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E8" w:rsidRPr="008B303C" w:rsidRDefault="00F818C3" w:rsidP="003F0CA0">
      <w:pPr>
        <w:jc w:val="right"/>
        <w:rPr>
          <w:b/>
        </w:rPr>
      </w:pPr>
      <w:r>
        <w:rPr>
          <w:b/>
        </w:rPr>
        <w:t>V</w:t>
      </w:r>
      <w:r w:rsidR="005C5F3A">
        <w:rPr>
          <w:b/>
        </w:rPr>
        <w:t>.</w:t>
      </w:r>
    </w:p>
    <w:p w:rsidR="00C110F9" w:rsidRPr="00F62411" w:rsidRDefault="00C110F9" w:rsidP="00FE27E8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2411" w:rsidRPr="00A4364A" w:rsidRDefault="00F62411" w:rsidP="00F62411">
      <w:pPr>
        <w:jc w:val="center"/>
        <w:rPr>
          <w:rFonts w:ascii="Arial" w:hAnsi="Arial" w:cs="Arial"/>
          <w:i/>
          <w:sz w:val="28"/>
          <w:szCs w:val="28"/>
        </w:rPr>
      </w:pPr>
      <w:r w:rsidRPr="00A4364A">
        <w:rPr>
          <w:rFonts w:ascii="Arial" w:hAnsi="Arial" w:cs="Arial"/>
          <w:i/>
          <w:sz w:val="28"/>
          <w:szCs w:val="28"/>
        </w:rPr>
        <w:t xml:space="preserve">Návrh </w:t>
      </w:r>
    </w:p>
    <w:p w:rsidR="00F62411" w:rsidRDefault="00F62411" w:rsidP="006858E5">
      <w:pPr>
        <w:jc w:val="center"/>
        <w:rPr>
          <w:b/>
        </w:rPr>
      </w:pPr>
    </w:p>
    <w:p w:rsidR="002A672E" w:rsidRDefault="00F62411" w:rsidP="006858E5">
      <w:pPr>
        <w:jc w:val="center"/>
        <w:rPr>
          <w:b/>
        </w:rPr>
      </w:pPr>
      <w:r>
        <w:rPr>
          <w:b/>
        </w:rPr>
        <w:t>TISKOVÁ</w:t>
      </w:r>
      <w:r w:rsidR="0040404C">
        <w:rPr>
          <w:b/>
        </w:rPr>
        <w:t xml:space="preserve"> ZPRÁVA</w:t>
      </w:r>
    </w:p>
    <w:p w:rsidR="00F62411" w:rsidRDefault="00F62411" w:rsidP="006858E5">
      <w:pPr>
        <w:jc w:val="center"/>
        <w:rPr>
          <w:b/>
        </w:rPr>
      </w:pPr>
    </w:p>
    <w:p w:rsidR="002605CB" w:rsidRDefault="002605CB" w:rsidP="006858E5">
      <w:pPr>
        <w:jc w:val="center"/>
        <w:rPr>
          <w:b/>
        </w:rPr>
      </w:pPr>
    </w:p>
    <w:p w:rsidR="00F62411" w:rsidRPr="002605CB" w:rsidRDefault="00E9245B" w:rsidP="00F62411">
      <w:pPr>
        <w:jc w:val="center"/>
        <w:rPr>
          <w:b/>
          <w:sz w:val="26"/>
          <w:szCs w:val="26"/>
        </w:rPr>
      </w:pPr>
      <w:r w:rsidRPr="002605CB">
        <w:rPr>
          <w:b/>
          <w:sz w:val="26"/>
          <w:szCs w:val="26"/>
        </w:rPr>
        <w:t>„</w:t>
      </w:r>
      <w:r w:rsidR="00B3229D" w:rsidRPr="002605CB">
        <w:rPr>
          <w:b/>
          <w:sz w:val="26"/>
          <w:szCs w:val="26"/>
        </w:rPr>
        <w:t>Návrh výdajů státního rozpočtu České republiky na výzkum, experimentální vývoj a inovace na rok 2015 s výhledem na léta 2016 a 2017“</w:t>
      </w:r>
    </w:p>
    <w:p w:rsidR="00C110F9" w:rsidRDefault="00C110F9" w:rsidP="007F16DF"/>
    <w:p w:rsidR="002B4BC0" w:rsidRDefault="002B4BC0" w:rsidP="002B4BC0">
      <w:pPr>
        <w:spacing w:before="120" w:after="120" w:line="360" w:lineRule="auto"/>
        <w:ind w:firstLine="540"/>
        <w:jc w:val="both"/>
      </w:pPr>
      <w:r w:rsidRPr="00B3229D">
        <w:t xml:space="preserve">Rada pro výzkum, vývoj a inovace (dále jen Rada) předkládá vládě </w:t>
      </w:r>
      <w:r w:rsidRPr="000115E7">
        <w:rPr>
          <w:b/>
        </w:rPr>
        <w:t>„Návrh výdajů státního rozpočtu České republiky na výzkum, vývoj a inovace na rok 2015 s výhledem na léta 2016 a 2017“</w:t>
      </w:r>
      <w:r>
        <w:rPr>
          <w:b/>
        </w:rPr>
        <w:t xml:space="preserve"> </w:t>
      </w:r>
      <w:r w:rsidRPr="00B3229D">
        <w:t>schvál</w:t>
      </w:r>
      <w:r>
        <w:t>ený</w:t>
      </w:r>
      <w:r w:rsidRPr="00B3229D">
        <w:t xml:space="preserve"> na </w:t>
      </w:r>
      <w:r>
        <w:t>jejím</w:t>
      </w:r>
      <w:r w:rsidRPr="00B3229D">
        <w:t xml:space="preserve"> 294. zasedání dne 30. května 2014</w:t>
      </w:r>
      <w:r>
        <w:t xml:space="preserve"> podle </w:t>
      </w:r>
      <w:r w:rsidRPr="00B3229D">
        <w:t>zákon</w:t>
      </w:r>
      <w:r>
        <w:t>a</w:t>
      </w:r>
      <w:r w:rsidRPr="00B3229D">
        <w:t xml:space="preserve"> o</w:t>
      </w:r>
      <w:r>
        <w:t> </w:t>
      </w:r>
      <w:r w:rsidRPr="00B3229D">
        <w:t>podpoře výzkumu, experimentálního vývoje a inovací</w:t>
      </w:r>
      <w:r>
        <w:t>.</w:t>
      </w:r>
    </w:p>
    <w:p w:rsidR="00ED220F" w:rsidRPr="007F6642" w:rsidRDefault="002B4BC0" w:rsidP="002B4BC0">
      <w:pPr>
        <w:spacing w:before="120" w:after="120" w:line="360" w:lineRule="auto"/>
        <w:ind w:firstLine="540"/>
        <w:jc w:val="both"/>
      </w:pPr>
      <w:r w:rsidRPr="002B4BC0">
        <w:t xml:space="preserve">Součástí materiálu </w:t>
      </w:r>
      <w:r>
        <w:t>je z</w:t>
      </w:r>
      <w:r w:rsidRPr="00B3229D">
        <w:t xml:space="preserve">ákladní </w:t>
      </w:r>
      <w:r>
        <w:t>zdůvodnění</w:t>
      </w:r>
      <w:r w:rsidRPr="00B3229D">
        <w:t xml:space="preserve"> pro nezbytné výrazné zvýšení celkových výdajů státního rozpočtu na </w:t>
      </w:r>
      <w:r>
        <w:t>výzkum, experimentální vývoj a inovace</w:t>
      </w:r>
      <w:r w:rsidRPr="00B3229D">
        <w:t xml:space="preserve"> </w:t>
      </w:r>
      <w:r w:rsidR="00ED220F">
        <w:t>(dále jen „</w:t>
      </w:r>
      <w:proofErr w:type="spellStart"/>
      <w:r w:rsidR="00ED220F">
        <w:t>VaVaI</w:t>
      </w:r>
      <w:proofErr w:type="spellEnd"/>
      <w:r w:rsidR="00ED220F">
        <w:t xml:space="preserve">“) </w:t>
      </w:r>
      <w:r w:rsidRPr="00B3229D">
        <w:t>oproti jejich objemu na r. 2014 (a dosud platnému střednědobému výhledu na r. 2015 a 2016)</w:t>
      </w:r>
      <w:r w:rsidR="007F6642">
        <w:t xml:space="preserve"> včetně </w:t>
      </w:r>
      <w:r w:rsidR="007F6642" w:rsidRPr="007F6642">
        <w:t xml:space="preserve">odhadu pozitivních dopadů zvýšení výdajů na </w:t>
      </w:r>
      <w:proofErr w:type="spellStart"/>
      <w:r w:rsidR="007F6642" w:rsidRPr="007F6642">
        <w:t>VaVaI</w:t>
      </w:r>
      <w:proofErr w:type="spellEnd"/>
      <w:r w:rsidR="007F6642" w:rsidRPr="007F6642">
        <w:t xml:space="preserve"> na růst ekonomiky ČR s použitím statické input-output analýzy.</w:t>
      </w:r>
    </w:p>
    <w:p w:rsidR="002B4BC0" w:rsidRPr="002B4BC0" w:rsidRDefault="00ED220F" w:rsidP="002B4BC0">
      <w:pPr>
        <w:spacing w:before="120" w:after="120" w:line="360" w:lineRule="auto"/>
        <w:ind w:firstLine="540"/>
        <w:jc w:val="both"/>
      </w:pPr>
      <w:r w:rsidRPr="00B3229D">
        <w:rPr>
          <w:b/>
        </w:rPr>
        <w:t xml:space="preserve">Rada považuje za bezpodmínečně nutné zajistit udržitelnost systému </w:t>
      </w:r>
      <w:proofErr w:type="spellStart"/>
      <w:r w:rsidRPr="00B3229D">
        <w:rPr>
          <w:b/>
        </w:rPr>
        <w:t>VaVaI</w:t>
      </w:r>
      <w:proofErr w:type="spellEnd"/>
      <w:r w:rsidRPr="00B3229D">
        <w:rPr>
          <w:b/>
        </w:rPr>
        <w:t>, nedopustit zvrat v uvedených započatých pozitivních trendech a nedopustit zmaření investic vynaložených do této oblasti (či dokonce vracení prostředků čerpaných z</w:t>
      </w:r>
      <w:r>
        <w:rPr>
          <w:b/>
        </w:rPr>
        <w:t> </w:t>
      </w:r>
      <w:r w:rsidRPr="00B3229D">
        <w:rPr>
          <w:b/>
        </w:rPr>
        <w:t>rozpočtu EU).</w:t>
      </w:r>
    </w:p>
    <w:p w:rsidR="00ED220F" w:rsidRDefault="00ED220F" w:rsidP="002B4BC0">
      <w:pPr>
        <w:spacing w:before="120" w:after="120" w:line="360" w:lineRule="auto"/>
        <w:ind w:firstLine="540"/>
        <w:jc w:val="both"/>
      </w:pPr>
      <w:r>
        <w:t>Výdaje státního rozpočtu na výzkum, vývoj a inovace jsou navrženy ve výši:</w:t>
      </w:r>
    </w:p>
    <w:p w:rsidR="00ED220F" w:rsidRDefault="00ED220F" w:rsidP="002B4BC0">
      <w:pPr>
        <w:spacing w:before="120" w:after="120" w:line="360" w:lineRule="auto"/>
        <w:ind w:firstLine="540"/>
        <w:jc w:val="both"/>
      </w:pPr>
      <w:r w:rsidRPr="00ED220F">
        <w:rPr>
          <w:b/>
        </w:rPr>
        <w:t>na rok 2015</w:t>
      </w:r>
      <w:r>
        <w:t xml:space="preserve"> </w:t>
      </w:r>
      <w:r w:rsidRPr="00ED220F">
        <w:rPr>
          <w:b/>
        </w:rPr>
        <w:t>…………………………</w:t>
      </w:r>
      <w:r w:rsidR="002605CB">
        <w:rPr>
          <w:b/>
        </w:rPr>
        <w:t>.</w:t>
      </w:r>
      <w:r w:rsidRPr="00ED220F">
        <w:rPr>
          <w:b/>
        </w:rPr>
        <w:t xml:space="preserve"> 29 </w:t>
      </w:r>
      <w:r w:rsidR="002B11AB">
        <w:rPr>
          <w:b/>
        </w:rPr>
        <w:t>417</w:t>
      </w:r>
      <w:r w:rsidRPr="00ED220F">
        <w:rPr>
          <w:b/>
        </w:rPr>
        <w:t> 021 000 Kč</w:t>
      </w:r>
    </w:p>
    <w:p w:rsidR="00ED220F" w:rsidRPr="00ED220F" w:rsidRDefault="00ED220F" w:rsidP="002B4BC0">
      <w:pPr>
        <w:spacing w:before="120" w:after="120" w:line="360" w:lineRule="auto"/>
        <w:ind w:firstLine="540"/>
        <w:jc w:val="both"/>
        <w:rPr>
          <w:b/>
        </w:rPr>
      </w:pPr>
      <w:r w:rsidRPr="00ED220F">
        <w:rPr>
          <w:b/>
        </w:rPr>
        <w:t>na rok 2016 …………………………. 30 </w:t>
      </w:r>
      <w:r w:rsidR="002B11AB">
        <w:rPr>
          <w:b/>
        </w:rPr>
        <w:t>591</w:t>
      </w:r>
      <w:r w:rsidRPr="00ED220F">
        <w:rPr>
          <w:b/>
        </w:rPr>
        <w:t> </w:t>
      </w:r>
      <w:bookmarkStart w:id="0" w:name="_GoBack"/>
      <w:bookmarkEnd w:id="0"/>
      <w:r w:rsidRPr="00ED220F">
        <w:rPr>
          <w:b/>
        </w:rPr>
        <w:t>778 000 Kč</w:t>
      </w:r>
    </w:p>
    <w:p w:rsidR="002B4BC0" w:rsidRDefault="00ED220F" w:rsidP="002B4BC0">
      <w:pPr>
        <w:spacing w:before="120" w:after="120" w:line="360" w:lineRule="auto"/>
        <w:ind w:firstLine="540"/>
        <w:jc w:val="both"/>
        <w:rPr>
          <w:b/>
        </w:rPr>
      </w:pPr>
      <w:r w:rsidRPr="00ED220F">
        <w:rPr>
          <w:b/>
        </w:rPr>
        <w:t>na rok 2017 ……………………</w:t>
      </w:r>
      <w:r w:rsidR="002605CB">
        <w:rPr>
          <w:b/>
        </w:rPr>
        <w:t>.</w:t>
      </w:r>
      <w:r w:rsidRPr="00ED220F">
        <w:rPr>
          <w:b/>
        </w:rPr>
        <w:t>…… 31 </w:t>
      </w:r>
      <w:r w:rsidR="002B11AB">
        <w:rPr>
          <w:b/>
        </w:rPr>
        <w:t>937</w:t>
      </w:r>
      <w:r w:rsidRPr="00ED220F">
        <w:rPr>
          <w:b/>
        </w:rPr>
        <w:t> 880 000 Kč</w:t>
      </w:r>
    </w:p>
    <w:p w:rsidR="007F6642" w:rsidRDefault="002B4BC0" w:rsidP="002B4BC0">
      <w:pPr>
        <w:overflowPunct w:val="0"/>
        <w:autoSpaceDE w:val="0"/>
        <w:autoSpaceDN w:val="0"/>
        <w:adjustRightInd w:val="0"/>
        <w:spacing w:before="120" w:after="120" w:line="360" w:lineRule="auto"/>
        <w:ind w:firstLine="567"/>
        <w:jc w:val="both"/>
        <w:textAlignment w:val="baseline"/>
        <w:rPr>
          <w:szCs w:val="20"/>
        </w:rPr>
      </w:pPr>
      <w:r w:rsidRPr="002B4BC0">
        <w:rPr>
          <w:szCs w:val="20"/>
        </w:rPr>
        <w:t xml:space="preserve">Po schválení </w:t>
      </w:r>
      <w:r w:rsidR="007F6642">
        <w:rPr>
          <w:szCs w:val="20"/>
        </w:rPr>
        <w:t xml:space="preserve">výdajů na </w:t>
      </w:r>
      <w:proofErr w:type="spellStart"/>
      <w:r w:rsidR="007F6642">
        <w:rPr>
          <w:szCs w:val="20"/>
        </w:rPr>
        <w:t>VaVaI</w:t>
      </w:r>
      <w:proofErr w:type="spellEnd"/>
      <w:r w:rsidR="007F6642">
        <w:rPr>
          <w:szCs w:val="20"/>
        </w:rPr>
        <w:t xml:space="preserve"> vládou </w:t>
      </w:r>
      <w:r w:rsidR="00B328ED">
        <w:rPr>
          <w:szCs w:val="20"/>
        </w:rPr>
        <w:t>budou</w:t>
      </w:r>
      <w:r w:rsidR="007F6642">
        <w:rPr>
          <w:szCs w:val="20"/>
        </w:rPr>
        <w:t xml:space="preserve"> </w:t>
      </w:r>
      <w:r w:rsidR="007F6642" w:rsidRPr="002B4BC0">
        <w:rPr>
          <w:szCs w:val="20"/>
        </w:rPr>
        <w:t>Ministerstv</w:t>
      </w:r>
      <w:r w:rsidR="00B328ED">
        <w:rPr>
          <w:szCs w:val="20"/>
        </w:rPr>
        <w:t>em</w:t>
      </w:r>
      <w:r w:rsidR="007F6642" w:rsidRPr="002B4BC0">
        <w:rPr>
          <w:szCs w:val="20"/>
        </w:rPr>
        <w:t xml:space="preserve"> financí</w:t>
      </w:r>
      <w:r w:rsidR="007F6642">
        <w:rPr>
          <w:szCs w:val="20"/>
        </w:rPr>
        <w:t xml:space="preserve"> zaprac</w:t>
      </w:r>
      <w:r w:rsidR="00B328ED">
        <w:rPr>
          <w:szCs w:val="20"/>
        </w:rPr>
        <w:t>ovány</w:t>
      </w:r>
      <w:r w:rsidR="007F6642">
        <w:rPr>
          <w:szCs w:val="20"/>
        </w:rPr>
        <w:t xml:space="preserve"> </w:t>
      </w:r>
      <w:r w:rsidR="007F6642" w:rsidRPr="007F6642">
        <w:rPr>
          <w:szCs w:val="20"/>
        </w:rPr>
        <w:t>do</w:t>
      </w:r>
      <w:r w:rsidR="00114F3C">
        <w:rPr>
          <w:szCs w:val="20"/>
        </w:rPr>
        <w:t> </w:t>
      </w:r>
      <w:r w:rsidR="007F6642" w:rsidRPr="007F6642">
        <w:rPr>
          <w:szCs w:val="20"/>
        </w:rPr>
        <w:t>návrhu státního rozpočtu České republiky na rok 2015 a do střednědobého výhledu státního rozpočtu České republiky na léta 2016 a 2017</w:t>
      </w:r>
      <w:r w:rsidR="007F6642">
        <w:rPr>
          <w:szCs w:val="20"/>
        </w:rPr>
        <w:t xml:space="preserve">. </w:t>
      </w:r>
    </w:p>
    <w:sectPr w:rsidR="007F6642"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AC" w:rsidRDefault="00E36DAC">
      <w:r>
        <w:separator/>
      </w:r>
    </w:p>
  </w:endnote>
  <w:endnote w:type="continuationSeparator" w:id="0">
    <w:p w:rsidR="00E36DAC" w:rsidRDefault="00E3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114F3C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AC" w:rsidRDefault="00E36DAC">
      <w:r>
        <w:separator/>
      </w:r>
    </w:p>
  </w:footnote>
  <w:footnote w:type="continuationSeparator" w:id="0">
    <w:p w:rsidR="00E36DAC" w:rsidRDefault="00E36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7372"/>
    <w:multiLevelType w:val="hybridMultilevel"/>
    <w:tmpl w:val="61D82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2213D"/>
    <w:multiLevelType w:val="hybridMultilevel"/>
    <w:tmpl w:val="4BD0C1E2"/>
    <w:lvl w:ilvl="0" w:tplc="C72A109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C243C"/>
    <w:multiLevelType w:val="hybridMultilevel"/>
    <w:tmpl w:val="1AA468DC"/>
    <w:lvl w:ilvl="0" w:tplc="B4A6C8F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E331E83"/>
    <w:multiLevelType w:val="hybridMultilevel"/>
    <w:tmpl w:val="5E041F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115E7"/>
    <w:rsid w:val="000353F8"/>
    <w:rsid w:val="000368B3"/>
    <w:rsid w:val="00090C3F"/>
    <w:rsid w:val="000C6DE7"/>
    <w:rsid w:val="000E0B3C"/>
    <w:rsid w:val="001108A3"/>
    <w:rsid w:val="00114F3C"/>
    <w:rsid w:val="00193610"/>
    <w:rsid w:val="001E0BBF"/>
    <w:rsid w:val="00216D41"/>
    <w:rsid w:val="002331DE"/>
    <w:rsid w:val="002440BD"/>
    <w:rsid w:val="002605CB"/>
    <w:rsid w:val="00294C0B"/>
    <w:rsid w:val="002A672E"/>
    <w:rsid w:val="002B11AB"/>
    <w:rsid w:val="002B4BC0"/>
    <w:rsid w:val="002B6C17"/>
    <w:rsid w:val="003130CC"/>
    <w:rsid w:val="00361DDC"/>
    <w:rsid w:val="00371422"/>
    <w:rsid w:val="003A59AF"/>
    <w:rsid w:val="003F0CA0"/>
    <w:rsid w:val="0040404C"/>
    <w:rsid w:val="00406C16"/>
    <w:rsid w:val="00421876"/>
    <w:rsid w:val="00422CA2"/>
    <w:rsid w:val="00517DCD"/>
    <w:rsid w:val="00541033"/>
    <w:rsid w:val="005476CA"/>
    <w:rsid w:val="00554BC2"/>
    <w:rsid w:val="00560822"/>
    <w:rsid w:val="0056661A"/>
    <w:rsid w:val="00574B2B"/>
    <w:rsid w:val="005C5F3A"/>
    <w:rsid w:val="005F6699"/>
    <w:rsid w:val="00651B87"/>
    <w:rsid w:val="006858E5"/>
    <w:rsid w:val="00696458"/>
    <w:rsid w:val="006D0316"/>
    <w:rsid w:val="006E70BC"/>
    <w:rsid w:val="007A0E35"/>
    <w:rsid w:val="007C0B18"/>
    <w:rsid w:val="007C7C33"/>
    <w:rsid w:val="007F16DF"/>
    <w:rsid w:val="007F1B37"/>
    <w:rsid w:val="007F6642"/>
    <w:rsid w:val="00804CE1"/>
    <w:rsid w:val="00846D73"/>
    <w:rsid w:val="0085300A"/>
    <w:rsid w:val="00854980"/>
    <w:rsid w:val="008618A5"/>
    <w:rsid w:val="00885F61"/>
    <w:rsid w:val="008B303C"/>
    <w:rsid w:val="008C1953"/>
    <w:rsid w:val="00942359"/>
    <w:rsid w:val="00990E91"/>
    <w:rsid w:val="009F4360"/>
    <w:rsid w:val="00A0291F"/>
    <w:rsid w:val="00A21197"/>
    <w:rsid w:val="00A8681C"/>
    <w:rsid w:val="00A90BF6"/>
    <w:rsid w:val="00AB5907"/>
    <w:rsid w:val="00AC4CBB"/>
    <w:rsid w:val="00B3229D"/>
    <w:rsid w:val="00B328ED"/>
    <w:rsid w:val="00B52072"/>
    <w:rsid w:val="00C066CA"/>
    <w:rsid w:val="00C110F9"/>
    <w:rsid w:val="00C9742C"/>
    <w:rsid w:val="00CB4C0B"/>
    <w:rsid w:val="00CE11F3"/>
    <w:rsid w:val="00CE46C7"/>
    <w:rsid w:val="00D40946"/>
    <w:rsid w:val="00D8204E"/>
    <w:rsid w:val="00D9250E"/>
    <w:rsid w:val="00DA3CB5"/>
    <w:rsid w:val="00DA45D9"/>
    <w:rsid w:val="00E36DAC"/>
    <w:rsid w:val="00E553A4"/>
    <w:rsid w:val="00E9245B"/>
    <w:rsid w:val="00EB11BC"/>
    <w:rsid w:val="00ED220F"/>
    <w:rsid w:val="00F62411"/>
    <w:rsid w:val="00F818C3"/>
    <w:rsid w:val="00FD45EB"/>
    <w:rsid w:val="00FE27E8"/>
    <w:rsid w:val="00FE7AC1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B3229D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E9245B"/>
    <w:pPr>
      <w:spacing w:after="60"/>
      <w:ind w:firstLine="709"/>
      <w:jc w:val="both"/>
    </w:pPr>
    <w:rPr>
      <w:rFonts w:eastAsia="Batang"/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245B"/>
    <w:rPr>
      <w:rFonts w:eastAsia="Batang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B4BC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B4BC0"/>
    <w:rPr>
      <w:sz w:val="16"/>
      <w:szCs w:val="16"/>
    </w:rPr>
  </w:style>
  <w:style w:type="paragraph" w:styleId="Odstavecseseznamem">
    <w:name w:val="List Paragraph"/>
    <w:basedOn w:val="Normln"/>
    <w:uiPriority w:val="72"/>
    <w:qFormat/>
    <w:rsid w:val="002B4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B3229D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E9245B"/>
    <w:pPr>
      <w:spacing w:after="60"/>
      <w:ind w:firstLine="709"/>
      <w:jc w:val="both"/>
    </w:pPr>
    <w:rPr>
      <w:rFonts w:eastAsia="Batang"/>
      <w:sz w:val="22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245B"/>
    <w:rPr>
      <w:rFonts w:eastAsia="Batang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B4BC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B4BC0"/>
    <w:rPr>
      <w:sz w:val="16"/>
      <w:szCs w:val="16"/>
    </w:rPr>
  </w:style>
  <w:style w:type="paragraph" w:styleId="Odstavecseseznamem">
    <w:name w:val="List Paragraph"/>
    <w:basedOn w:val="Normln"/>
    <w:uiPriority w:val="72"/>
    <w:qFormat/>
    <w:rsid w:val="002B4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1</TotalTime>
  <Pages>1</Pages>
  <Words>234</Words>
  <Characters>1279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Moravcová Lenka</cp:lastModifiedBy>
  <cp:revision>3</cp:revision>
  <cp:lastPrinted>2014-06-06T07:45:00Z</cp:lastPrinted>
  <dcterms:created xsi:type="dcterms:W3CDTF">2014-06-06T09:53:00Z</dcterms:created>
  <dcterms:modified xsi:type="dcterms:W3CDTF">2014-06-10T13:24:00Z</dcterms:modified>
</cp:coreProperties>
</file>