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Ind w:w="-318" w:type="dxa"/>
        <w:tblLook w:val="04A0" w:firstRow="1" w:lastRow="0" w:firstColumn="1" w:lastColumn="0" w:noHBand="0" w:noVBand="1"/>
      </w:tblPr>
      <w:tblGrid>
        <w:gridCol w:w="2298"/>
        <w:gridCol w:w="538"/>
        <w:gridCol w:w="2934"/>
        <w:gridCol w:w="373"/>
        <w:gridCol w:w="761"/>
        <w:gridCol w:w="2546"/>
      </w:tblGrid>
      <w:tr w:rsidR="00AE72C5" w:rsidTr="00F74C5F">
        <w:trPr>
          <w:trHeight w:val="558"/>
        </w:trPr>
        <w:tc>
          <w:tcPr>
            <w:tcW w:w="9450" w:type="dxa"/>
            <w:gridSpan w:val="6"/>
            <w:shd w:val="clear" w:color="auto" w:fill="D9D9D9" w:themeFill="background1" w:themeFillShade="D9"/>
          </w:tcPr>
          <w:p w:rsidR="00AE72C5" w:rsidRPr="003D1E91" w:rsidRDefault="00AE72C5" w:rsidP="00AE72C5">
            <w:pPr>
              <w:pStyle w:val="Nzev"/>
              <w:jc w:val="center"/>
              <w:rPr>
                <w:rFonts w:asciiTheme="minorHAnsi" w:hAnsiTheme="minorHAnsi" w:cstheme="minorHAnsi"/>
                <w:b/>
                <w:sz w:val="44"/>
              </w:rPr>
            </w:pPr>
            <w:r w:rsidRPr="003D1E91">
              <w:rPr>
                <w:rFonts w:asciiTheme="minorHAnsi" w:hAnsiTheme="minorHAnsi" w:cstheme="minorHAnsi"/>
                <w:b/>
                <w:sz w:val="44"/>
              </w:rPr>
              <w:t>Karta výzkumného centra</w:t>
            </w:r>
          </w:p>
          <w:p w:rsidR="00AE72C5" w:rsidRPr="003D1E91" w:rsidRDefault="00AE72C5" w:rsidP="00AE72C5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3D1E91">
              <w:rPr>
                <w:rFonts w:asciiTheme="minorHAnsi" w:hAnsiTheme="minorHAnsi" w:cstheme="minorHAnsi"/>
              </w:rPr>
              <w:t>financovaného z </w:t>
            </w:r>
            <w:r w:rsidR="00E71CB7" w:rsidRPr="003D1E91">
              <w:rPr>
                <w:rFonts w:asciiTheme="minorHAnsi" w:hAnsiTheme="minorHAnsi" w:cstheme="minorHAnsi"/>
              </w:rPr>
              <w:t>O</w:t>
            </w:r>
            <w:r w:rsidRPr="003D1E91">
              <w:rPr>
                <w:rFonts w:asciiTheme="minorHAnsi" w:hAnsiTheme="minorHAnsi" w:cstheme="minorHAnsi"/>
              </w:rPr>
              <w:t xml:space="preserve">peračního programu </w:t>
            </w:r>
            <w:r w:rsidR="00E71CB7" w:rsidRPr="003D1E91">
              <w:rPr>
                <w:rFonts w:asciiTheme="minorHAnsi" w:hAnsiTheme="minorHAnsi" w:cstheme="minorHAnsi"/>
              </w:rPr>
              <w:t>V</w:t>
            </w:r>
            <w:r w:rsidRPr="003D1E91">
              <w:rPr>
                <w:rFonts w:asciiTheme="minorHAnsi" w:hAnsiTheme="minorHAnsi" w:cstheme="minorHAnsi"/>
              </w:rPr>
              <w:t xml:space="preserve">ýzkum a vývoj pro inovace (OP </w:t>
            </w:r>
            <w:proofErr w:type="spellStart"/>
            <w:r w:rsidRPr="003D1E91">
              <w:rPr>
                <w:rFonts w:asciiTheme="minorHAnsi" w:hAnsiTheme="minorHAnsi" w:cstheme="minorHAnsi"/>
              </w:rPr>
              <w:t>VaVpI</w:t>
            </w:r>
            <w:proofErr w:type="spellEnd"/>
            <w:r w:rsidRPr="003D1E91">
              <w:rPr>
                <w:rFonts w:asciiTheme="minorHAnsi" w:hAnsiTheme="minorHAnsi" w:cstheme="minorHAnsi"/>
              </w:rPr>
              <w:t>)</w:t>
            </w:r>
          </w:p>
        </w:tc>
      </w:tr>
      <w:tr w:rsidR="0052281E" w:rsidTr="00F74C5F">
        <w:trPr>
          <w:trHeight w:val="277"/>
        </w:trPr>
        <w:tc>
          <w:tcPr>
            <w:tcW w:w="9450" w:type="dxa"/>
            <w:gridSpan w:val="6"/>
            <w:shd w:val="clear" w:color="auto" w:fill="595959" w:themeFill="text1" w:themeFillTint="A6"/>
          </w:tcPr>
          <w:p w:rsidR="0052281E" w:rsidRPr="003D1E91" w:rsidRDefault="0052281E" w:rsidP="0052281E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D1E91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>Faktografické údaje</w:t>
            </w:r>
          </w:p>
        </w:tc>
      </w:tr>
      <w:tr w:rsidR="00AE72C5" w:rsidTr="00F74C5F">
        <w:trPr>
          <w:trHeight w:val="277"/>
        </w:trPr>
        <w:tc>
          <w:tcPr>
            <w:tcW w:w="2836" w:type="dxa"/>
            <w:gridSpan w:val="2"/>
          </w:tcPr>
          <w:p w:rsidR="00AE72C5" w:rsidRPr="00E4455A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Název projektu</w:t>
            </w:r>
          </w:p>
        </w:tc>
        <w:tc>
          <w:tcPr>
            <w:tcW w:w="6614" w:type="dxa"/>
            <w:gridSpan w:val="4"/>
          </w:tcPr>
          <w:p w:rsidR="00AE72C5" w:rsidRPr="00E4455A" w:rsidRDefault="00006E13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Centrum senzorických, informačních a komunikačních systémů (SIX)</w:t>
            </w:r>
          </w:p>
        </w:tc>
      </w:tr>
      <w:tr w:rsidR="00006E13" w:rsidTr="00F74C5F">
        <w:trPr>
          <w:trHeight w:val="277"/>
        </w:trPr>
        <w:tc>
          <w:tcPr>
            <w:tcW w:w="2836" w:type="dxa"/>
            <w:gridSpan w:val="2"/>
          </w:tcPr>
          <w:p w:rsidR="00006E13" w:rsidRPr="00E4455A" w:rsidRDefault="00006E13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Název příjemce</w:t>
            </w:r>
          </w:p>
        </w:tc>
        <w:tc>
          <w:tcPr>
            <w:tcW w:w="6614" w:type="dxa"/>
            <w:gridSpan w:val="4"/>
          </w:tcPr>
          <w:p w:rsidR="00006E13" w:rsidRPr="00E4455A" w:rsidRDefault="00006E13" w:rsidP="004D6113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Vysoké učení technické v Brně</w:t>
            </w:r>
          </w:p>
        </w:tc>
      </w:tr>
      <w:tr w:rsidR="00006E13" w:rsidTr="00F74C5F">
        <w:trPr>
          <w:trHeight w:val="277"/>
        </w:trPr>
        <w:tc>
          <w:tcPr>
            <w:tcW w:w="2836" w:type="dxa"/>
            <w:gridSpan w:val="2"/>
          </w:tcPr>
          <w:p w:rsidR="00006E13" w:rsidRPr="00E4455A" w:rsidRDefault="00006E13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 xml:space="preserve"> Registrační číslo projektu</w:t>
            </w:r>
          </w:p>
        </w:tc>
        <w:tc>
          <w:tcPr>
            <w:tcW w:w="6614" w:type="dxa"/>
            <w:gridSpan w:val="4"/>
          </w:tcPr>
          <w:p w:rsidR="00006E13" w:rsidRPr="00E4455A" w:rsidRDefault="00006E13" w:rsidP="00A35B78">
            <w:pPr>
              <w:tabs>
                <w:tab w:val="left" w:pos="1644"/>
              </w:tabs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CZ.1.05/2.1.00/0</w:t>
            </w:r>
            <w:r w:rsidR="00A35B78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.00</w:t>
            </w:r>
            <w:r w:rsidR="00A35B78">
              <w:rPr>
                <w:rFonts w:asciiTheme="minorHAnsi" w:hAnsiTheme="minorHAnsi" w:cstheme="minorHAnsi"/>
                <w:sz w:val="18"/>
                <w:szCs w:val="18"/>
              </w:rPr>
              <w:t>72</w:t>
            </w:r>
          </w:p>
        </w:tc>
      </w:tr>
      <w:tr w:rsidR="00006E13" w:rsidTr="00F74C5F">
        <w:trPr>
          <w:trHeight w:val="277"/>
        </w:trPr>
        <w:tc>
          <w:tcPr>
            <w:tcW w:w="2836" w:type="dxa"/>
            <w:gridSpan w:val="2"/>
          </w:tcPr>
          <w:p w:rsidR="00006E13" w:rsidRPr="00E4455A" w:rsidRDefault="00006E13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Sídlo příjemce</w:t>
            </w:r>
          </w:p>
        </w:tc>
        <w:tc>
          <w:tcPr>
            <w:tcW w:w="6614" w:type="dxa"/>
            <w:gridSpan w:val="4"/>
          </w:tcPr>
          <w:p w:rsidR="00006E13" w:rsidRPr="00E4455A" w:rsidRDefault="00006E13" w:rsidP="004D6113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8A31AB">
              <w:rPr>
                <w:rFonts w:asciiTheme="minorHAnsi" w:hAnsiTheme="minorHAnsi" w:cstheme="minorHAnsi"/>
                <w:sz w:val="18"/>
                <w:szCs w:val="18"/>
              </w:rPr>
              <w:t>Antonínská 548/1, 602 00 Brno</w:t>
            </w:r>
          </w:p>
        </w:tc>
      </w:tr>
      <w:tr w:rsidR="00006E13" w:rsidTr="00F74C5F">
        <w:trPr>
          <w:trHeight w:val="277"/>
        </w:trPr>
        <w:tc>
          <w:tcPr>
            <w:tcW w:w="2836" w:type="dxa"/>
            <w:gridSpan w:val="2"/>
          </w:tcPr>
          <w:p w:rsidR="00006E13" w:rsidRPr="00E4455A" w:rsidRDefault="00006E13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Číslo a název výzvy</w:t>
            </w:r>
          </w:p>
        </w:tc>
        <w:tc>
          <w:tcPr>
            <w:tcW w:w="6614" w:type="dxa"/>
            <w:gridSpan w:val="4"/>
          </w:tcPr>
          <w:p w:rsidR="00006E13" w:rsidRPr="00E4455A" w:rsidRDefault="00006E13" w:rsidP="004D6113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8A31AB">
              <w:rPr>
                <w:rFonts w:asciiTheme="minorHAnsi" w:hAnsiTheme="minorHAnsi" w:cstheme="minorHAnsi"/>
                <w:sz w:val="18"/>
                <w:szCs w:val="18"/>
              </w:rPr>
              <w:t xml:space="preserve">.2 Regionální </w:t>
            </w:r>
            <w:proofErr w:type="spellStart"/>
            <w:r w:rsidRPr="008A31AB">
              <w:rPr>
                <w:rFonts w:asciiTheme="minorHAnsi" w:hAnsiTheme="minorHAnsi" w:cstheme="minorHAnsi"/>
                <w:sz w:val="18"/>
                <w:szCs w:val="18"/>
              </w:rPr>
              <w:t>VaV</w:t>
            </w:r>
            <w:proofErr w:type="spellEnd"/>
            <w:r w:rsidRPr="008A31AB">
              <w:rPr>
                <w:rFonts w:asciiTheme="minorHAnsi" w:hAnsiTheme="minorHAnsi" w:cstheme="minorHAnsi"/>
                <w:sz w:val="18"/>
                <w:szCs w:val="18"/>
              </w:rPr>
              <w:t xml:space="preserve"> Centra</w:t>
            </w:r>
          </w:p>
        </w:tc>
      </w:tr>
      <w:tr w:rsidR="00006E13" w:rsidTr="00F74C5F">
        <w:trPr>
          <w:trHeight w:val="277"/>
        </w:trPr>
        <w:tc>
          <w:tcPr>
            <w:tcW w:w="2836" w:type="dxa"/>
            <w:gridSpan w:val="2"/>
          </w:tcPr>
          <w:p w:rsidR="00006E13" w:rsidRPr="00E4455A" w:rsidRDefault="00006E13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Datum podpisu Rozhodnutí</w:t>
            </w:r>
          </w:p>
        </w:tc>
        <w:tc>
          <w:tcPr>
            <w:tcW w:w="6614" w:type="dxa"/>
            <w:gridSpan w:val="4"/>
          </w:tcPr>
          <w:p w:rsidR="00006E13" w:rsidRPr="00E4455A" w:rsidRDefault="00006E13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proofErr w:type="gramStart"/>
            <w:r>
              <w:rPr>
                <w:rFonts w:asciiTheme="minorHAnsi" w:hAnsiTheme="minorHAnsi" w:cstheme="minorHAnsi"/>
                <w:sz w:val="18"/>
                <w:szCs w:val="18"/>
              </w:rPr>
              <w:t>12.7.2010</w:t>
            </w:r>
            <w:proofErr w:type="gramEnd"/>
          </w:p>
        </w:tc>
      </w:tr>
      <w:tr w:rsidR="00006E13" w:rsidTr="00F74C5F">
        <w:trPr>
          <w:trHeight w:val="623"/>
        </w:trPr>
        <w:tc>
          <w:tcPr>
            <w:tcW w:w="2836" w:type="dxa"/>
            <w:gridSpan w:val="2"/>
          </w:tcPr>
          <w:p w:rsidR="00006E13" w:rsidRPr="00E4455A" w:rsidRDefault="00006E13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Období realizace projektu</w:t>
            </w:r>
          </w:p>
        </w:tc>
        <w:tc>
          <w:tcPr>
            <w:tcW w:w="3307" w:type="dxa"/>
            <w:gridSpan w:val="2"/>
          </w:tcPr>
          <w:p w:rsidR="00006E13" w:rsidRPr="00E4455A" w:rsidRDefault="00006E13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006E13" w:rsidRPr="00E4455A" w:rsidRDefault="00006E13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Datum zahájení </w:t>
            </w:r>
          </w:p>
          <w:p w:rsidR="00006E13" w:rsidRPr="00E4455A" w:rsidRDefault="00006E13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realizace projektu: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18"/>
                <w:szCs w:val="18"/>
              </w:rPr>
              <w:t>1.8.2010</w:t>
            </w:r>
            <w:proofErr w:type="gramEnd"/>
          </w:p>
          <w:p w:rsidR="00006E13" w:rsidRPr="00E4455A" w:rsidRDefault="00006E13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07" w:type="dxa"/>
            <w:gridSpan w:val="2"/>
          </w:tcPr>
          <w:p w:rsidR="00006E13" w:rsidRPr="00E4455A" w:rsidRDefault="00006E13" w:rsidP="00526313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006E13" w:rsidRPr="00E4455A" w:rsidRDefault="00006E13" w:rsidP="00526313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Datum ukončení </w:t>
            </w:r>
          </w:p>
          <w:p w:rsidR="00006E13" w:rsidRPr="00E4455A" w:rsidRDefault="00006E13" w:rsidP="00526313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realizace projektu: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18"/>
                <w:szCs w:val="18"/>
              </w:rPr>
              <w:t>31.12.2013</w:t>
            </w:r>
            <w:proofErr w:type="gramEnd"/>
          </w:p>
        </w:tc>
      </w:tr>
      <w:tr w:rsidR="00006E13" w:rsidTr="00B04EB5">
        <w:trPr>
          <w:trHeight w:val="277"/>
        </w:trPr>
        <w:tc>
          <w:tcPr>
            <w:tcW w:w="2836" w:type="dxa"/>
            <w:gridSpan w:val="2"/>
          </w:tcPr>
          <w:p w:rsidR="00006E13" w:rsidRPr="00E4455A" w:rsidRDefault="00006E13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Výše podpory</w:t>
            </w:r>
          </w:p>
        </w:tc>
        <w:tc>
          <w:tcPr>
            <w:tcW w:w="3307" w:type="dxa"/>
            <w:gridSpan w:val="2"/>
          </w:tcPr>
          <w:p w:rsidR="00006E13" w:rsidRPr="00E4455A" w:rsidRDefault="00006E13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006E13" w:rsidRPr="00E4455A" w:rsidRDefault="00006E13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Celková výše dotace v Kč</w:t>
            </w:r>
          </w:p>
          <w:p w:rsidR="00006E13" w:rsidRDefault="00006E13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(částka z </w:t>
            </w:r>
            <w:proofErr w:type="spellStart"/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RoPD</w:t>
            </w:r>
            <w:proofErr w:type="spellEnd"/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bez snížení):</w:t>
            </w:r>
          </w:p>
          <w:p w:rsidR="0027075B" w:rsidRPr="00E4455A" w:rsidRDefault="0027075B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293 781 336 Kč</w:t>
            </w:r>
          </w:p>
        </w:tc>
        <w:tc>
          <w:tcPr>
            <w:tcW w:w="3307" w:type="dxa"/>
            <w:gridSpan w:val="2"/>
          </w:tcPr>
          <w:p w:rsidR="00006E13" w:rsidRPr="00E4455A" w:rsidRDefault="00006E13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Podíl ze státního rozpočtu v CZK (15 %):</w:t>
            </w:r>
          </w:p>
          <w:p w:rsidR="00006E13" w:rsidRPr="00E4455A" w:rsidRDefault="0027075B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44 067 200,40 Kč</w:t>
            </w:r>
          </w:p>
          <w:p w:rsidR="00006E13" w:rsidRDefault="00006E13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Podíl z EU v  CZK  (85 %):</w:t>
            </w:r>
          </w:p>
          <w:p w:rsidR="0027075B" w:rsidRPr="00E4455A" w:rsidRDefault="0027075B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249 714 135,60 Kč</w:t>
            </w:r>
          </w:p>
          <w:p w:rsidR="00006E13" w:rsidRPr="00E4455A" w:rsidRDefault="00006E13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06E13" w:rsidTr="00F44BAD">
        <w:trPr>
          <w:trHeight w:val="1191"/>
        </w:trPr>
        <w:tc>
          <w:tcPr>
            <w:tcW w:w="2836" w:type="dxa"/>
            <w:gridSpan w:val="2"/>
          </w:tcPr>
          <w:p w:rsidR="00006E13" w:rsidRPr="00E4455A" w:rsidRDefault="00006E13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 xml:space="preserve">Struktura výdajů </w:t>
            </w:r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(dle schválených výdajů z </w:t>
            </w:r>
            <w:proofErr w:type="spellStart"/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RoPD</w:t>
            </w:r>
            <w:proofErr w:type="spellEnd"/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6614" w:type="dxa"/>
            <w:gridSpan w:val="4"/>
          </w:tcPr>
          <w:p w:rsidR="00006E13" w:rsidRPr="00E4455A" w:rsidRDefault="00006E13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Stavební část (Rekonstrukce, budovy, pozemky):</w:t>
            </w:r>
            <w:r w:rsidR="0027075B">
              <w:rPr>
                <w:rFonts w:asciiTheme="minorHAnsi" w:hAnsiTheme="minorHAnsi" w:cstheme="minorHAnsi"/>
                <w:sz w:val="18"/>
                <w:szCs w:val="18"/>
              </w:rPr>
              <w:t xml:space="preserve"> 0</w:t>
            </w:r>
          </w:p>
          <w:p w:rsidR="00006E13" w:rsidRPr="00E4455A" w:rsidRDefault="00006E13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Přístrojové vybavení:</w:t>
            </w:r>
            <w:r w:rsidR="0027075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7075B" w:rsidRPr="0027075B">
              <w:rPr>
                <w:rFonts w:asciiTheme="minorHAnsi" w:hAnsiTheme="minorHAnsi" w:cstheme="minorHAnsi"/>
                <w:sz w:val="18"/>
                <w:szCs w:val="18"/>
              </w:rPr>
              <w:t>249 221</w:t>
            </w:r>
            <w:r w:rsidR="0027075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27075B" w:rsidRPr="0027075B">
              <w:rPr>
                <w:rFonts w:asciiTheme="minorHAnsi" w:hAnsiTheme="minorHAnsi" w:cstheme="minorHAnsi"/>
                <w:sz w:val="18"/>
                <w:szCs w:val="18"/>
              </w:rPr>
              <w:t>400</w:t>
            </w:r>
            <w:r w:rsidR="0027075B">
              <w:rPr>
                <w:rFonts w:asciiTheme="minorHAnsi" w:hAnsiTheme="minorHAnsi" w:cstheme="minorHAnsi"/>
                <w:sz w:val="18"/>
                <w:szCs w:val="18"/>
              </w:rPr>
              <w:t xml:space="preserve"> Kč</w:t>
            </w:r>
          </w:p>
          <w:p w:rsidR="00006E13" w:rsidRPr="00E4455A" w:rsidRDefault="00006E13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Mzdové výdaje:</w:t>
            </w:r>
            <w:r w:rsidR="0027075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7075B" w:rsidRPr="0027075B">
              <w:rPr>
                <w:rFonts w:asciiTheme="minorHAnsi" w:hAnsiTheme="minorHAnsi" w:cstheme="minorHAnsi"/>
                <w:sz w:val="18"/>
                <w:szCs w:val="18"/>
              </w:rPr>
              <w:t>35 969 179</w:t>
            </w:r>
          </w:p>
          <w:p w:rsidR="00006E13" w:rsidRPr="00E4455A" w:rsidRDefault="00006E13" w:rsidP="00924BF2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Ostatní (spolu s výše uvedenými položkami dává celkovou částku z </w:t>
            </w:r>
            <w:proofErr w:type="spellStart"/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RoPD</w:t>
            </w:r>
            <w:proofErr w:type="spellEnd"/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):</w:t>
            </w:r>
            <w:r w:rsidR="0027075B">
              <w:rPr>
                <w:rFonts w:asciiTheme="minorHAnsi" w:hAnsiTheme="minorHAnsi" w:cstheme="minorHAnsi"/>
                <w:sz w:val="18"/>
                <w:szCs w:val="18"/>
              </w:rPr>
              <w:t xml:space="preserve"> 8 590 757 Kč</w:t>
            </w:r>
          </w:p>
        </w:tc>
      </w:tr>
      <w:tr w:rsidR="00006E13" w:rsidTr="008353DD">
        <w:trPr>
          <w:trHeight w:val="1116"/>
        </w:trPr>
        <w:tc>
          <w:tcPr>
            <w:tcW w:w="2836" w:type="dxa"/>
            <w:gridSpan w:val="2"/>
          </w:tcPr>
          <w:p w:rsidR="00006E13" w:rsidRPr="00E4455A" w:rsidRDefault="00006E13" w:rsidP="008353DD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Stručný popis projektu</w:t>
            </w:r>
          </w:p>
          <w:p w:rsidR="00006E13" w:rsidRPr="0060312A" w:rsidRDefault="00006E13" w:rsidP="008353DD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(zhruba 250 znaků)</w:t>
            </w:r>
          </w:p>
        </w:tc>
        <w:tc>
          <w:tcPr>
            <w:tcW w:w="6614" w:type="dxa"/>
            <w:gridSpan w:val="4"/>
          </w:tcPr>
          <w:p w:rsidR="0027075B" w:rsidRPr="0027075B" w:rsidRDefault="0027075B" w:rsidP="0027075B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7075B">
              <w:rPr>
                <w:rFonts w:asciiTheme="minorHAnsi" w:hAnsiTheme="minorHAnsi" w:cstheme="minorHAnsi"/>
                <w:sz w:val="18"/>
                <w:szCs w:val="18"/>
              </w:rPr>
              <w:t>Centrum SIX se soustřeďuje na výzkum komunikačních a informačních systémů a jejich komponentů, provozovaných v perspektivních kmitočtových pásmech. Jedná se zejména o:</w:t>
            </w:r>
          </w:p>
          <w:p w:rsidR="0027075B" w:rsidRPr="0027075B" w:rsidRDefault="0027075B" w:rsidP="0027075B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• </w:t>
            </w:r>
            <w:r w:rsidRPr="0027075B">
              <w:rPr>
                <w:rFonts w:asciiTheme="minorHAnsi" w:hAnsiTheme="minorHAnsi" w:cstheme="minorHAnsi"/>
                <w:sz w:val="18"/>
                <w:szCs w:val="18"/>
              </w:rPr>
              <w:t>výzkum fyzické vrstvy komunikačních systémů: šíření, vyzařování, zesílení, filtrace a směšování (sub)milimetrových vln;</w:t>
            </w:r>
          </w:p>
          <w:p w:rsidR="0027075B" w:rsidRPr="0027075B" w:rsidRDefault="0027075B" w:rsidP="0027075B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7075B">
              <w:rPr>
                <w:rFonts w:asciiTheme="minorHAnsi" w:hAnsiTheme="minorHAnsi" w:cstheme="minorHAnsi"/>
                <w:sz w:val="18"/>
                <w:szCs w:val="18"/>
              </w:rPr>
              <w:t>•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27075B">
              <w:rPr>
                <w:rFonts w:asciiTheme="minorHAnsi" w:hAnsiTheme="minorHAnsi" w:cstheme="minorHAnsi"/>
                <w:sz w:val="18"/>
                <w:szCs w:val="18"/>
              </w:rPr>
              <w:t>výzkum systémové vrstvy komunikačních systémů: mobilní systémy, optické systémy, satelitní systémy, a systémy digitální TV;</w:t>
            </w:r>
          </w:p>
          <w:p w:rsidR="0027075B" w:rsidRPr="0027075B" w:rsidRDefault="0027075B" w:rsidP="0027075B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7075B">
              <w:rPr>
                <w:rFonts w:asciiTheme="minorHAnsi" w:hAnsiTheme="minorHAnsi" w:cstheme="minorHAnsi"/>
                <w:sz w:val="18"/>
                <w:szCs w:val="18"/>
              </w:rPr>
              <w:t>•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27075B">
              <w:rPr>
                <w:rFonts w:asciiTheme="minorHAnsi" w:hAnsiTheme="minorHAnsi" w:cstheme="minorHAnsi"/>
                <w:sz w:val="18"/>
                <w:szCs w:val="18"/>
              </w:rPr>
              <w:t>výzkum konvergovaných informačních a komunikačních technologií;</w:t>
            </w:r>
          </w:p>
          <w:p w:rsidR="0027075B" w:rsidRPr="0027075B" w:rsidRDefault="0027075B" w:rsidP="0027075B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7075B">
              <w:rPr>
                <w:rFonts w:asciiTheme="minorHAnsi" w:hAnsiTheme="minorHAnsi" w:cstheme="minorHAnsi"/>
                <w:sz w:val="18"/>
                <w:szCs w:val="18"/>
              </w:rPr>
              <w:t>•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27075B">
              <w:rPr>
                <w:rFonts w:asciiTheme="minorHAnsi" w:hAnsiTheme="minorHAnsi" w:cstheme="minorHAnsi"/>
                <w:sz w:val="18"/>
                <w:szCs w:val="18"/>
              </w:rPr>
              <w:t>výzkum snímání, zpracování a reprezentace komunikačních signálů (akustické signály, obrazové signály, textové informace a jejich multimediální propojení);</w:t>
            </w:r>
          </w:p>
          <w:p w:rsidR="00006E13" w:rsidRPr="00E4455A" w:rsidRDefault="0027075B" w:rsidP="0027075B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7075B">
              <w:rPr>
                <w:rFonts w:asciiTheme="minorHAnsi" w:hAnsiTheme="minorHAnsi" w:cstheme="minorHAnsi"/>
                <w:sz w:val="18"/>
                <w:szCs w:val="18"/>
              </w:rPr>
              <w:t>•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27075B">
              <w:rPr>
                <w:rFonts w:asciiTheme="minorHAnsi" w:hAnsiTheme="minorHAnsi" w:cstheme="minorHAnsi"/>
                <w:sz w:val="18"/>
                <w:szCs w:val="18"/>
              </w:rPr>
              <w:t xml:space="preserve">výzkum snímání a detekce chemických a biologických látek, a fyzikálních veličin přenášených komunikačními </w:t>
            </w:r>
            <w:proofErr w:type="spellStart"/>
            <w:r w:rsidRPr="0027075B">
              <w:rPr>
                <w:rFonts w:asciiTheme="minorHAnsi" w:hAnsiTheme="minorHAnsi" w:cstheme="minorHAnsi"/>
                <w:sz w:val="18"/>
                <w:szCs w:val="18"/>
              </w:rPr>
              <w:t>kanály.entrum</w:t>
            </w:r>
            <w:proofErr w:type="spellEnd"/>
            <w:r w:rsidRPr="0027075B">
              <w:rPr>
                <w:rFonts w:asciiTheme="minorHAnsi" w:hAnsiTheme="minorHAnsi" w:cstheme="minorHAnsi"/>
                <w:sz w:val="18"/>
                <w:szCs w:val="18"/>
              </w:rPr>
              <w:t xml:space="preserve"> senzorických, informačních a komunikačních systémů (SIX) je společnou iniciativou ústavu </w:t>
            </w:r>
            <w:proofErr w:type="spellStart"/>
            <w:r w:rsidRPr="0027075B">
              <w:rPr>
                <w:rFonts w:asciiTheme="minorHAnsi" w:hAnsiTheme="minorHAnsi" w:cstheme="minorHAnsi"/>
                <w:sz w:val="18"/>
                <w:szCs w:val="18"/>
              </w:rPr>
              <w:t>radioelektroniky</w:t>
            </w:r>
            <w:proofErr w:type="spellEnd"/>
            <w:r w:rsidRPr="0027075B">
              <w:rPr>
                <w:rFonts w:asciiTheme="minorHAnsi" w:hAnsiTheme="minorHAnsi" w:cstheme="minorHAnsi"/>
                <w:sz w:val="18"/>
                <w:szCs w:val="18"/>
              </w:rPr>
              <w:t>, ústavu telekomunikací, ústavu mikroelektroniky a ústavu fyziky Fakulty elektrotechniky a komunikačních technologií VUT v Brně.</w:t>
            </w:r>
          </w:p>
        </w:tc>
      </w:tr>
      <w:tr w:rsidR="00006E13" w:rsidTr="00F00CC3">
        <w:trPr>
          <w:trHeight w:val="277"/>
        </w:trPr>
        <w:tc>
          <w:tcPr>
            <w:tcW w:w="2836" w:type="dxa"/>
            <w:gridSpan w:val="2"/>
          </w:tcPr>
          <w:p w:rsidR="00006E13" w:rsidRPr="00E4455A" w:rsidRDefault="00006E13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 xml:space="preserve">Zahájení / ukončení stavby / rekonstrukce </w:t>
            </w:r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(pokud je relevantní)</w:t>
            </w:r>
          </w:p>
        </w:tc>
        <w:tc>
          <w:tcPr>
            <w:tcW w:w="3307" w:type="dxa"/>
            <w:gridSpan w:val="2"/>
          </w:tcPr>
          <w:p w:rsidR="00006E13" w:rsidRPr="00E4455A" w:rsidRDefault="00006E13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Datum:</w:t>
            </w:r>
            <w:r w:rsidR="0027075B">
              <w:rPr>
                <w:rFonts w:asciiTheme="minorHAnsi" w:hAnsiTheme="minorHAnsi" w:cstheme="minorHAnsi"/>
                <w:sz w:val="18"/>
                <w:szCs w:val="18"/>
              </w:rPr>
              <w:t xml:space="preserve"> NR (nestavební projekt)</w:t>
            </w:r>
          </w:p>
        </w:tc>
        <w:tc>
          <w:tcPr>
            <w:tcW w:w="3307" w:type="dxa"/>
            <w:gridSpan w:val="2"/>
          </w:tcPr>
          <w:p w:rsidR="00006E13" w:rsidRPr="00E4455A" w:rsidRDefault="00006E13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Generální dodavatel:</w:t>
            </w:r>
            <w:r w:rsidR="0027075B">
              <w:rPr>
                <w:rFonts w:asciiTheme="minorHAnsi" w:hAnsiTheme="minorHAnsi" w:cstheme="minorHAnsi"/>
                <w:sz w:val="18"/>
                <w:szCs w:val="18"/>
              </w:rPr>
              <w:t xml:space="preserve"> NR</w:t>
            </w:r>
          </w:p>
        </w:tc>
      </w:tr>
      <w:tr w:rsidR="00006E13" w:rsidTr="00FD3750">
        <w:trPr>
          <w:trHeight w:val="1290"/>
        </w:trPr>
        <w:tc>
          <w:tcPr>
            <w:tcW w:w="2836" w:type="dxa"/>
            <w:gridSpan w:val="2"/>
          </w:tcPr>
          <w:p w:rsidR="00006E13" w:rsidRPr="00E4455A" w:rsidRDefault="00006E13" w:rsidP="00CD0222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 xml:space="preserve">Výstupy projektu </w:t>
            </w:r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(popis plánu hlavních výstupů z TA, tj. budova, přístroje a lidé, včetně uvedení kódů, popisů a hodnot závazných monitorovacích indikátorů v době ukončení projektu a k roku 2015)</w:t>
            </w:r>
          </w:p>
        </w:tc>
        <w:tc>
          <w:tcPr>
            <w:tcW w:w="6614" w:type="dxa"/>
            <w:gridSpan w:val="4"/>
          </w:tcPr>
          <w:tbl>
            <w:tblPr>
              <w:tblW w:w="5000" w:type="pct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973"/>
              <w:gridCol w:w="2141"/>
              <w:gridCol w:w="1637"/>
              <w:gridCol w:w="1637"/>
            </w:tblGrid>
            <w:tr w:rsidR="0027075B" w:rsidRPr="00060876" w:rsidTr="009D1C9D">
              <w:trPr>
                <w:trHeight w:val="255"/>
              </w:trPr>
              <w:tc>
                <w:tcPr>
                  <w:tcW w:w="7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7075B" w:rsidRPr="00060876" w:rsidRDefault="0027075B" w:rsidP="009D1C9D">
                  <w:pPr>
                    <w:spacing w:after="0" w:line="240" w:lineRule="auto"/>
                    <w:jc w:val="center"/>
                    <w:rPr>
                      <w:rFonts w:cs="Times New Roman"/>
                      <w:b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b/>
                      <w:sz w:val="16"/>
                      <w:szCs w:val="16"/>
                      <w:lang w:eastAsia="cs-CZ"/>
                    </w:rPr>
                    <w:t>Kód MI</w:t>
                  </w:r>
                </w:p>
              </w:tc>
              <w:tc>
                <w:tcPr>
                  <w:tcW w:w="16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7075B" w:rsidRPr="00060876" w:rsidRDefault="0027075B" w:rsidP="009D1C9D">
                  <w:pPr>
                    <w:spacing w:after="0"/>
                    <w:ind w:left="-6"/>
                    <w:jc w:val="center"/>
                    <w:rPr>
                      <w:rFonts w:cs="Times New Roman"/>
                      <w:b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b/>
                      <w:sz w:val="16"/>
                      <w:szCs w:val="16"/>
                    </w:rPr>
                    <w:t>k datu ukončení realizace projektu (plán)</w:t>
                  </w:r>
                </w:p>
              </w:tc>
              <w:tc>
                <w:tcPr>
                  <w:tcW w:w="12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27075B" w:rsidRPr="00060876" w:rsidRDefault="0027075B" w:rsidP="009D1C9D">
                  <w:pPr>
                    <w:spacing w:after="0"/>
                    <w:ind w:left="-6"/>
                    <w:jc w:val="center"/>
                    <w:rPr>
                      <w:rFonts w:cs="Times New Roman"/>
                      <w:b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b/>
                      <w:sz w:val="16"/>
                      <w:szCs w:val="16"/>
                    </w:rPr>
                    <w:t>k datu ukončení realizace projektu (skutečnost)</w:t>
                  </w:r>
                </w:p>
              </w:tc>
              <w:tc>
                <w:tcPr>
                  <w:tcW w:w="12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7075B" w:rsidRPr="00060876" w:rsidRDefault="0027075B" w:rsidP="009D1C9D">
                  <w:pPr>
                    <w:spacing w:after="0"/>
                    <w:jc w:val="center"/>
                    <w:rPr>
                      <w:rFonts w:cs="Times New Roman"/>
                      <w:b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b/>
                      <w:sz w:val="16"/>
                      <w:szCs w:val="16"/>
                    </w:rPr>
                    <w:t xml:space="preserve">k </w:t>
                  </w:r>
                  <w:proofErr w:type="gramStart"/>
                  <w:r w:rsidRPr="00060876">
                    <w:rPr>
                      <w:rFonts w:cs="Times New Roman"/>
                      <w:b/>
                      <w:sz w:val="16"/>
                      <w:szCs w:val="16"/>
                    </w:rPr>
                    <w:t>31.12.2015</w:t>
                  </w:r>
                  <w:proofErr w:type="gramEnd"/>
                </w:p>
              </w:tc>
            </w:tr>
            <w:tr w:rsidR="009363C5" w:rsidRPr="00060876" w:rsidTr="009363C5">
              <w:trPr>
                <w:trHeight w:val="255"/>
              </w:trPr>
              <w:tc>
                <w:tcPr>
                  <w:tcW w:w="7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9363C5" w:rsidRPr="00060876" w:rsidRDefault="009363C5" w:rsidP="009D1C9D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110502</w:t>
                  </w:r>
                </w:p>
              </w:tc>
              <w:tc>
                <w:tcPr>
                  <w:tcW w:w="16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363C5" w:rsidRPr="009363C5" w:rsidRDefault="009363C5" w:rsidP="009363C5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363C5">
                    <w:rPr>
                      <w:rFonts w:asciiTheme="minorHAnsi" w:hAnsiTheme="minorHAnsi" w:cstheme="minorHAnsi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2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9363C5" w:rsidRPr="009363C5" w:rsidRDefault="009363C5" w:rsidP="009363C5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363C5">
                    <w:rPr>
                      <w:rFonts w:asciiTheme="minorHAnsi" w:hAnsiTheme="minorHAnsi" w:cstheme="minorHAnsi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12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363C5" w:rsidRPr="009363C5" w:rsidRDefault="009363C5" w:rsidP="009363C5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363C5">
                    <w:rPr>
                      <w:rFonts w:asciiTheme="minorHAnsi" w:hAnsiTheme="minorHAnsi" w:cstheme="minorHAnsi"/>
                      <w:sz w:val="18"/>
                      <w:szCs w:val="18"/>
                    </w:rPr>
                    <w:t>287</w:t>
                  </w:r>
                </w:p>
              </w:tc>
            </w:tr>
            <w:tr w:rsidR="009363C5" w:rsidRPr="00060876" w:rsidTr="009363C5">
              <w:trPr>
                <w:trHeight w:val="312"/>
              </w:trPr>
              <w:tc>
                <w:tcPr>
                  <w:tcW w:w="7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9363C5" w:rsidRPr="00060876" w:rsidRDefault="009363C5" w:rsidP="009D1C9D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110503</w:t>
                  </w:r>
                </w:p>
              </w:tc>
              <w:tc>
                <w:tcPr>
                  <w:tcW w:w="16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363C5" w:rsidRPr="009363C5" w:rsidRDefault="009363C5" w:rsidP="009363C5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363C5">
                    <w:rPr>
                      <w:rFonts w:asciiTheme="minorHAnsi" w:hAnsiTheme="minorHAnsi" w:cstheme="minorHAns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9363C5" w:rsidRPr="009363C5" w:rsidRDefault="009363C5" w:rsidP="009363C5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363C5">
                    <w:rPr>
                      <w:rFonts w:asciiTheme="minorHAnsi" w:hAnsiTheme="minorHAnsi" w:cstheme="minorHAns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363C5" w:rsidRPr="009363C5" w:rsidRDefault="009363C5" w:rsidP="009363C5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363C5">
                    <w:rPr>
                      <w:rFonts w:asciiTheme="minorHAnsi" w:hAnsiTheme="minorHAnsi" w:cstheme="minorHAnsi"/>
                      <w:sz w:val="18"/>
                      <w:szCs w:val="18"/>
                    </w:rPr>
                    <w:t>1</w:t>
                  </w:r>
                </w:p>
              </w:tc>
            </w:tr>
            <w:tr w:rsidR="009363C5" w:rsidRPr="00060876" w:rsidTr="009363C5">
              <w:trPr>
                <w:trHeight w:val="255"/>
              </w:trPr>
              <w:tc>
                <w:tcPr>
                  <w:tcW w:w="7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9363C5" w:rsidRPr="00060876" w:rsidRDefault="009363C5" w:rsidP="009D1C9D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110504</w:t>
                  </w:r>
                </w:p>
              </w:tc>
              <w:tc>
                <w:tcPr>
                  <w:tcW w:w="16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363C5" w:rsidRPr="009363C5" w:rsidRDefault="009363C5" w:rsidP="009363C5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363C5">
                    <w:rPr>
                      <w:rFonts w:asciiTheme="minorHAnsi" w:hAnsiTheme="minorHAnsi" w:cstheme="minorHAnsi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9363C5" w:rsidRPr="009363C5" w:rsidRDefault="009363C5" w:rsidP="009363C5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363C5">
                    <w:rPr>
                      <w:rFonts w:asciiTheme="minorHAnsi" w:hAnsiTheme="minorHAnsi" w:cstheme="minorHAnsi"/>
                      <w:sz w:val="18"/>
                      <w:szCs w:val="18"/>
                    </w:rPr>
                    <w:t>49</w:t>
                  </w:r>
                </w:p>
              </w:tc>
              <w:tc>
                <w:tcPr>
                  <w:tcW w:w="12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363C5" w:rsidRPr="009363C5" w:rsidRDefault="009363C5" w:rsidP="009363C5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363C5">
                    <w:rPr>
                      <w:rFonts w:asciiTheme="minorHAnsi" w:hAnsiTheme="minorHAnsi" w:cstheme="minorHAnsi"/>
                      <w:sz w:val="18"/>
                      <w:szCs w:val="18"/>
                    </w:rPr>
                    <w:t>76</w:t>
                  </w:r>
                </w:p>
              </w:tc>
            </w:tr>
            <w:tr w:rsidR="009363C5" w:rsidRPr="00060876" w:rsidTr="009363C5">
              <w:trPr>
                <w:trHeight w:val="255"/>
              </w:trPr>
              <w:tc>
                <w:tcPr>
                  <w:tcW w:w="7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9363C5" w:rsidRPr="00060876" w:rsidRDefault="009363C5" w:rsidP="009D1C9D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111200</w:t>
                  </w:r>
                </w:p>
              </w:tc>
              <w:tc>
                <w:tcPr>
                  <w:tcW w:w="16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363C5" w:rsidRPr="009363C5" w:rsidRDefault="009363C5" w:rsidP="009363C5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363C5">
                    <w:rPr>
                      <w:rFonts w:asciiTheme="minorHAnsi" w:hAnsiTheme="minorHAnsi" w:cstheme="minorHAns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9363C5" w:rsidRPr="009363C5" w:rsidRDefault="009363C5" w:rsidP="009363C5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363C5">
                    <w:rPr>
                      <w:rFonts w:asciiTheme="minorHAnsi" w:hAnsiTheme="minorHAnsi" w:cstheme="minorHAnsi"/>
                      <w:sz w:val="18"/>
                      <w:szCs w:val="18"/>
                    </w:rPr>
                    <w:t>8 848</w:t>
                  </w:r>
                </w:p>
              </w:tc>
              <w:tc>
                <w:tcPr>
                  <w:tcW w:w="12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363C5" w:rsidRPr="009363C5" w:rsidRDefault="009363C5" w:rsidP="009363C5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363C5">
                    <w:rPr>
                      <w:rFonts w:asciiTheme="minorHAnsi" w:hAnsiTheme="minorHAnsi" w:cstheme="minorHAnsi"/>
                      <w:sz w:val="18"/>
                      <w:szCs w:val="18"/>
                    </w:rPr>
                    <w:t>15 912</w:t>
                  </w:r>
                </w:p>
              </w:tc>
            </w:tr>
            <w:tr w:rsidR="009363C5" w:rsidRPr="00060876" w:rsidTr="009363C5">
              <w:trPr>
                <w:trHeight w:val="255"/>
              </w:trPr>
              <w:tc>
                <w:tcPr>
                  <w:tcW w:w="7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9363C5" w:rsidRPr="00060876" w:rsidRDefault="009363C5" w:rsidP="009D1C9D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074901</w:t>
                  </w:r>
                </w:p>
              </w:tc>
              <w:tc>
                <w:tcPr>
                  <w:tcW w:w="167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363C5" w:rsidRPr="009363C5" w:rsidRDefault="009363C5" w:rsidP="009363C5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363C5">
                    <w:rPr>
                      <w:rFonts w:asciiTheme="minorHAnsi" w:hAnsiTheme="minorHAnsi" w:cstheme="minorHAnsi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12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9363C5" w:rsidRPr="009363C5" w:rsidRDefault="009363C5" w:rsidP="009363C5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363C5">
                    <w:rPr>
                      <w:rFonts w:asciiTheme="minorHAnsi" w:hAnsiTheme="minorHAnsi" w:cstheme="minorHAnsi"/>
                      <w:sz w:val="18"/>
                      <w:szCs w:val="18"/>
                    </w:rPr>
                    <w:t>46</w:t>
                  </w:r>
                </w:p>
              </w:tc>
              <w:tc>
                <w:tcPr>
                  <w:tcW w:w="12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363C5" w:rsidRPr="009363C5" w:rsidRDefault="009363C5" w:rsidP="009363C5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363C5">
                    <w:rPr>
                      <w:rFonts w:asciiTheme="minorHAnsi" w:hAnsiTheme="minorHAnsi" w:cstheme="minorHAnsi"/>
                      <w:sz w:val="18"/>
                      <w:szCs w:val="18"/>
                    </w:rPr>
                    <w:t>180</w:t>
                  </w:r>
                </w:p>
              </w:tc>
            </w:tr>
            <w:tr w:rsidR="009363C5" w:rsidRPr="00060876" w:rsidTr="009363C5">
              <w:trPr>
                <w:trHeight w:val="255"/>
              </w:trPr>
              <w:tc>
                <w:tcPr>
                  <w:tcW w:w="7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9363C5" w:rsidRPr="00060876" w:rsidRDefault="009363C5" w:rsidP="009D1C9D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lastRenderedPageBreak/>
                    <w:t>074902</w:t>
                  </w:r>
                </w:p>
              </w:tc>
              <w:tc>
                <w:tcPr>
                  <w:tcW w:w="16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363C5" w:rsidRPr="009363C5" w:rsidRDefault="009363C5" w:rsidP="009363C5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363C5">
                    <w:rPr>
                      <w:rFonts w:asciiTheme="minorHAnsi" w:hAnsiTheme="minorHAnsi"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9363C5" w:rsidRPr="009363C5" w:rsidRDefault="009363C5" w:rsidP="009363C5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363C5">
                    <w:rPr>
                      <w:rFonts w:asciiTheme="minorHAnsi" w:hAnsiTheme="minorHAnsi" w:cstheme="minorHAnsi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2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363C5" w:rsidRPr="009363C5" w:rsidRDefault="009363C5" w:rsidP="009363C5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363C5">
                    <w:rPr>
                      <w:rFonts w:asciiTheme="minorHAnsi" w:hAnsiTheme="minorHAnsi" w:cstheme="minorHAnsi"/>
                      <w:sz w:val="18"/>
                      <w:szCs w:val="18"/>
                    </w:rPr>
                    <w:t>14</w:t>
                  </w:r>
                </w:p>
              </w:tc>
            </w:tr>
            <w:tr w:rsidR="009363C5" w:rsidRPr="00060876" w:rsidTr="009363C5">
              <w:trPr>
                <w:trHeight w:val="255"/>
              </w:trPr>
              <w:tc>
                <w:tcPr>
                  <w:tcW w:w="7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9363C5" w:rsidRPr="00060876" w:rsidRDefault="009363C5" w:rsidP="009D1C9D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110720</w:t>
                  </w:r>
                </w:p>
              </w:tc>
              <w:tc>
                <w:tcPr>
                  <w:tcW w:w="16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363C5" w:rsidRPr="009363C5" w:rsidRDefault="009363C5" w:rsidP="009363C5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2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9363C5" w:rsidRPr="009363C5" w:rsidRDefault="009363C5" w:rsidP="009363C5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363C5">
                    <w:rPr>
                      <w:rFonts w:asciiTheme="minorHAnsi" w:hAnsiTheme="minorHAnsi" w:cstheme="minorHAnsi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2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363C5" w:rsidRPr="009363C5" w:rsidRDefault="009363C5" w:rsidP="009363C5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363C5">
                    <w:rPr>
                      <w:rFonts w:asciiTheme="minorHAnsi" w:hAnsiTheme="minorHAnsi" w:cstheme="minorHAnsi"/>
                      <w:sz w:val="18"/>
                      <w:szCs w:val="18"/>
                    </w:rPr>
                    <w:t>6</w:t>
                  </w:r>
                </w:p>
              </w:tc>
            </w:tr>
            <w:tr w:rsidR="009363C5" w:rsidRPr="00060876" w:rsidTr="009363C5">
              <w:trPr>
                <w:trHeight w:val="209"/>
              </w:trPr>
              <w:tc>
                <w:tcPr>
                  <w:tcW w:w="7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9363C5" w:rsidRPr="00060876" w:rsidRDefault="009363C5" w:rsidP="009D1C9D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110815</w:t>
                  </w:r>
                </w:p>
              </w:tc>
              <w:tc>
                <w:tcPr>
                  <w:tcW w:w="16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363C5" w:rsidRPr="009363C5" w:rsidRDefault="009363C5" w:rsidP="009363C5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2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9363C5" w:rsidRPr="009363C5" w:rsidRDefault="009363C5" w:rsidP="009363C5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363C5">
                    <w:rPr>
                      <w:rFonts w:asciiTheme="minorHAnsi" w:hAnsiTheme="minorHAnsi" w:cstheme="minorHAnsi"/>
                      <w:sz w:val="18"/>
                      <w:szCs w:val="18"/>
                    </w:rPr>
                    <w:t>160</w:t>
                  </w:r>
                </w:p>
              </w:tc>
              <w:tc>
                <w:tcPr>
                  <w:tcW w:w="12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363C5" w:rsidRPr="009363C5" w:rsidRDefault="009363C5" w:rsidP="009363C5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363C5">
                    <w:rPr>
                      <w:rFonts w:asciiTheme="minorHAnsi" w:hAnsiTheme="minorHAnsi" w:cstheme="minorHAnsi"/>
                      <w:sz w:val="18"/>
                      <w:szCs w:val="18"/>
                    </w:rPr>
                    <w:t>350</w:t>
                  </w:r>
                </w:p>
              </w:tc>
            </w:tr>
            <w:tr w:rsidR="009363C5" w:rsidRPr="00060876" w:rsidTr="009363C5">
              <w:trPr>
                <w:trHeight w:val="255"/>
              </w:trPr>
              <w:tc>
                <w:tcPr>
                  <w:tcW w:w="7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9363C5" w:rsidRPr="00060876" w:rsidRDefault="009363C5" w:rsidP="009D1C9D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110300</w:t>
                  </w:r>
                </w:p>
              </w:tc>
              <w:tc>
                <w:tcPr>
                  <w:tcW w:w="16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363C5" w:rsidRPr="009363C5" w:rsidRDefault="009363C5" w:rsidP="009363C5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363C5">
                    <w:rPr>
                      <w:rFonts w:asciiTheme="minorHAnsi" w:hAnsiTheme="minorHAnsi" w:cstheme="minorHAnsi"/>
                      <w:sz w:val="18"/>
                      <w:szCs w:val="18"/>
                    </w:rPr>
                    <w:t>50,80</w:t>
                  </w:r>
                </w:p>
              </w:tc>
              <w:tc>
                <w:tcPr>
                  <w:tcW w:w="12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9363C5" w:rsidRPr="009363C5" w:rsidRDefault="009363C5" w:rsidP="009363C5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363C5">
                    <w:rPr>
                      <w:rFonts w:asciiTheme="minorHAnsi" w:hAnsiTheme="minorHAnsi" w:cstheme="minorHAnsi"/>
                      <w:sz w:val="18"/>
                      <w:szCs w:val="18"/>
                    </w:rPr>
                    <w:t>84,98</w:t>
                  </w:r>
                </w:p>
              </w:tc>
              <w:tc>
                <w:tcPr>
                  <w:tcW w:w="12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363C5" w:rsidRPr="009363C5" w:rsidRDefault="009363C5" w:rsidP="009363C5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363C5">
                    <w:rPr>
                      <w:rFonts w:asciiTheme="minorHAnsi" w:hAnsiTheme="minorHAnsi" w:cstheme="minorHAnsi"/>
                      <w:sz w:val="18"/>
                      <w:szCs w:val="18"/>
                    </w:rPr>
                    <w:t>59,80</w:t>
                  </w:r>
                </w:p>
              </w:tc>
            </w:tr>
            <w:tr w:rsidR="009363C5" w:rsidRPr="00060876" w:rsidTr="009363C5">
              <w:trPr>
                <w:trHeight w:val="255"/>
              </w:trPr>
              <w:tc>
                <w:tcPr>
                  <w:tcW w:w="7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9363C5" w:rsidRPr="00060876" w:rsidRDefault="009363C5" w:rsidP="009D1C9D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071700</w:t>
                  </w:r>
                </w:p>
              </w:tc>
              <w:tc>
                <w:tcPr>
                  <w:tcW w:w="16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363C5" w:rsidRPr="009363C5" w:rsidRDefault="009363C5" w:rsidP="009363C5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363C5">
                    <w:rPr>
                      <w:rFonts w:asciiTheme="minorHAnsi" w:hAnsiTheme="minorHAnsi" w:cstheme="minorHAnsi"/>
                      <w:sz w:val="18"/>
                      <w:szCs w:val="18"/>
                    </w:rPr>
                    <w:t>48,50</w:t>
                  </w:r>
                </w:p>
              </w:tc>
              <w:tc>
                <w:tcPr>
                  <w:tcW w:w="12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9363C5" w:rsidRPr="009363C5" w:rsidRDefault="009363C5" w:rsidP="009363C5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363C5">
                    <w:rPr>
                      <w:rFonts w:asciiTheme="minorHAnsi" w:hAnsiTheme="minorHAnsi" w:cstheme="minorHAnsi"/>
                      <w:sz w:val="18"/>
                      <w:szCs w:val="18"/>
                    </w:rPr>
                    <w:t>81,55</w:t>
                  </w:r>
                </w:p>
              </w:tc>
              <w:tc>
                <w:tcPr>
                  <w:tcW w:w="12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363C5" w:rsidRPr="009363C5" w:rsidRDefault="009363C5" w:rsidP="009363C5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363C5">
                    <w:rPr>
                      <w:rFonts w:asciiTheme="minorHAnsi" w:hAnsiTheme="minorHAnsi" w:cstheme="minorHAnsi"/>
                      <w:sz w:val="18"/>
                      <w:szCs w:val="18"/>
                    </w:rPr>
                    <w:t>57,50</w:t>
                  </w:r>
                </w:p>
              </w:tc>
            </w:tr>
            <w:tr w:rsidR="009363C5" w:rsidRPr="00060876" w:rsidTr="009363C5">
              <w:trPr>
                <w:trHeight w:val="255"/>
              </w:trPr>
              <w:tc>
                <w:tcPr>
                  <w:tcW w:w="7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9363C5" w:rsidRPr="00060876" w:rsidRDefault="009363C5" w:rsidP="009D1C9D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071900</w:t>
                  </w:r>
                </w:p>
              </w:tc>
              <w:tc>
                <w:tcPr>
                  <w:tcW w:w="16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363C5" w:rsidRPr="009363C5" w:rsidRDefault="009363C5" w:rsidP="009363C5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363C5">
                    <w:rPr>
                      <w:rFonts w:asciiTheme="minorHAnsi" w:hAnsiTheme="minorHAnsi" w:cstheme="minorHAnsi"/>
                      <w:sz w:val="18"/>
                      <w:szCs w:val="18"/>
                    </w:rPr>
                    <w:t>10,00</w:t>
                  </w:r>
                </w:p>
              </w:tc>
              <w:tc>
                <w:tcPr>
                  <w:tcW w:w="12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9363C5" w:rsidRPr="009363C5" w:rsidRDefault="009363C5" w:rsidP="009363C5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363C5">
                    <w:rPr>
                      <w:rFonts w:asciiTheme="minorHAnsi" w:hAnsiTheme="minorHAnsi" w:cstheme="minorHAnsi"/>
                      <w:sz w:val="18"/>
                      <w:szCs w:val="18"/>
                    </w:rPr>
                    <w:t>54,23</w:t>
                  </w:r>
                </w:p>
              </w:tc>
              <w:tc>
                <w:tcPr>
                  <w:tcW w:w="12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363C5" w:rsidRPr="009363C5" w:rsidRDefault="009363C5" w:rsidP="009363C5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363C5">
                    <w:rPr>
                      <w:rFonts w:asciiTheme="minorHAnsi" w:hAnsiTheme="minorHAnsi" w:cstheme="minorHAnsi"/>
                      <w:sz w:val="18"/>
                      <w:szCs w:val="18"/>
                    </w:rPr>
                    <w:t>12,50</w:t>
                  </w:r>
                </w:p>
              </w:tc>
            </w:tr>
            <w:tr w:rsidR="009363C5" w:rsidRPr="00060876" w:rsidTr="009363C5">
              <w:trPr>
                <w:trHeight w:val="255"/>
              </w:trPr>
              <w:tc>
                <w:tcPr>
                  <w:tcW w:w="7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9363C5" w:rsidRPr="00060876" w:rsidRDefault="009363C5" w:rsidP="009D1C9D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110516</w:t>
                  </w:r>
                </w:p>
              </w:tc>
              <w:tc>
                <w:tcPr>
                  <w:tcW w:w="16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363C5" w:rsidRPr="009363C5" w:rsidRDefault="009363C5" w:rsidP="009363C5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363C5">
                    <w:rPr>
                      <w:rFonts w:asciiTheme="minorHAnsi" w:hAnsiTheme="minorHAnsi" w:cstheme="minorHAns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9363C5" w:rsidRPr="009363C5" w:rsidRDefault="009363C5" w:rsidP="009363C5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363C5">
                    <w:rPr>
                      <w:rFonts w:asciiTheme="minorHAnsi" w:hAnsiTheme="minorHAnsi" w:cstheme="minorHAns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363C5" w:rsidRPr="009363C5" w:rsidRDefault="009363C5" w:rsidP="009363C5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363C5">
                    <w:rPr>
                      <w:rFonts w:asciiTheme="minorHAnsi" w:hAnsiTheme="minorHAnsi" w:cstheme="minorHAnsi"/>
                      <w:sz w:val="18"/>
                      <w:szCs w:val="18"/>
                    </w:rPr>
                    <w:t>0</w:t>
                  </w:r>
                </w:p>
              </w:tc>
            </w:tr>
            <w:tr w:rsidR="009363C5" w:rsidRPr="00060876" w:rsidTr="009363C5">
              <w:trPr>
                <w:trHeight w:val="255"/>
              </w:trPr>
              <w:tc>
                <w:tcPr>
                  <w:tcW w:w="7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9363C5" w:rsidRPr="00060876" w:rsidRDefault="009363C5" w:rsidP="009D1C9D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110517</w:t>
                  </w:r>
                </w:p>
              </w:tc>
              <w:tc>
                <w:tcPr>
                  <w:tcW w:w="16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363C5" w:rsidRPr="009363C5" w:rsidRDefault="009363C5" w:rsidP="009363C5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363C5">
                    <w:rPr>
                      <w:rFonts w:asciiTheme="minorHAnsi" w:hAnsiTheme="minorHAnsi" w:cstheme="minorHAns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9363C5" w:rsidRPr="009363C5" w:rsidRDefault="009363C5" w:rsidP="009363C5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363C5">
                    <w:rPr>
                      <w:rFonts w:asciiTheme="minorHAnsi" w:hAnsiTheme="minorHAnsi" w:cstheme="minorHAns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363C5" w:rsidRPr="009363C5" w:rsidRDefault="009363C5" w:rsidP="009363C5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363C5">
                    <w:rPr>
                      <w:rFonts w:asciiTheme="minorHAnsi" w:hAnsiTheme="minorHAnsi" w:cstheme="minorHAnsi"/>
                      <w:sz w:val="18"/>
                      <w:szCs w:val="18"/>
                    </w:rPr>
                    <w:t>0</w:t>
                  </w:r>
                </w:p>
              </w:tc>
            </w:tr>
          </w:tbl>
          <w:p w:rsidR="00006E13" w:rsidRPr="00E4455A" w:rsidRDefault="00006E13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06E13" w:rsidTr="00F74C5F">
        <w:tc>
          <w:tcPr>
            <w:tcW w:w="9450" w:type="dxa"/>
            <w:gridSpan w:val="6"/>
            <w:shd w:val="clear" w:color="auto" w:fill="595959" w:themeFill="text1" w:themeFillTint="A6"/>
          </w:tcPr>
          <w:p w:rsidR="00006E13" w:rsidRPr="003D1E91" w:rsidRDefault="00006E13" w:rsidP="00A431A3">
            <w:pPr>
              <w:spacing w:before="60" w:after="60" w:line="240" w:lineRule="auto"/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</w:pPr>
            <w:r w:rsidRPr="003D1E91">
              <w:rPr>
                <w:rFonts w:asciiTheme="minorHAnsi" w:hAnsiTheme="minorHAnsi" w:cstheme="minorHAnsi"/>
                <w:b/>
                <w:noProof/>
                <w:color w:val="FFFFFF" w:themeColor="background1"/>
                <w:sz w:val="2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B4047B7" wp14:editId="7C0C1A4F">
                      <wp:simplePos x="0" y="0"/>
                      <wp:positionH relativeFrom="column">
                        <wp:posOffset>3745230</wp:posOffset>
                      </wp:positionH>
                      <wp:positionV relativeFrom="paragraph">
                        <wp:posOffset>22860</wp:posOffset>
                      </wp:positionV>
                      <wp:extent cx="1912620" cy="205740"/>
                      <wp:effectExtent l="0" t="0" r="11430" b="22860"/>
                      <wp:wrapNone/>
                      <wp:docPr id="1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06E13" w:rsidRPr="00B07516" w:rsidRDefault="00006E13" w:rsidP="0004245B">
                                  <w:pPr>
                                    <w:spacing w:after="12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07516">
                                    <w:rPr>
                                      <w:sz w:val="18"/>
                                      <w:szCs w:val="18"/>
                                    </w:rPr>
                                    <w:t>K datu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 w:rsidR="00B10395" w:rsidRPr="00B10395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gramStart"/>
                                  <w:r w:rsidR="00B10395">
                                    <w:rPr>
                                      <w:sz w:val="18"/>
                                      <w:szCs w:val="18"/>
                                    </w:rPr>
                                    <w:t>20.2.2015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margin-left:294.9pt;margin-top:1.8pt;width:150.6pt;height:1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5pomwIAALcFAAAOAAAAZHJzL2Uyb0RvYy54bWysVM1OGzEQvlfqO1i+l01SfkrEBqUgqkoI&#10;UEPF2fHaZIXtce1JdtM36nP0xTr2bkJCuVD1sjv2fPP3eWbOzltr2EqFWIMr+fBgwJlyEqraPZb8&#10;+/3Vh0+cRRSuEgacKvlaRX4+ef/urPFjNYIFmEoFRk5cHDe+5AtEPy6KKBfKingAXjlSaghWIB3D&#10;Y1EF0ZB3a4rRYHBcNBAqH0CqGOn2slPySfavtZJ4q3VUyEzJKTfM35C/8/QtJmdi/BiEX9SyT0P8&#10;QxZW1I6Cbl1dChRsGeq/XNlaBoig8UCCLUDrWqpcA1UzHLyoZrYQXuVaiJzotzTF/+dW3qzuAqsr&#10;ejvOnLD0RPeqRVj9/sU8GMWGiaLGxzEhZ56w2H6GNsH7+0iXqfJWB5v+VBMjPZG93hJMHplMRqfD&#10;0fGIVJJ0o8HRyWF+geLZ2oeIXxRYloSSB3rAzKtYXUekiATdQFKwCKaurmpj8iE1jbowga0EPbfB&#10;nCNZ7KGMY03Jjz8eDbLjPV1yvbWfGyGfUpX7HuhkXAqncnv1aSWGOiayhGujEsa4b0oTvZmQV3IU&#10;Uiq3zTOjE0pTRW8x7PHPWb3FuKuDLHJkcLg1trWD0LG0T231tKFWd3giaafuJGI7b/sOmUO1psYJ&#10;0E1f9PKqJqKvRcQ7EWjcqCFoheAtfbQBeh3oJc4WEH6+dp/wNAWk5ayh8S15/LEUQXFmvjqaj9Ph&#10;IfUWw3w4PDpJTRd2NfNdjVvaC6CWoRmg7LKY8Gg2og5gH2jTTFNUUgknKXbJcSNeYLdUaFNJNZ1m&#10;EE24F3jtZl4m14ne1GD37YMIvm9wpNG4gc2gi/GLPu+wydLBdImg6zwEieCO1Z542g65T/tNltbP&#10;7jmjnvft5A8AAAD//wMAUEsDBBQABgAIAAAAIQDoyOmK2gAAAAgBAAAPAAAAZHJzL2Rvd25yZXYu&#10;eG1sTI8xT8MwFIR3JP6D9SqxUacgKifEqQAVFiYKYn6NXdtqbEe2m4Z/z+sE4+lOd9+1m9kPbNIp&#10;uxgkrJYVMB36qFwwEr4+X28FsFwwKBxi0BJ+dIZNd33VYqPiOXzoaVcMo5KQG5RgSxkbznNvtce8&#10;jKMO5B1i8lhIJsNVwjOV+4HfVdWae3SBFiyO+sXq/rg7eQnbZ1ObXmCyW6Gcm+bvw7t5k/JmMT89&#10;Ait6Ln9huOATOnTEtI+noDIbJDyImtCLhPs1MPJFvaJv+4uugHct/3+g+wUAAP//AwBQSwECLQAU&#10;AAYACAAAACEAtoM4kv4AAADhAQAAEwAAAAAAAAAAAAAAAAAAAAAAW0NvbnRlbnRfVHlwZXNdLnht&#10;bFBLAQItABQABgAIAAAAIQA4/SH/1gAAAJQBAAALAAAAAAAAAAAAAAAAAC8BAABfcmVscy8ucmVs&#10;c1BLAQItABQABgAIAAAAIQCyx5pomwIAALcFAAAOAAAAAAAAAAAAAAAAAC4CAABkcnMvZTJvRG9j&#10;LnhtbFBLAQItABQABgAIAAAAIQDoyOmK2gAAAAgBAAAPAAAAAAAAAAAAAAAAAPUEAABkcnMvZG93&#10;bnJldi54bWxQSwUGAAAAAAQABADzAAAA/AUAAAAA&#10;" fillcolor="white [3201]" strokeweight=".5pt">
                      <v:textbox>
                        <w:txbxContent>
                          <w:p w:rsidR="00006E13" w:rsidRPr="00B07516" w:rsidRDefault="00006E13" w:rsidP="0004245B">
                            <w:pPr>
                              <w:spacing w:after="12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07516">
                              <w:rPr>
                                <w:sz w:val="18"/>
                                <w:szCs w:val="18"/>
                              </w:rPr>
                              <w:t>K datu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 w:rsidR="00B10395" w:rsidRPr="00B10395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 w:rsidR="00B10395">
                              <w:rPr>
                                <w:sz w:val="18"/>
                                <w:szCs w:val="18"/>
                              </w:rPr>
                              <w:t>20.2.2015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D1E91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>Aktuální stav realizace projektu</w:t>
            </w:r>
          </w:p>
        </w:tc>
      </w:tr>
      <w:tr w:rsidR="00006E13" w:rsidTr="00D03FD2">
        <w:trPr>
          <w:trHeight w:val="847"/>
        </w:trPr>
        <w:tc>
          <w:tcPr>
            <w:tcW w:w="2298" w:type="dxa"/>
          </w:tcPr>
          <w:p w:rsidR="00006E13" w:rsidRPr="00E4455A" w:rsidRDefault="00006E13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Statutární orgán projektu</w:t>
            </w:r>
          </w:p>
        </w:tc>
        <w:tc>
          <w:tcPr>
            <w:tcW w:w="3472" w:type="dxa"/>
            <w:gridSpan w:val="2"/>
          </w:tcPr>
          <w:p w:rsidR="00006E13" w:rsidRDefault="00006E13" w:rsidP="00002DB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Jméno a pracovní pozice:</w:t>
            </w:r>
          </w:p>
          <w:p w:rsidR="0027075B" w:rsidRPr="0027075B" w:rsidRDefault="0027075B" w:rsidP="0027075B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7075B">
              <w:rPr>
                <w:rFonts w:asciiTheme="minorHAnsi" w:hAnsiTheme="minorHAnsi" w:cstheme="minorHAnsi"/>
                <w:sz w:val="18"/>
                <w:szCs w:val="18"/>
              </w:rPr>
              <w:t xml:space="preserve">prof. RNDr. Ing. Petr Štěpánek, CSc. </w:t>
            </w:r>
          </w:p>
          <w:p w:rsidR="0027075B" w:rsidRPr="00E4455A" w:rsidRDefault="0027075B" w:rsidP="0027075B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7075B">
              <w:rPr>
                <w:rFonts w:asciiTheme="minorHAnsi" w:hAnsiTheme="minorHAnsi" w:cstheme="minorHAnsi"/>
                <w:sz w:val="18"/>
                <w:szCs w:val="18"/>
              </w:rPr>
              <w:t>rektor VUT Brno</w:t>
            </w:r>
          </w:p>
        </w:tc>
        <w:tc>
          <w:tcPr>
            <w:tcW w:w="3680" w:type="dxa"/>
            <w:gridSpan w:val="3"/>
          </w:tcPr>
          <w:p w:rsidR="00006E13" w:rsidRDefault="00006E13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Instituce:</w:t>
            </w:r>
          </w:p>
          <w:p w:rsidR="0027075B" w:rsidRPr="00E4455A" w:rsidRDefault="0027075B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Vysoké učení technické v Brně</w:t>
            </w:r>
          </w:p>
        </w:tc>
      </w:tr>
      <w:tr w:rsidR="00006E13" w:rsidTr="00D03FD2">
        <w:trPr>
          <w:trHeight w:val="1009"/>
        </w:trPr>
        <w:tc>
          <w:tcPr>
            <w:tcW w:w="2298" w:type="dxa"/>
          </w:tcPr>
          <w:p w:rsidR="00006E13" w:rsidRPr="00E4455A" w:rsidRDefault="00006E13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Kontaktní osoba projektu</w:t>
            </w:r>
          </w:p>
        </w:tc>
        <w:tc>
          <w:tcPr>
            <w:tcW w:w="7152" w:type="dxa"/>
            <w:gridSpan w:val="5"/>
          </w:tcPr>
          <w:p w:rsidR="00006E13" w:rsidRPr="00E4455A" w:rsidRDefault="00006E13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Vedoucí projektu (jméno a pracovní pozice):</w:t>
            </w:r>
          </w:p>
          <w:p w:rsidR="0027075B" w:rsidRPr="0027075B" w:rsidRDefault="0027075B" w:rsidP="0027075B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7075B">
              <w:rPr>
                <w:rFonts w:asciiTheme="minorHAnsi" w:hAnsiTheme="minorHAnsi" w:cstheme="minorHAnsi"/>
                <w:sz w:val="18"/>
                <w:szCs w:val="18"/>
              </w:rPr>
              <w:t xml:space="preserve">prof. Dr. Ing. Zbyněk </w:t>
            </w:r>
            <w:proofErr w:type="spellStart"/>
            <w:r w:rsidRPr="0027075B">
              <w:rPr>
                <w:rFonts w:asciiTheme="minorHAnsi" w:hAnsiTheme="minorHAnsi" w:cstheme="minorHAnsi"/>
                <w:sz w:val="18"/>
                <w:szCs w:val="18"/>
              </w:rPr>
              <w:t>Raida</w:t>
            </w:r>
            <w:proofErr w:type="spellEnd"/>
          </w:p>
          <w:p w:rsidR="00006E13" w:rsidRPr="00E4455A" w:rsidRDefault="0027075B" w:rsidP="0027075B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7075B">
              <w:rPr>
                <w:rFonts w:asciiTheme="minorHAnsi" w:hAnsiTheme="minorHAnsi" w:cstheme="minorHAnsi"/>
                <w:sz w:val="18"/>
                <w:szCs w:val="18"/>
              </w:rPr>
              <w:t>vedoucí centra</w:t>
            </w:r>
          </w:p>
          <w:p w:rsidR="00006E13" w:rsidRDefault="00006E13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Ekonom:</w:t>
            </w:r>
          </w:p>
          <w:p w:rsidR="0027075B" w:rsidRPr="0027075B" w:rsidRDefault="0027075B" w:rsidP="0027075B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7075B">
              <w:rPr>
                <w:rFonts w:asciiTheme="minorHAnsi" w:hAnsiTheme="minorHAnsi" w:cstheme="minorHAnsi"/>
                <w:sz w:val="18"/>
                <w:szCs w:val="18"/>
              </w:rPr>
              <w:t xml:space="preserve">prof. Dr. Ing. Zbyněk </w:t>
            </w:r>
            <w:proofErr w:type="spellStart"/>
            <w:r w:rsidRPr="0027075B">
              <w:rPr>
                <w:rFonts w:asciiTheme="minorHAnsi" w:hAnsiTheme="minorHAnsi" w:cstheme="minorHAnsi"/>
                <w:sz w:val="18"/>
                <w:szCs w:val="18"/>
              </w:rPr>
              <w:t>Raida</w:t>
            </w:r>
            <w:proofErr w:type="spellEnd"/>
          </w:p>
          <w:p w:rsidR="0027075B" w:rsidRPr="00E4455A" w:rsidRDefault="0027075B" w:rsidP="0027075B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7075B">
              <w:rPr>
                <w:rFonts w:asciiTheme="minorHAnsi" w:hAnsiTheme="minorHAnsi" w:cstheme="minorHAnsi"/>
                <w:sz w:val="18"/>
                <w:szCs w:val="18"/>
              </w:rPr>
              <w:t>vedoucí centra</w:t>
            </w:r>
          </w:p>
          <w:p w:rsidR="0027075B" w:rsidRPr="00E4455A" w:rsidRDefault="0027075B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06E13" w:rsidTr="00D03FD2">
        <w:trPr>
          <w:trHeight w:val="843"/>
        </w:trPr>
        <w:tc>
          <w:tcPr>
            <w:tcW w:w="2298" w:type="dxa"/>
          </w:tcPr>
          <w:p w:rsidR="00006E13" w:rsidRPr="00E4455A" w:rsidRDefault="00006E13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Klíčové schválené změny projektu</w:t>
            </w:r>
          </w:p>
        </w:tc>
        <w:tc>
          <w:tcPr>
            <w:tcW w:w="4606" w:type="dxa"/>
            <w:gridSpan w:val="4"/>
          </w:tcPr>
          <w:p w:rsidR="00006E13" w:rsidRDefault="00006E13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Stručný popis:</w:t>
            </w:r>
          </w:p>
          <w:p w:rsidR="009363C5" w:rsidRDefault="009363C5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363C5" w:rsidRPr="009363C5" w:rsidRDefault="009363C5" w:rsidP="009363C5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• </w:t>
            </w:r>
            <w:r w:rsidRPr="009363C5">
              <w:rPr>
                <w:rFonts w:asciiTheme="minorHAnsi" w:hAnsiTheme="minorHAnsi" w:cstheme="minorHAnsi"/>
                <w:sz w:val="18"/>
                <w:szCs w:val="18"/>
              </w:rPr>
              <w:t xml:space="preserve">změna přístrojového vybavení (schválena </w:t>
            </w:r>
            <w:proofErr w:type="gramStart"/>
            <w:r w:rsidRPr="009363C5">
              <w:rPr>
                <w:rFonts w:asciiTheme="minorHAnsi" w:hAnsiTheme="minorHAnsi" w:cstheme="minorHAnsi"/>
                <w:sz w:val="18"/>
                <w:szCs w:val="18"/>
              </w:rPr>
              <w:t>14.3.2011</w:t>
            </w:r>
            <w:proofErr w:type="gramEnd"/>
            <w:r w:rsidRPr="009363C5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  <w:p w:rsidR="009363C5" w:rsidRPr="009363C5" w:rsidRDefault="009363C5" w:rsidP="009363C5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363C5">
              <w:rPr>
                <w:rFonts w:asciiTheme="minorHAnsi" w:hAnsiTheme="minorHAnsi" w:cstheme="minorHAnsi"/>
                <w:sz w:val="18"/>
                <w:szCs w:val="18"/>
              </w:rPr>
              <w:t>•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9363C5">
              <w:rPr>
                <w:rFonts w:asciiTheme="minorHAnsi" w:hAnsiTheme="minorHAnsi" w:cstheme="minorHAnsi"/>
                <w:sz w:val="18"/>
                <w:szCs w:val="18"/>
              </w:rPr>
              <w:t xml:space="preserve">posun milníku ukončení vybavování laboratoří (dodatek k </w:t>
            </w:r>
            <w:proofErr w:type="spellStart"/>
            <w:r w:rsidRPr="009363C5">
              <w:rPr>
                <w:rFonts w:asciiTheme="minorHAnsi" w:hAnsiTheme="minorHAnsi" w:cstheme="minorHAnsi"/>
                <w:sz w:val="18"/>
                <w:szCs w:val="18"/>
              </w:rPr>
              <w:t>RoPD</w:t>
            </w:r>
            <w:proofErr w:type="spellEnd"/>
            <w:r w:rsidRPr="009363C5">
              <w:rPr>
                <w:rFonts w:asciiTheme="minorHAnsi" w:hAnsiTheme="minorHAnsi" w:cstheme="minorHAnsi"/>
                <w:sz w:val="18"/>
                <w:szCs w:val="18"/>
              </w:rPr>
              <w:t xml:space="preserve"> č. 0072/03/03)</w:t>
            </w:r>
          </w:p>
          <w:p w:rsidR="009363C5" w:rsidRPr="009363C5" w:rsidRDefault="009363C5" w:rsidP="009363C5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363C5">
              <w:rPr>
                <w:rFonts w:asciiTheme="minorHAnsi" w:hAnsiTheme="minorHAnsi" w:cstheme="minorHAnsi"/>
                <w:sz w:val="18"/>
                <w:szCs w:val="18"/>
              </w:rPr>
              <w:t>•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9363C5">
              <w:rPr>
                <w:rFonts w:asciiTheme="minorHAnsi" w:hAnsiTheme="minorHAnsi" w:cstheme="minorHAnsi"/>
                <w:sz w:val="18"/>
                <w:szCs w:val="18"/>
              </w:rPr>
              <w:t xml:space="preserve">přestěhování laboratoří Centra SIX do nové budovy (schváleno </w:t>
            </w:r>
            <w:proofErr w:type="gramStart"/>
            <w:r w:rsidRPr="009363C5">
              <w:rPr>
                <w:rFonts w:asciiTheme="minorHAnsi" w:hAnsiTheme="minorHAnsi" w:cstheme="minorHAnsi"/>
                <w:sz w:val="18"/>
                <w:szCs w:val="18"/>
              </w:rPr>
              <w:t>12.7.2012</w:t>
            </w:r>
            <w:proofErr w:type="gramEnd"/>
            <w:r w:rsidRPr="009363C5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  <w:p w:rsidR="009363C5" w:rsidRPr="009363C5" w:rsidRDefault="009363C5" w:rsidP="009363C5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363C5">
              <w:rPr>
                <w:rFonts w:asciiTheme="minorHAnsi" w:hAnsiTheme="minorHAnsi" w:cstheme="minorHAnsi"/>
                <w:sz w:val="18"/>
                <w:szCs w:val="18"/>
              </w:rPr>
              <w:t>•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9363C5">
              <w:rPr>
                <w:rFonts w:asciiTheme="minorHAnsi" w:hAnsiTheme="minorHAnsi" w:cstheme="minorHAnsi"/>
                <w:sz w:val="18"/>
                <w:szCs w:val="18"/>
              </w:rPr>
              <w:t xml:space="preserve">aktualizace kapitol TA (např. upřesnění dislokace přístrojů v kap. VII z </w:t>
            </w:r>
            <w:proofErr w:type="gramStart"/>
            <w:r w:rsidRPr="009363C5">
              <w:rPr>
                <w:rFonts w:asciiTheme="minorHAnsi" w:hAnsiTheme="minorHAnsi" w:cstheme="minorHAnsi"/>
                <w:sz w:val="18"/>
                <w:szCs w:val="18"/>
              </w:rPr>
              <w:t>23.7.2013</w:t>
            </w:r>
            <w:proofErr w:type="gramEnd"/>
            <w:r w:rsidRPr="009363C5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  <w:p w:rsidR="009363C5" w:rsidRPr="009363C5" w:rsidRDefault="009363C5" w:rsidP="009363C5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363C5">
              <w:rPr>
                <w:rFonts w:asciiTheme="minorHAnsi" w:hAnsiTheme="minorHAnsi" w:cstheme="minorHAnsi"/>
                <w:sz w:val="18"/>
                <w:szCs w:val="18"/>
              </w:rPr>
              <w:t>•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9363C5">
              <w:rPr>
                <w:rFonts w:asciiTheme="minorHAnsi" w:hAnsiTheme="minorHAnsi" w:cstheme="minorHAnsi"/>
                <w:sz w:val="18"/>
                <w:szCs w:val="18"/>
              </w:rPr>
              <w:t xml:space="preserve">změna složení výzkumného týmu (přirozená obměna týmu – důchodový věk, kariérní posun, dodatek k </w:t>
            </w:r>
            <w:proofErr w:type="spellStart"/>
            <w:r w:rsidRPr="009363C5">
              <w:rPr>
                <w:rFonts w:asciiTheme="minorHAnsi" w:hAnsiTheme="minorHAnsi" w:cstheme="minorHAnsi"/>
                <w:sz w:val="18"/>
                <w:szCs w:val="18"/>
              </w:rPr>
              <w:t>RoPD</w:t>
            </w:r>
            <w:proofErr w:type="spellEnd"/>
            <w:r w:rsidRPr="009363C5">
              <w:rPr>
                <w:rFonts w:asciiTheme="minorHAnsi" w:hAnsiTheme="minorHAnsi" w:cstheme="minorHAnsi"/>
                <w:sz w:val="18"/>
                <w:szCs w:val="18"/>
              </w:rPr>
              <w:t xml:space="preserve"> č. 0072/03/03)</w:t>
            </w:r>
          </w:p>
          <w:p w:rsidR="009363C5" w:rsidRPr="009363C5" w:rsidRDefault="009363C5" w:rsidP="009363C5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363C5">
              <w:rPr>
                <w:rFonts w:asciiTheme="minorHAnsi" w:hAnsiTheme="minorHAnsi" w:cstheme="minorHAnsi"/>
                <w:sz w:val="18"/>
                <w:szCs w:val="18"/>
              </w:rPr>
              <w:t>•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9363C5">
              <w:rPr>
                <w:rFonts w:asciiTheme="minorHAnsi" w:hAnsiTheme="minorHAnsi" w:cstheme="minorHAnsi"/>
                <w:sz w:val="18"/>
                <w:szCs w:val="18"/>
              </w:rPr>
              <w:t xml:space="preserve">přesuny v rozpočtu </w:t>
            </w:r>
          </w:p>
          <w:p w:rsidR="009363C5" w:rsidRPr="00E4455A" w:rsidRDefault="009363C5" w:rsidP="009363C5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363C5">
              <w:rPr>
                <w:rFonts w:asciiTheme="minorHAnsi" w:hAnsiTheme="minorHAnsi" w:cstheme="minorHAnsi"/>
                <w:sz w:val="18"/>
                <w:szCs w:val="18"/>
              </w:rPr>
              <w:t>•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9363C5">
              <w:rPr>
                <w:rFonts w:asciiTheme="minorHAnsi" w:hAnsiTheme="minorHAnsi" w:cstheme="minorHAnsi"/>
                <w:sz w:val="18"/>
                <w:szCs w:val="18"/>
              </w:rPr>
              <w:t xml:space="preserve">vydefinování účelu dotace a zavedení matice sankcí (dodatek k </w:t>
            </w:r>
            <w:proofErr w:type="spellStart"/>
            <w:r w:rsidRPr="009363C5">
              <w:rPr>
                <w:rFonts w:asciiTheme="minorHAnsi" w:hAnsiTheme="minorHAnsi" w:cstheme="minorHAnsi"/>
                <w:sz w:val="18"/>
                <w:szCs w:val="18"/>
              </w:rPr>
              <w:t>RoPD</w:t>
            </w:r>
            <w:proofErr w:type="spellEnd"/>
            <w:r w:rsidRPr="009363C5">
              <w:rPr>
                <w:rFonts w:asciiTheme="minorHAnsi" w:hAnsiTheme="minorHAnsi" w:cstheme="minorHAnsi"/>
                <w:sz w:val="18"/>
                <w:szCs w:val="18"/>
              </w:rPr>
              <w:t xml:space="preserve"> č. 0072/03/04).</w:t>
            </w:r>
          </w:p>
        </w:tc>
        <w:tc>
          <w:tcPr>
            <w:tcW w:w="2546" w:type="dxa"/>
          </w:tcPr>
          <w:p w:rsidR="00006E13" w:rsidRDefault="00006E13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Finanční dopady:</w:t>
            </w:r>
          </w:p>
          <w:p w:rsidR="009363C5" w:rsidRPr="00E4455A" w:rsidRDefault="009363C5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363C5">
              <w:rPr>
                <w:rFonts w:asciiTheme="minorHAnsi" w:hAnsiTheme="minorHAnsi" w:cstheme="minorHAnsi"/>
                <w:sz w:val="18"/>
                <w:szCs w:val="18"/>
              </w:rPr>
              <w:t>- přesuny v rozpočtu, posun finančního plánu</w:t>
            </w:r>
          </w:p>
        </w:tc>
      </w:tr>
      <w:tr w:rsidR="00006E13" w:rsidTr="00D03FD2">
        <w:trPr>
          <w:trHeight w:val="869"/>
        </w:trPr>
        <w:tc>
          <w:tcPr>
            <w:tcW w:w="2298" w:type="dxa"/>
          </w:tcPr>
          <w:p w:rsidR="00006E13" w:rsidRPr="00E4455A" w:rsidRDefault="00006E13" w:rsidP="0000024D">
            <w:pPr>
              <w:pStyle w:val="Textkomente"/>
              <w:rPr>
                <w:rFonts w:asciiTheme="minorHAnsi" w:hAnsiTheme="minorHAnsi" w:cstheme="minorHAnsi"/>
                <w:sz w:val="22"/>
                <w:szCs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Věcná realizace projektu </w:t>
            </w:r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(stručný popis, v jaké fázi se projekt nachází, jak probíhá jeho realizace a uvedou se aktuální schválené hodnoty MI k výše uvedenému datu a jejich popis)</w:t>
            </w:r>
          </w:p>
        </w:tc>
        <w:tc>
          <w:tcPr>
            <w:tcW w:w="7152" w:type="dxa"/>
            <w:gridSpan w:val="5"/>
          </w:tcPr>
          <w:p w:rsidR="009363C5" w:rsidRPr="009363C5" w:rsidRDefault="009363C5" w:rsidP="009363C5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363C5">
              <w:rPr>
                <w:rFonts w:asciiTheme="minorHAnsi" w:hAnsiTheme="minorHAnsi" w:cstheme="minorHAnsi"/>
                <w:sz w:val="18"/>
                <w:szCs w:val="18"/>
              </w:rPr>
              <w:t>Stavební část (včetně % naplnění) – nestavební projekt</w:t>
            </w:r>
          </w:p>
          <w:p w:rsidR="009363C5" w:rsidRPr="009363C5" w:rsidRDefault="009363C5" w:rsidP="009363C5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363C5">
              <w:rPr>
                <w:rFonts w:asciiTheme="minorHAnsi" w:hAnsiTheme="minorHAnsi" w:cstheme="minorHAnsi"/>
                <w:sz w:val="18"/>
                <w:szCs w:val="18"/>
              </w:rPr>
              <w:t>Přístroje (včetně % naplnění) – klíčové vybavení TA pořízeno (100 % naplněno).</w:t>
            </w:r>
          </w:p>
          <w:p w:rsidR="009363C5" w:rsidRPr="009363C5" w:rsidRDefault="009363C5" w:rsidP="009363C5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363C5">
              <w:rPr>
                <w:rFonts w:asciiTheme="minorHAnsi" w:hAnsiTheme="minorHAnsi" w:cstheme="minorHAnsi"/>
                <w:sz w:val="18"/>
                <w:szCs w:val="18"/>
              </w:rPr>
              <w:t>Personální zajištění (včetně % naplnění) – realizační i výzkumný tým nastaven (100% naplněno).</w:t>
            </w:r>
          </w:p>
          <w:p w:rsidR="009363C5" w:rsidRPr="00E4455A" w:rsidRDefault="009363C5" w:rsidP="009363C5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363C5">
              <w:rPr>
                <w:rFonts w:asciiTheme="minorHAnsi" w:hAnsiTheme="minorHAnsi" w:cstheme="minorHAnsi"/>
                <w:sz w:val="18"/>
                <w:szCs w:val="18"/>
              </w:rPr>
              <w:t xml:space="preserve">Projekt se od </w:t>
            </w:r>
            <w:proofErr w:type="gramStart"/>
            <w:r w:rsidRPr="009363C5">
              <w:rPr>
                <w:rFonts w:asciiTheme="minorHAnsi" w:hAnsiTheme="minorHAnsi" w:cstheme="minorHAnsi"/>
                <w:sz w:val="18"/>
                <w:szCs w:val="18"/>
              </w:rPr>
              <w:t>1.1.2014</w:t>
            </w:r>
            <w:proofErr w:type="gramEnd"/>
            <w:r w:rsidRPr="009363C5">
              <w:rPr>
                <w:rFonts w:asciiTheme="minorHAnsi" w:hAnsiTheme="minorHAnsi" w:cstheme="minorHAnsi"/>
                <w:sz w:val="18"/>
                <w:szCs w:val="18"/>
              </w:rPr>
              <w:t xml:space="preserve"> nachází ve fázi udržitelnosti. K datu ukončení realizace naplnil závazné monitorovací indikátory, vi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z tabulka výše.</w:t>
            </w:r>
            <w:r w:rsidRPr="009363C5">
              <w:rPr>
                <w:rFonts w:asciiTheme="minorHAnsi" w:hAnsiTheme="minorHAnsi" w:cstheme="minorHAnsi"/>
                <w:sz w:val="18"/>
                <w:szCs w:val="18"/>
              </w:rPr>
              <w:t xml:space="preserve"> Projekt 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financován </w:t>
            </w:r>
            <w:r w:rsidRPr="009363C5">
              <w:rPr>
                <w:rFonts w:asciiTheme="minorHAnsi" w:hAnsiTheme="minorHAnsi" w:cstheme="minorHAnsi"/>
                <w:sz w:val="18"/>
                <w:szCs w:val="18"/>
              </w:rPr>
              <w:t>z programu NPU I.</w:t>
            </w:r>
          </w:p>
        </w:tc>
      </w:tr>
      <w:tr w:rsidR="00006E13" w:rsidTr="00D03FD2">
        <w:tc>
          <w:tcPr>
            <w:tcW w:w="2298" w:type="dxa"/>
          </w:tcPr>
          <w:p w:rsidR="00006E13" w:rsidRPr="00E4455A" w:rsidRDefault="00006E13" w:rsidP="007B2E97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Finanční čerpání projektu</w:t>
            </w:r>
            <w:r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Pr="007B2E97">
              <w:rPr>
                <w:rFonts w:asciiTheme="minorHAnsi" w:hAnsiTheme="minorHAnsi" w:cstheme="minorHAnsi"/>
                <w:sz w:val="18"/>
                <w:szCs w:val="18"/>
              </w:rPr>
              <w:t>(bráno 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plného</w:t>
            </w:r>
            <w:r w:rsidRPr="007B2E97">
              <w:rPr>
                <w:rFonts w:asciiTheme="minorHAnsi" w:hAnsiTheme="minorHAnsi" w:cstheme="minorHAnsi"/>
                <w:sz w:val="18"/>
                <w:szCs w:val="18"/>
              </w:rPr>
              <w:t xml:space="preserve"> rozpočtu po změnách,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tj.</w:t>
            </w:r>
            <w:r w:rsidRPr="007B2E97">
              <w:rPr>
                <w:rFonts w:asciiTheme="minorHAnsi" w:hAnsiTheme="minorHAnsi" w:cstheme="minorHAnsi"/>
                <w:sz w:val="18"/>
                <w:szCs w:val="18"/>
              </w:rPr>
              <w:t xml:space="preserve"> bez ponížení)</w:t>
            </w:r>
          </w:p>
        </w:tc>
        <w:tc>
          <w:tcPr>
            <w:tcW w:w="7152" w:type="dxa"/>
            <w:gridSpan w:val="5"/>
          </w:tcPr>
          <w:p w:rsidR="00006E13" w:rsidRPr="00E4455A" w:rsidRDefault="00006E13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Předložené výdaje (v Kč i %):</w:t>
            </w:r>
            <w:r w:rsidR="00F2183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21834" w:rsidRPr="00F21834">
              <w:rPr>
                <w:rFonts w:asciiTheme="minorHAnsi" w:hAnsiTheme="minorHAnsi" w:cstheme="minorHAnsi"/>
                <w:sz w:val="18"/>
                <w:szCs w:val="18"/>
              </w:rPr>
              <w:t>291</w:t>
            </w:r>
            <w:r w:rsidR="00F21834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F21834" w:rsidRPr="00F21834">
              <w:rPr>
                <w:rFonts w:asciiTheme="minorHAnsi" w:hAnsiTheme="minorHAnsi" w:cstheme="minorHAnsi"/>
                <w:sz w:val="18"/>
                <w:szCs w:val="18"/>
              </w:rPr>
              <w:t>657</w:t>
            </w:r>
            <w:r w:rsidR="00F2183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21834" w:rsidRPr="00F21834">
              <w:rPr>
                <w:rFonts w:asciiTheme="minorHAnsi" w:hAnsiTheme="minorHAnsi" w:cstheme="minorHAnsi"/>
                <w:sz w:val="18"/>
                <w:szCs w:val="18"/>
              </w:rPr>
              <w:t>546,6</w:t>
            </w:r>
            <w:r w:rsidR="00F21834">
              <w:rPr>
                <w:rFonts w:asciiTheme="minorHAnsi" w:hAnsiTheme="minorHAnsi" w:cstheme="minorHAnsi"/>
                <w:sz w:val="18"/>
                <w:szCs w:val="18"/>
              </w:rPr>
              <w:t>0 Kč (99,3 %)</w:t>
            </w:r>
          </w:p>
          <w:p w:rsidR="00006E13" w:rsidRPr="00E4455A" w:rsidRDefault="00006E13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Schválené výdaje (v Kč i %):</w:t>
            </w:r>
            <w:r w:rsidR="00F2183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21834" w:rsidRPr="00F21834">
              <w:rPr>
                <w:rFonts w:asciiTheme="minorHAnsi" w:hAnsiTheme="minorHAnsi" w:cstheme="minorHAnsi"/>
                <w:sz w:val="18"/>
                <w:szCs w:val="18"/>
              </w:rPr>
              <w:t>290</w:t>
            </w:r>
            <w:r w:rsidR="00F21834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F21834" w:rsidRPr="00F21834">
              <w:rPr>
                <w:rFonts w:asciiTheme="minorHAnsi" w:hAnsiTheme="minorHAnsi" w:cstheme="minorHAnsi"/>
                <w:sz w:val="18"/>
                <w:szCs w:val="18"/>
              </w:rPr>
              <w:t>597</w:t>
            </w:r>
            <w:r w:rsidR="00F2183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21834" w:rsidRPr="00F21834">
              <w:rPr>
                <w:rFonts w:asciiTheme="minorHAnsi" w:hAnsiTheme="minorHAnsi" w:cstheme="minorHAnsi"/>
                <w:sz w:val="18"/>
                <w:szCs w:val="18"/>
              </w:rPr>
              <w:t>298,31</w:t>
            </w:r>
            <w:r w:rsidR="00F21834">
              <w:rPr>
                <w:rFonts w:asciiTheme="minorHAnsi" w:hAnsiTheme="minorHAnsi" w:cstheme="minorHAnsi"/>
                <w:sz w:val="18"/>
                <w:szCs w:val="18"/>
              </w:rPr>
              <w:t xml:space="preserve"> Kč (98,9 %)</w:t>
            </w:r>
          </w:p>
          <w:p w:rsidR="00006E13" w:rsidRPr="00E4455A" w:rsidRDefault="00006E13" w:rsidP="001057A4">
            <w:pPr>
              <w:pStyle w:val="Textkomente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Certifikované výdaje (v Kč i %, pozn. Certifikace probíhá s různým časovým odstupem, data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mohou mít až půlroční zpoždění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. Poslední aktualizace k 31.</w:t>
            </w:r>
            <w:r w:rsidR="00F2183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12.</w:t>
            </w:r>
            <w:r w:rsidR="00F2183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2014):</w:t>
            </w:r>
            <w:r w:rsidR="00F21834">
              <w:t xml:space="preserve"> </w:t>
            </w:r>
            <w:r w:rsidR="00F21834" w:rsidRPr="00F21834">
              <w:rPr>
                <w:rFonts w:asciiTheme="minorHAnsi" w:hAnsiTheme="minorHAnsi" w:cstheme="minorHAnsi"/>
                <w:sz w:val="18"/>
                <w:szCs w:val="18"/>
              </w:rPr>
              <w:t>286</w:t>
            </w:r>
            <w:r w:rsidR="00F21834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F21834" w:rsidRPr="00F21834">
              <w:rPr>
                <w:rFonts w:asciiTheme="minorHAnsi" w:hAnsiTheme="minorHAnsi" w:cstheme="minorHAnsi"/>
                <w:sz w:val="18"/>
                <w:szCs w:val="18"/>
              </w:rPr>
              <w:t>438</w:t>
            </w:r>
            <w:r w:rsidR="00F21834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F21834" w:rsidRPr="00F21834">
              <w:rPr>
                <w:rFonts w:asciiTheme="minorHAnsi" w:hAnsiTheme="minorHAnsi" w:cstheme="minorHAnsi"/>
                <w:sz w:val="18"/>
                <w:szCs w:val="18"/>
              </w:rPr>
              <w:t>457</w:t>
            </w:r>
            <w:r w:rsidR="00F21834">
              <w:rPr>
                <w:rFonts w:asciiTheme="minorHAnsi" w:hAnsiTheme="minorHAnsi" w:cstheme="minorHAnsi"/>
                <w:sz w:val="18"/>
                <w:szCs w:val="18"/>
              </w:rPr>
              <w:t>,- Kč (97,5 %)</w:t>
            </w:r>
          </w:p>
          <w:p w:rsidR="00006E13" w:rsidRPr="00E4455A" w:rsidRDefault="00006E13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06E13" w:rsidTr="00D03FD2">
        <w:tc>
          <w:tcPr>
            <w:tcW w:w="2298" w:type="dxa"/>
          </w:tcPr>
          <w:p w:rsidR="00006E13" w:rsidRPr="00E4455A" w:rsidRDefault="00006E13" w:rsidP="00070BDB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Nezpůsobilé výdaje projektu</w:t>
            </w:r>
            <w:r w:rsidRPr="00E4455A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(v Kč i %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70BDB">
              <w:rPr>
                <w:rFonts w:asciiTheme="minorHAnsi" w:hAnsiTheme="minorHAnsi" w:cstheme="minorHAnsi"/>
                <w:sz w:val="18"/>
                <w:szCs w:val="18"/>
              </w:rPr>
              <w:t xml:space="preserve">z </w:t>
            </w:r>
            <w:r w:rsidRPr="00070BD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celkových výdajů proje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k</w:t>
            </w:r>
            <w:r w:rsidRPr="00070BDB">
              <w:rPr>
                <w:rFonts w:asciiTheme="minorHAnsi" w:hAnsiTheme="minorHAnsi" w:cstheme="minorHAnsi"/>
                <w:sz w:val="18"/>
                <w:szCs w:val="18"/>
              </w:rPr>
              <w:t>tu, tj. způsobilých i nezpůsobilých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bráno z rozpočtu bez ponížení</w:t>
            </w:r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):</w:t>
            </w:r>
          </w:p>
        </w:tc>
        <w:tc>
          <w:tcPr>
            <w:tcW w:w="7152" w:type="dxa"/>
            <w:gridSpan w:val="5"/>
          </w:tcPr>
          <w:p w:rsidR="00006E13" w:rsidRPr="00E4455A" w:rsidRDefault="00F21834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183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54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F21834">
              <w:rPr>
                <w:rFonts w:asciiTheme="minorHAnsi" w:hAnsiTheme="minorHAnsi" w:cstheme="minorHAnsi"/>
                <w:sz w:val="18"/>
                <w:szCs w:val="18"/>
              </w:rPr>
              <w:t>351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21834">
              <w:rPr>
                <w:rFonts w:asciiTheme="minorHAnsi" w:hAnsiTheme="minorHAnsi" w:cstheme="minorHAnsi"/>
                <w:sz w:val="18"/>
                <w:szCs w:val="18"/>
              </w:rPr>
              <w:t>696,27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Kč (15,62 %)</w:t>
            </w:r>
          </w:p>
        </w:tc>
      </w:tr>
      <w:tr w:rsidR="00006E13" w:rsidTr="00D03FD2">
        <w:tc>
          <w:tcPr>
            <w:tcW w:w="2298" w:type="dxa"/>
          </w:tcPr>
          <w:p w:rsidR="00006E13" w:rsidRPr="00E4455A" w:rsidRDefault="00006E13" w:rsidP="00D03FD2">
            <w:pPr>
              <w:spacing w:before="60" w:after="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lastRenderedPageBreak/>
              <w:t>Ostatní informace</w:t>
            </w:r>
          </w:p>
          <w:p w:rsidR="00006E13" w:rsidRPr="0060312A" w:rsidRDefault="00006E13" w:rsidP="00D03FD2">
            <w:pPr>
              <w:spacing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(signalizovaná rizika, fázování apod.)</w:t>
            </w:r>
          </w:p>
        </w:tc>
        <w:tc>
          <w:tcPr>
            <w:tcW w:w="7152" w:type="dxa"/>
            <w:gridSpan w:val="5"/>
          </w:tcPr>
          <w:p w:rsidR="00006E13" w:rsidRPr="00E4455A" w:rsidRDefault="00006E13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06E13" w:rsidTr="00F74C5F">
        <w:tc>
          <w:tcPr>
            <w:tcW w:w="9450" w:type="dxa"/>
            <w:gridSpan w:val="6"/>
            <w:shd w:val="clear" w:color="auto" w:fill="404040" w:themeFill="text1" w:themeFillTint="BF"/>
          </w:tcPr>
          <w:p w:rsidR="00006E13" w:rsidRPr="003D1E91" w:rsidRDefault="00006E13" w:rsidP="00A431A3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</w:pPr>
            <w:r w:rsidRPr="003D1E91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>Udržitelnost projektu</w:t>
            </w:r>
          </w:p>
        </w:tc>
      </w:tr>
      <w:tr w:rsidR="005C2E46" w:rsidTr="00F74C5F">
        <w:tc>
          <w:tcPr>
            <w:tcW w:w="2298" w:type="dxa"/>
          </w:tcPr>
          <w:p w:rsidR="005C2E46" w:rsidRDefault="005C2E46" w:rsidP="00036541">
            <w:pPr>
              <w:spacing w:after="0" w:line="240" w:lineRule="atLeas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Zdroje pro úhradu provozních nákladů </w:t>
            </w:r>
          </w:p>
        </w:tc>
        <w:tc>
          <w:tcPr>
            <w:tcW w:w="7152" w:type="dxa"/>
            <w:gridSpan w:val="5"/>
          </w:tcPr>
          <w:p w:rsidR="00036541" w:rsidRDefault="00036541" w:rsidP="00036541">
            <w:pPr>
              <w:spacing w:after="0" w:line="240" w:lineRule="atLeast"/>
              <w:rPr>
                <w:sz w:val="18"/>
              </w:rPr>
            </w:pPr>
            <w:r>
              <w:rPr>
                <w:sz w:val="18"/>
              </w:rPr>
              <w:t xml:space="preserve">Zdroje ze smluvního výzkumu </w:t>
            </w:r>
            <w:r w:rsidR="005C2E46">
              <w:rPr>
                <w:sz w:val="18"/>
              </w:rPr>
              <w:t xml:space="preserve">jsou </w:t>
            </w:r>
            <w:r w:rsidR="005C2E46" w:rsidRPr="00D516D2">
              <w:rPr>
                <w:sz w:val="18"/>
              </w:rPr>
              <w:t>9</w:t>
            </w:r>
            <w:r>
              <w:rPr>
                <w:sz w:val="18"/>
              </w:rPr>
              <w:t>.7</w:t>
            </w:r>
            <w:r w:rsidR="005C2E46" w:rsidRPr="00D516D2">
              <w:rPr>
                <w:sz w:val="18"/>
              </w:rPr>
              <w:t xml:space="preserve"> mil. Kč</w:t>
            </w:r>
            <w:r w:rsidR="005C2E46">
              <w:rPr>
                <w:sz w:val="18"/>
              </w:rPr>
              <w:t xml:space="preserve"> ročně. Dosavadní smluvní výzkum v období 2011-2014 byl 7 mil. Kč za rok (plánováno 10 mil. Kč). </w:t>
            </w:r>
          </w:p>
          <w:p w:rsidR="00036541" w:rsidRDefault="005C2E46" w:rsidP="00036541">
            <w:pPr>
              <w:spacing w:after="0" w:line="240" w:lineRule="atLeast"/>
              <w:rPr>
                <w:sz w:val="18"/>
              </w:rPr>
            </w:pPr>
            <w:r>
              <w:rPr>
                <w:sz w:val="18"/>
              </w:rPr>
              <w:t>M</w:t>
            </w:r>
            <w:r w:rsidRPr="00D516D2">
              <w:rPr>
                <w:sz w:val="18"/>
              </w:rPr>
              <w:t xml:space="preserve">ezinárodní granty a jejich zajištění: </w:t>
            </w:r>
            <w:r>
              <w:rPr>
                <w:sz w:val="18"/>
              </w:rPr>
              <w:t xml:space="preserve">4 mil Kč ročně. </w:t>
            </w:r>
          </w:p>
          <w:p w:rsidR="005C2E46" w:rsidRDefault="005C2E46" w:rsidP="00036541">
            <w:pPr>
              <w:spacing w:after="0" w:line="240" w:lineRule="atLeast"/>
            </w:pPr>
            <w:r>
              <w:rPr>
                <w:sz w:val="18"/>
              </w:rPr>
              <w:t>Ostatní zdroje financování 13,3 mil. Kč ročně.</w:t>
            </w:r>
          </w:p>
        </w:tc>
      </w:tr>
      <w:tr w:rsidR="005C2E46" w:rsidTr="00A51EFA">
        <w:tc>
          <w:tcPr>
            <w:tcW w:w="2298" w:type="dxa"/>
          </w:tcPr>
          <w:p w:rsidR="005C2E46" w:rsidRDefault="005C2E46" w:rsidP="00036541">
            <w:pPr>
              <w:spacing w:after="0" w:line="240" w:lineRule="atLeas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Požadavky na podporu z NPU (po dobu udržitelnosti)</w:t>
            </w:r>
          </w:p>
        </w:tc>
        <w:tc>
          <w:tcPr>
            <w:tcW w:w="7152" w:type="dxa"/>
            <w:gridSpan w:val="5"/>
          </w:tcPr>
          <w:p w:rsidR="005C2E46" w:rsidRDefault="00036541" w:rsidP="00036541">
            <w:pPr>
              <w:spacing w:after="0" w:line="240" w:lineRule="atLeast"/>
            </w:pPr>
            <w:r>
              <w:rPr>
                <w:sz w:val="18"/>
              </w:rPr>
              <w:t xml:space="preserve">Centrum obdrželo </w:t>
            </w:r>
            <w:proofErr w:type="gramStart"/>
            <w:r>
              <w:rPr>
                <w:sz w:val="18"/>
              </w:rPr>
              <w:t xml:space="preserve">podporu z </w:t>
            </w:r>
            <w:r w:rsidRPr="0069667C">
              <w:rPr>
                <w:sz w:val="18"/>
              </w:rPr>
              <w:t xml:space="preserve"> NPU</w:t>
            </w:r>
            <w:proofErr w:type="gramEnd"/>
            <w:r w:rsidRPr="0069667C">
              <w:rPr>
                <w:sz w:val="18"/>
              </w:rPr>
              <w:t xml:space="preserve"> ve výši 136 mil Kč a díky předchozím faktorům má Centrum dostatečnou naději na udržení po celou dobu udržitelnosti za předpokladu stabilního vývoje situace v legislativním prostředí.</w:t>
            </w:r>
          </w:p>
        </w:tc>
      </w:tr>
      <w:tr w:rsidR="005C2E46" w:rsidTr="00FC3BB8">
        <w:tc>
          <w:tcPr>
            <w:tcW w:w="2298" w:type="dxa"/>
          </w:tcPr>
          <w:p w:rsidR="005C2E46" w:rsidRDefault="005C2E46" w:rsidP="00036541">
            <w:pPr>
              <w:spacing w:after="0" w:line="240" w:lineRule="atLeas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Monitorovací indikátory v období udržitelnosti</w:t>
            </w:r>
          </w:p>
        </w:tc>
        <w:tc>
          <w:tcPr>
            <w:tcW w:w="7152" w:type="dxa"/>
            <w:gridSpan w:val="5"/>
          </w:tcPr>
          <w:p w:rsidR="00036541" w:rsidRDefault="00036541" w:rsidP="00036541">
            <w:pPr>
              <w:spacing w:after="0" w:line="240" w:lineRule="atLeast"/>
              <w:rPr>
                <w:sz w:val="18"/>
              </w:rPr>
            </w:pPr>
            <w:r w:rsidRPr="005C2E46">
              <w:rPr>
                <w:sz w:val="18"/>
              </w:rPr>
              <w:t>Současný počet výzkumníků: 85 FTE</w:t>
            </w:r>
            <w:r>
              <w:rPr>
                <w:sz w:val="18"/>
              </w:rPr>
              <w:t>, Kva</w:t>
            </w:r>
            <w:r w:rsidRPr="005C2E46">
              <w:rPr>
                <w:sz w:val="18"/>
              </w:rPr>
              <w:t>lifikační struktura: VŠ vzdělání</w:t>
            </w:r>
            <w:r>
              <w:rPr>
                <w:sz w:val="18"/>
              </w:rPr>
              <w:tab/>
            </w:r>
          </w:p>
          <w:p w:rsidR="00036541" w:rsidRPr="005C2E46" w:rsidRDefault="00036541" w:rsidP="00036541">
            <w:pPr>
              <w:spacing w:after="0" w:line="240" w:lineRule="atLeast"/>
              <w:rPr>
                <w:sz w:val="18"/>
              </w:rPr>
            </w:pPr>
            <w:r w:rsidRPr="005C2E46">
              <w:rPr>
                <w:sz w:val="18"/>
              </w:rPr>
              <w:t>Plánovaný počet výzkumníků: 85 FTE</w:t>
            </w:r>
            <w:r>
              <w:rPr>
                <w:sz w:val="18"/>
              </w:rPr>
              <w:t xml:space="preserve">, </w:t>
            </w:r>
            <w:r w:rsidRPr="005C2E46">
              <w:rPr>
                <w:sz w:val="18"/>
              </w:rPr>
              <w:t>Kvalifikační struktura: VŠ vzdělání</w:t>
            </w:r>
            <w:r w:rsidRPr="005C2E46">
              <w:rPr>
                <w:sz w:val="18"/>
              </w:rPr>
              <w:tab/>
            </w:r>
          </w:p>
          <w:p w:rsidR="00036541" w:rsidRDefault="00036541" w:rsidP="00036541">
            <w:pPr>
              <w:spacing w:after="0" w:line="240" w:lineRule="atLeast"/>
              <w:rPr>
                <w:sz w:val="18"/>
              </w:rPr>
            </w:pPr>
            <w:r w:rsidRPr="005C2E46">
              <w:rPr>
                <w:sz w:val="18"/>
              </w:rPr>
              <w:t>Zahraniční výzkumníci v současnosti zapojení do výzkumu: 7</w:t>
            </w:r>
            <w:r>
              <w:rPr>
                <w:sz w:val="18"/>
              </w:rPr>
              <w:t xml:space="preserve"> (plán: 7)</w:t>
            </w:r>
          </w:p>
          <w:p w:rsidR="005C2E46" w:rsidRDefault="00036541" w:rsidP="00036541">
            <w:pPr>
              <w:spacing w:after="0" w:line="240" w:lineRule="atLeast"/>
            </w:pPr>
            <w:r>
              <w:rPr>
                <w:sz w:val="18"/>
              </w:rPr>
              <w:t>Současní partneři výzkumu: cca 30 firem z tuzemska a cca 50 univerzit ze zahraniční</w:t>
            </w:r>
          </w:p>
        </w:tc>
      </w:tr>
      <w:tr w:rsidR="005C2E46" w:rsidTr="00F74C5F">
        <w:tc>
          <w:tcPr>
            <w:tcW w:w="2298" w:type="dxa"/>
          </w:tcPr>
          <w:p w:rsidR="005C2E46" w:rsidRDefault="005C2E46" w:rsidP="00036541">
            <w:pPr>
              <w:spacing w:after="0" w:line="240" w:lineRule="atLeas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Hodnocení výzkumného centra</w:t>
            </w:r>
          </w:p>
        </w:tc>
        <w:tc>
          <w:tcPr>
            <w:tcW w:w="7152" w:type="dxa"/>
            <w:gridSpan w:val="5"/>
          </w:tcPr>
          <w:p w:rsidR="005C2E46" w:rsidRPr="005B6C3A" w:rsidRDefault="00036541" w:rsidP="00036541">
            <w:pPr>
              <w:spacing w:after="0" w:line="240" w:lineRule="atLeast"/>
              <w:rPr>
                <w:sz w:val="18"/>
              </w:rPr>
            </w:pPr>
            <w:r>
              <w:rPr>
                <w:sz w:val="18"/>
              </w:rPr>
              <w:t>P</w:t>
            </w:r>
            <w:r w:rsidR="0069667C" w:rsidRPr="0069667C">
              <w:rPr>
                <w:sz w:val="18"/>
              </w:rPr>
              <w:t xml:space="preserve">říjemcem dotace bylo VÚT Brno, přičemž cílem řešení bylo přesunout do centra výzkum a na fakultě ponechat pouze pedagogické aktivity. SIX působí v rámci fakulty, nemá partnera, rozhodnul se nestavět novou budovu, ale umístit zařízení do stávajícího objektu. K tomu je vedly i jejich návštěvy obdobných center v Evropě (Řecko, Španělsko, Itálie), kde se setkali s častou opuštěností nákladných center a jejich nefunkčností. </w:t>
            </w:r>
            <w:bookmarkStart w:id="0" w:name="_GoBack"/>
            <w:bookmarkEnd w:id="0"/>
          </w:p>
        </w:tc>
      </w:tr>
      <w:tr w:rsidR="005C2E46" w:rsidTr="00F74C5F">
        <w:tc>
          <w:tcPr>
            <w:tcW w:w="2298" w:type="dxa"/>
          </w:tcPr>
          <w:p w:rsidR="005C2E46" w:rsidRDefault="005C2E46" w:rsidP="00036541">
            <w:pPr>
              <w:spacing w:after="0" w:line="240" w:lineRule="atLeas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Poznatky z návštěvy týmu zmocněnce pro udržitelnost</w:t>
            </w:r>
          </w:p>
        </w:tc>
        <w:tc>
          <w:tcPr>
            <w:tcW w:w="7152" w:type="dxa"/>
            <w:gridSpan w:val="5"/>
          </w:tcPr>
          <w:p w:rsidR="005C2E46" w:rsidRPr="005C2E46" w:rsidRDefault="00036541" w:rsidP="00036541">
            <w:pPr>
              <w:spacing w:after="0" w:line="240" w:lineRule="atLeast"/>
              <w:rPr>
                <w:sz w:val="18"/>
              </w:rPr>
            </w:pPr>
            <w:r w:rsidRPr="0069667C">
              <w:rPr>
                <w:sz w:val="18"/>
              </w:rPr>
              <w:t>Jejich rozhodujícími zákazníky</w:t>
            </w:r>
            <w:r>
              <w:rPr>
                <w:sz w:val="18"/>
              </w:rPr>
              <w:t xml:space="preserve"> ve smluvním výzkumu</w:t>
            </w:r>
            <w:r w:rsidRPr="0069667C">
              <w:rPr>
                <w:sz w:val="18"/>
              </w:rPr>
              <w:t xml:space="preserve"> jsou VW, Škoda a Telecom </w:t>
            </w:r>
            <w:proofErr w:type="spellStart"/>
            <w:r w:rsidRPr="0069667C">
              <w:rPr>
                <w:sz w:val="18"/>
              </w:rPr>
              <w:t>Austria</w:t>
            </w:r>
            <w:proofErr w:type="spellEnd"/>
            <w:r w:rsidRPr="0069667C">
              <w:rPr>
                <w:sz w:val="18"/>
              </w:rPr>
              <w:t>, kteří tvoří 10% příjmů.</w:t>
            </w:r>
          </w:p>
          <w:p w:rsidR="005C2E46" w:rsidRDefault="005C2E46" w:rsidP="00036541">
            <w:pPr>
              <w:spacing w:after="0" w:line="240" w:lineRule="atLeast"/>
              <w:rPr>
                <w:sz w:val="18"/>
              </w:rPr>
            </w:pPr>
            <w:r w:rsidRPr="005C2E46">
              <w:rPr>
                <w:sz w:val="18"/>
              </w:rPr>
              <w:tab/>
            </w:r>
            <w:r w:rsidRPr="005C2E46">
              <w:rPr>
                <w:sz w:val="18"/>
              </w:rPr>
              <w:tab/>
            </w:r>
            <w:r w:rsidRPr="005C2E46">
              <w:rPr>
                <w:sz w:val="18"/>
              </w:rPr>
              <w:tab/>
            </w:r>
            <w:r w:rsidRPr="005C2E46">
              <w:rPr>
                <w:sz w:val="18"/>
              </w:rPr>
              <w:tab/>
            </w:r>
            <w:r w:rsidRPr="005C2E46">
              <w:rPr>
                <w:sz w:val="18"/>
              </w:rPr>
              <w:tab/>
            </w:r>
            <w:r w:rsidRPr="005C2E46">
              <w:rPr>
                <w:sz w:val="18"/>
              </w:rPr>
              <w:tab/>
            </w:r>
            <w:r w:rsidRPr="005C2E46">
              <w:rPr>
                <w:sz w:val="18"/>
              </w:rPr>
              <w:tab/>
            </w:r>
            <w:r w:rsidRPr="005C2E46">
              <w:rPr>
                <w:sz w:val="18"/>
              </w:rPr>
              <w:tab/>
            </w:r>
          </w:p>
        </w:tc>
      </w:tr>
      <w:tr w:rsidR="005C2E46" w:rsidTr="00F74C5F">
        <w:tc>
          <w:tcPr>
            <w:tcW w:w="2298" w:type="dxa"/>
          </w:tcPr>
          <w:p w:rsidR="005C2E46" w:rsidRDefault="005C2E46" w:rsidP="00036541">
            <w:pPr>
              <w:spacing w:after="0" w:line="240" w:lineRule="atLeas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Zařazení projektu do rizikové skupiny z hlediska udržitelnosti</w:t>
            </w:r>
          </w:p>
        </w:tc>
        <w:tc>
          <w:tcPr>
            <w:tcW w:w="7152" w:type="dxa"/>
            <w:gridSpan w:val="5"/>
          </w:tcPr>
          <w:p w:rsidR="005C2E46" w:rsidRDefault="00036541" w:rsidP="00036541">
            <w:pPr>
              <w:spacing w:after="0" w:line="240" w:lineRule="atLeast"/>
              <w:rPr>
                <w:sz w:val="18"/>
              </w:rPr>
            </w:pPr>
            <w:r>
              <w:rPr>
                <w:sz w:val="18"/>
              </w:rPr>
              <w:t>A</w:t>
            </w:r>
          </w:p>
        </w:tc>
      </w:tr>
      <w:tr w:rsidR="005C2E46" w:rsidTr="00F74C5F">
        <w:tc>
          <w:tcPr>
            <w:tcW w:w="2298" w:type="dxa"/>
          </w:tcPr>
          <w:p w:rsidR="005C2E46" w:rsidRDefault="005C2E46" w:rsidP="00036541">
            <w:pPr>
              <w:spacing w:after="0" w:line="240" w:lineRule="atLeas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Poznámka</w:t>
            </w:r>
          </w:p>
        </w:tc>
        <w:tc>
          <w:tcPr>
            <w:tcW w:w="7152" w:type="dxa"/>
            <w:gridSpan w:val="5"/>
          </w:tcPr>
          <w:p w:rsidR="00036541" w:rsidRPr="0069667C" w:rsidRDefault="00036541" w:rsidP="00036541">
            <w:pPr>
              <w:spacing w:after="0" w:line="240" w:lineRule="atLeast"/>
              <w:rPr>
                <w:sz w:val="18"/>
              </w:rPr>
            </w:pPr>
            <w:r w:rsidRPr="0069667C">
              <w:rPr>
                <w:sz w:val="18"/>
              </w:rPr>
              <w:t xml:space="preserve">Byly oceněny především kvalitní webové stránky, které ač v angličtině, dávají velmi plastický pohled na centrum a jeho aktivity. </w:t>
            </w:r>
          </w:p>
          <w:p w:rsidR="005C2E46" w:rsidRDefault="005C2E46" w:rsidP="00036541">
            <w:pPr>
              <w:spacing w:after="0" w:line="240" w:lineRule="atLeast"/>
              <w:rPr>
                <w:sz w:val="18"/>
              </w:rPr>
            </w:pPr>
          </w:p>
        </w:tc>
      </w:tr>
    </w:tbl>
    <w:p w:rsidR="00A7545D" w:rsidRDefault="00A7545D"/>
    <w:sectPr w:rsidR="00A7545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36E" w:rsidRDefault="00F8236E" w:rsidP="00353AEB">
      <w:pPr>
        <w:spacing w:after="0" w:line="240" w:lineRule="auto"/>
      </w:pPr>
      <w:r>
        <w:separator/>
      </w:r>
    </w:p>
  </w:endnote>
  <w:endnote w:type="continuationSeparator" w:id="0">
    <w:p w:rsidR="00F8236E" w:rsidRDefault="00F8236E" w:rsidP="00353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640959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353AEB" w:rsidRPr="000C71C7" w:rsidRDefault="00353AEB">
        <w:pPr>
          <w:pStyle w:val="Zpat"/>
          <w:rPr>
            <w:sz w:val="18"/>
            <w:szCs w:val="18"/>
          </w:rPr>
        </w:pPr>
        <w:r w:rsidRPr="000C71C7">
          <w:rPr>
            <w:rFonts w:asciiTheme="majorHAnsi" w:eastAsiaTheme="majorEastAsia" w:hAnsiTheme="majorHAnsi" w:cstheme="majorBidi"/>
            <w:noProof/>
            <w:sz w:val="18"/>
            <w:szCs w:val="18"/>
            <w:lang w:val="cs-CZ" w:eastAsia="cs-CZ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DBD9E46" wp14:editId="5E6DB39A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522" name="Automatický obrazec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3AEB" w:rsidRPr="00353AEB" w:rsidRDefault="00353AEB">
                              <w:pPr>
                                <w:pStyle w:val="Zpat"/>
                                <w:pBdr>
                                  <w:top w:val="single" w:sz="12" w:space="1" w:color="A5A5A5" w:themeColor="accent3"/>
                                  <w:bottom w:val="single" w:sz="48" w:space="1" w:color="A5A5A5" w:themeColor="accent3"/>
                                </w:pBdr>
                                <w:jc w:val="center"/>
                                <w:rPr>
                                  <w:sz w:val="18"/>
                                  <w:szCs w:val="28"/>
                                </w:rPr>
                              </w:pPr>
                              <w:r w:rsidRPr="00353AEB">
                                <w:rPr>
                                  <w:sz w:val="18"/>
                                  <w:szCs w:val="21"/>
                                </w:rPr>
                                <w:fldChar w:fldCharType="begin"/>
                              </w:r>
                              <w:r w:rsidRPr="00353AEB">
                                <w:rPr>
                                  <w:sz w:val="18"/>
                                </w:rPr>
                                <w:instrText>PAGE    \* MERGEFORMAT</w:instrText>
                              </w:r>
                              <w:r w:rsidRPr="00353AEB">
                                <w:rPr>
                                  <w:sz w:val="18"/>
                                  <w:szCs w:val="21"/>
                                </w:rPr>
                                <w:fldChar w:fldCharType="separate"/>
                              </w:r>
                              <w:r w:rsidR="00036541" w:rsidRPr="00036541">
                                <w:rPr>
                                  <w:noProof/>
                                  <w:sz w:val="18"/>
                                  <w:szCs w:val="28"/>
                                  <w:lang w:val="cs-CZ"/>
                                </w:rPr>
                                <w:t>3</w:t>
                              </w:r>
                              <w:r w:rsidRPr="00353AEB">
                                <w:rPr>
                                  <w:sz w:val="1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matický obrazec 13" o:spid="_x0000_s1027" type="#_x0000_t176" style="position:absolute;left:0;text-align:left;margin-left:0;margin-top:0;width:40.35pt;height:34.7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mNZzgIAAMkFAAAOAAAAZHJzL2Uyb0RvYy54bWysVO1u0zAU/Y/EO1j+n+WjTttES6euaRHS&#10;gEmDB3ATp7GW2MF2m26IR+MXL8a107XdJiQEtFLkz3PPuff4Xl7t2wbtmNJcigyHFwFGTBSy5GKT&#10;4S+fV94UI22oKGkjBcvwA9P4avb2zWXfpSyStWxKphCACJ32XYZrY7rU93VRs5bqC9kxAZuVVC01&#10;MFUbv1S0B/S28aMgGPu9VGWnZMG0htV82MQzh19VrDCfqkozg5oMAzfjvsp91/brzy5pulG0q3lx&#10;oEH/gkVLuYCgR6icGoq2ir+CanmhpJaVuShk68uq4gVzGkBNGLxQc1fTjjktkBzdHdOk/x9s8XF3&#10;qxAvMxxHEUaCtlCk+dZIyDcv7n/+QHKt6CMrUDiyyeo7ncKdu+5WWbm6u5HFvUZCLmoqNmyulOxr&#10;RkugGNrz/rMLdqLhKlr3H2QJkShEcnnbV6pFSkJ9onAc2J9bhgShvavWw7FabG9QAYtxGBESY1TA&#10;FiHhKIpdQJpaLEuuU9q8Y7JFdpDhqpE9sFRm3himBDXsdvCNi0R3N9pYwqd7FkPIFW8a5xKIC0fs&#10;omXgivstCZLldDklHonGS48Eee7NVwvijVfhJM5H+WKRh98tfkjSmpclExbuyWgh+bNCHiw/WORo&#10;NS0bXlo4S0mrzXrRKLSjYPR4MR1dk0M2zo75z2k4saDlhSRIa3AdJd5qPJ14ZEViL5kEUy8Ik+tk&#10;HJCE5Kvnkm64YP8uCfUZTmIoopPzW22Tkf2/1kbTlkNZUcPbDE8HB7myWTcuRenGhvJmGJ+lwtI/&#10;pQLq/1Ro511r18H2Zr/eA4r18FqWD+Bi51foKtD/wF+1VI8Y9dBLMqy/bqliGDXvBbyEJCTENh83&#10;IfEkgok631mf71BRAFSGDUbDcGGGhrXtFN/UECl0ORLSvtOKO9eeWB3eHPQLJ+rQ22xDOp+7U6cO&#10;PPsFAAD//wMAUEsDBBQABgAIAAAAIQAa5Eyd2QAAAAMBAAAPAAAAZHJzL2Rvd25yZXYueG1sTI/B&#10;TsMwEETvSPyDtUjcqAOooQ1xKkSFuNLSct7GSxJhr6N424S/x3Chl5VGM5p5W64m79SJhtgFNnA7&#10;y0AR18F23BjYvb/cLEBFQbboApOBb4qwqi4vSixsGHlDp600KpVwLNBAK9IXWse6JY9xFnri5H2G&#10;waMkOTTaDjimcu/0XZbl2mPHaaHFnp5bqr+2R29gn4/1urnffOzfdviqJ7fs13Mx5vpqenoEJTTJ&#10;fxh+8RM6VInpEI5so3IG0iPyd5O3yB5AHQzkyznoqtTn7NUPAAAA//8DAFBLAQItABQABgAIAAAA&#10;IQC2gziS/gAAAOEBAAATAAAAAAAAAAAAAAAAAAAAAABbQ29udGVudF9UeXBlc10ueG1sUEsBAi0A&#10;FAAGAAgAAAAhADj9If/WAAAAlAEAAAsAAAAAAAAAAAAAAAAALwEAAF9yZWxzLy5yZWxzUEsBAi0A&#10;FAAGAAgAAAAhAPsGY1nOAgAAyQUAAA4AAAAAAAAAAAAAAAAALgIAAGRycy9lMm9Eb2MueG1sUEsB&#10;Ai0AFAAGAAgAAAAhABrkTJ3ZAAAAAwEAAA8AAAAAAAAAAAAAAAAAKAUAAGRycy9kb3ducmV2Lnht&#10;bFBLBQYAAAAABAAEAPMAAAAuBgAAAAA=&#10;" filled="f" fillcolor="#5c83b4" stroked="f" strokecolor="#737373">
                  <v:textbox>
                    <w:txbxContent>
                      <w:p w:rsidR="00353AEB" w:rsidRPr="00353AEB" w:rsidRDefault="00353AEB">
                        <w:pPr>
                          <w:pStyle w:val="Zpat"/>
                          <w:pBdr>
                            <w:top w:val="single" w:sz="12" w:space="1" w:color="A5A5A5" w:themeColor="accent3"/>
                            <w:bottom w:val="single" w:sz="48" w:space="1" w:color="A5A5A5" w:themeColor="accent3"/>
                          </w:pBdr>
                          <w:jc w:val="center"/>
                          <w:rPr>
                            <w:sz w:val="18"/>
                            <w:szCs w:val="28"/>
                          </w:rPr>
                        </w:pPr>
                        <w:r w:rsidRPr="00353AEB">
                          <w:rPr>
                            <w:sz w:val="18"/>
                            <w:szCs w:val="21"/>
                          </w:rPr>
                          <w:fldChar w:fldCharType="begin"/>
                        </w:r>
                        <w:r w:rsidRPr="00353AEB">
                          <w:rPr>
                            <w:sz w:val="18"/>
                          </w:rPr>
                          <w:instrText>PAGE    \* MERGEFORMAT</w:instrText>
                        </w:r>
                        <w:r w:rsidRPr="00353AEB">
                          <w:rPr>
                            <w:sz w:val="18"/>
                            <w:szCs w:val="21"/>
                          </w:rPr>
                          <w:fldChar w:fldCharType="separate"/>
                        </w:r>
                        <w:r w:rsidR="00036541" w:rsidRPr="00036541">
                          <w:rPr>
                            <w:noProof/>
                            <w:sz w:val="18"/>
                            <w:szCs w:val="28"/>
                            <w:lang w:val="cs-CZ"/>
                          </w:rPr>
                          <w:t>3</w:t>
                        </w:r>
                        <w:r w:rsidRPr="00353AEB">
                          <w:rPr>
                            <w:sz w:val="1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 w:rsidR="000C71C7" w:rsidRPr="000C71C7">
          <w:rPr>
            <w:sz w:val="18"/>
            <w:szCs w:val="18"/>
            <w:lang w:val="cs-CZ"/>
          </w:rPr>
          <w:t>verze 1.1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36E" w:rsidRDefault="00F8236E" w:rsidP="00353AEB">
      <w:pPr>
        <w:spacing w:after="0" w:line="240" w:lineRule="auto"/>
      </w:pPr>
      <w:r>
        <w:separator/>
      </w:r>
    </w:p>
  </w:footnote>
  <w:footnote w:type="continuationSeparator" w:id="0">
    <w:p w:rsidR="00F8236E" w:rsidRDefault="00F8236E" w:rsidP="00353A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E5D7A"/>
    <w:multiLevelType w:val="hybridMultilevel"/>
    <w:tmpl w:val="10866436"/>
    <w:lvl w:ilvl="0" w:tplc="079A0076">
      <w:start w:val="1"/>
      <w:numFmt w:val="bullet"/>
      <w:pStyle w:val="Odrka2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1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">
    <w:nsid w:val="41E8300D"/>
    <w:multiLevelType w:val="hybridMultilevel"/>
    <w:tmpl w:val="4A7CF9C0"/>
    <w:lvl w:ilvl="0" w:tplc="CE5C2BD8">
      <w:start w:val="1"/>
      <w:numFmt w:val="bullet"/>
      <w:pStyle w:val="Odrka5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>
    <w:nsid w:val="4FBA54EF"/>
    <w:multiLevelType w:val="hybridMultilevel"/>
    <w:tmpl w:val="1C707DB2"/>
    <w:lvl w:ilvl="0" w:tplc="D2D0FFEC">
      <w:start w:val="1"/>
      <w:numFmt w:val="decimal"/>
      <w:pStyle w:val="Nadpis9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18A6B26"/>
    <w:multiLevelType w:val="hybridMultilevel"/>
    <w:tmpl w:val="D3B09364"/>
    <w:lvl w:ilvl="0" w:tplc="AA003F68">
      <w:start w:val="1"/>
      <w:numFmt w:val="decimal"/>
      <w:pStyle w:val="Nadpis8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4F6AD3"/>
    <w:multiLevelType w:val="hybridMultilevel"/>
    <w:tmpl w:val="375293FE"/>
    <w:lvl w:ilvl="0" w:tplc="448880D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2B6462E"/>
    <w:multiLevelType w:val="multilevel"/>
    <w:tmpl w:val="9E025F2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5F797848"/>
    <w:multiLevelType w:val="hybridMultilevel"/>
    <w:tmpl w:val="895E6DF4"/>
    <w:lvl w:ilvl="0" w:tplc="0680E0DA">
      <w:start w:val="1"/>
      <w:numFmt w:val="decimal"/>
      <w:pStyle w:val="Nadpis7"/>
      <w:lvlText w:val="2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D0727D"/>
    <w:multiLevelType w:val="hybridMultilevel"/>
    <w:tmpl w:val="3DEE4B6E"/>
    <w:lvl w:ilvl="0" w:tplc="B3A2C594">
      <w:start w:val="1"/>
      <w:numFmt w:val="bullet"/>
      <w:pStyle w:val="Odrka3"/>
      <w:lvlText w:val="□"/>
      <w:lvlJc w:val="left"/>
      <w:pPr>
        <w:ind w:left="138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9">
    <w:nsid w:val="65471E08"/>
    <w:multiLevelType w:val="hybridMultilevel"/>
    <w:tmpl w:val="C64CD0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55E2316"/>
    <w:multiLevelType w:val="hybridMultilevel"/>
    <w:tmpl w:val="D61EE7AE"/>
    <w:lvl w:ilvl="0" w:tplc="C4F0B72E">
      <w:start w:val="1"/>
      <w:numFmt w:val="bullet"/>
      <w:pStyle w:val="Odrka4"/>
      <w:lvlText w:val=""/>
      <w:lvlJc w:val="left"/>
      <w:pPr>
        <w:ind w:left="138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5E26814"/>
    <w:multiLevelType w:val="hybridMultilevel"/>
    <w:tmpl w:val="29725B18"/>
    <w:lvl w:ilvl="0" w:tplc="D63C6AD6">
      <w:start w:val="1"/>
      <w:numFmt w:val="bullet"/>
      <w:pStyle w:val="Odrka1-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742B48"/>
    <w:multiLevelType w:val="hybridMultilevel"/>
    <w:tmpl w:val="68C24DE4"/>
    <w:lvl w:ilvl="0" w:tplc="A3F4522C">
      <w:start w:val="2"/>
      <w:numFmt w:val="bullet"/>
      <w:pStyle w:val="Odrka-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6"/>
  </w:num>
  <w:num w:numId="5">
    <w:abstractNumId w:val="6"/>
  </w:num>
  <w:num w:numId="6">
    <w:abstractNumId w:val="0"/>
  </w:num>
  <w:num w:numId="7">
    <w:abstractNumId w:val="8"/>
  </w:num>
  <w:num w:numId="8">
    <w:abstractNumId w:val="10"/>
  </w:num>
  <w:num w:numId="9">
    <w:abstractNumId w:val="2"/>
  </w:num>
  <w:num w:numId="10">
    <w:abstractNumId w:val="11"/>
  </w:num>
  <w:num w:numId="11">
    <w:abstractNumId w:val="7"/>
  </w:num>
  <w:num w:numId="12">
    <w:abstractNumId w:val="4"/>
  </w:num>
  <w:num w:numId="13">
    <w:abstractNumId w:val="3"/>
  </w:num>
  <w:num w:numId="14">
    <w:abstractNumId w:val="6"/>
  </w:num>
  <w:num w:numId="15">
    <w:abstractNumId w:val="1"/>
  </w:num>
  <w:num w:numId="16">
    <w:abstractNumId w:val="6"/>
  </w:num>
  <w:num w:numId="17">
    <w:abstractNumId w:val="6"/>
  </w:num>
  <w:num w:numId="18">
    <w:abstractNumId w:val="12"/>
  </w:num>
  <w:num w:numId="19">
    <w:abstractNumId w:val="0"/>
  </w:num>
  <w:num w:numId="20">
    <w:abstractNumId w:val="8"/>
  </w:num>
  <w:num w:numId="21">
    <w:abstractNumId w:val="10"/>
  </w:num>
  <w:num w:numId="22">
    <w:abstractNumId w:val="2"/>
  </w:num>
  <w:num w:numId="23">
    <w:abstractNumId w:val="11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C5"/>
    <w:rsid w:val="0000024D"/>
    <w:rsid w:val="00002DBE"/>
    <w:rsid w:val="00006E13"/>
    <w:rsid w:val="00036541"/>
    <w:rsid w:val="00041A9E"/>
    <w:rsid w:val="0004245B"/>
    <w:rsid w:val="0005178F"/>
    <w:rsid w:val="00070BDB"/>
    <w:rsid w:val="00071F64"/>
    <w:rsid w:val="000A69DE"/>
    <w:rsid w:val="000B7BB7"/>
    <w:rsid w:val="000C71C7"/>
    <w:rsid w:val="000F0945"/>
    <w:rsid w:val="0010270A"/>
    <w:rsid w:val="001057A4"/>
    <w:rsid w:val="00125F00"/>
    <w:rsid w:val="0018459D"/>
    <w:rsid w:val="001845D5"/>
    <w:rsid w:val="001B09DB"/>
    <w:rsid w:val="001B2134"/>
    <w:rsid w:val="00235AE1"/>
    <w:rsid w:val="0027075B"/>
    <w:rsid w:val="002A102B"/>
    <w:rsid w:val="002B4A3E"/>
    <w:rsid w:val="002C69A4"/>
    <w:rsid w:val="00353AEB"/>
    <w:rsid w:val="003D1E91"/>
    <w:rsid w:val="00413C71"/>
    <w:rsid w:val="00431B1E"/>
    <w:rsid w:val="004C4832"/>
    <w:rsid w:val="004D6F6B"/>
    <w:rsid w:val="00500997"/>
    <w:rsid w:val="0052281E"/>
    <w:rsid w:val="00526313"/>
    <w:rsid w:val="00595603"/>
    <w:rsid w:val="005C2E46"/>
    <w:rsid w:val="005D613D"/>
    <w:rsid w:val="005F270A"/>
    <w:rsid w:val="005F27AE"/>
    <w:rsid w:val="0060312A"/>
    <w:rsid w:val="00686EA8"/>
    <w:rsid w:val="0069667C"/>
    <w:rsid w:val="006A693C"/>
    <w:rsid w:val="007011BD"/>
    <w:rsid w:val="00737A93"/>
    <w:rsid w:val="00742563"/>
    <w:rsid w:val="00774A9C"/>
    <w:rsid w:val="007A62D7"/>
    <w:rsid w:val="007B2E97"/>
    <w:rsid w:val="0081225A"/>
    <w:rsid w:val="0081392A"/>
    <w:rsid w:val="008146D9"/>
    <w:rsid w:val="008353DD"/>
    <w:rsid w:val="008C2B2A"/>
    <w:rsid w:val="00924BF2"/>
    <w:rsid w:val="009360DE"/>
    <w:rsid w:val="009363C5"/>
    <w:rsid w:val="009372B3"/>
    <w:rsid w:val="009E437E"/>
    <w:rsid w:val="00A0019C"/>
    <w:rsid w:val="00A35B78"/>
    <w:rsid w:val="00A431A3"/>
    <w:rsid w:val="00A74241"/>
    <w:rsid w:val="00A7545D"/>
    <w:rsid w:val="00AA442B"/>
    <w:rsid w:val="00AD65D3"/>
    <w:rsid w:val="00AE72C5"/>
    <w:rsid w:val="00AF6EBB"/>
    <w:rsid w:val="00B00DA4"/>
    <w:rsid w:val="00B07516"/>
    <w:rsid w:val="00B10395"/>
    <w:rsid w:val="00B31B5B"/>
    <w:rsid w:val="00BD1371"/>
    <w:rsid w:val="00C217DD"/>
    <w:rsid w:val="00C43F6D"/>
    <w:rsid w:val="00C56390"/>
    <w:rsid w:val="00C92258"/>
    <w:rsid w:val="00CC6243"/>
    <w:rsid w:val="00CD0222"/>
    <w:rsid w:val="00D03FD2"/>
    <w:rsid w:val="00D2753C"/>
    <w:rsid w:val="00DA6654"/>
    <w:rsid w:val="00DA7033"/>
    <w:rsid w:val="00DD26D3"/>
    <w:rsid w:val="00E05352"/>
    <w:rsid w:val="00E20092"/>
    <w:rsid w:val="00E42486"/>
    <w:rsid w:val="00E43C3D"/>
    <w:rsid w:val="00E4455A"/>
    <w:rsid w:val="00E71CB7"/>
    <w:rsid w:val="00E93E8F"/>
    <w:rsid w:val="00EC3BBE"/>
    <w:rsid w:val="00EE2A12"/>
    <w:rsid w:val="00F0067F"/>
    <w:rsid w:val="00F114E7"/>
    <w:rsid w:val="00F21834"/>
    <w:rsid w:val="00F34368"/>
    <w:rsid w:val="00F44BAD"/>
    <w:rsid w:val="00F74C5F"/>
    <w:rsid w:val="00F8236E"/>
    <w:rsid w:val="00F9010E"/>
    <w:rsid w:val="00FA0F95"/>
    <w:rsid w:val="00FD3750"/>
    <w:rsid w:val="00FE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  <w:style w:type="paragraph" w:customStyle="1" w:styleId="Odstavecseseznamem2">
    <w:name w:val="Odstavec se seznamem2"/>
    <w:basedOn w:val="Normln"/>
    <w:uiPriority w:val="34"/>
    <w:qFormat/>
    <w:rsid w:val="009363C5"/>
    <w:pPr>
      <w:ind w:left="720"/>
      <w:contextualSpacing/>
    </w:pPr>
    <w:rPr>
      <w:rFonts w:ascii="Calibri" w:eastAsia="Times New Roman" w:hAnsi="Calibri" w:cs="Times New Roman"/>
      <w:sz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  <w:style w:type="paragraph" w:customStyle="1" w:styleId="Odstavecseseznamem2">
    <w:name w:val="Odstavec se seznamem2"/>
    <w:basedOn w:val="Normln"/>
    <w:uiPriority w:val="34"/>
    <w:qFormat/>
    <w:rsid w:val="009363C5"/>
    <w:pPr>
      <w:ind w:left="720"/>
      <w:contextualSpacing/>
    </w:pPr>
    <w:rPr>
      <w:rFonts w:ascii="Calibri" w:eastAsia="Times New Roman" w:hAnsi="Calibri" w:cs="Times New Roman"/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F8D8B-D1B9-4202-8319-6734EF048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958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VŠE</Company>
  <LinksUpToDate>false</LinksUpToDate>
  <CharactersWithSpaces>6603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Veber</dc:creator>
  <cp:lastModifiedBy>Veber Jaromír</cp:lastModifiedBy>
  <cp:revision>2</cp:revision>
  <dcterms:created xsi:type="dcterms:W3CDTF">2015-03-20T10:49:00Z</dcterms:created>
  <dcterms:modified xsi:type="dcterms:W3CDTF">2015-03-20T10:49:00Z</dcterms:modified>
</cp:coreProperties>
</file>