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9C556C" w14:textId="2981866F" w:rsidR="00B851B6" w:rsidRPr="00CE588F" w:rsidRDefault="001E2BB3" w:rsidP="003B2976">
      <w:pPr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 xml:space="preserve">INVESTIČNÍ PLAFORMA aneb </w:t>
      </w:r>
      <w:proofErr w:type="spellStart"/>
      <w:r>
        <w:rPr>
          <w:b/>
          <w:sz w:val="32"/>
        </w:rPr>
        <w:t>CzechLink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StartUP</w:t>
      </w:r>
      <w:proofErr w:type="spellEnd"/>
    </w:p>
    <w:p w14:paraId="2F85E0A2" w14:textId="77777777" w:rsidR="00B851B6" w:rsidRDefault="00B851B6" w:rsidP="003B2976">
      <w:pPr>
        <w:spacing w:after="0" w:line="240" w:lineRule="auto"/>
        <w:jc w:val="center"/>
        <w:rPr>
          <w:b/>
        </w:rPr>
      </w:pPr>
    </w:p>
    <w:p w14:paraId="3E077CDF" w14:textId="0573B237" w:rsidR="00B851B6" w:rsidRPr="00712A1C" w:rsidRDefault="00B851B6" w:rsidP="00712A1C">
      <w:pPr>
        <w:spacing w:after="0" w:line="240" w:lineRule="auto"/>
        <w:rPr>
          <w:b/>
          <w:sz w:val="24"/>
          <w:szCs w:val="24"/>
        </w:rPr>
      </w:pPr>
      <w:r w:rsidRPr="00712A1C">
        <w:rPr>
          <w:b/>
          <w:sz w:val="24"/>
          <w:szCs w:val="24"/>
        </w:rPr>
        <w:t>Pilíř:</w:t>
      </w:r>
      <w:r w:rsidR="008A77D1" w:rsidRPr="00712A1C">
        <w:rPr>
          <w:b/>
          <w:sz w:val="24"/>
          <w:szCs w:val="24"/>
        </w:rPr>
        <w:t xml:space="preserve"> </w:t>
      </w:r>
      <w:r w:rsidR="00712A1C" w:rsidRPr="00712A1C">
        <w:rPr>
          <w:b/>
          <w:sz w:val="24"/>
          <w:szCs w:val="24"/>
        </w:rPr>
        <w:tab/>
      </w:r>
      <w:r w:rsidR="00712A1C" w:rsidRPr="00712A1C">
        <w:rPr>
          <w:b/>
          <w:sz w:val="24"/>
          <w:szCs w:val="24"/>
        </w:rPr>
        <w:tab/>
      </w:r>
      <w:r w:rsidR="001461D8" w:rsidRPr="00712A1C">
        <w:rPr>
          <w:b/>
          <w:sz w:val="24"/>
          <w:szCs w:val="24"/>
        </w:rPr>
        <w:t>3</w:t>
      </w:r>
      <w:r w:rsidRPr="00712A1C">
        <w:rPr>
          <w:b/>
          <w:sz w:val="24"/>
          <w:szCs w:val="24"/>
        </w:rPr>
        <w:t>. Národní start-up a spin-</w:t>
      </w:r>
      <w:proofErr w:type="spellStart"/>
      <w:r w:rsidRPr="00712A1C">
        <w:rPr>
          <w:b/>
          <w:sz w:val="24"/>
          <w:szCs w:val="24"/>
        </w:rPr>
        <w:t>off</w:t>
      </w:r>
      <w:proofErr w:type="spellEnd"/>
      <w:r w:rsidRPr="00712A1C">
        <w:rPr>
          <w:b/>
          <w:sz w:val="24"/>
          <w:szCs w:val="24"/>
        </w:rPr>
        <w:t xml:space="preserve"> prostředí</w:t>
      </w:r>
    </w:p>
    <w:p w14:paraId="41049652" w14:textId="089BD9AA" w:rsidR="00712A1C" w:rsidRPr="00712A1C" w:rsidRDefault="00712A1C" w:rsidP="00712A1C">
      <w:pPr>
        <w:spacing w:after="0" w:line="240" w:lineRule="auto"/>
        <w:ind w:left="1418" w:hanging="1418"/>
        <w:rPr>
          <w:sz w:val="24"/>
          <w:szCs w:val="24"/>
        </w:rPr>
      </w:pPr>
      <w:r w:rsidRPr="00712A1C">
        <w:rPr>
          <w:b/>
          <w:sz w:val="24"/>
          <w:szCs w:val="24"/>
        </w:rPr>
        <w:t>Nástroje:</w:t>
      </w:r>
      <w:r w:rsidRPr="00712A1C">
        <w:rPr>
          <w:b/>
          <w:sz w:val="24"/>
          <w:szCs w:val="24"/>
        </w:rPr>
        <w:tab/>
      </w:r>
      <w:r w:rsidRPr="00712A1C">
        <w:rPr>
          <w:sz w:val="24"/>
          <w:szCs w:val="24"/>
        </w:rPr>
        <w:t xml:space="preserve">Spolupráce s komerčními korporacemi a potenciálními soukromými investory do rozvoje </w:t>
      </w:r>
      <w:proofErr w:type="spellStart"/>
      <w:r w:rsidRPr="00712A1C">
        <w:rPr>
          <w:sz w:val="24"/>
          <w:szCs w:val="24"/>
        </w:rPr>
        <w:t>startups</w:t>
      </w:r>
      <w:proofErr w:type="spellEnd"/>
    </w:p>
    <w:p w14:paraId="3903466D" w14:textId="4F552591" w:rsidR="00FD33A9" w:rsidRPr="00712A1C" w:rsidRDefault="00712A1C" w:rsidP="00126E01">
      <w:pPr>
        <w:spacing w:before="120" w:after="0" w:line="240" w:lineRule="auto"/>
        <w:jc w:val="both"/>
        <w:rPr>
          <w:sz w:val="24"/>
          <w:szCs w:val="24"/>
        </w:rPr>
      </w:pPr>
      <w:r w:rsidRPr="00712A1C">
        <w:rPr>
          <w:b/>
          <w:sz w:val="24"/>
          <w:szCs w:val="24"/>
        </w:rPr>
        <w:t>Cíl</w:t>
      </w:r>
      <w:r w:rsidRPr="00712A1C">
        <w:rPr>
          <w:sz w:val="24"/>
          <w:szCs w:val="24"/>
        </w:rPr>
        <w:t xml:space="preserve">: </w:t>
      </w:r>
      <w:r w:rsidRPr="00712A1C">
        <w:rPr>
          <w:sz w:val="24"/>
          <w:szCs w:val="24"/>
        </w:rPr>
        <w:t xml:space="preserve">Vytvořit mapu </w:t>
      </w:r>
      <w:proofErr w:type="spellStart"/>
      <w:r w:rsidRPr="00712A1C">
        <w:rPr>
          <w:sz w:val="24"/>
          <w:szCs w:val="24"/>
        </w:rPr>
        <w:t>startups</w:t>
      </w:r>
      <w:proofErr w:type="spellEnd"/>
      <w:r w:rsidRPr="00712A1C">
        <w:rPr>
          <w:sz w:val="24"/>
          <w:szCs w:val="24"/>
        </w:rPr>
        <w:t xml:space="preserve"> s cílem provazovat je s investory a poskytovateli podpory</w:t>
      </w:r>
      <w:r w:rsidR="003752AA">
        <w:rPr>
          <w:sz w:val="24"/>
          <w:szCs w:val="24"/>
        </w:rPr>
        <w:t xml:space="preserve"> a tím </w:t>
      </w:r>
      <w:r w:rsidR="00FD33A9" w:rsidRPr="00712A1C">
        <w:rPr>
          <w:sz w:val="24"/>
          <w:szCs w:val="24"/>
        </w:rPr>
        <w:t>zvýšit příliv investic do startupů od tuzemských i zahraničních investorů a dalších komerčních a soukromých subjektů</w:t>
      </w:r>
      <w:proofErr w:type="gramStart"/>
      <w:r w:rsidR="003752AA">
        <w:rPr>
          <w:sz w:val="24"/>
          <w:szCs w:val="24"/>
        </w:rPr>
        <w:t xml:space="preserve">. </w:t>
      </w:r>
      <w:proofErr w:type="gramEnd"/>
      <w:r w:rsidR="003752AA">
        <w:rPr>
          <w:sz w:val="24"/>
          <w:szCs w:val="24"/>
        </w:rPr>
        <w:t xml:space="preserve">Dále </w:t>
      </w:r>
      <w:r w:rsidR="00FD33A9" w:rsidRPr="00712A1C">
        <w:rPr>
          <w:sz w:val="24"/>
          <w:szCs w:val="24"/>
        </w:rPr>
        <w:t>vybudovat vyšší povědomí o investičních možnostech do start-upů v rámci České republiky (i s mezinárodním přesahem). Pomoci vytvářet strategická a investiční partnerství mezi firmami z tradičních odvětvích a mladými inovativní firmami s růstovým potenciálem. To vše s vizí s dát vzniku synergiím a prostředí generujícímu udržitelné, moderní, inovativní a mezinárodně konkurenceschopné firmy.</w:t>
      </w:r>
    </w:p>
    <w:p w14:paraId="20389538" w14:textId="0164390C" w:rsidR="00364218" w:rsidRDefault="00631B9B" w:rsidP="00712A1C">
      <w:pPr>
        <w:spacing w:before="120" w:after="0" w:line="240" w:lineRule="auto"/>
        <w:jc w:val="both"/>
        <w:rPr>
          <w:sz w:val="24"/>
          <w:szCs w:val="24"/>
        </w:rPr>
      </w:pPr>
      <w:r w:rsidRPr="00712A1C">
        <w:rPr>
          <w:b/>
          <w:sz w:val="24"/>
          <w:szCs w:val="24"/>
        </w:rPr>
        <w:t xml:space="preserve">Zdůvodnění potřeby: </w:t>
      </w:r>
      <w:r w:rsidR="00364218" w:rsidRPr="00712A1C">
        <w:rPr>
          <w:sz w:val="24"/>
          <w:szCs w:val="24"/>
        </w:rPr>
        <w:t xml:space="preserve">V českém prostředí je stále poměrně nízké povědomí zavedených českých firem o start-upech a inovacích obecně, a možnostech tzv. </w:t>
      </w:r>
      <w:proofErr w:type="spellStart"/>
      <w:r w:rsidR="00364218" w:rsidRPr="00712A1C">
        <w:rPr>
          <w:sz w:val="24"/>
          <w:szCs w:val="24"/>
        </w:rPr>
        <w:t>smart</w:t>
      </w:r>
      <w:proofErr w:type="spellEnd"/>
      <w:r w:rsidR="00364218" w:rsidRPr="00712A1C">
        <w:rPr>
          <w:sz w:val="24"/>
          <w:szCs w:val="24"/>
        </w:rPr>
        <w:t xml:space="preserve"> </w:t>
      </w:r>
      <w:proofErr w:type="spellStart"/>
      <w:r w:rsidR="00364218" w:rsidRPr="00712A1C">
        <w:rPr>
          <w:sz w:val="24"/>
          <w:szCs w:val="24"/>
        </w:rPr>
        <w:t>money</w:t>
      </w:r>
      <w:proofErr w:type="spellEnd"/>
      <w:r w:rsidR="00364218" w:rsidRPr="00712A1C">
        <w:rPr>
          <w:sz w:val="24"/>
          <w:szCs w:val="24"/>
        </w:rPr>
        <w:t xml:space="preserve"> investic do start-upů. Přičemž investice do inovací a start-upů by pro české malé a střední podniky a soukromé subjekty obecně měly do budoucna představovat stále větší prioritu, přinášet strategická partnerství, oboustranné know-how a podmínky potřebné pro další růst a rozvoj tradičních i nových inovativních firem. Financování start-upů zejména v </w:t>
      </w:r>
      <w:proofErr w:type="spellStart"/>
      <w:r w:rsidR="00364218" w:rsidRPr="00712A1C">
        <w:rPr>
          <w:sz w:val="24"/>
          <w:szCs w:val="24"/>
        </w:rPr>
        <w:t>pre-seed</w:t>
      </w:r>
      <w:proofErr w:type="spellEnd"/>
      <w:r w:rsidR="00364218" w:rsidRPr="00712A1C">
        <w:rPr>
          <w:sz w:val="24"/>
          <w:szCs w:val="24"/>
        </w:rPr>
        <w:t xml:space="preserve"> (více počáteční) fázi vývoje je v ČR stále na nižší úrovni. Oproti vyspělejším start-</w:t>
      </w:r>
      <w:proofErr w:type="spellStart"/>
      <w:r w:rsidR="00364218" w:rsidRPr="00712A1C">
        <w:rPr>
          <w:sz w:val="24"/>
          <w:szCs w:val="24"/>
        </w:rPr>
        <w:t>upovým</w:t>
      </w:r>
      <w:proofErr w:type="spellEnd"/>
      <w:r w:rsidR="00364218" w:rsidRPr="00712A1C">
        <w:rPr>
          <w:sz w:val="24"/>
          <w:szCs w:val="24"/>
        </w:rPr>
        <w:t xml:space="preserve"> ekosystémů je zde stále menší znalost investorů v této ranější fázi do start-upů investovat. Systémy koncepční veřejné podpory pro investice do start-upů také spíše chybí. Projekt </w:t>
      </w:r>
      <w:proofErr w:type="spellStart"/>
      <w:r w:rsidR="00364218" w:rsidRPr="00712A1C">
        <w:rPr>
          <w:b/>
          <w:sz w:val="24"/>
          <w:szCs w:val="24"/>
        </w:rPr>
        <w:t>CzechLink</w:t>
      </w:r>
      <w:proofErr w:type="spellEnd"/>
      <w:r w:rsidR="00364218" w:rsidRPr="00712A1C">
        <w:rPr>
          <w:b/>
          <w:sz w:val="24"/>
          <w:szCs w:val="24"/>
        </w:rPr>
        <w:t> </w:t>
      </w:r>
      <w:proofErr w:type="spellStart"/>
      <w:r w:rsidR="00364218" w:rsidRPr="00712A1C">
        <w:rPr>
          <w:b/>
          <w:sz w:val="24"/>
          <w:szCs w:val="24"/>
        </w:rPr>
        <w:t>StartUp</w:t>
      </w:r>
      <w:proofErr w:type="spellEnd"/>
      <w:r w:rsidR="00364218" w:rsidRPr="00712A1C">
        <w:rPr>
          <w:sz w:val="24"/>
          <w:szCs w:val="24"/>
        </w:rPr>
        <w:t xml:space="preserve"> vzniká s cílem propojovat start-upy s investory, vytvářet platformu a synergie, pomoci utvářet prostředí generující udržitelné, moderní, inovativní a mezinárodně konkurenceschopné firmy. Propojovat tradiční odvětví s inovativními nápady a technologiemi, stavět na národním inovačním potenciálu, dále ho rozvíjet a budovat.</w:t>
      </w:r>
      <w:r w:rsidR="00E64CEF" w:rsidRPr="00712A1C">
        <w:rPr>
          <w:sz w:val="24"/>
          <w:szCs w:val="24"/>
        </w:rPr>
        <w:t xml:space="preserve"> Do budoucna by</w:t>
      </w:r>
      <w:r w:rsidR="0029533D" w:rsidRPr="00712A1C">
        <w:rPr>
          <w:sz w:val="24"/>
          <w:szCs w:val="24"/>
        </w:rPr>
        <w:t xml:space="preserve"> výsledky projekty mohly být využiti v rámci vytvoření </w:t>
      </w:r>
      <w:r w:rsidR="00E64CEF" w:rsidRPr="00712A1C">
        <w:rPr>
          <w:sz w:val="24"/>
          <w:szCs w:val="24"/>
        </w:rPr>
        <w:t>investičního fondu pro české start-upy.</w:t>
      </w:r>
    </w:p>
    <w:p w14:paraId="7CED3881" w14:textId="77777777" w:rsidR="00712A1C" w:rsidRPr="00712A1C" w:rsidRDefault="00712A1C" w:rsidP="00712A1C">
      <w:pPr>
        <w:spacing w:before="120" w:after="0" w:line="240" w:lineRule="auto"/>
        <w:jc w:val="both"/>
        <w:rPr>
          <w:sz w:val="24"/>
          <w:szCs w:val="24"/>
        </w:rPr>
      </w:pPr>
    </w:p>
    <w:tbl>
      <w:tblPr>
        <w:tblStyle w:val="Mkatabulky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4536"/>
        <w:gridCol w:w="1843"/>
        <w:gridCol w:w="2410"/>
      </w:tblGrid>
      <w:tr w:rsidR="00712A1C" w:rsidRPr="00712A1C" w14:paraId="52D9AAB1" w14:textId="77777777" w:rsidTr="00712A1C">
        <w:tc>
          <w:tcPr>
            <w:tcW w:w="562" w:type="dxa"/>
          </w:tcPr>
          <w:p w14:paraId="40C4BC4E" w14:textId="35F46860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bookmarkStart w:id="0" w:name="_Hlk18314175"/>
          </w:p>
        </w:tc>
        <w:tc>
          <w:tcPr>
            <w:tcW w:w="4536" w:type="dxa"/>
          </w:tcPr>
          <w:p w14:paraId="5678D473" w14:textId="339DA114" w:rsidR="00712A1C" w:rsidRPr="00712A1C" w:rsidRDefault="00712A1C" w:rsidP="003D0887">
            <w:pPr>
              <w:spacing w:line="276" w:lineRule="auto"/>
              <w:rPr>
                <w:b/>
                <w:sz w:val="24"/>
                <w:szCs w:val="24"/>
              </w:rPr>
            </w:pPr>
            <w:r w:rsidRPr="00712A1C">
              <w:rPr>
                <w:b/>
                <w:sz w:val="24"/>
                <w:szCs w:val="24"/>
              </w:rPr>
              <w:t>Formy provedení</w:t>
            </w:r>
            <w:r>
              <w:rPr>
                <w:b/>
                <w:sz w:val="24"/>
                <w:szCs w:val="24"/>
              </w:rPr>
              <w:t>:</w:t>
            </w:r>
          </w:p>
        </w:tc>
        <w:tc>
          <w:tcPr>
            <w:tcW w:w="1843" w:type="dxa"/>
          </w:tcPr>
          <w:p w14:paraId="747B30FE" w14:textId="3ACD9564" w:rsidR="00712A1C" w:rsidRPr="00712A1C" w:rsidRDefault="00712A1C" w:rsidP="003D0887">
            <w:pPr>
              <w:spacing w:line="276" w:lineRule="auto"/>
              <w:rPr>
                <w:b/>
                <w:sz w:val="24"/>
                <w:szCs w:val="24"/>
              </w:rPr>
            </w:pPr>
            <w:r w:rsidRPr="00712A1C">
              <w:rPr>
                <w:b/>
                <w:sz w:val="24"/>
                <w:szCs w:val="24"/>
              </w:rPr>
              <w:t>Časové milníky:</w:t>
            </w:r>
          </w:p>
        </w:tc>
        <w:tc>
          <w:tcPr>
            <w:tcW w:w="2410" w:type="dxa"/>
          </w:tcPr>
          <w:p w14:paraId="35136BB9" w14:textId="31DDCFA0" w:rsidR="00712A1C" w:rsidRPr="00712A1C" w:rsidRDefault="00712A1C" w:rsidP="003D0887">
            <w:pPr>
              <w:spacing w:line="276" w:lineRule="auto"/>
              <w:rPr>
                <w:b/>
                <w:sz w:val="24"/>
                <w:szCs w:val="24"/>
              </w:rPr>
            </w:pPr>
            <w:r w:rsidRPr="00712A1C">
              <w:rPr>
                <w:b/>
                <w:sz w:val="24"/>
                <w:szCs w:val="24"/>
              </w:rPr>
              <w:t xml:space="preserve">Finanční požadavky: </w:t>
            </w:r>
          </w:p>
        </w:tc>
      </w:tr>
      <w:tr w:rsidR="00712A1C" w:rsidRPr="00712A1C" w14:paraId="6DBA34FF" w14:textId="77777777" w:rsidTr="00712A1C">
        <w:tc>
          <w:tcPr>
            <w:tcW w:w="562" w:type="dxa"/>
          </w:tcPr>
          <w:p w14:paraId="0376199A" w14:textId="2AD1A8E4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a)</w:t>
            </w:r>
          </w:p>
        </w:tc>
        <w:tc>
          <w:tcPr>
            <w:tcW w:w="4536" w:type="dxa"/>
          </w:tcPr>
          <w:p w14:paraId="64C0DF7E" w14:textId="5BC88581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 xml:space="preserve">Příprava </w:t>
            </w:r>
            <w:proofErr w:type="gramStart"/>
            <w:r w:rsidRPr="00712A1C">
              <w:rPr>
                <w:sz w:val="24"/>
                <w:szCs w:val="24"/>
              </w:rPr>
              <w:t>programu - strategie</w:t>
            </w:r>
            <w:proofErr w:type="gramEnd"/>
            <w:r w:rsidRPr="00712A1C">
              <w:rPr>
                <w:sz w:val="24"/>
                <w:szCs w:val="24"/>
              </w:rPr>
              <w:t xml:space="preserve">, návrh, pilot </w:t>
            </w:r>
          </w:p>
        </w:tc>
        <w:tc>
          <w:tcPr>
            <w:tcW w:w="1843" w:type="dxa"/>
          </w:tcPr>
          <w:p w14:paraId="564AC79A" w14:textId="7757EF50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4Q/2019</w:t>
            </w:r>
          </w:p>
        </w:tc>
        <w:tc>
          <w:tcPr>
            <w:tcW w:w="2410" w:type="dxa"/>
          </w:tcPr>
          <w:p w14:paraId="0DD84F31" w14:textId="707168A8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Stávající (SR)</w:t>
            </w:r>
          </w:p>
        </w:tc>
      </w:tr>
      <w:tr w:rsidR="00712A1C" w:rsidRPr="00712A1C" w14:paraId="636317E1" w14:textId="77777777" w:rsidTr="00712A1C">
        <w:tc>
          <w:tcPr>
            <w:tcW w:w="562" w:type="dxa"/>
          </w:tcPr>
          <w:p w14:paraId="0DF6E058" w14:textId="759A2C78" w:rsidR="00712A1C" w:rsidRPr="00712A1C" w:rsidRDefault="002D41A6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 w:rsidR="00712A1C" w:rsidRPr="00712A1C">
              <w:rPr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53093D60" w14:textId="16336130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Zahájení realizace programu</w:t>
            </w:r>
            <w:r w:rsidRPr="00712A1C">
              <w:rPr>
                <w:rStyle w:val="Znakapoznpodarou"/>
                <w:sz w:val="24"/>
                <w:szCs w:val="24"/>
              </w:rPr>
              <w:footnoteReference w:id="1"/>
            </w:r>
          </w:p>
        </w:tc>
        <w:tc>
          <w:tcPr>
            <w:tcW w:w="1843" w:type="dxa"/>
          </w:tcPr>
          <w:p w14:paraId="24846890" w14:textId="7F4F4301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1Q/2020</w:t>
            </w:r>
          </w:p>
        </w:tc>
        <w:tc>
          <w:tcPr>
            <w:tcW w:w="2410" w:type="dxa"/>
          </w:tcPr>
          <w:p w14:paraId="06AC2A3E" w14:textId="6B268969" w:rsidR="00712A1C" w:rsidRPr="00712A1C" w:rsidRDefault="009A0FB8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Stávající (SR)</w:t>
            </w:r>
          </w:p>
        </w:tc>
      </w:tr>
      <w:tr w:rsidR="00712A1C" w:rsidRPr="00712A1C" w14:paraId="6E8A80DC" w14:textId="77777777" w:rsidTr="00712A1C">
        <w:tc>
          <w:tcPr>
            <w:tcW w:w="562" w:type="dxa"/>
          </w:tcPr>
          <w:p w14:paraId="2A4C3A79" w14:textId="0AC42408" w:rsidR="00712A1C" w:rsidRPr="00712A1C" w:rsidRDefault="002D41A6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 w:rsidR="00712A1C" w:rsidRPr="00712A1C">
              <w:rPr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496BFE49" w14:textId="385F429F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Zabezpečení databáze start-upů a investorů</w:t>
            </w:r>
          </w:p>
        </w:tc>
        <w:tc>
          <w:tcPr>
            <w:tcW w:w="1843" w:type="dxa"/>
          </w:tcPr>
          <w:p w14:paraId="4F07178D" w14:textId="50B0BB3A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4Q/2020</w:t>
            </w:r>
          </w:p>
        </w:tc>
        <w:tc>
          <w:tcPr>
            <w:tcW w:w="2410" w:type="dxa"/>
          </w:tcPr>
          <w:p w14:paraId="5E1F5EAD" w14:textId="02971391" w:rsidR="00712A1C" w:rsidRPr="00712A1C" w:rsidRDefault="009A0FB8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Stávající (SR)</w:t>
            </w:r>
          </w:p>
        </w:tc>
      </w:tr>
      <w:tr w:rsidR="00712A1C" w:rsidRPr="00712A1C" w14:paraId="251A36ED" w14:textId="77777777" w:rsidTr="00712A1C">
        <w:tc>
          <w:tcPr>
            <w:tcW w:w="562" w:type="dxa"/>
          </w:tcPr>
          <w:p w14:paraId="1B900C28" w14:textId="208F545E" w:rsidR="00712A1C" w:rsidRPr="00712A1C" w:rsidRDefault="002D41A6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  <w:r w:rsidR="00712A1C" w:rsidRPr="00712A1C">
              <w:rPr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002F1534" w14:textId="1261C781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Propojování start-upů a investorů, první uskutečněné investice</w:t>
            </w:r>
          </w:p>
        </w:tc>
        <w:tc>
          <w:tcPr>
            <w:tcW w:w="1843" w:type="dxa"/>
          </w:tcPr>
          <w:p w14:paraId="294D27FC" w14:textId="2571CBE4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4Q/2020</w:t>
            </w:r>
          </w:p>
        </w:tc>
        <w:tc>
          <w:tcPr>
            <w:tcW w:w="2410" w:type="dxa"/>
          </w:tcPr>
          <w:p w14:paraId="1003BBF4" w14:textId="52B59D85" w:rsidR="00712A1C" w:rsidRPr="00712A1C" w:rsidRDefault="009A0FB8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Stávající (SR)</w:t>
            </w:r>
          </w:p>
        </w:tc>
      </w:tr>
      <w:tr w:rsidR="00712A1C" w:rsidRPr="00712A1C" w14:paraId="15B44EB0" w14:textId="77777777" w:rsidTr="00712A1C">
        <w:tc>
          <w:tcPr>
            <w:tcW w:w="562" w:type="dxa"/>
          </w:tcPr>
          <w:p w14:paraId="79B9E6F4" w14:textId="7D118FF9" w:rsidR="00712A1C" w:rsidRPr="00712A1C" w:rsidRDefault="002D41A6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</w:t>
            </w:r>
            <w:r w:rsidR="00712A1C" w:rsidRPr="00712A1C">
              <w:rPr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6BDE1C11" w14:textId="0B0A0F03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Další uskutečněná propojení a investice</w:t>
            </w:r>
          </w:p>
        </w:tc>
        <w:tc>
          <w:tcPr>
            <w:tcW w:w="1843" w:type="dxa"/>
          </w:tcPr>
          <w:p w14:paraId="42E7BB13" w14:textId="1E4AD3BB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proofErr w:type="gramStart"/>
            <w:r w:rsidRPr="00712A1C">
              <w:rPr>
                <w:sz w:val="24"/>
                <w:szCs w:val="24"/>
              </w:rPr>
              <w:t>2021 – 2025</w:t>
            </w:r>
            <w:proofErr w:type="gramEnd"/>
          </w:p>
        </w:tc>
        <w:tc>
          <w:tcPr>
            <w:tcW w:w="2410" w:type="dxa"/>
          </w:tcPr>
          <w:p w14:paraId="4F00AE54" w14:textId="7F2F1A8A" w:rsidR="00712A1C" w:rsidRPr="00712A1C" w:rsidRDefault="009A0FB8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Stávající (SR)</w:t>
            </w:r>
          </w:p>
        </w:tc>
      </w:tr>
      <w:tr w:rsidR="00712A1C" w:rsidRPr="00712A1C" w14:paraId="60A673B2" w14:textId="77777777" w:rsidTr="00712A1C">
        <w:tc>
          <w:tcPr>
            <w:tcW w:w="562" w:type="dxa"/>
          </w:tcPr>
          <w:p w14:paraId="0F5B6528" w14:textId="4CE63085" w:rsidR="00712A1C" w:rsidRPr="00712A1C" w:rsidRDefault="002D41A6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</w:t>
            </w:r>
            <w:r w:rsidR="00712A1C" w:rsidRPr="00712A1C">
              <w:rPr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40446960" w14:textId="24F58FFB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Vyhodnocení projektu</w:t>
            </w:r>
          </w:p>
        </w:tc>
        <w:tc>
          <w:tcPr>
            <w:tcW w:w="1843" w:type="dxa"/>
          </w:tcPr>
          <w:p w14:paraId="1B8B6A69" w14:textId="74FDF871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2025</w:t>
            </w:r>
          </w:p>
        </w:tc>
        <w:tc>
          <w:tcPr>
            <w:tcW w:w="2410" w:type="dxa"/>
          </w:tcPr>
          <w:p w14:paraId="4E7DEC26" w14:textId="67727F1D" w:rsidR="00712A1C" w:rsidRPr="00712A1C" w:rsidRDefault="009A0FB8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  <w:tr w:rsidR="00712A1C" w:rsidRPr="00712A1C" w14:paraId="2F139C54" w14:textId="77777777" w:rsidTr="00712A1C">
        <w:tc>
          <w:tcPr>
            <w:tcW w:w="562" w:type="dxa"/>
          </w:tcPr>
          <w:p w14:paraId="74B0284C" w14:textId="771639D8" w:rsidR="00712A1C" w:rsidRPr="00712A1C" w:rsidRDefault="002D41A6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</w:t>
            </w:r>
            <w:bookmarkStart w:id="1" w:name="_GoBack"/>
            <w:bookmarkEnd w:id="1"/>
            <w:r w:rsidR="00712A1C" w:rsidRPr="00712A1C">
              <w:rPr>
                <w:sz w:val="24"/>
                <w:szCs w:val="24"/>
              </w:rPr>
              <w:t>)</w:t>
            </w:r>
          </w:p>
        </w:tc>
        <w:tc>
          <w:tcPr>
            <w:tcW w:w="4536" w:type="dxa"/>
          </w:tcPr>
          <w:p w14:paraId="2506CF44" w14:textId="26C29DF9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 xml:space="preserve">Pokračování projektu </w:t>
            </w:r>
          </w:p>
        </w:tc>
        <w:tc>
          <w:tcPr>
            <w:tcW w:w="1843" w:type="dxa"/>
          </w:tcPr>
          <w:p w14:paraId="114A2DA9" w14:textId="730A55BC" w:rsidR="00712A1C" w:rsidRPr="00712A1C" w:rsidRDefault="00712A1C" w:rsidP="003D0887">
            <w:pPr>
              <w:spacing w:line="276" w:lineRule="auto"/>
              <w:rPr>
                <w:sz w:val="24"/>
                <w:szCs w:val="24"/>
              </w:rPr>
            </w:pPr>
            <w:r w:rsidRPr="00712A1C">
              <w:rPr>
                <w:sz w:val="24"/>
                <w:szCs w:val="24"/>
              </w:rPr>
              <w:t>Od 2025</w:t>
            </w:r>
          </w:p>
        </w:tc>
        <w:tc>
          <w:tcPr>
            <w:tcW w:w="2410" w:type="dxa"/>
          </w:tcPr>
          <w:p w14:paraId="65C66A95" w14:textId="1E1E8C73" w:rsidR="00712A1C" w:rsidRPr="00712A1C" w:rsidRDefault="009A0FB8" w:rsidP="003D0887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</w:t>
            </w:r>
          </w:p>
        </w:tc>
      </w:tr>
    </w:tbl>
    <w:p w14:paraId="19BDB3F7" w14:textId="793840AA" w:rsidR="009D6267" w:rsidRPr="00712A1C" w:rsidRDefault="009D6267" w:rsidP="003B2976">
      <w:pPr>
        <w:spacing w:after="0" w:line="240" w:lineRule="auto"/>
        <w:rPr>
          <w:sz w:val="24"/>
          <w:szCs w:val="24"/>
        </w:rPr>
      </w:pPr>
    </w:p>
    <w:bookmarkEnd w:id="0"/>
    <w:sectPr w:rsidR="009D6267" w:rsidRPr="00712A1C" w:rsidSect="00712A1C">
      <w:headerReference w:type="default" r:id="rId8"/>
      <w:pgSz w:w="11906" w:h="16838"/>
      <w:pgMar w:top="1418" w:right="1134" w:bottom="1134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D24C5" w14:textId="77777777" w:rsidR="00CE1E83" w:rsidRDefault="00CE1E83" w:rsidP="00CE1E83">
      <w:pPr>
        <w:spacing w:after="0" w:line="240" w:lineRule="auto"/>
      </w:pPr>
      <w:r>
        <w:separator/>
      </w:r>
    </w:p>
  </w:endnote>
  <w:endnote w:type="continuationSeparator" w:id="0">
    <w:p w14:paraId="0A46DFCE" w14:textId="77777777" w:rsidR="00CE1E83" w:rsidRDefault="00CE1E83" w:rsidP="00CE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D8321F" w14:textId="77777777" w:rsidR="00CE1E83" w:rsidRDefault="00CE1E83" w:rsidP="00CE1E83">
      <w:pPr>
        <w:spacing w:after="0" w:line="240" w:lineRule="auto"/>
      </w:pPr>
      <w:r>
        <w:separator/>
      </w:r>
    </w:p>
  </w:footnote>
  <w:footnote w:type="continuationSeparator" w:id="0">
    <w:p w14:paraId="032DDD1D" w14:textId="77777777" w:rsidR="00CE1E83" w:rsidRDefault="00CE1E83" w:rsidP="00CE1E83">
      <w:pPr>
        <w:spacing w:after="0" w:line="240" w:lineRule="auto"/>
      </w:pPr>
      <w:r>
        <w:continuationSeparator/>
      </w:r>
    </w:p>
  </w:footnote>
  <w:footnote w:id="1">
    <w:p w14:paraId="4C243D43" w14:textId="34657A30" w:rsidR="00712A1C" w:rsidRPr="00126E01" w:rsidRDefault="00712A1C">
      <w:pPr>
        <w:pStyle w:val="Textpoznpodarou"/>
        <w:rPr>
          <w:sz w:val="16"/>
          <w:szCs w:val="16"/>
        </w:rPr>
      </w:pPr>
      <w:r w:rsidRPr="00126E01">
        <w:rPr>
          <w:rStyle w:val="Znakapoznpodarou"/>
          <w:sz w:val="16"/>
          <w:szCs w:val="16"/>
        </w:rPr>
        <w:footnoteRef/>
      </w:r>
      <w:r w:rsidRPr="00126E01">
        <w:rPr>
          <w:sz w:val="16"/>
          <w:szCs w:val="16"/>
        </w:rPr>
        <w:t xml:space="preserve"> Realizaci projektu </w:t>
      </w:r>
      <w:proofErr w:type="spellStart"/>
      <w:r w:rsidRPr="00126E01">
        <w:rPr>
          <w:sz w:val="16"/>
          <w:szCs w:val="16"/>
        </w:rPr>
        <w:t>CzechLink</w:t>
      </w:r>
      <w:proofErr w:type="spellEnd"/>
      <w:r w:rsidRPr="00126E01">
        <w:rPr>
          <w:sz w:val="16"/>
          <w:szCs w:val="16"/>
        </w:rPr>
        <w:t xml:space="preserve"> </w:t>
      </w:r>
      <w:proofErr w:type="spellStart"/>
      <w:r w:rsidRPr="00126E01">
        <w:rPr>
          <w:sz w:val="16"/>
          <w:szCs w:val="16"/>
        </w:rPr>
        <w:t>StartUp</w:t>
      </w:r>
      <w:proofErr w:type="spellEnd"/>
      <w:r w:rsidRPr="00126E01">
        <w:rPr>
          <w:sz w:val="16"/>
          <w:szCs w:val="16"/>
        </w:rPr>
        <w:t xml:space="preserve"> na propojování start-upů a </w:t>
      </w:r>
      <w:proofErr w:type="gramStart"/>
      <w:r w:rsidRPr="00126E01">
        <w:rPr>
          <w:sz w:val="16"/>
          <w:szCs w:val="16"/>
        </w:rPr>
        <w:t>investorů - předpokládá</w:t>
      </w:r>
      <w:proofErr w:type="gramEnd"/>
      <w:r w:rsidRPr="00126E01">
        <w:rPr>
          <w:sz w:val="16"/>
          <w:szCs w:val="16"/>
        </w:rPr>
        <w:t xml:space="preserve"> se vytvoření platformy a nakoupení potřebných investičních nástrojů, které toto umožní. Počítá se s vedením projektu projektovým manažerem (manažery), který bude odborníkem na start-</w:t>
      </w:r>
      <w:proofErr w:type="spellStart"/>
      <w:r w:rsidRPr="00126E01">
        <w:rPr>
          <w:sz w:val="16"/>
          <w:szCs w:val="16"/>
        </w:rPr>
        <w:t>upové</w:t>
      </w:r>
      <w:proofErr w:type="spellEnd"/>
      <w:r w:rsidRPr="00126E01">
        <w:rPr>
          <w:sz w:val="16"/>
          <w:szCs w:val="16"/>
        </w:rPr>
        <w:t xml:space="preserve"> prostředí a možnosti investic do start-upů. Součástí projektu bude vybudovat portfolio start-upů, které je dobrou reflexí národního inovačního know-how a portfolio investorů z řad business </w:t>
      </w:r>
      <w:proofErr w:type="spellStart"/>
      <w:r w:rsidRPr="00126E01">
        <w:rPr>
          <w:sz w:val="16"/>
          <w:szCs w:val="16"/>
        </w:rPr>
        <w:t>angels</w:t>
      </w:r>
      <w:proofErr w:type="spellEnd"/>
      <w:r w:rsidRPr="00126E01">
        <w:rPr>
          <w:sz w:val="16"/>
          <w:szCs w:val="16"/>
        </w:rPr>
        <w:t xml:space="preserve">, VC fondů, korporací, ale zejména z řad tradičních MSP. Koncovým klientem projektu je start-up a získání investičního a strategického partnerství, tzv. </w:t>
      </w:r>
      <w:proofErr w:type="spellStart"/>
      <w:r w:rsidRPr="00126E01">
        <w:rPr>
          <w:sz w:val="16"/>
          <w:szCs w:val="16"/>
        </w:rPr>
        <w:t>smart</w:t>
      </w:r>
      <w:proofErr w:type="spellEnd"/>
      <w:r w:rsidRPr="00126E01">
        <w:rPr>
          <w:sz w:val="16"/>
          <w:szCs w:val="16"/>
        </w:rPr>
        <w:t xml:space="preserve"> </w:t>
      </w:r>
      <w:proofErr w:type="spellStart"/>
      <w:r w:rsidRPr="00126E01">
        <w:rPr>
          <w:sz w:val="16"/>
          <w:szCs w:val="16"/>
        </w:rPr>
        <w:t>money</w:t>
      </w:r>
      <w:proofErr w:type="spellEnd"/>
      <w:r w:rsidRPr="00126E01">
        <w:rPr>
          <w:sz w:val="16"/>
          <w:szCs w:val="16"/>
        </w:rPr>
        <w:t>, nutných k jeho dalšímu rozvoji a růstu. Start-upy a investoři budou propojováni na základě investičních preferencí investora (oborových, finančních, fáze vývoje start-</w:t>
      </w:r>
      <w:proofErr w:type="gramStart"/>
      <w:r w:rsidRPr="00126E01">
        <w:rPr>
          <w:sz w:val="16"/>
          <w:szCs w:val="16"/>
        </w:rPr>
        <w:t>upu,</w:t>
      </w:r>
      <w:proofErr w:type="gramEnd"/>
      <w:r w:rsidRPr="00126E01">
        <w:rPr>
          <w:sz w:val="16"/>
          <w:szCs w:val="16"/>
        </w:rPr>
        <w:t xml:space="preserve"> apod.) a na základě segmentu podnikání, obchodního modelu a další strategie a podnikatelské vize start-upu.  Projekt bude start-upy a investory propojovat hlavně na bázi každodenní práce s databázemi (platformou), individuálního přístupu a odborné znalosti start-</w:t>
      </w:r>
      <w:proofErr w:type="spellStart"/>
      <w:r w:rsidRPr="00126E01">
        <w:rPr>
          <w:sz w:val="16"/>
          <w:szCs w:val="16"/>
        </w:rPr>
        <w:t>upového</w:t>
      </w:r>
      <w:proofErr w:type="spellEnd"/>
      <w:r w:rsidRPr="00126E01">
        <w:rPr>
          <w:sz w:val="16"/>
          <w:szCs w:val="16"/>
        </w:rPr>
        <w:t xml:space="preserve"> a investičního prostředí, ale i formou pořádání B2B setkání a networkingových akcí.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2E565" w14:textId="2902732A" w:rsidR="00CE1E83" w:rsidRDefault="00CE1E83" w:rsidP="00CE1E83">
    <w:pPr>
      <w:pStyle w:val="Zhlav"/>
      <w:jc w:val="right"/>
    </w:pPr>
    <w:r>
      <w:rPr>
        <w:noProof/>
      </w:rPr>
      <w:drawing>
        <wp:inline distT="0" distB="0" distL="0" distR="0" wp14:anchorId="5E08ECC5" wp14:editId="6F77CB0F">
          <wp:extent cx="1351311" cy="585174"/>
          <wp:effectExtent l="0" t="0" r="1270" b="5715"/>
          <wp:docPr id="3" name="Obrázek 3">
            <a:extLst xmlns:a="http://schemas.openxmlformats.org/drawingml/2006/main">
              <a:ext uri="{FF2B5EF4-FFF2-40B4-BE49-F238E27FC236}">
                <a16:creationId xmlns:a16="http://schemas.microsoft.com/office/drawing/2014/main" id="{E590C005-A35A-4055-8678-0A68116897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ázek 3">
                    <a:extLst>
                      <a:ext uri="{FF2B5EF4-FFF2-40B4-BE49-F238E27FC236}">
                        <a16:creationId xmlns:a16="http://schemas.microsoft.com/office/drawing/2014/main" id="{E590C005-A35A-4055-8678-0A68116897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511" t="6991" r="75569" b="76902"/>
                  <a:stretch/>
                </pic:blipFill>
                <pic:spPr bwMode="auto">
                  <a:xfrm>
                    <a:off x="0" y="0"/>
                    <a:ext cx="1376034" cy="5958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D0164"/>
    <w:multiLevelType w:val="hybridMultilevel"/>
    <w:tmpl w:val="CEAC5B08"/>
    <w:lvl w:ilvl="0" w:tplc="8490182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C312B"/>
    <w:multiLevelType w:val="hybridMultilevel"/>
    <w:tmpl w:val="DFECF41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63241F"/>
    <w:multiLevelType w:val="hybridMultilevel"/>
    <w:tmpl w:val="6DE669DE"/>
    <w:lvl w:ilvl="0" w:tplc="56C68248">
      <w:numFmt w:val="bullet"/>
      <w:lvlText w:val="•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F4B41"/>
    <w:multiLevelType w:val="hybridMultilevel"/>
    <w:tmpl w:val="C89ED810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64195"/>
    <w:multiLevelType w:val="hybridMultilevel"/>
    <w:tmpl w:val="EFBCA17C"/>
    <w:lvl w:ilvl="0" w:tplc="A36270E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3E046F"/>
    <w:multiLevelType w:val="hybridMultilevel"/>
    <w:tmpl w:val="510252C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53EEC"/>
    <w:multiLevelType w:val="hybridMultilevel"/>
    <w:tmpl w:val="CB7AB4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2C3806"/>
    <w:multiLevelType w:val="hybridMultilevel"/>
    <w:tmpl w:val="F3A475D4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EE185B"/>
    <w:multiLevelType w:val="hybridMultilevel"/>
    <w:tmpl w:val="27F8A0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DB07D3"/>
    <w:multiLevelType w:val="hybridMultilevel"/>
    <w:tmpl w:val="716EE1D6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07136C"/>
    <w:multiLevelType w:val="hybridMultilevel"/>
    <w:tmpl w:val="101C41F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340EBE"/>
    <w:multiLevelType w:val="hybridMultilevel"/>
    <w:tmpl w:val="69D4488E"/>
    <w:lvl w:ilvl="0" w:tplc="EF263F6C">
      <w:start w:val="1"/>
      <w:numFmt w:val="lowerRoman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2" w15:restartNumberingAfterBreak="0">
    <w:nsid w:val="6A283B6F"/>
    <w:multiLevelType w:val="hybridMultilevel"/>
    <w:tmpl w:val="EAF8B96C"/>
    <w:lvl w:ilvl="0" w:tplc="4E9052E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51615D"/>
    <w:multiLevelType w:val="hybridMultilevel"/>
    <w:tmpl w:val="DD14E048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3F7838"/>
    <w:multiLevelType w:val="hybridMultilevel"/>
    <w:tmpl w:val="925AF0F8"/>
    <w:lvl w:ilvl="0" w:tplc="F202E6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6A868C8"/>
    <w:multiLevelType w:val="hybridMultilevel"/>
    <w:tmpl w:val="19BCB5B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CD176C"/>
    <w:multiLevelType w:val="hybridMultilevel"/>
    <w:tmpl w:val="5AAAA62A"/>
    <w:lvl w:ilvl="0" w:tplc="0F6C0E46">
      <w:start w:val="1"/>
      <w:numFmt w:val="lowerLetter"/>
      <w:lvlText w:val="%1.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7"/>
  </w:num>
  <w:num w:numId="4">
    <w:abstractNumId w:val="13"/>
  </w:num>
  <w:num w:numId="5">
    <w:abstractNumId w:val="4"/>
  </w:num>
  <w:num w:numId="6">
    <w:abstractNumId w:val="3"/>
  </w:num>
  <w:num w:numId="7">
    <w:abstractNumId w:val="11"/>
  </w:num>
  <w:num w:numId="8">
    <w:abstractNumId w:val="16"/>
  </w:num>
  <w:num w:numId="9">
    <w:abstractNumId w:val="9"/>
  </w:num>
  <w:num w:numId="10">
    <w:abstractNumId w:val="12"/>
  </w:num>
  <w:num w:numId="11">
    <w:abstractNumId w:val="8"/>
  </w:num>
  <w:num w:numId="12">
    <w:abstractNumId w:val="1"/>
  </w:num>
  <w:num w:numId="13">
    <w:abstractNumId w:val="2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1B6"/>
    <w:rsid w:val="00034B83"/>
    <w:rsid w:val="00091995"/>
    <w:rsid w:val="000A0394"/>
    <w:rsid w:val="000D49F1"/>
    <w:rsid w:val="000E73BE"/>
    <w:rsid w:val="00102DB5"/>
    <w:rsid w:val="00103461"/>
    <w:rsid w:val="001130DB"/>
    <w:rsid w:val="001177AB"/>
    <w:rsid w:val="00126E01"/>
    <w:rsid w:val="001461D8"/>
    <w:rsid w:val="0018584B"/>
    <w:rsid w:val="001C3DAF"/>
    <w:rsid w:val="001D017E"/>
    <w:rsid w:val="001E2276"/>
    <w:rsid w:val="001E2BB3"/>
    <w:rsid w:val="001E5353"/>
    <w:rsid w:val="0020087D"/>
    <w:rsid w:val="00226D35"/>
    <w:rsid w:val="0029533D"/>
    <w:rsid w:val="002A2E40"/>
    <w:rsid w:val="002B6F09"/>
    <w:rsid w:val="002C7A4F"/>
    <w:rsid w:val="002D41A6"/>
    <w:rsid w:val="00360DC7"/>
    <w:rsid w:val="00364218"/>
    <w:rsid w:val="0036439C"/>
    <w:rsid w:val="003752AA"/>
    <w:rsid w:val="0039782C"/>
    <w:rsid w:val="003B2976"/>
    <w:rsid w:val="003D0887"/>
    <w:rsid w:val="003E2EF3"/>
    <w:rsid w:val="003F37D2"/>
    <w:rsid w:val="003F7793"/>
    <w:rsid w:val="00442710"/>
    <w:rsid w:val="0047223C"/>
    <w:rsid w:val="004822DC"/>
    <w:rsid w:val="00505DA2"/>
    <w:rsid w:val="00562F92"/>
    <w:rsid w:val="00576F84"/>
    <w:rsid w:val="00581D38"/>
    <w:rsid w:val="005D139D"/>
    <w:rsid w:val="005E69A6"/>
    <w:rsid w:val="006022A5"/>
    <w:rsid w:val="00631B9B"/>
    <w:rsid w:val="0068756A"/>
    <w:rsid w:val="006C5D8A"/>
    <w:rsid w:val="006F1BB5"/>
    <w:rsid w:val="00712A1C"/>
    <w:rsid w:val="00731B1F"/>
    <w:rsid w:val="007336FC"/>
    <w:rsid w:val="00735228"/>
    <w:rsid w:val="00760958"/>
    <w:rsid w:val="007E3466"/>
    <w:rsid w:val="007F4021"/>
    <w:rsid w:val="007F7227"/>
    <w:rsid w:val="008008D1"/>
    <w:rsid w:val="008335DC"/>
    <w:rsid w:val="00886A3E"/>
    <w:rsid w:val="008A77D1"/>
    <w:rsid w:val="008B6038"/>
    <w:rsid w:val="008E0DFD"/>
    <w:rsid w:val="00905DA4"/>
    <w:rsid w:val="00914859"/>
    <w:rsid w:val="009210FB"/>
    <w:rsid w:val="00931A9A"/>
    <w:rsid w:val="00944BCF"/>
    <w:rsid w:val="009A0FB8"/>
    <w:rsid w:val="009A5499"/>
    <w:rsid w:val="009C20AF"/>
    <w:rsid w:val="009C491F"/>
    <w:rsid w:val="009D003E"/>
    <w:rsid w:val="009D45D1"/>
    <w:rsid w:val="009D6267"/>
    <w:rsid w:val="009D6601"/>
    <w:rsid w:val="00A57E4B"/>
    <w:rsid w:val="00A612F8"/>
    <w:rsid w:val="00A81A94"/>
    <w:rsid w:val="00A83BC5"/>
    <w:rsid w:val="00AA7762"/>
    <w:rsid w:val="00AB0923"/>
    <w:rsid w:val="00B03474"/>
    <w:rsid w:val="00B107BA"/>
    <w:rsid w:val="00B368BB"/>
    <w:rsid w:val="00B40DA7"/>
    <w:rsid w:val="00B41F5C"/>
    <w:rsid w:val="00B57859"/>
    <w:rsid w:val="00B66FCC"/>
    <w:rsid w:val="00B72B92"/>
    <w:rsid w:val="00B81C0C"/>
    <w:rsid w:val="00B851B6"/>
    <w:rsid w:val="00B96F19"/>
    <w:rsid w:val="00BA2DE8"/>
    <w:rsid w:val="00BB38A8"/>
    <w:rsid w:val="00BC0ED0"/>
    <w:rsid w:val="00BE0BBE"/>
    <w:rsid w:val="00BF557A"/>
    <w:rsid w:val="00C03061"/>
    <w:rsid w:val="00C20E65"/>
    <w:rsid w:val="00C23F27"/>
    <w:rsid w:val="00C42891"/>
    <w:rsid w:val="00C46FFD"/>
    <w:rsid w:val="00C77C7D"/>
    <w:rsid w:val="00CD37FA"/>
    <w:rsid w:val="00CD50A6"/>
    <w:rsid w:val="00CE1E83"/>
    <w:rsid w:val="00CE588F"/>
    <w:rsid w:val="00D75C83"/>
    <w:rsid w:val="00D82385"/>
    <w:rsid w:val="00D862F4"/>
    <w:rsid w:val="00DB4256"/>
    <w:rsid w:val="00E244C0"/>
    <w:rsid w:val="00E41342"/>
    <w:rsid w:val="00E64CEF"/>
    <w:rsid w:val="00E90CF3"/>
    <w:rsid w:val="00E94ED6"/>
    <w:rsid w:val="00ED429E"/>
    <w:rsid w:val="00F036A8"/>
    <w:rsid w:val="00F24CEF"/>
    <w:rsid w:val="00F53ED8"/>
    <w:rsid w:val="00F634E0"/>
    <w:rsid w:val="00F63A2A"/>
    <w:rsid w:val="00F71B68"/>
    <w:rsid w:val="00F8016A"/>
    <w:rsid w:val="00F92B65"/>
    <w:rsid w:val="00F94704"/>
    <w:rsid w:val="00FA16DF"/>
    <w:rsid w:val="00FB2BD9"/>
    <w:rsid w:val="00FC053B"/>
    <w:rsid w:val="00FD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C0378CE"/>
  <w15:chartTrackingRefBased/>
  <w15:docId w15:val="{6D702369-DD81-4A2F-B159-5B3D5EC6E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2C7A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429E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2C7A4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2C7A4F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5C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5C83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B107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107B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107B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07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07BA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E244C0"/>
    <w:rPr>
      <w:color w:val="605E5C"/>
      <w:shd w:val="clear" w:color="auto" w:fill="E1DFDD"/>
    </w:rPr>
  </w:style>
  <w:style w:type="character" w:customStyle="1" w:styleId="normaltextrun">
    <w:name w:val="normaltextrun"/>
    <w:basedOn w:val="Standardnpsmoodstavce"/>
    <w:rsid w:val="00F71B68"/>
  </w:style>
  <w:style w:type="character" w:customStyle="1" w:styleId="eop">
    <w:name w:val="eop"/>
    <w:basedOn w:val="Standardnpsmoodstavce"/>
    <w:rsid w:val="00F71B68"/>
  </w:style>
  <w:style w:type="character" w:styleId="Zdraznn">
    <w:name w:val="Emphasis"/>
    <w:basedOn w:val="Standardnpsmoodstavce"/>
    <w:uiPriority w:val="20"/>
    <w:qFormat/>
    <w:rsid w:val="006F1BB5"/>
    <w:rPr>
      <w:i/>
      <w:iCs/>
    </w:rPr>
  </w:style>
  <w:style w:type="table" w:styleId="Mkatabulky">
    <w:name w:val="Table Grid"/>
    <w:basedOn w:val="Normlntabulka"/>
    <w:uiPriority w:val="39"/>
    <w:rsid w:val="009D6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E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E1E83"/>
  </w:style>
  <w:style w:type="paragraph" w:styleId="Zpat">
    <w:name w:val="footer"/>
    <w:basedOn w:val="Normln"/>
    <w:link w:val="ZpatChar"/>
    <w:uiPriority w:val="99"/>
    <w:unhideWhenUsed/>
    <w:rsid w:val="00CE1E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E1E83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26E0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6E0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26E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46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42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8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9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53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3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22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8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74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4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31640-3423-484C-8855-98CC1B057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Duda</dc:creator>
  <cp:keywords/>
  <dc:description/>
  <cp:lastModifiedBy>Havlová Markéta</cp:lastModifiedBy>
  <cp:revision>36</cp:revision>
  <dcterms:created xsi:type="dcterms:W3CDTF">2019-06-20T14:07:00Z</dcterms:created>
  <dcterms:modified xsi:type="dcterms:W3CDTF">2019-09-28T14:16:00Z</dcterms:modified>
</cp:coreProperties>
</file>