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for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3896D6A2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349BE">
        <w:t>7</w:t>
      </w:r>
      <w:r w:rsidRPr="00B851B6">
        <w:t xml:space="preserve">. </w:t>
      </w:r>
      <w:r w:rsidR="008349BE">
        <w:t>Ochrana duševního vlastnictví</w:t>
      </w:r>
    </w:p>
    <w:p w14:paraId="404E3E92" w14:textId="5C860BFB" w:rsidR="00B851B6" w:rsidRPr="00B851B6" w:rsidRDefault="00B851B6" w:rsidP="008349BE">
      <w:pPr>
        <w:spacing w:after="0" w:line="240" w:lineRule="auto"/>
        <w:ind w:left="1410" w:hanging="1410"/>
      </w:pPr>
      <w:r>
        <w:rPr>
          <w:b/>
        </w:rPr>
        <w:t xml:space="preserve">Nástroj(e): </w:t>
      </w:r>
      <w:r>
        <w:rPr>
          <w:b/>
        </w:rPr>
        <w:tab/>
      </w:r>
      <w:r w:rsidRPr="00B851B6">
        <w:t>N</w:t>
      </w:r>
      <w:r w:rsidR="00474CF1">
        <w:t>1</w:t>
      </w:r>
      <w:r w:rsidRPr="00B851B6">
        <w:t xml:space="preserve">: </w:t>
      </w:r>
      <w:r w:rsidR="00474CF1">
        <w:t>Vytvoření ucelené Koncepce ochrany duševního vlastnictví</w:t>
      </w:r>
      <w:r w:rsidRPr="00B851B6">
        <w:t xml:space="preserve"> </w:t>
      </w:r>
    </w:p>
    <w:p w14:paraId="1E8C0CB8" w14:textId="00CB9FC0" w:rsidR="000E73BE" w:rsidRPr="00657F11" w:rsidRDefault="00B851B6" w:rsidP="003B2976">
      <w:pPr>
        <w:spacing w:after="0" w:line="240" w:lineRule="auto"/>
      </w:pPr>
      <w:r w:rsidRPr="00B851B6">
        <w:tab/>
      </w:r>
      <w:r w:rsidRPr="00B851B6">
        <w:tab/>
      </w:r>
    </w:p>
    <w:p w14:paraId="27F3DA5B" w14:textId="1C1FAF60" w:rsidR="00DC698D" w:rsidRPr="00DC698D" w:rsidRDefault="00B851B6" w:rsidP="003B2976">
      <w:pPr>
        <w:spacing w:after="0" w:line="240" w:lineRule="auto"/>
        <w:jc w:val="both"/>
      </w:pPr>
      <w:r w:rsidRPr="00C20E65">
        <w:rPr>
          <w:b/>
        </w:rPr>
        <w:t xml:space="preserve">Cíl: </w:t>
      </w:r>
      <w:r w:rsidR="00474CF1">
        <w:t xml:space="preserve">Vytvořit ucelenou </w:t>
      </w:r>
      <w:r w:rsidR="000E455D">
        <w:t>K</w:t>
      </w:r>
      <w:r w:rsidR="00474CF1">
        <w:t xml:space="preserve">oncepci </w:t>
      </w:r>
      <w:r w:rsidR="00652EC9">
        <w:t xml:space="preserve">podpory </w:t>
      </w:r>
      <w:r w:rsidR="00474CF1">
        <w:t>ochrany duševního vlastnictví, dosáhnout cílů v ní stanovených za pomocí definovaných opatření</w:t>
      </w:r>
      <w:r w:rsidR="00091995">
        <w:t xml:space="preserve">  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4EE3FF23" w14:textId="12075041" w:rsidR="00652EC9" w:rsidRPr="00652EC9" w:rsidRDefault="00B851B6" w:rsidP="00652EC9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</w:p>
    <w:p w14:paraId="7EA7C7B7" w14:textId="35179D7D" w:rsidR="00B851B6" w:rsidRPr="00FE4A60" w:rsidRDefault="00652EC9" w:rsidP="00FE4A60">
      <w:pPr>
        <w:spacing w:line="240" w:lineRule="auto"/>
        <w:jc w:val="both"/>
        <w:rPr>
          <w:sz w:val="20"/>
          <w:szCs w:val="20"/>
        </w:rPr>
      </w:pPr>
      <w:r w:rsidRPr="00F071C9">
        <w:rPr>
          <w:sz w:val="20"/>
          <w:szCs w:val="20"/>
        </w:rPr>
        <w:t>Inovační aktivita jednotlivých států</w:t>
      </w:r>
      <w:r>
        <w:rPr>
          <w:sz w:val="20"/>
          <w:szCs w:val="20"/>
        </w:rPr>
        <w:t xml:space="preserve"> EU</w:t>
      </w:r>
      <w:r w:rsidRPr="00F071C9">
        <w:rPr>
          <w:sz w:val="20"/>
          <w:szCs w:val="20"/>
        </w:rPr>
        <w:t xml:space="preserve"> je hodnocena různými indexy a vzájemně porovnávána. Jedním z inovačních indexů je tzv. European Innovation </w:t>
      </w:r>
      <w:proofErr w:type="spellStart"/>
      <w:r w:rsidRPr="00F071C9">
        <w:rPr>
          <w:sz w:val="20"/>
          <w:szCs w:val="20"/>
        </w:rPr>
        <w:t>Scoreboard</w:t>
      </w:r>
      <w:proofErr w:type="spellEnd"/>
      <w:r w:rsidRPr="00F071C9">
        <w:rPr>
          <w:rStyle w:val="FootnoteReference"/>
          <w:sz w:val="20"/>
          <w:szCs w:val="20"/>
        </w:rPr>
        <w:footnoteReference w:id="1"/>
      </w:r>
      <w:r w:rsidRPr="00F071C9">
        <w:rPr>
          <w:sz w:val="20"/>
          <w:szCs w:val="20"/>
        </w:rPr>
        <w:t xml:space="preserve"> (EIS) definovaný Evropskou komisí, dle kterého je Česká republika v porovnání s ostatními evropskými státy zařazena do kategorie tzv. „</w:t>
      </w:r>
      <w:proofErr w:type="spellStart"/>
      <w:r w:rsidRPr="00F071C9">
        <w:rPr>
          <w:sz w:val="20"/>
          <w:szCs w:val="20"/>
        </w:rPr>
        <w:t>Moderate</w:t>
      </w:r>
      <w:proofErr w:type="spellEnd"/>
      <w:r w:rsidRPr="00F071C9">
        <w:rPr>
          <w:sz w:val="20"/>
          <w:szCs w:val="20"/>
        </w:rPr>
        <w:t xml:space="preserve"> </w:t>
      </w:r>
      <w:proofErr w:type="spellStart"/>
      <w:r w:rsidRPr="00F071C9">
        <w:rPr>
          <w:sz w:val="20"/>
          <w:szCs w:val="20"/>
        </w:rPr>
        <w:t>Innovators</w:t>
      </w:r>
      <w:proofErr w:type="spellEnd"/>
      <w:r w:rsidRPr="00F071C9">
        <w:rPr>
          <w:sz w:val="20"/>
          <w:szCs w:val="20"/>
        </w:rPr>
        <w:t>“ Cílem aktuálně navržené Inovační strategie 2019-2030 je posunout Českou republiku do kategorie tzv. „</w:t>
      </w:r>
      <w:proofErr w:type="spellStart"/>
      <w:r w:rsidRPr="00F071C9">
        <w:rPr>
          <w:sz w:val="20"/>
          <w:szCs w:val="20"/>
        </w:rPr>
        <w:t>Strong</w:t>
      </w:r>
      <w:proofErr w:type="spellEnd"/>
      <w:r w:rsidRPr="00F071C9">
        <w:rPr>
          <w:sz w:val="20"/>
          <w:szCs w:val="20"/>
        </w:rPr>
        <w:t xml:space="preserve"> </w:t>
      </w:r>
      <w:proofErr w:type="spellStart"/>
      <w:r w:rsidRPr="00F071C9">
        <w:rPr>
          <w:sz w:val="20"/>
          <w:szCs w:val="20"/>
        </w:rPr>
        <w:t>Innovators</w:t>
      </w:r>
      <w:proofErr w:type="spellEnd"/>
      <w:r w:rsidRPr="00F071C9">
        <w:rPr>
          <w:sz w:val="20"/>
          <w:szCs w:val="20"/>
        </w:rPr>
        <w:t>“</w:t>
      </w:r>
      <w:r w:rsidR="00FE4A60">
        <w:rPr>
          <w:sz w:val="20"/>
          <w:szCs w:val="20"/>
        </w:rPr>
        <w:t xml:space="preserve">. </w:t>
      </w:r>
      <w:r w:rsidRPr="00F071C9">
        <w:rPr>
          <w:sz w:val="20"/>
          <w:szCs w:val="20"/>
        </w:rPr>
        <w:t xml:space="preserve">Komplexní Index EIS je složen ze </w:t>
      </w:r>
      <w:proofErr w:type="spellStart"/>
      <w:r w:rsidRPr="00F071C9">
        <w:rPr>
          <w:sz w:val="20"/>
          <w:szCs w:val="20"/>
        </w:rPr>
        <w:t>subindexů</w:t>
      </w:r>
      <w:proofErr w:type="spellEnd"/>
      <w:r w:rsidRPr="00F071C9">
        <w:rPr>
          <w:sz w:val="20"/>
          <w:szCs w:val="20"/>
        </w:rPr>
        <w:t xml:space="preserve"> zahrnujících různé inovační aktivity států, přičemž jedním z těchto </w:t>
      </w:r>
      <w:proofErr w:type="spellStart"/>
      <w:r w:rsidRPr="00F071C9">
        <w:rPr>
          <w:sz w:val="20"/>
          <w:szCs w:val="20"/>
        </w:rPr>
        <w:t>subindexů</w:t>
      </w:r>
      <w:proofErr w:type="spellEnd"/>
      <w:r w:rsidRPr="00F071C9">
        <w:rPr>
          <w:sz w:val="20"/>
          <w:szCs w:val="20"/>
        </w:rPr>
        <w:t xml:space="preserve"> je </w:t>
      </w:r>
      <w:proofErr w:type="spellStart"/>
      <w:r w:rsidRPr="00F071C9">
        <w:rPr>
          <w:sz w:val="20"/>
          <w:szCs w:val="20"/>
        </w:rPr>
        <w:t>subindex</w:t>
      </w:r>
      <w:proofErr w:type="spellEnd"/>
      <w:r w:rsidRPr="00F071C9">
        <w:rPr>
          <w:sz w:val="20"/>
          <w:szCs w:val="20"/>
        </w:rPr>
        <w:t xml:space="preserve">   EIS „</w:t>
      </w:r>
      <w:proofErr w:type="spellStart"/>
      <w:r w:rsidRPr="00F071C9">
        <w:rPr>
          <w:sz w:val="20"/>
          <w:szCs w:val="20"/>
        </w:rPr>
        <w:t>Intellectual</w:t>
      </w:r>
      <w:proofErr w:type="spellEnd"/>
      <w:r w:rsidRPr="00F071C9">
        <w:rPr>
          <w:sz w:val="20"/>
          <w:szCs w:val="20"/>
        </w:rPr>
        <w:t xml:space="preserve"> </w:t>
      </w:r>
      <w:proofErr w:type="spellStart"/>
      <w:r w:rsidRPr="00F071C9">
        <w:rPr>
          <w:sz w:val="20"/>
          <w:szCs w:val="20"/>
        </w:rPr>
        <w:t>assests</w:t>
      </w:r>
      <w:proofErr w:type="spellEnd"/>
      <w:r w:rsidRPr="00F071C9">
        <w:rPr>
          <w:sz w:val="20"/>
          <w:szCs w:val="20"/>
        </w:rPr>
        <w:t>“. Zatímco v celkové hodnotě indexu EIS Česká republika v roce 2018 pohybovala ve středu porovnávaných zemí na celkovém 14. místě, v hodnotě subindexu EIS „</w:t>
      </w:r>
      <w:proofErr w:type="spellStart"/>
      <w:r w:rsidRPr="00F071C9">
        <w:rPr>
          <w:sz w:val="20"/>
          <w:szCs w:val="20"/>
        </w:rPr>
        <w:t>Intellectual</w:t>
      </w:r>
      <w:proofErr w:type="spellEnd"/>
      <w:r w:rsidRPr="00F071C9">
        <w:rPr>
          <w:sz w:val="20"/>
          <w:szCs w:val="20"/>
        </w:rPr>
        <w:t xml:space="preserve"> </w:t>
      </w:r>
      <w:proofErr w:type="spellStart"/>
      <w:r w:rsidRPr="00F071C9">
        <w:rPr>
          <w:sz w:val="20"/>
          <w:szCs w:val="20"/>
        </w:rPr>
        <w:t>assets</w:t>
      </w:r>
      <w:proofErr w:type="spellEnd"/>
      <w:r w:rsidRPr="00F071C9">
        <w:rPr>
          <w:sz w:val="20"/>
          <w:szCs w:val="20"/>
        </w:rPr>
        <w:t xml:space="preserve">“ je výrazně horší, a to až na 20. místě z porovnávaných zemí. </w:t>
      </w:r>
      <w:r w:rsidRPr="00DF0A5C">
        <w:rPr>
          <w:sz w:val="20"/>
          <w:szCs w:val="20"/>
          <w:u w:val="single"/>
        </w:rPr>
        <w:t>Z uvedeného vyplývá, že zvýšení využívání ochrany duševního vlastnictví v České republice má teoretický potenciál přispět k posunutí České republiky z kategorie „</w:t>
      </w:r>
      <w:proofErr w:type="spellStart"/>
      <w:r w:rsidRPr="00DF0A5C">
        <w:rPr>
          <w:sz w:val="20"/>
          <w:szCs w:val="20"/>
          <w:u w:val="single"/>
        </w:rPr>
        <w:t>Moderate</w:t>
      </w:r>
      <w:proofErr w:type="spellEnd"/>
      <w:r w:rsidRPr="00DF0A5C">
        <w:rPr>
          <w:sz w:val="20"/>
          <w:szCs w:val="20"/>
          <w:u w:val="single"/>
        </w:rPr>
        <w:t xml:space="preserve"> </w:t>
      </w:r>
      <w:proofErr w:type="spellStart"/>
      <w:r w:rsidRPr="00DF0A5C">
        <w:rPr>
          <w:sz w:val="20"/>
          <w:szCs w:val="20"/>
          <w:u w:val="single"/>
        </w:rPr>
        <w:t>Innovators</w:t>
      </w:r>
      <w:proofErr w:type="spellEnd"/>
      <w:r w:rsidRPr="00DF0A5C">
        <w:rPr>
          <w:sz w:val="20"/>
          <w:szCs w:val="20"/>
          <w:u w:val="single"/>
        </w:rPr>
        <w:t>“ do kategorie „</w:t>
      </w:r>
      <w:proofErr w:type="spellStart"/>
      <w:r w:rsidRPr="00DF0A5C">
        <w:rPr>
          <w:sz w:val="20"/>
          <w:szCs w:val="20"/>
          <w:u w:val="single"/>
        </w:rPr>
        <w:t>Strong</w:t>
      </w:r>
      <w:proofErr w:type="spellEnd"/>
      <w:r w:rsidRPr="00DF0A5C">
        <w:rPr>
          <w:sz w:val="20"/>
          <w:szCs w:val="20"/>
          <w:u w:val="single"/>
        </w:rPr>
        <w:t xml:space="preserve"> </w:t>
      </w:r>
      <w:proofErr w:type="spellStart"/>
      <w:r w:rsidRPr="00DF0A5C">
        <w:rPr>
          <w:sz w:val="20"/>
          <w:szCs w:val="20"/>
          <w:u w:val="single"/>
        </w:rPr>
        <w:t>Innovators</w:t>
      </w:r>
      <w:proofErr w:type="spellEnd"/>
      <w:r w:rsidRPr="00DF0A5C">
        <w:rPr>
          <w:sz w:val="20"/>
          <w:szCs w:val="20"/>
          <w:u w:val="single"/>
        </w:rPr>
        <w:t>“.</w:t>
      </w:r>
      <w:r w:rsidR="00657F11">
        <w:rPr>
          <w:sz w:val="20"/>
          <w:szCs w:val="20"/>
        </w:rPr>
        <w:t xml:space="preserve"> </w:t>
      </w:r>
      <w:r w:rsidR="000E455D">
        <w:rPr>
          <w:sz w:val="20"/>
          <w:szCs w:val="20"/>
        </w:rPr>
        <w:t>Úřad průmyslového vlastnictví zpracovává ucelenou Koncepci podpory ochrany duševního vlastnictví, která zahrnuje mimo jiné níže uvedená opatření.</w:t>
      </w:r>
    </w:p>
    <w:p w14:paraId="05A5ADF2" w14:textId="1FE02E10" w:rsidR="00B851B6" w:rsidRPr="00811408" w:rsidRDefault="00B851B6" w:rsidP="003B2976">
      <w:pPr>
        <w:spacing w:after="0" w:line="240" w:lineRule="auto"/>
        <w:rPr>
          <w:b/>
          <w:sz w:val="20"/>
          <w:szCs w:val="20"/>
        </w:rPr>
      </w:pPr>
      <w:r w:rsidRPr="00811408">
        <w:rPr>
          <w:b/>
          <w:sz w:val="20"/>
          <w:szCs w:val="20"/>
        </w:rPr>
        <w:t>Formy provedení</w:t>
      </w:r>
      <w:r w:rsidR="000E73BE" w:rsidRPr="00811408">
        <w:rPr>
          <w:b/>
          <w:sz w:val="20"/>
          <w:szCs w:val="20"/>
        </w:rPr>
        <w:t xml:space="preserve"> (příp. </w:t>
      </w:r>
      <w:r w:rsidR="00C20E65" w:rsidRPr="00811408">
        <w:rPr>
          <w:b/>
          <w:sz w:val="20"/>
          <w:szCs w:val="20"/>
        </w:rPr>
        <w:t>parametry dosažení výsledku</w:t>
      </w:r>
      <w:r w:rsidR="000E73BE" w:rsidRPr="00811408">
        <w:rPr>
          <w:b/>
          <w:sz w:val="20"/>
          <w:szCs w:val="20"/>
        </w:rPr>
        <w:t>)</w:t>
      </w:r>
      <w:r w:rsidRPr="00811408">
        <w:rPr>
          <w:b/>
          <w:sz w:val="20"/>
          <w:szCs w:val="20"/>
        </w:rPr>
        <w:t>:</w:t>
      </w:r>
    </w:p>
    <w:p w14:paraId="7653D295" w14:textId="56A99EED" w:rsidR="00AE2AC6" w:rsidRPr="00811408" w:rsidRDefault="00AE2AC6" w:rsidP="003B2976">
      <w:pPr>
        <w:spacing w:after="0" w:line="240" w:lineRule="auto"/>
        <w:rPr>
          <w:sz w:val="20"/>
          <w:szCs w:val="20"/>
        </w:rPr>
      </w:pPr>
      <w:r w:rsidRPr="00811408">
        <w:rPr>
          <w:sz w:val="20"/>
          <w:szCs w:val="20"/>
        </w:rPr>
        <w:t>Opatření zahrnutá v Koncepci ochrany duševního vlastnictví:</w:t>
      </w:r>
    </w:p>
    <w:p w14:paraId="630BE5CD" w14:textId="77777777" w:rsidR="00511DD0" w:rsidRPr="00811408" w:rsidRDefault="00511DD0" w:rsidP="003B29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811408">
        <w:rPr>
          <w:sz w:val="20"/>
          <w:szCs w:val="20"/>
        </w:rPr>
        <w:t>Zvážit prosazení zahrnutí ochrany duševního vlastnictví do hodnocení legislativních návrhů (dnes je tam řada méně podstatných oblastí, např. GDPR).</w:t>
      </w:r>
    </w:p>
    <w:p w14:paraId="5DB8066B" w14:textId="08DBF95A" w:rsidR="00511DD0" w:rsidRPr="00811408" w:rsidRDefault="00511DD0" w:rsidP="003B29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811408">
        <w:rPr>
          <w:sz w:val="20"/>
          <w:szCs w:val="20"/>
        </w:rPr>
        <w:t>Mít „IP ambasadora“ na každém resortu pro vyšší koordinovanost aktivit, zejména v těch resortech, které jsou poskytovateli podpor aplikovaného výzkumu, dále v MŠMT, v MPO (podpora správy duševního vlastnictví ve firmách). IP ambasadoři by tvořili koordinační radu pro duševní vlastnictví.</w:t>
      </w:r>
    </w:p>
    <w:p w14:paraId="79F9AE89" w14:textId="3BF96F47" w:rsidR="00511DD0" w:rsidRPr="00811408" w:rsidRDefault="00511DD0" w:rsidP="003B29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811408">
        <w:rPr>
          <w:sz w:val="20"/>
          <w:szCs w:val="20"/>
        </w:rPr>
        <w:t>Apel na mediální rad</w:t>
      </w:r>
      <w:r w:rsidR="00AE2AC6" w:rsidRPr="00811408">
        <w:rPr>
          <w:sz w:val="20"/>
          <w:szCs w:val="20"/>
        </w:rPr>
        <w:t>y</w:t>
      </w:r>
      <w:r w:rsidRPr="00811408">
        <w:rPr>
          <w:sz w:val="20"/>
          <w:szCs w:val="20"/>
        </w:rPr>
        <w:t xml:space="preserve"> veřejnoprávních médií (včetně ČTK), co se týče osvěty o problematice duševního vlastnictví, popřípadě ve spolupráci těchto médií zajistit uvedení populárně naučných pořadů</w:t>
      </w:r>
      <w:r w:rsidR="000E455D" w:rsidRPr="00811408">
        <w:rPr>
          <w:sz w:val="20"/>
          <w:szCs w:val="20"/>
        </w:rPr>
        <w:t>.</w:t>
      </w:r>
    </w:p>
    <w:p w14:paraId="4F415C97" w14:textId="6B2ED606" w:rsidR="00511DD0" w:rsidRPr="00811408" w:rsidRDefault="00511DD0" w:rsidP="003B29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811408">
        <w:rPr>
          <w:sz w:val="20"/>
          <w:szCs w:val="20"/>
        </w:rPr>
        <w:t>Prosazení oblasti duševního vlastnictví do zásad vlády pro poskytování dotací ze SR nestátním neziskovým organizacím</w:t>
      </w:r>
      <w:r w:rsidR="0075469F" w:rsidRPr="00811408">
        <w:rPr>
          <w:sz w:val="20"/>
          <w:szCs w:val="20"/>
        </w:rPr>
        <w:t xml:space="preserve"> a do oblastí, které na základě rozhodnutí vlády mohou podporovat státní podniky a jiné veřejnoprávní subjekty. Neziskové organizace, profesní komory, transferová a akademická centra mohou napomoci osvětě a lze podpořit i častější konání konferencí o tématu duševního vlastnictví</w:t>
      </w:r>
      <w:r w:rsidR="000E455D" w:rsidRPr="00811408">
        <w:rPr>
          <w:sz w:val="20"/>
          <w:szCs w:val="20"/>
        </w:rPr>
        <w:t>.</w:t>
      </w:r>
    </w:p>
    <w:p w14:paraId="1368D945" w14:textId="3017E7A6" w:rsidR="0075469F" w:rsidRPr="00811408" w:rsidRDefault="0075469F" w:rsidP="003B29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811408">
        <w:rPr>
          <w:sz w:val="20"/>
          <w:szCs w:val="20"/>
        </w:rPr>
        <w:t>Posílení ÚPV o služební pozice zajišťující aktivity In</w:t>
      </w:r>
      <w:r w:rsidR="004B2C20" w:rsidRPr="00811408">
        <w:rPr>
          <w:sz w:val="20"/>
          <w:szCs w:val="20"/>
        </w:rPr>
        <w:t>o</w:t>
      </w:r>
      <w:r w:rsidRPr="00811408">
        <w:rPr>
          <w:sz w:val="20"/>
          <w:szCs w:val="20"/>
        </w:rPr>
        <w:t>vační strategie</w:t>
      </w:r>
      <w:r w:rsidR="000E455D" w:rsidRPr="00811408">
        <w:rPr>
          <w:sz w:val="20"/>
          <w:szCs w:val="20"/>
        </w:rPr>
        <w:t>, zej</w:t>
      </w:r>
      <w:r w:rsidR="00FF69D3" w:rsidRPr="00811408">
        <w:rPr>
          <w:sz w:val="20"/>
          <w:szCs w:val="20"/>
        </w:rPr>
        <w:t>ména pro zajištění podpory ve vzdělávání ZŠ, SŠ, VŠ, akreditací kurzů pro celoživotní vzdělávání pedagogů, podporu kurzů pro SME, aktéry VaVaI apod</w:t>
      </w:r>
      <w:r w:rsidR="000E455D" w:rsidRPr="00811408">
        <w:rPr>
          <w:sz w:val="20"/>
          <w:szCs w:val="20"/>
        </w:rPr>
        <w:t>.</w:t>
      </w:r>
    </w:p>
    <w:p w14:paraId="29FADBD6" w14:textId="3AA7EEB1" w:rsidR="004B2C20" w:rsidRPr="00811408" w:rsidRDefault="004B2C20" w:rsidP="003B29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811408">
        <w:rPr>
          <w:sz w:val="20"/>
          <w:szCs w:val="20"/>
        </w:rPr>
        <w:t>Prosazení okruhů týkajících se duševního vlastnictví mezi otázky k obecné úřednické zkoušce pro nové státní zaměstnance</w:t>
      </w:r>
      <w:r w:rsidR="000E455D" w:rsidRPr="00811408">
        <w:rPr>
          <w:sz w:val="20"/>
          <w:szCs w:val="20"/>
        </w:rPr>
        <w:t>.</w:t>
      </w:r>
    </w:p>
    <w:p w14:paraId="78C74377" w14:textId="1C843FD3" w:rsidR="004B2C20" w:rsidRPr="00811408" w:rsidRDefault="004B2C20" w:rsidP="003B29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811408">
        <w:rPr>
          <w:sz w:val="20"/>
          <w:szCs w:val="20"/>
        </w:rPr>
        <w:t>V rámci PR aktivit Inovační strategie udělit ocenění soutěže pro vynálezce roku, přihlášení design roku, největšího přihlašovatele roku apod.</w:t>
      </w:r>
    </w:p>
    <w:p w14:paraId="189144CA" w14:textId="577CD1DE" w:rsidR="004B2C20" w:rsidRPr="00811408" w:rsidRDefault="004B2C20" w:rsidP="003B29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811408">
        <w:rPr>
          <w:sz w:val="20"/>
          <w:szCs w:val="20"/>
        </w:rPr>
        <w:t>Evidence</w:t>
      </w:r>
      <w:r w:rsidR="00AE2AC6" w:rsidRPr="00811408">
        <w:rPr>
          <w:sz w:val="20"/>
          <w:szCs w:val="20"/>
        </w:rPr>
        <w:t xml:space="preserve"> možností</w:t>
      </w:r>
      <w:r w:rsidRPr="00811408">
        <w:rPr>
          <w:sz w:val="20"/>
          <w:szCs w:val="20"/>
        </w:rPr>
        <w:t xml:space="preserve"> finančních podpor ochrany duševního vlastnictví</w:t>
      </w:r>
      <w:r w:rsidR="00AE2AC6" w:rsidRPr="00811408">
        <w:rPr>
          <w:sz w:val="20"/>
          <w:szCs w:val="20"/>
        </w:rPr>
        <w:t xml:space="preserve"> a poskytování informací o nich</w:t>
      </w:r>
      <w:r w:rsidR="000E455D" w:rsidRPr="00811408">
        <w:rPr>
          <w:sz w:val="20"/>
          <w:szCs w:val="20"/>
        </w:rPr>
        <w:t>.</w:t>
      </w:r>
    </w:p>
    <w:p w14:paraId="7819394D" w14:textId="7D302B48" w:rsidR="00AE2AC6" w:rsidRPr="00811408" w:rsidRDefault="00AE2AC6" w:rsidP="003B297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sz w:val="20"/>
          <w:szCs w:val="20"/>
        </w:rPr>
      </w:pPr>
      <w:r w:rsidRPr="00811408">
        <w:rPr>
          <w:sz w:val="20"/>
          <w:szCs w:val="20"/>
        </w:rPr>
        <w:t>Definování principů pro nastavení finančních podpor ve VaVaI zahrnující aspekty duševního vlastnictví – využívání patentových informací již v přípravných fázích projektů</w:t>
      </w:r>
      <w:r w:rsidR="000E455D" w:rsidRPr="00811408">
        <w:rPr>
          <w:sz w:val="20"/>
          <w:szCs w:val="20"/>
        </w:rPr>
        <w:t>.</w:t>
      </w:r>
    </w:p>
    <w:p w14:paraId="5FEF4AFC" w14:textId="77777777" w:rsidR="007336FC" w:rsidRPr="00811408" w:rsidRDefault="007336FC" w:rsidP="003B2976">
      <w:pPr>
        <w:spacing w:after="0" w:line="240" w:lineRule="auto"/>
        <w:rPr>
          <w:b/>
          <w:sz w:val="20"/>
          <w:szCs w:val="20"/>
        </w:rPr>
      </w:pPr>
    </w:p>
    <w:p w14:paraId="45290038" w14:textId="33FD2A8E" w:rsidR="000E455D" w:rsidRPr="00657F11" w:rsidRDefault="00C20E65" w:rsidP="00657F11">
      <w:pPr>
        <w:spacing w:after="0" w:line="240" w:lineRule="auto"/>
        <w:rPr>
          <w:b/>
          <w:sz w:val="20"/>
          <w:szCs w:val="20"/>
        </w:rPr>
      </w:pPr>
      <w:r w:rsidRPr="00811408">
        <w:rPr>
          <w:b/>
          <w:sz w:val="20"/>
          <w:szCs w:val="20"/>
        </w:rPr>
        <w:t>Časové milníky:</w:t>
      </w:r>
      <w:r w:rsidR="00657F11">
        <w:rPr>
          <w:b/>
          <w:sz w:val="20"/>
          <w:szCs w:val="20"/>
        </w:rPr>
        <w:t xml:space="preserve"> </w:t>
      </w:r>
      <w:r w:rsidR="000E455D" w:rsidRPr="00811408">
        <w:rPr>
          <w:sz w:val="20"/>
          <w:szCs w:val="20"/>
        </w:rPr>
        <w:t xml:space="preserve">Některá navržená opatření nejsou v gesci ÚPV a je třeba je zkoordinovat v rámci Inovační strategie s ostatními </w:t>
      </w:r>
      <w:r w:rsidR="00B01A55" w:rsidRPr="00811408">
        <w:rPr>
          <w:sz w:val="20"/>
          <w:szCs w:val="20"/>
        </w:rPr>
        <w:t>aktéry veřejné a státní správy.</w:t>
      </w:r>
    </w:p>
    <w:p w14:paraId="34E036C4" w14:textId="77777777" w:rsidR="003B2976" w:rsidRPr="00811408" w:rsidRDefault="003B2976" w:rsidP="003B2976">
      <w:pPr>
        <w:spacing w:after="0" w:line="240" w:lineRule="auto"/>
        <w:rPr>
          <w:b/>
          <w:sz w:val="20"/>
          <w:szCs w:val="20"/>
        </w:rPr>
      </w:pPr>
    </w:p>
    <w:p w14:paraId="69FB9861" w14:textId="3415662A" w:rsidR="00FA5469" w:rsidRPr="00657F11" w:rsidRDefault="00B851B6" w:rsidP="00657F11">
      <w:pPr>
        <w:spacing w:after="0" w:line="240" w:lineRule="auto"/>
        <w:rPr>
          <w:b/>
          <w:sz w:val="20"/>
          <w:szCs w:val="20"/>
        </w:rPr>
      </w:pPr>
      <w:r w:rsidRPr="00811408">
        <w:rPr>
          <w:b/>
          <w:sz w:val="20"/>
          <w:szCs w:val="20"/>
        </w:rPr>
        <w:t xml:space="preserve">Finanční požadavky: </w:t>
      </w:r>
      <w:r w:rsidR="000E455D" w:rsidRPr="00811408">
        <w:rPr>
          <w:sz w:val="20"/>
          <w:szCs w:val="20"/>
        </w:rPr>
        <w:t xml:space="preserve">Finanční požadavky budou upřesněny na základě </w:t>
      </w:r>
      <w:r w:rsidR="00B01A55" w:rsidRPr="00811408">
        <w:rPr>
          <w:sz w:val="20"/>
          <w:szCs w:val="20"/>
        </w:rPr>
        <w:t xml:space="preserve">koordinačních </w:t>
      </w:r>
      <w:r w:rsidR="000E455D" w:rsidRPr="00811408">
        <w:rPr>
          <w:sz w:val="20"/>
          <w:szCs w:val="20"/>
        </w:rPr>
        <w:t>aktivit</w:t>
      </w:r>
      <w:r w:rsidR="00B01A55" w:rsidRPr="00811408">
        <w:rPr>
          <w:sz w:val="20"/>
          <w:szCs w:val="20"/>
        </w:rPr>
        <w:t xml:space="preserve"> hlavního</w:t>
      </w:r>
      <w:r w:rsidR="000E455D" w:rsidRPr="00811408">
        <w:rPr>
          <w:sz w:val="20"/>
          <w:szCs w:val="20"/>
        </w:rPr>
        <w:t xml:space="preserve"> koordinátora Inovační strategie.</w:t>
      </w:r>
    </w:p>
    <w:p w14:paraId="661B8F00" w14:textId="77777777" w:rsidR="00511DD0" w:rsidRPr="00511DD0" w:rsidRDefault="00511DD0" w:rsidP="00511D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cs-CZ"/>
        </w:rPr>
      </w:pPr>
      <w:bookmarkStart w:id="0" w:name="_GoBack"/>
      <w:bookmarkEnd w:id="0"/>
    </w:p>
    <w:sectPr w:rsidR="00511DD0" w:rsidRPr="00511DD0" w:rsidSect="00BB08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A6080B" w14:textId="77777777" w:rsidR="007B332F" w:rsidRDefault="007B332F" w:rsidP="00BB088F">
      <w:pPr>
        <w:spacing w:after="0" w:line="240" w:lineRule="auto"/>
      </w:pPr>
      <w:r>
        <w:separator/>
      </w:r>
    </w:p>
  </w:endnote>
  <w:endnote w:type="continuationSeparator" w:id="0">
    <w:p w14:paraId="1538BB5A" w14:textId="77777777" w:rsidR="007B332F" w:rsidRDefault="007B332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Arial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24FD9" w14:textId="77777777" w:rsidR="00BB088F" w:rsidRDefault="00BB088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ED66C7" w14:textId="77777777" w:rsidR="00BB088F" w:rsidRDefault="00BB088F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BF1774" w14:textId="77777777" w:rsidR="00BB088F" w:rsidRDefault="00BB088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F9787D" w14:textId="77777777" w:rsidR="007B332F" w:rsidRDefault="007B332F" w:rsidP="00BB088F">
      <w:pPr>
        <w:spacing w:after="0" w:line="240" w:lineRule="auto"/>
      </w:pPr>
      <w:r>
        <w:separator/>
      </w:r>
    </w:p>
  </w:footnote>
  <w:footnote w:type="continuationSeparator" w:id="0">
    <w:p w14:paraId="4E5DBCCE" w14:textId="77777777" w:rsidR="007B332F" w:rsidRDefault="007B332F" w:rsidP="00BB088F">
      <w:pPr>
        <w:spacing w:after="0" w:line="240" w:lineRule="auto"/>
      </w:pPr>
      <w:r>
        <w:continuationSeparator/>
      </w:r>
    </w:p>
  </w:footnote>
  <w:footnote w:id="1">
    <w:p w14:paraId="3890D9B2" w14:textId="77777777" w:rsidR="00652EC9" w:rsidRPr="009709FF" w:rsidRDefault="00652EC9" w:rsidP="00652EC9">
      <w:pPr>
        <w:pStyle w:val="FootnoteText"/>
        <w:rPr>
          <w:sz w:val="16"/>
          <w:szCs w:val="16"/>
        </w:rPr>
      </w:pPr>
      <w:r w:rsidRPr="009709FF">
        <w:rPr>
          <w:rStyle w:val="FootnoteReference"/>
          <w:sz w:val="16"/>
          <w:szCs w:val="16"/>
        </w:rPr>
        <w:footnoteRef/>
      </w:r>
      <w:r w:rsidRPr="009709FF">
        <w:rPr>
          <w:sz w:val="16"/>
          <w:szCs w:val="16"/>
        </w:rPr>
        <w:t xml:space="preserve"> https://ec.europa.eu/growth/industry/innovation/facts-figures/scoreboards_en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F3AE33" w14:textId="77777777" w:rsidR="00BB088F" w:rsidRDefault="00BB088F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FB5974" w14:textId="2918B6A3" w:rsidR="00BB088F" w:rsidRDefault="00BB088F" w:rsidP="00BB088F">
    <w:pPr>
      <w:pStyle w:val="Header"/>
      <w:jc w:val="right"/>
    </w:pPr>
    <w:r>
      <w:rPr>
        <w:noProof/>
        <w:lang w:val="en-US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147F50" w14:textId="77777777" w:rsidR="00BB088F" w:rsidRDefault="00BB088F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>
    <w:nsid w:val="500E7834"/>
    <w:multiLevelType w:val="hybridMultilevel"/>
    <w:tmpl w:val="ADA65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046FB8"/>
    <w:multiLevelType w:val="hybridMultilevel"/>
    <w:tmpl w:val="78F82E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1B6"/>
    <w:rsid w:val="00091995"/>
    <w:rsid w:val="000E455D"/>
    <w:rsid w:val="000E73BE"/>
    <w:rsid w:val="00171437"/>
    <w:rsid w:val="001E4526"/>
    <w:rsid w:val="00226D35"/>
    <w:rsid w:val="002A1DF2"/>
    <w:rsid w:val="002C7A4F"/>
    <w:rsid w:val="00320EC9"/>
    <w:rsid w:val="0036439C"/>
    <w:rsid w:val="00374D53"/>
    <w:rsid w:val="0039782C"/>
    <w:rsid w:val="003B2976"/>
    <w:rsid w:val="003C3E96"/>
    <w:rsid w:val="003F7793"/>
    <w:rsid w:val="00474CF1"/>
    <w:rsid w:val="004B2C20"/>
    <w:rsid w:val="00511DD0"/>
    <w:rsid w:val="00572DA9"/>
    <w:rsid w:val="00652EC9"/>
    <w:rsid w:val="00657F11"/>
    <w:rsid w:val="007336FC"/>
    <w:rsid w:val="0075469F"/>
    <w:rsid w:val="00760958"/>
    <w:rsid w:val="007B332F"/>
    <w:rsid w:val="007C22C7"/>
    <w:rsid w:val="00811408"/>
    <w:rsid w:val="008349BE"/>
    <w:rsid w:val="00845E37"/>
    <w:rsid w:val="009844A4"/>
    <w:rsid w:val="009927E3"/>
    <w:rsid w:val="009D45D1"/>
    <w:rsid w:val="009E1D65"/>
    <w:rsid w:val="00A23683"/>
    <w:rsid w:val="00AA2B32"/>
    <w:rsid w:val="00AE2AC6"/>
    <w:rsid w:val="00B01A55"/>
    <w:rsid w:val="00B107BA"/>
    <w:rsid w:val="00B249A8"/>
    <w:rsid w:val="00B41F5C"/>
    <w:rsid w:val="00B66E4B"/>
    <w:rsid w:val="00B851B6"/>
    <w:rsid w:val="00BB088F"/>
    <w:rsid w:val="00C20E65"/>
    <w:rsid w:val="00C23F27"/>
    <w:rsid w:val="00C46FFD"/>
    <w:rsid w:val="00CA75CE"/>
    <w:rsid w:val="00CB7615"/>
    <w:rsid w:val="00D75C83"/>
    <w:rsid w:val="00D82385"/>
    <w:rsid w:val="00DC698D"/>
    <w:rsid w:val="00E67C2E"/>
    <w:rsid w:val="00ED429E"/>
    <w:rsid w:val="00F036A8"/>
    <w:rsid w:val="00FA16DF"/>
    <w:rsid w:val="00FA5469"/>
    <w:rsid w:val="00FB2BD9"/>
    <w:rsid w:val="00FE4A60"/>
    <w:rsid w:val="00FF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C0378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ad 1,Nad,Odstavec_muj,Odstavec se seznamem1"/>
    <w:basedOn w:val="Normal"/>
    <w:link w:val="ListParagraphChar"/>
    <w:uiPriority w:val="34"/>
    <w:qFormat/>
    <w:rsid w:val="00ED42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link">
    <w:name w:val="Hyperlink"/>
    <w:basedOn w:val="DefaultParagraphFont"/>
    <w:uiPriority w:val="99"/>
    <w:semiHidden/>
    <w:unhideWhenUsed/>
    <w:rsid w:val="002C7A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7B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88F"/>
  </w:style>
  <w:style w:type="paragraph" w:styleId="Footer">
    <w:name w:val="footer"/>
    <w:basedOn w:val="Normal"/>
    <w:link w:val="Footer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88F"/>
  </w:style>
  <w:style w:type="paragraph" w:styleId="FootnoteText">
    <w:name w:val="footnote text"/>
    <w:basedOn w:val="Normal"/>
    <w:link w:val="FootnoteTextChar"/>
    <w:uiPriority w:val="99"/>
    <w:semiHidden/>
    <w:unhideWhenUsed/>
    <w:rsid w:val="00FA54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4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5469"/>
    <w:rPr>
      <w:vertAlign w:val="superscript"/>
    </w:rPr>
  </w:style>
  <w:style w:type="character" w:customStyle="1" w:styleId="ListParagraphChar">
    <w:name w:val="List Paragraph Char"/>
    <w:aliases w:val="nad 1 Char,Nad Char,Odstavec_muj Char,Odstavec se seznamem1 Char"/>
    <w:basedOn w:val="DefaultParagraphFont"/>
    <w:link w:val="ListParagraph"/>
    <w:uiPriority w:val="34"/>
    <w:locked/>
    <w:rsid w:val="0017143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1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1DD0"/>
    <w:rPr>
      <w:rFonts w:ascii="Courier New" w:eastAsia="Times New Roman" w:hAnsi="Courier New" w:cs="Courier New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ad 1,Nad,Odstavec_muj,Odstavec se seznamem1"/>
    <w:basedOn w:val="Normal"/>
    <w:link w:val="ListParagraphChar"/>
    <w:uiPriority w:val="34"/>
    <w:qFormat/>
    <w:rsid w:val="00ED429E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link">
    <w:name w:val="Hyperlink"/>
    <w:basedOn w:val="DefaultParagraphFont"/>
    <w:uiPriority w:val="99"/>
    <w:semiHidden/>
    <w:unhideWhenUsed/>
    <w:rsid w:val="002C7A4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107B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107B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107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107B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88F"/>
  </w:style>
  <w:style w:type="paragraph" w:styleId="Footer">
    <w:name w:val="footer"/>
    <w:basedOn w:val="Normal"/>
    <w:link w:val="Footer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88F"/>
  </w:style>
  <w:style w:type="paragraph" w:styleId="FootnoteText">
    <w:name w:val="footnote text"/>
    <w:basedOn w:val="Normal"/>
    <w:link w:val="FootnoteTextChar"/>
    <w:uiPriority w:val="99"/>
    <w:semiHidden/>
    <w:unhideWhenUsed/>
    <w:rsid w:val="00FA546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A546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A5469"/>
    <w:rPr>
      <w:vertAlign w:val="superscript"/>
    </w:rPr>
  </w:style>
  <w:style w:type="character" w:customStyle="1" w:styleId="ListParagraphChar">
    <w:name w:val="List Paragraph Char"/>
    <w:aliases w:val="nad 1 Char,Nad Char,Odstavec_muj Char,Odstavec se seznamem1 Char"/>
    <w:basedOn w:val="DefaultParagraphFont"/>
    <w:link w:val="ListParagraph"/>
    <w:uiPriority w:val="34"/>
    <w:locked/>
    <w:rsid w:val="00171437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11D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11DD0"/>
    <w:rPr>
      <w:rFonts w:ascii="Courier New" w:eastAsia="Times New Roman" w:hAnsi="Courier New" w:cs="Courier New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13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566</Words>
  <Characters>3230</Characters>
  <Application>Microsoft Macintosh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autor autor</cp:lastModifiedBy>
  <cp:revision>3</cp:revision>
  <dcterms:created xsi:type="dcterms:W3CDTF">2019-09-18T08:47:00Z</dcterms:created>
  <dcterms:modified xsi:type="dcterms:W3CDTF">2019-10-13T18:05:00Z</dcterms:modified>
</cp:coreProperties>
</file>