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541E35" w:rsidP="00D97CB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Výroční zpráva Rady pro výzkum, vývoj 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7B48C5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za rok 2022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000183" w:rsidP="001C142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C142A">
              <w:rPr>
                <w:rFonts w:ascii="Arial" w:hAnsi="Arial" w:cs="Arial"/>
                <w:b/>
                <w:color w:val="0070C0"/>
                <w:sz w:val="28"/>
                <w:szCs w:val="28"/>
              </w:rPr>
              <w:t>90</w:t>
            </w:r>
            <w:r w:rsidR="007455B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EA5170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0018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C67D3" w:rsidRDefault="001C142A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87A4A" w:rsidRDefault="00541E35" w:rsidP="00815DF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D339B8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06C32"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BA6BAA">
              <w:rPr>
                <w:rFonts w:ascii="Arial" w:hAnsi="Arial" w:cs="Arial"/>
                <w:i/>
                <w:sz w:val="22"/>
                <w:szCs w:val="22"/>
              </w:rPr>
              <w:t xml:space="preserve"> podpory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RVVI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5130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15DF7">
              <w:rPr>
                <w:rFonts w:ascii="Arial" w:hAnsi="Arial" w:cs="Arial"/>
                <w:i/>
                <w:sz w:val="22"/>
                <w:szCs w:val="22"/>
              </w:rPr>
              <w:t>10.05.</w:t>
            </w:r>
            <w:r w:rsidR="001C142A">
              <w:rPr>
                <w:rFonts w:ascii="Arial" w:hAnsi="Arial" w:cs="Arial"/>
                <w:i/>
                <w:sz w:val="22"/>
                <w:szCs w:val="22"/>
              </w:rPr>
              <w:t>2023</w:t>
            </w:r>
          </w:p>
        </w:tc>
      </w:tr>
      <w:tr w:rsidR="008F77F6" w:rsidRPr="00DE2BC0" w:rsidTr="00D251C8">
        <w:trPr>
          <w:trHeight w:val="8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251C8" w:rsidRPr="00D251C8" w:rsidRDefault="00D251C8" w:rsidP="00D251C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51C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D251C8" w:rsidRPr="00D251C8" w:rsidRDefault="00D251C8" w:rsidP="00D251C8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1C8">
              <w:rPr>
                <w:rFonts w:ascii="Arial" w:hAnsi="Arial" w:cs="Arial"/>
                <w:sz w:val="22"/>
                <w:szCs w:val="22"/>
              </w:rPr>
              <w:t>Výroční zpráva Rady pro výzkum, vývoj a inova</w:t>
            </w:r>
            <w:r w:rsidR="00380248">
              <w:rPr>
                <w:rFonts w:ascii="Arial" w:hAnsi="Arial" w:cs="Arial"/>
                <w:sz w:val="22"/>
                <w:szCs w:val="22"/>
              </w:rPr>
              <w:t>ce (dále jen „Rada“) za rok 202</w:t>
            </w:r>
            <w:r w:rsidR="001C3C83">
              <w:rPr>
                <w:rFonts w:ascii="Arial" w:hAnsi="Arial" w:cs="Arial"/>
                <w:sz w:val="22"/>
                <w:szCs w:val="22"/>
              </w:rPr>
              <w:t>2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je zpracovaná podle závazné osnovy na základě usnesení vlády ze dne 20. února 2002 č. 175 k Rozboru poradních a pracovních orgánů vlády, ve znění usnesení vlády ze dne 21. března 2018 č. 189 ke Změně některých usnesení vlády, kterým se dle bodu 23. ukládá předsedům poradních a pracovních orgánů vlády zveřejňovat pravidelně výroční zprávy příslušných PPOV způsobem umožňujícím dálkový přístup.</w:t>
            </w:r>
          </w:p>
          <w:p w:rsidR="00DC5FE9" w:rsidRPr="00DE2BC0" w:rsidRDefault="00D251C8" w:rsidP="001C3C8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1C8">
              <w:rPr>
                <w:rFonts w:ascii="Arial" w:hAnsi="Arial" w:cs="Arial"/>
                <w:sz w:val="22"/>
                <w:szCs w:val="22"/>
              </w:rPr>
              <w:t>Rada již pře</w:t>
            </w:r>
            <w:r w:rsidR="008477DC">
              <w:rPr>
                <w:rFonts w:ascii="Arial" w:hAnsi="Arial" w:cs="Arial"/>
                <w:sz w:val="22"/>
                <w:szCs w:val="22"/>
              </w:rPr>
              <w:t>dložila vládě ke konci roku 202</w:t>
            </w:r>
            <w:r w:rsidR="001C3C83">
              <w:rPr>
                <w:rFonts w:ascii="Arial" w:hAnsi="Arial" w:cs="Arial"/>
                <w:sz w:val="22"/>
                <w:szCs w:val="22"/>
              </w:rPr>
              <w:t>2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v souladu se Statutem Rady schváleným usnesením vlády ze dne 18. dubna 2012 č. 286 „Zprávy o činnosti Rady pro výzkum, vývoj a</w:t>
            </w:r>
            <w:r w:rsidR="000D3BBA">
              <w:rPr>
                <w:rFonts w:ascii="Arial" w:hAnsi="Arial" w:cs="Arial"/>
                <w:sz w:val="22"/>
                <w:szCs w:val="22"/>
              </w:rPr>
              <w:t> </w:t>
            </w:r>
            <w:r w:rsidRPr="00D251C8">
              <w:rPr>
                <w:rFonts w:ascii="Arial" w:hAnsi="Arial" w:cs="Arial"/>
                <w:sz w:val="22"/>
                <w:szCs w:val="22"/>
              </w:rPr>
              <w:t>inovace a jej</w:t>
            </w:r>
            <w:r w:rsidR="008477DC">
              <w:rPr>
                <w:rFonts w:ascii="Arial" w:hAnsi="Arial" w:cs="Arial"/>
                <w:sz w:val="22"/>
                <w:szCs w:val="22"/>
              </w:rPr>
              <w:t>ích poradních orgánů za rok 202</w:t>
            </w:r>
            <w:r w:rsidR="001C3C83">
              <w:rPr>
                <w:rFonts w:ascii="Arial" w:hAnsi="Arial" w:cs="Arial"/>
                <w:sz w:val="22"/>
                <w:szCs w:val="22"/>
              </w:rPr>
              <w:t>2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a návrh na stanovení odměn za výkon veřejné funkce členů Rady pro výzkum, vývoj a inovace a členů jejích poradních orgánů za</w:t>
            </w:r>
            <w:r w:rsidR="004D6554">
              <w:rPr>
                <w:rFonts w:ascii="Arial" w:hAnsi="Arial" w:cs="Arial"/>
                <w:sz w:val="22"/>
                <w:szCs w:val="22"/>
              </w:rPr>
              <w:t> </w:t>
            </w:r>
            <w:r w:rsidRPr="00D251C8">
              <w:rPr>
                <w:rFonts w:ascii="Arial" w:hAnsi="Arial" w:cs="Arial"/>
                <w:sz w:val="22"/>
                <w:szCs w:val="22"/>
              </w:rPr>
              <w:t>rok 202</w:t>
            </w:r>
            <w:r w:rsidR="001C3C83">
              <w:rPr>
                <w:rFonts w:ascii="Arial" w:hAnsi="Arial" w:cs="Arial"/>
                <w:sz w:val="22"/>
                <w:szCs w:val="22"/>
              </w:rPr>
              <w:t>2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“ jako součást materiálu, kterým byly navrženy odměny za</w:t>
            </w:r>
            <w:r w:rsidR="005D1376">
              <w:rPr>
                <w:rFonts w:ascii="Arial" w:hAnsi="Arial" w:cs="Arial"/>
                <w:sz w:val="22"/>
                <w:szCs w:val="22"/>
              </w:rPr>
              <w:t xml:space="preserve"> výkon veřejné funkce za rok 202</w:t>
            </w:r>
            <w:r w:rsidR="001C3C83">
              <w:rPr>
                <w:rFonts w:ascii="Arial" w:hAnsi="Arial" w:cs="Arial"/>
                <w:sz w:val="22"/>
                <w:szCs w:val="22"/>
              </w:rPr>
              <w:t>2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členům Rady a členům jejích odborných a poradních orgánů. Zároveň byly předloženy zprávy o činnosti těchto odborných a poradních orgánů.</w:t>
            </w:r>
          </w:p>
        </w:tc>
      </w:tr>
      <w:tr w:rsidR="008F77F6" w:rsidRPr="00DE2BC0" w:rsidTr="00444FAB">
        <w:trPr>
          <w:trHeight w:val="89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444FAB" w:rsidP="001C3C8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Výroční zpráva</w:t>
            </w:r>
            <w:r w:rsidR="00C06C32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526E01"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8477DC">
              <w:rPr>
                <w:rFonts w:ascii="Arial" w:hAnsi="Arial" w:cs="Arial"/>
                <w:sz w:val="22"/>
                <w:szCs w:val="22"/>
              </w:rPr>
              <w:t>za rok 202</w:t>
            </w:r>
            <w:r w:rsidR="001C3C83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F86D54" w:rsidRDefault="009962AC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2AC" w:rsidRDefault="009962AC" w:rsidP="008F77F6">
      <w:r>
        <w:separator/>
      </w:r>
    </w:p>
  </w:endnote>
  <w:endnote w:type="continuationSeparator" w:id="0">
    <w:p w:rsidR="009962AC" w:rsidRDefault="009962A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2AC" w:rsidRDefault="009962AC" w:rsidP="008F77F6">
      <w:r>
        <w:separator/>
      </w:r>
    </w:p>
  </w:footnote>
  <w:footnote w:type="continuationSeparator" w:id="0">
    <w:p w:rsidR="009962AC" w:rsidRDefault="009962A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87A4A"/>
    <w:rsid w:val="00090811"/>
    <w:rsid w:val="00095B2C"/>
    <w:rsid w:val="000C4A33"/>
    <w:rsid w:val="000D2850"/>
    <w:rsid w:val="000D3BBA"/>
    <w:rsid w:val="000D6C28"/>
    <w:rsid w:val="00115DD5"/>
    <w:rsid w:val="001407D5"/>
    <w:rsid w:val="001C142A"/>
    <w:rsid w:val="001C3C83"/>
    <w:rsid w:val="001D1C69"/>
    <w:rsid w:val="00201296"/>
    <w:rsid w:val="00237006"/>
    <w:rsid w:val="002815A5"/>
    <w:rsid w:val="002A18DA"/>
    <w:rsid w:val="002B62FF"/>
    <w:rsid w:val="002F01DD"/>
    <w:rsid w:val="0031020D"/>
    <w:rsid w:val="00312525"/>
    <w:rsid w:val="00360293"/>
    <w:rsid w:val="00380248"/>
    <w:rsid w:val="00387B05"/>
    <w:rsid w:val="003D1715"/>
    <w:rsid w:val="00400A2B"/>
    <w:rsid w:val="0043251C"/>
    <w:rsid w:val="00444757"/>
    <w:rsid w:val="00444FAB"/>
    <w:rsid w:val="00494A1F"/>
    <w:rsid w:val="004B5E64"/>
    <w:rsid w:val="004D6554"/>
    <w:rsid w:val="00526E01"/>
    <w:rsid w:val="00541E35"/>
    <w:rsid w:val="0055130C"/>
    <w:rsid w:val="0059683C"/>
    <w:rsid w:val="005D1376"/>
    <w:rsid w:val="00615F38"/>
    <w:rsid w:val="00646D8B"/>
    <w:rsid w:val="00660AAF"/>
    <w:rsid w:val="00672C43"/>
    <w:rsid w:val="00681D93"/>
    <w:rsid w:val="006D6961"/>
    <w:rsid w:val="00713180"/>
    <w:rsid w:val="00716B55"/>
    <w:rsid w:val="007455B4"/>
    <w:rsid w:val="00792804"/>
    <w:rsid w:val="007B48C5"/>
    <w:rsid w:val="007C7C5F"/>
    <w:rsid w:val="007E154F"/>
    <w:rsid w:val="00810AA0"/>
    <w:rsid w:val="00815DF7"/>
    <w:rsid w:val="008477DC"/>
    <w:rsid w:val="008C67D3"/>
    <w:rsid w:val="008F35D6"/>
    <w:rsid w:val="008F77F6"/>
    <w:rsid w:val="009026A2"/>
    <w:rsid w:val="0090389E"/>
    <w:rsid w:val="00925EA0"/>
    <w:rsid w:val="009704D2"/>
    <w:rsid w:val="009870E8"/>
    <w:rsid w:val="0099033A"/>
    <w:rsid w:val="009962AC"/>
    <w:rsid w:val="009A7283"/>
    <w:rsid w:val="009C6059"/>
    <w:rsid w:val="009E39E6"/>
    <w:rsid w:val="00A300D2"/>
    <w:rsid w:val="00A51417"/>
    <w:rsid w:val="00AA1B8F"/>
    <w:rsid w:val="00AA51BE"/>
    <w:rsid w:val="00AA7217"/>
    <w:rsid w:val="00AC251B"/>
    <w:rsid w:val="00AE7D40"/>
    <w:rsid w:val="00B476E7"/>
    <w:rsid w:val="00B50180"/>
    <w:rsid w:val="00B64821"/>
    <w:rsid w:val="00B805B1"/>
    <w:rsid w:val="00BA148D"/>
    <w:rsid w:val="00BA6BAA"/>
    <w:rsid w:val="00C06C32"/>
    <w:rsid w:val="00C20639"/>
    <w:rsid w:val="00C5027B"/>
    <w:rsid w:val="00C57D42"/>
    <w:rsid w:val="00CC15B1"/>
    <w:rsid w:val="00CE7E45"/>
    <w:rsid w:val="00D05F83"/>
    <w:rsid w:val="00D251C8"/>
    <w:rsid w:val="00D27C56"/>
    <w:rsid w:val="00D339B8"/>
    <w:rsid w:val="00D43259"/>
    <w:rsid w:val="00D95B44"/>
    <w:rsid w:val="00D97CBD"/>
    <w:rsid w:val="00DC5FE9"/>
    <w:rsid w:val="00DE067D"/>
    <w:rsid w:val="00DF1318"/>
    <w:rsid w:val="00E108AD"/>
    <w:rsid w:val="00E433EE"/>
    <w:rsid w:val="00E52D50"/>
    <w:rsid w:val="00E87E52"/>
    <w:rsid w:val="00E96CEB"/>
    <w:rsid w:val="00EA5170"/>
    <w:rsid w:val="00EC70A1"/>
    <w:rsid w:val="00ED0E8D"/>
    <w:rsid w:val="00EF2A15"/>
    <w:rsid w:val="00F057E2"/>
    <w:rsid w:val="00F24D60"/>
    <w:rsid w:val="00F4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5E8006-63CE-4DD0-9DBE-5724C45C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76</cp:revision>
  <cp:lastPrinted>2020-05-27T07:31:00Z</cp:lastPrinted>
  <dcterms:created xsi:type="dcterms:W3CDTF">2015-02-17T16:01:00Z</dcterms:created>
  <dcterms:modified xsi:type="dcterms:W3CDTF">2023-06-05T09:40:00Z</dcterms:modified>
</cp:coreProperties>
</file>