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2CE6BB" w14:textId="11E3107C" w:rsidR="00B851B6" w:rsidRDefault="00CB7615" w:rsidP="003B2976">
      <w:pPr>
        <w:spacing w:after="0" w:line="240" w:lineRule="auto"/>
        <w:jc w:val="center"/>
        <w:rPr>
          <w:b/>
        </w:rPr>
      </w:pPr>
      <w:r>
        <w:rPr>
          <w:b/>
        </w:rPr>
        <w:t>Projektová karta</w:t>
      </w:r>
      <w:r w:rsidR="00C46FFD">
        <w:rPr>
          <w:b/>
        </w:rPr>
        <w:t xml:space="preserve"> </w:t>
      </w:r>
      <w:r w:rsidR="00B851B6">
        <w:rPr>
          <w:b/>
        </w:rPr>
        <w:t>k</w:t>
      </w:r>
      <w:r w:rsidR="00B851B6" w:rsidRPr="00B851B6">
        <w:rPr>
          <w:b/>
        </w:rPr>
        <w:t xml:space="preserve">onkretizace realizace vybraného nástroje/nástrojů </w:t>
      </w:r>
    </w:p>
    <w:p w14:paraId="539C556C" w14:textId="77777777" w:rsidR="00B851B6" w:rsidRPr="00B851B6" w:rsidRDefault="00B851B6" w:rsidP="003B2976">
      <w:pPr>
        <w:spacing w:after="0" w:line="240" w:lineRule="auto"/>
        <w:jc w:val="center"/>
        <w:rPr>
          <w:b/>
        </w:rPr>
      </w:pPr>
      <w:r w:rsidRPr="00B851B6">
        <w:rPr>
          <w:b/>
        </w:rPr>
        <w:t xml:space="preserve">Inovační strategie ČR 2019 – 2030 „Country </w:t>
      </w:r>
      <w:proofErr w:type="spellStart"/>
      <w:r w:rsidRPr="00B851B6">
        <w:rPr>
          <w:b/>
        </w:rPr>
        <w:t>for</w:t>
      </w:r>
      <w:proofErr w:type="spellEnd"/>
      <w:r w:rsidRPr="00B851B6">
        <w:rPr>
          <w:b/>
        </w:rPr>
        <w:t xml:space="preserve"> </w:t>
      </w:r>
      <w:proofErr w:type="spellStart"/>
      <w:r w:rsidRPr="00B851B6">
        <w:rPr>
          <w:b/>
        </w:rPr>
        <w:t>the</w:t>
      </w:r>
      <w:proofErr w:type="spellEnd"/>
      <w:r w:rsidRPr="00B851B6">
        <w:rPr>
          <w:b/>
        </w:rPr>
        <w:t xml:space="preserve"> </w:t>
      </w:r>
      <w:proofErr w:type="spellStart"/>
      <w:r w:rsidRPr="00B851B6">
        <w:rPr>
          <w:b/>
        </w:rPr>
        <w:t>Future</w:t>
      </w:r>
      <w:proofErr w:type="spellEnd"/>
      <w:r w:rsidRPr="00B851B6">
        <w:rPr>
          <w:b/>
        </w:rPr>
        <w:t>“</w:t>
      </w:r>
    </w:p>
    <w:p w14:paraId="2F85E0A2" w14:textId="77777777" w:rsidR="00B851B6" w:rsidRDefault="00B851B6" w:rsidP="003B2976">
      <w:pPr>
        <w:spacing w:after="0" w:line="240" w:lineRule="auto"/>
        <w:jc w:val="center"/>
        <w:rPr>
          <w:b/>
        </w:rPr>
      </w:pPr>
    </w:p>
    <w:p w14:paraId="3E077CDF" w14:textId="24A39BDB" w:rsidR="00B851B6" w:rsidRDefault="00B851B6" w:rsidP="003B2976">
      <w:pPr>
        <w:spacing w:after="0" w:line="240" w:lineRule="auto"/>
        <w:rPr>
          <w:b/>
        </w:rPr>
      </w:pPr>
      <w:r>
        <w:rPr>
          <w:b/>
        </w:rPr>
        <w:t xml:space="preserve">Pilíř:  </w:t>
      </w:r>
      <w:r>
        <w:rPr>
          <w:b/>
        </w:rPr>
        <w:tab/>
      </w:r>
      <w:r>
        <w:rPr>
          <w:b/>
        </w:rPr>
        <w:tab/>
      </w:r>
      <w:r w:rsidR="00397E33" w:rsidRPr="00397E33">
        <w:rPr>
          <w:b/>
        </w:rPr>
        <w:t xml:space="preserve">4. </w:t>
      </w:r>
      <w:r w:rsidR="00397E33">
        <w:rPr>
          <w:b/>
        </w:rPr>
        <w:t>Digitální stát a služby</w:t>
      </w:r>
    </w:p>
    <w:p w14:paraId="14C32C6D" w14:textId="37DC7DD3" w:rsidR="00B851B6" w:rsidRDefault="00B851B6" w:rsidP="00397E33">
      <w:pPr>
        <w:spacing w:after="0" w:line="240" w:lineRule="auto"/>
        <w:ind w:left="1410" w:hanging="1410"/>
      </w:pPr>
      <w:proofErr w:type="gramStart"/>
      <w:r>
        <w:rPr>
          <w:b/>
        </w:rPr>
        <w:t>Nástroj(e):</w:t>
      </w:r>
      <w:proofErr w:type="gramEnd"/>
      <w:r>
        <w:rPr>
          <w:b/>
        </w:rPr>
        <w:t xml:space="preserve"> </w:t>
      </w:r>
      <w:r>
        <w:rPr>
          <w:b/>
        </w:rPr>
        <w:tab/>
      </w:r>
      <w:r w:rsidR="008125EA">
        <w:t>N</w:t>
      </w:r>
      <w:r w:rsidR="00AA4D0E">
        <w:t>X</w:t>
      </w:r>
      <w:r w:rsidR="008125EA">
        <w:t xml:space="preserve">: </w:t>
      </w:r>
      <w:r w:rsidR="00397E33">
        <w:t>Rozvoj dovedností pro inteligentní specializaci, průmyslovou transformaci a podnikání</w:t>
      </w:r>
    </w:p>
    <w:p w14:paraId="1E8C0CB8" w14:textId="77777777" w:rsidR="000E73BE" w:rsidRDefault="000E73BE" w:rsidP="003B2976">
      <w:pPr>
        <w:spacing w:after="0" w:line="240" w:lineRule="auto"/>
        <w:rPr>
          <w:b/>
        </w:rPr>
      </w:pPr>
    </w:p>
    <w:p w14:paraId="7DD0AE61" w14:textId="43549DED" w:rsidR="00B851B6" w:rsidRPr="00C20E65" w:rsidRDefault="00B851B6" w:rsidP="003B2976">
      <w:pPr>
        <w:spacing w:after="0" w:line="240" w:lineRule="auto"/>
        <w:jc w:val="both"/>
        <w:rPr>
          <w:b/>
        </w:rPr>
      </w:pPr>
      <w:r w:rsidRPr="00C20E65">
        <w:rPr>
          <w:b/>
        </w:rPr>
        <w:t xml:space="preserve">Cíl: </w:t>
      </w:r>
      <w:r w:rsidR="00397E33">
        <w:t>Zvýšení dostupnosti kvalifikované pracovní síl</w:t>
      </w:r>
      <w:r w:rsidR="00FC0A98">
        <w:t>y v oblastech klíčových pro průmyslovou transformaci a podnikání</w:t>
      </w:r>
      <w:r w:rsidR="00397E33">
        <w:t>, zejména v oblasti digitálních dovedností.</w:t>
      </w:r>
      <w:r w:rsidR="00663E56">
        <w:t xml:space="preserve">  </w:t>
      </w:r>
    </w:p>
    <w:p w14:paraId="49BEC0A4" w14:textId="77777777" w:rsidR="00091995" w:rsidRDefault="00091995" w:rsidP="003B2976">
      <w:pPr>
        <w:spacing w:after="0" w:line="240" w:lineRule="auto"/>
        <w:rPr>
          <w:b/>
        </w:rPr>
      </w:pPr>
    </w:p>
    <w:p w14:paraId="35F121BB" w14:textId="0742126D" w:rsidR="00B851B6" w:rsidRPr="000E73BE" w:rsidRDefault="00B851B6" w:rsidP="003B2976">
      <w:pPr>
        <w:spacing w:after="0" w:line="240" w:lineRule="auto"/>
        <w:jc w:val="both"/>
        <w:rPr>
          <w:b/>
        </w:rPr>
      </w:pPr>
      <w:r w:rsidRPr="00C20E65">
        <w:rPr>
          <w:b/>
        </w:rPr>
        <w:t>Zdůvodnění</w:t>
      </w:r>
      <w:r w:rsidR="00ED429E">
        <w:rPr>
          <w:b/>
        </w:rPr>
        <w:t xml:space="preserve"> potřeby</w:t>
      </w:r>
      <w:r w:rsidR="000E73BE">
        <w:rPr>
          <w:b/>
        </w:rPr>
        <w:t>:</w:t>
      </w:r>
      <w:r w:rsidR="003F7793" w:rsidRPr="00EA4959">
        <w:t xml:space="preserve">  </w:t>
      </w:r>
      <w:r w:rsidR="00FA16DF" w:rsidRPr="00EA4959">
        <w:t xml:space="preserve">  </w:t>
      </w:r>
    </w:p>
    <w:p w14:paraId="30B17C37" w14:textId="45951684" w:rsidR="007F2A32" w:rsidRDefault="00446180" w:rsidP="007F2A32">
      <w:pPr>
        <w:spacing w:before="60" w:after="60" w:line="240" w:lineRule="auto"/>
        <w:jc w:val="both"/>
      </w:pPr>
      <w:r>
        <w:t>Účelem tohot</w:t>
      </w:r>
      <w:r w:rsidR="00FC0A98">
        <w:t>o opatření je rozvoj lidského kapitálu v podnikové sféře</w:t>
      </w:r>
      <w:r>
        <w:t xml:space="preserve"> ve vazbě na potřeby plynoucí z průmyslové transformac</w:t>
      </w:r>
      <w:r w:rsidR="00FC0A98">
        <w:t>e a digitalizace</w:t>
      </w:r>
      <w:r>
        <w:t xml:space="preserve">. </w:t>
      </w:r>
    </w:p>
    <w:p w14:paraId="53BA3DB7" w14:textId="77777777" w:rsidR="007F2A32" w:rsidRDefault="00446180" w:rsidP="007F2A32">
      <w:pPr>
        <w:spacing w:before="60" w:after="60" w:line="240" w:lineRule="auto"/>
        <w:jc w:val="both"/>
      </w:pPr>
      <w:r>
        <w:t xml:space="preserve">Toto opatření vychází z toho, že </w:t>
      </w:r>
      <w:r w:rsidR="007F2A32">
        <w:t>d</w:t>
      </w:r>
      <w:r w:rsidR="007F2A32" w:rsidRPr="007F2A32">
        <w:t>igitalizace podnikové sféry je zásadním prvkem digitalizace celé země, přičemž ČR může zrychlení digitalizace do roku 2025 přinést až 26 miliard EUR dodatečného hrubého domácího produktu (HDP), což znamená navýšení roční míry růstu HDP o téměř jeden procentní bod</w:t>
      </w:r>
      <w:r w:rsidR="007F2A32" w:rsidRPr="007F2A32">
        <w:rPr>
          <w:rFonts w:ascii="Arial" w:hAnsi="Arial" w:cs="Arial"/>
          <w:sz w:val="21"/>
        </w:rPr>
        <w:t>.</w:t>
      </w:r>
      <w:r w:rsidR="007F2A32">
        <w:rPr>
          <w:rStyle w:val="Znakapoznpodarou"/>
          <w:rFonts w:ascii="Arial" w:hAnsi="Arial" w:cs="Arial"/>
        </w:rPr>
        <w:footnoteReference w:id="1"/>
      </w:r>
      <w:r w:rsidR="007F2A32">
        <w:rPr>
          <w:rFonts w:ascii="Arial" w:hAnsi="Arial" w:cs="Arial"/>
        </w:rPr>
        <w:t xml:space="preserve"> H</w:t>
      </w:r>
      <w:r w:rsidRPr="00446180">
        <w:t xml:space="preserve">lavní výzvou </w:t>
      </w:r>
      <w:r w:rsidR="007F2A32">
        <w:t xml:space="preserve">digitální či </w:t>
      </w:r>
      <w:r w:rsidRPr="00446180">
        <w:t xml:space="preserve">průmyslové transformace není pouze implementace nových technologií, ale také </w:t>
      </w:r>
      <w:r w:rsidR="007F2A32">
        <w:t xml:space="preserve">související </w:t>
      </w:r>
      <w:r w:rsidRPr="00446180">
        <w:t>rozvoj nových dovedností. Nový způsob průmyslové výroby si vyžaduje nové znalosti a změnu zaběhlých způsobů uvažování. Průmyslová</w:t>
      </w:r>
      <w:r>
        <w:t xml:space="preserve"> transformace </w:t>
      </w:r>
      <w:r w:rsidRPr="00446180">
        <w:t xml:space="preserve">vede k vytvoření nových pracovních míst a nových příležitostí, které budou vyžadovat nové typy kompetencí. Rozvoj těchto kompetencí a dovedností musí proběhnout v krátkém časovém období tak, aby umožnil zavádění inovací navázaných na pokročilé technologie a trendy. </w:t>
      </w:r>
    </w:p>
    <w:p w14:paraId="5552F38A" w14:textId="3E579BD1" w:rsidR="007F2A32" w:rsidRPr="007F2A32" w:rsidRDefault="00446180" w:rsidP="007F2A32">
      <w:pPr>
        <w:spacing w:before="60" w:after="60" w:line="240" w:lineRule="auto"/>
        <w:jc w:val="both"/>
        <w:rPr>
          <w:rFonts w:ascii="Arial" w:hAnsi="Arial" w:cs="Arial"/>
        </w:rPr>
      </w:pPr>
      <w:r w:rsidRPr="00446180">
        <w:t>ČR však v rozvoji těchto kompetencí zejména u zaměstnanců MSP do značné míry zaostává.</w:t>
      </w:r>
      <w:r w:rsidR="007F2A32">
        <w:rPr>
          <w:rFonts w:ascii="Arial" w:hAnsi="Arial" w:cs="Arial"/>
        </w:rPr>
        <w:t xml:space="preserve"> </w:t>
      </w:r>
      <w:r w:rsidR="007F2A32" w:rsidRPr="007F2A32">
        <w:rPr>
          <w:rFonts w:cs="Arial"/>
        </w:rPr>
        <w:t>Nejdůležitější sektory v ČR (42% z celkové zaměstnanosti) mají největší potřebu přeškolení zaměstnanců na nové dovednosti. V těchto sektorech je zatím nízká úroveň digitalizace, ale vysoký potenciál využití automatizace do budoucna.</w:t>
      </w:r>
      <w:r w:rsidR="007F2A32" w:rsidRPr="007F2A32">
        <w:rPr>
          <w:rStyle w:val="Znakapoznpodarou"/>
          <w:rFonts w:cs="Arial"/>
        </w:rPr>
        <w:t xml:space="preserve"> </w:t>
      </w:r>
      <w:r w:rsidR="007F2A32" w:rsidRPr="007F2A32">
        <w:rPr>
          <w:rStyle w:val="Znakapoznpodarou"/>
          <w:rFonts w:cs="Arial"/>
        </w:rPr>
        <w:footnoteReference w:id="2"/>
      </w:r>
      <w:r w:rsidR="007F2A32" w:rsidRPr="007F2A32">
        <w:rPr>
          <w:rFonts w:cs="Arial"/>
        </w:rPr>
        <w:t xml:space="preserve"> Světové ekonomické fórum predikuje </w:t>
      </w:r>
      <w:r w:rsidR="007F2A32">
        <w:rPr>
          <w:rFonts w:cs="Arial"/>
        </w:rPr>
        <w:t xml:space="preserve">dokonce </w:t>
      </w:r>
      <w:r w:rsidR="007F2A32" w:rsidRPr="007F2A32">
        <w:rPr>
          <w:rFonts w:cs="Arial"/>
        </w:rPr>
        <w:t>nutnost přeškolení až 52 % pracovní síly.</w:t>
      </w:r>
      <w:r w:rsidR="007F2A32" w:rsidRPr="007F2A32">
        <w:rPr>
          <w:rStyle w:val="Znakapoznpodarou"/>
          <w:rFonts w:cs="Arial"/>
        </w:rPr>
        <w:footnoteReference w:id="3"/>
      </w:r>
    </w:p>
    <w:p w14:paraId="5C9552EB" w14:textId="77777777" w:rsidR="00446180" w:rsidRPr="007F2A32" w:rsidRDefault="00446180" w:rsidP="0068418F">
      <w:pPr>
        <w:spacing w:after="0" w:line="240" w:lineRule="auto"/>
        <w:jc w:val="both"/>
      </w:pPr>
    </w:p>
    <w:p w14:paraId="05A5ADF2" w14:textId="77777777" w:rsidR="00B851B6" w:rsidRPr="00C20E65" w:rsidRDefault="00B851B6" w:rsidP="003B2976">
      <w:pPr>
        <w:spacing w:after="0" w:line="240" w:lineRule="auto"/>
        <w:rPr>
          <w:b/>
        </w:rPr>
      </w:pPr>
      <w:r w:rsidRPr="00C20E65">
        <w:rPr>
          <w:b/>
        </w:rPr>
        <w:t>Formy provedení</w:t>
      </w:r>
      <w:r w:rsidR="000E73BE">
        <w:rPr>
          <w:b/>
        </w:rPr>
        <w:t xml:space="preserve"> (příp. </w:t>
      </w:r>
      <w:r w:rsidR="00C20E65" w:rsidRPr="00C20E65">
        <w:rPr>
          <w:b/>
        </w:rPr>
        <w:t>parametry dosažení výsledku</w:t>
      </w:r>
      <w:r w:rsidR="000E73BE">
        <w:rPr>
          <w:b/>
        </w:rPr>
        <w:t>)</w:t>
      </w:r>
      <w:r w:rsidRPr="00C20E65">
        <w:rPr>
          <w:b/>
        </w:rPr>
        <w:t>:</w:t>
      </w:r>
    </w:p>
    <w:p w14:paraId="60887323" w14:textId="71A283A1" w:rsidR="005C6696" w:rsidRPr="007F425C" w:rsidRDefault="007F425C" w:rsidP="007F2A32">
      <w:pPr>
        <w:pStyle w:val="Odstavecseseznamem"/>
        <w:numPr>
          <w:ilvl w:val="0"/>
          <w:numId w:val="13"/>
        </w:numPr>
        <w:spacing w:after="0" w:line="240" w:lineRule="auto"/>
        <w:jc w:val="both"/>
        <w:rPr>
          <w:b/>
        </w:rPr>
      </w:pPr>
      <w:r>
        <w:t>Podpora odborného vzdělávání zaměstnanců MSP, zejména v</w:t>
      </w:r>
      <w:r w:rsidR="007F2A32">
        <w:t xml:space="preserve"> oblasti digitálních dovedností, v návaznosti na Národní RIS3 strategii, která identifikuje </w:t>
      </w:r>
      <w:r w:rsidR="007F2A32" w:rsidRPr="009B0365">
        <w:t>specifické potřeby národního i regionálních inovačních ekosystémů.</w:t>
      </w:r>
    </w:p>
    <w:p w14:paraId="6869B645" w14:textId="614C9F5E" w:rsidR="007F425C" w:rsidRPr="007F425C" w:rsidRDefault="007F425C" w:rsidP="007F425C">
      <w:pPr>
        <w:pStyle w:val="Odstavecseseznamem"/>
        <w:numPr>
          <w:ilvl w:val="0"/>
          <w:numId w:val="13"/>
        </w:numPr>
        <w:spacing w:after="0" w:line="240" w:lineRule="auto"/>
        <w:rPr>
          <w:b/>
        </w:rPr>
      </w:pPr>
      <w:r>
        <w:t xml:space="preserve">Podpora činnosti Digitálních inovačních </w:t>
      </w:r>
      <w:proofErr w:type="spellStart"/>
      <w:r>
        <w:t>hubů</w:t>
      </w:r>
      <w:proofErr w:type="spellEnd"/>
      <w:r>
        <w:t xml:space="preserve"> (či podobně zaměřených center) v oblasti:</w:t>
      </w:r>
    </w:p>
    <w:p w14:paraId="538AB2B0" w14:textId="168936F5" w:rsidR="007F425C" w:rsidRPr="007F425C" w:rsidRDefault="007F425C" w:rsidP="007F425C">
      <w:pPr>
        <w:pStyle w:val="Odstavecseseznamem"/>
        <w:numPr>
          <w:ilvl w:val="1"/>
          <w:numId w:val="13"/>
        </w:numPr>
        <w:spacing w:after="0" w:line="240" w:lineRule="auto"/>
        <w:rPr>
          <w:b/>
        </w:rPr>
      </w:pPr>
      <w:r>
        <w:t>Rozvoje dovedností spojených se zaváděním nových technologií.</w:t>
      </w:r>
    </w:p>
    <w:p w14:paraId="0AF5E61A" w14:textId="58CE3B77" w:rsidR="007F425C" w:rsidRPr="007F425C" w:rsidRDefault="007F425C" w:rsidP="007F425C">
      <w:pPr>
        <w:pStyle w:val="Odstavecseseznamem"/>
        <w:numPr>
          <w:ilvl w:val="1"/>
          <w:numId w:val="13"/>
        </w:numPr>
        <w:spacing w:after="0" w:line="240" w:lineRule="auto"/>
        <w:rPr>
          <w:b/>
        </w:rPr>
      </w:pPr>
      <w:r>
        <w:t xml:space="preserve">Identifikace budoucích příležitostí </w:t>
      </w:r>
      <w:bookmarkStart w:id="0" w:name="_GoBack"/>
      <w:bookmarkEnd w:id="0"/>
      <w:r>
        <w:t>a perspektivních oblastí pro efektivní zacílení vzdělávání zaměstnanců firem v návaznosti na Národní RIS3 strategii.</w:t>
      </w:r>
    </w:p>
    <w:p w14:paraId="32EA1256" w14:textId="02334D1D" w:rsidR="007F425C" w:rsidRDefault="007F425C" w:rsidP="009B0365">
      <w:pPr>
        <w:pStyle w:val="Odstavecseseznamem"/>
        <w:numPr>
          <w:ilvl w:val="0"/>
          <w:numId w:val="13"/>
        </w:numPr>
        <w:spacing w:after="0" w:line="240" w:lineRule="auto"/>
      </w:pPr>
      <w:r w:rsidRPr="007F425C">
        <w:t xml:space="preserve">Propojování podnikové sféry se systémem formálního </w:t>
      </w:r>
      <w:r w:rsidR="00AA4D0E">
        <w:t xml:space="preserve">počátečního </w:t>
      </w:r>
      <w:r w:rsidRPr="007F425C">
        <w:t>vzdělávání</w:t>
      </w:r>
      <w:r w:rsidR="009B0365">
        <w:t xml:space="preserve"> </w:t>
      </w:r>
      <w:r w:rsidR="009B0365" w:rsidRPr="009B0365">
        <w:t>v oblasti dovedností pro inteligentní specializaci, průmyslovou transformaci a podnikání</w:t>
      </w:r>
      <w:r w:rsidRPr="007F425C">
        <w:t>.</w:t>
      </w:r>
    </w:p>
    <w:p w14:paraId="7D4C3D46" w14:textId="77777777" w:rsidR="00446180" w:rsidRDefault="00446180" w:rsidP="003B2976">
      <w:pPr>
        <w:spacing w:after="0" w:line="240" w:lineRule="auto"/>
        <w:rPr>
          <w:b/>
        </w:rPr>
      </w:pPr>
    </w:p>
    <w:p w14:paraId="1C913F12" w14:textId="743F71A0" w:rsidR="00D75C83" w:rsidRPr="007F2A32" w:rsidRDefault="00C20E65" w:rsidP="00C27565">
      <w:pPr>
        <w:spacing w:after="0" w:line="240" w:lineRule="auto"/>
        <w:rPr>
          <w:b/>
        </w:rPr>
      </w:pPr>
      <w:r w:rsidRPr="00C20E65">
        <w:rPr>
          <w:b/>
        </w:rPr>
        <w:t xml:space="preserve">Časové milníky: </w:t>
      </w:r>
    </w:p>
    <w:p w14:paraId="6856546B" w14:textId="55D061E7" w:rsidR="00C6007A" w:rsidRDefault="007F2A32" w:rsidP="00C27565">
      <w:pPr>
        <w:spacing w:after="0" w:line="240" w:lineRule="auto"/>
      </w:pPr>
      <w:r>
        <w:t xml:space="preserve">Příprava </w:t>
      </w:r>
      <w:r w:rsidR="00C6007A">
        <w:t>Národní RIS3 strategie</w:t>
      </w:r>
      <w:r>
        <w:t xml:space="preserve"> 2021+, ESIF, Digital </w:t>
      </w:r>
      <w:proofErr w:type="spellStart"/>
      <w:r>
        <w:t>Europe</w:t>
      </w:r>
      <w:proofErr w:type="spellEnd"/>
      <w:r w:rsidR="00C6007A">
        <w:tab/>
      </w:r>
      <w:r w:rsidR="00C6007A">
        <w:tab/>
        <w:t xml:space="preserve"> </w:t>
      </w:r>
      <w:r w:rsidR="00C6007A">
        <w:tab/>
        <w:t>2019,2020</w:t>
      </w:r>
    </w:p>
    <w:p w14:paraId="34E036C4" w14:textId="03343A11" w:rsidR="003B2976" w:rsidRPr="00C6007A" w:rsidRDefault="007F2A32" w:rsidP="003B2976">
      <w:pPr>
        <w:spacing w:after="0" w:line="240" w:lineRule="auto"/>
      </w:pPr>
      <w:r>
        <w:t xml:space="preserve">Výzvy ESIF, Digital </w:t>
      </w:r>
      <w:proofErr w:type="spellStart"/>
      <w:r>
        <w:t>Europe</w:t>
      </w:r>
      <w:proofErr w:type="spellEnd"/>
      <w:r>
        <w:tab/>
      </w:r>
      <w:r>
        <w:tab/>
      </w:r>
      <w:r>
        <w:tab/>
      </w:r>
      <w:r>
        <w:tab/>
      </w:r>
      <w:r>
        <w:tab/>
      </w:r>
      <w:r>
        <w:tab/>
      </w:r>
      <w:r>
        <w:tab/>
        <w:t>2021</w:t>
      </w:r>
    </w:p>
    <w:p w14:paraId="3E0B8C1A" w14:textId="77777777" w:rsidR="00C6007A" w:rsidRDefault="00C6007A" w:rsidP="003B2976">
      <w:pPr>
        <w:spacing w:after="0" w:line="240" w:lineRule="auto"/>
        <w:rPr>
          <w:b/>
        </w:rPr>
      </w:pPr>
    </w:p>
    <w:p w14:paraId="18A1C570" w14:textId="77777777" w:rsidR="00B851B6" w:rsidRPr="00C20E65" w:rsidRDefault="00B851B6" w:rsidP="003B2976">
      <w:pPr>
        <w:spacing w:after="0" w:line="240" w:lineRule="auto"/>
        <w:rPr>
          <w:b/>
        </w:rPr>
      </w:pPr>
      <w:r w:rsidRPr="00C20E65">
        <w:rPr>
          <w:b/>
        </w:rPr>
        <w:t xml:space="preserve">Finanční požadavky: </w:t>
      </w:r>
    </w:p>
    <w:p w14:paraId="712B3316" w14:textId="0D24F69A" w:rsidR="002D4C8A" w:rsidRPr="00C46FFD" w:rsidRDefault="002D4C8A" w:rsidP="00C27565">
      <w:pPr>
        <w:spacing w:after="0" w:line="240" w:lineRule="auto"/>
      </w:pPr>
      <w:r>
        <w:lastRenderedPageBreak/>
        <w:t xml:space="preserve">ESIF, </w:t>
      </w:r>
      <w:r w:rsidR="007F2A32">
        <w:t xml:space="preserve">Digital </w:t>
      </w:r>
      <w:proofErr w:type="spellStart"/>
      <w:r w:rsidR="007F2A32">
        <w:t>Europe</w:t>
      </w:r>
      <w:proofErr w:type="spellEnd"/>
      <w:r w:rsidR="007F2A32">
        <w:t xml:space="preserve"> </w:t>
      </w:r>
      <w:proofErr w:type="spellStart"/>
      <w:r w:rsidR="007F2A32">
        <w:t>Programme</w:t>
      </w:r>
      <w:proofErr w:type="spellEnd"/>
      <w:r w:rsidR="007F2A32">
        <w:t xml:space="preserve">, </w:t>
      </w:r>
      <w:r>
        <w:t>státní rozpočet, soukromé zdroje</w:t>
      </w:r>
      <w:r w:rsidR="003B2976">
        <w:tab/>
      </w:r>
    </w:p>
    <w:sectPr w:rsidR="002D4C8A" w:rsidRPr="00C46FFD" w:rsidSect="00BB088F">
      <w:headerReference w:type="even" r:id="rId7"/>
      <w:headerReference w:type="default" r:id="rId8"/>
      <w:footerReference w:type="even" r:id="rId9"/>
      <w:footerReference w:type="default" r:id="rId10"/>
      <w:headerReference w:type="first" r:id="rId11"/>
      <w:footerReference w:type="first" r:id="rId12"/>
      <w:pgSz w:w="11906" w:h="16838"/>
      <w:pgMar w:top="1191" w:right="1418" w:bottom="1191" w:left="1418" w:header="624" w:footer="62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FAA4CB" w16cid:durableId="20B5270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0BD88" w14:textId="77777777" w:rsidR="00BB088F" w:rsidRDefault="00BB088F" w:rsidP="00BB088F">
      <w:pPr>
        <w:spacing w:after="0" w:line="240" w:lineRule="auto"/>
      </w:pPr>
      <w:r>
        <w:separator/>
      </w:r>
    </w:p>
  </w:endnote>
  <w:endnote w:type="continuationSeparator" w:id="0">
    <w:p w14:paraId="7F509979" w14:textId="77777777" w:rsidR="00BB088F" w:rsidRDefault="00BB088F" w:rsidP="00BB0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Yu Gothic Light">
    <w:altName w:val="游ゴシック Light"/>
    <w:panose1 w:val="00000000000000000000"/>
    <w:charset w:val="80"/>
    <w:family w:val="roman"/>
    <w:notTrueType/>
    <w:pitch w:val="default"/>
  </w:font>
  <w:font w:name="Calibri Light">
    <w:panose1 w:val="020F0302020204030204"/>
    <w:charset w:val="EE"/>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24FD9" w14:textId="77777777" w:rsidR="00BB088F" w:rsidRDefault="00BB088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D66C7" w14:textId="77777777" w:rsidR="00BB088F" w:rsidRDefault="00BB088F">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F1774" w14:textId="77777777" w:rsidR="00BB088F" w:rsidRDefault="00BB088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DEF169" w14:textId="77777777" w:rsidR="00BB088F" w:rsidRDefault="00BB088F" w:rsidP="00BB088F">
      <w:pPr>
        <w:spacing w:after="0" w:line="240" w:lineRule="auto"/>
      </w:pPr>
      <w:r>
        <w:separator/>
      </w:r>
    </w:p>
  </w:footnote>
  <w:footnote w:type="continuationSeparator" w:id="0">
    <w:p w14:paraId="0112CC2F" w14:textId="77777777" w:rsidR="00BB088F" w:rsidRDefault="00BB088F" w:rsidP="00BB088F">
      <w:pPr>
        <w:spacing w:after="0" w:line="240" w:lineRule="auto"/>
      </w:pPr>
      <w:r>
        <w:continuationSeparator/>
      </w:r>
    </w:p>
  </w:footnote>
  <w:footnote w:id="1">
    <w:p w14:paraId="5F58C9FC" w14:textId="77777777" w:rsidR="007F2A32" w:rsidRDefault="007F2A32" w:rsidP="007F2A32">
      <w:pPr>
        <w:pStyle w:val="Textpoznpodarou"/>
      </w:pPr>
      <w:r>
        <w:rPr>
          <w:rStyle w:val="Znakapoznpodarou"/>
        </w:rPr>
        <w:footnoteRef/>
      </w:r>
      <w:r>
        <w:t xml:space="preserve"> </w:t>
      </w:r>
      <w:proofErr w:type="spellStart"/>
      <w:r>
        <w:t>McKinsey</w:t>
      </w:r>
      <w:proofErr w:type="spellEnd"/>
      <w:r>
        <w:t xml:space="preserve">, </w:t>
      </w:r>
      <w:proofErr w:type="spellStart"/>
      <w:r>
        <w:t>The</w:t>
      </w:r>
      <w:proofErr w:type="spellEnd"/>
      <w:r>
        <w:t xml:space="preserve"> </w:t>
      </w:r>
      <w:proofErr w:type="spellStart"/>
      <w:r>
        <w:t>Rise</w:t>
      </w:r>
      <w:proofErr w:type="spellEnd"/>
      <w:r>
        <w:t xml:space="preserve"> </w:t>
      </w:r>
      <w:proofErr w:type="spellStart"/>
      <w:r>
        <w:t>of</w:t>
      </w:r>
      <w:proofErr w:type="spellEnd"/>
      <w:r>
        <w:t xml:space="preserve"> Digital </w:t>
      </w:r>
      <w:proofErr w:type="spellStart"/>
      <w:r>
        <w:t>Challengers</w:t>
      </w:r>
      <w:proofErr w:type="spellEnd"/>
      <w:r>
        <w:t xml:space="preserve">, </w:t>
      </w:r>
      <w:proofErr w:type="spellStart"/>
      <w:r>
        <w:t>Perspective</w:t>
      </w:r>
      <w:proofErr w:type="spellEnd"/>
      <w:r>
        <w:t xml:space="preserve"> on </w:t>
      </w:r>
      <w:proofErr w:type="spellStart"/>
      <w:r>
        <w:t>the</w:t>
      </w:r>
      <w:proofErr w:type="spellEnd"/>
      <w:r>
        <w:t xml:space="preserve"> Czech Republic, </w:t>
      </w:r>
      <w:r w:rsidRPr="00973E1C">
        <w:t>https://digitalchallengers.mckinsey.com/files/The-rise-of-Digital-Challengers_Perspective-on-CZ.pdf</w:t>
      </w:r>
    </w:p>
  </w:footnote>
  <w:footnote w:id="2">
    <w:p w14:paraId="111FC7C8" w14:textId="77777777" w:rsidR="007F2A32" w:rsidRDefault="007F2A32" w:rsidP="007F2A32">
      <w:pPr>
        <w:pStyle w:val="Textpoznpodarou"/>
      </w:pPr>
      <w:r>
        <w:rPr>
          <w:rStyle w:val="Znakapoznpodarou"/>
        </w:rPr>
        <w:footnoteRef/>
      </w:r>
      <w:r>
        <w:t xml:space="preserve"> </w:t>
      </w:r>
      <w:proofErr w:type="spellStart"/>
      <w:r>
        <w:t>McKinsey</w:t>
      </w:r>
      <w:proofErr w:type="spellEnd"/>
      <w:r>
        <w:t xml:space="preserve">, </w:t>
      </w:r>
      <w:proofErr w:type="spellStart"/>
      <w:r>
        <w:t>The</w:t>
      </w:r>
      <w:proofErr w:type="spellEnd"/>
      <w:r>
        <w:t xml:space="preserve"> </w:t>
      </w:r>
      <w:proofErr w:type="spellStart"/>
      <w:r>
        <w:t>Rise</w:t>
      </w:r>
      <w:proofErr w:type="spellEnd"/>
      <w:r>
        <w:t xml:space="preserve"> </w:t>
      </w:r>
      <w:proofErr w:type="spellStart"/>
      <w:r>
        <w:t>of</w:t>
      </w:r>
      <w:proofErr w:type="spellEnd"/>
      <w:r>
        <w:t xml:space="preserve"> Digital </w:t>
      </w:r>
      <w:proofErr w:type="spellStart"/>
      <w:r>
        <w:t>Challengers</w:t>
      </w:r>
      <w:proofErr w:type="spellEnd"/>
      <w:r>
        <w:t xml:space="preserve">, </w:t>
      </w:r>
      <w:proofErr w:type="spellStart"/>
      <w:r>
        <w:t>Perspective</w:t>
      </w:r>
      <w:proofErr w:type="spellEnd"/>
      <w:r>
        <w:t xml:space="preserve"> on </w:t>
      </w:r>
      <w:proofErr w:type="spellStart"/>
      <w:r>
        <w:t>the</w:t>
      </w:r>
      <w:proofErr w:type="spellEnd"/>
      <w:r>
        <w:t xml:space="preserve"> Czech Republic, </w:t>
      </w:r>
      <w:r w:rsidRPr="00973E1C">
        <w:t>https://digitalchallengers.mckinsey.com/files/The-rise-of-Digital-Challengers_Perspective-on-CZ.pdf</w:t>
      </w:r>
    </w:p>
  </w:footnote>
  <w:footnote w:id="3">
    <w:p w14:paraId="0B3FFC61" w14:textId="77777777" w:rsidR="007F2A32" w:rsidRDefault="007F2A32" w:rsidP="007F2A32">
      <w:pPr>
        <w:pStyle w:val="Textpoznpodarou"/>
      </w:pPr>
      <w:r>
        <w:rPr>
          <w:rStyle w:val="Znakapoznpodarou"/>
        </w:rPr>
        <w:footnoteRef/>
      </w:r>
      <w:r>
        <w:t xml:space="preserve"> </w:t>
      </w:r>
      <w:proofErr w:type="spellStart"/>
      <w:r>
        <w:t>World</w:t>
      </w:r>
      <w:proofErr w:type="spellEnd"/>
      <w:r>
        <w:t xml:space="preserve"> </w:t>
      </w:r>
      <w:proofErr w:type="spellStart"/>
      <w:r>
        <w:t>Economic</w:t>
      </w:r>
      <w:proofErr w:type="spellEnd"/>
      <w:r>
        <w:t xml:space="preserve"> </w:t>
      </w:r>
      <w:proofErr w:type="spellStart"/>
      <w:r>
        <w:t>Forum</w:t>
      </w:r>
      <w:proofErr w:type="spellEnd"/>
      <w:r>
        <w:t xml:space="preserve">, </w:t>
      </w:r>
      <w:proofErr w:type="spellStart"/>
      <w:r>
        <w:t>The</w:t>
      </w:r>
      <w:proofErr w:type="spellEnd"/>
      <w:r>
        <w:t xml:space="preserve"> </w:t>
      </w:r>
      <w:proofErr w:type="spellStart"/>
      <w:r>
        <w:t>Future</w:t>
      </w:r>
      <w:proofErr w:type="spellEnd"/>
      <w:r>
        <w:t xml:space="preserve"> </w:t>
      </w:r>
      <w:proofErr w:type="spellStart"/>
      <w:r>
        <w:t>of</w:t>
      </w:r>
      <w:proofErr w:type="spellEnd"/>
      <w:r>
        <w:t xml:space="preserve"> </w:t>
      </w:r>
      <w:proofErr w:type="spellStart"/>
      <w:r>
        <w:t>Jobs</w:t>
      </w:r>
      <w:proofErr w:type="spellEnd"/>
      <w:r>
        <w:t xml:space="preserve"> Report, 2018, </w:t>
      </w:r>
      <w:r w:rsidRPr="00B4245C">
        <w:t>http://www3.weforum.org/docs/WEF_Future_of_Jobs_2018.pdf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3AE33" w14:textId="77777777" w:rsidR="00BB088F" w:rsidRDefault="00BB088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B5974" w14:textId="2918B6A3" w:rsidR="00BB088F" w:rsidRDefault="00BB088F" w:rsidP="00BB088F">
    <w:pPr>
      <w:pStyle w:val="Zhlav"/>
      <w:jc w:val="right"/>
    </w:pPr>
    <w:r>
      <w:rPr>
        <w:noProof/>
        <w:lang w:eastAsia="cs-CZ"/>
      </w:rPr>
      <w:drawing>
        <wp:inline distT="0" distB="0" distL="0" distR="0" wp14:anchorId="6C1549C3" wp14:editId="4C95172B">
          <wp:extent cx="1188553" cy="669441"/>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905" cy="670202"/>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47F50" w14:textId="77777777" w:rsidR="00BB088F" w:rsidRDefault="00BB088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8319E"/>
    <w:multiLevelType w:val="hybridMultilevel"/>
    <w:tmpl w:val="5A3E9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BF4B41"/>
    <w:multiLevelType w:val="hybridMultilevel"/>
    <w:tmpl w:val="C89ED81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164195"/>
    <w:multiLevelType w:val="hybridMultilevel"/>
    <w:tmpl w:val="D3B45D2C"/>
    <w:lvl w:ilvl="0" w:tplc="C7967F0A">
      <w:start w:val="1"/>
      <w:numFmt w:val="lowerLetter"/>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B2C3806"/>
    <w:multiLevelType w:val="hybridMultilevel"/>
    <w:tmpl w:val="F3A475D4"/>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2DB07D3"/>
    <w:multiLevelType w:val="hybridMultilevel"/>
    <w:tmpl w:val="716EE1D6"/>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407136C"/>
    <w:multiLevelType w:val="hybridMultilevel"/>
    <w:tmpl w:val="101C41F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D340EBE"/>
    <w:multiLevelType w:val="hybridMultilevel"/>
    <w:tmpl w:val="69D4488E"/>
    <w:lvl w:ilvl="0" w:tplc="EF263F6C">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7" w15:restartNumberingAfterBreak="0">
    <w:nsid w:val="569557DA"/>
    <w:multiLevelType w:val="hybridMultilevel"/>
    <w:tmpl w:val="42D0B7FA"/>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8" w15:restartNumberingAfterBreak="0">
    <w:nsid w:val="6E51615D"/>
    <w:multiLevelType w:val="hybridMultilevel"/>
    <w:tmpl w:val="DD14E048"/>
    <w:lvl w:ilvl="0" w:tplc="0F6C0E46">
      <w:start w:val="1"/>
      <w:numFmt w:val="lowerLetter"/>
      <w:lvlText w:val="%1."/>
      <w:lvlJc w:val="left"/>
      <w:pPr>
        <w:ind w:left="720" w:hanging="360"/>
      </w:pPr>
      <w:rPr>
        <w:rFonts w:ascii="Calibri" w:eastAsiaTheme="minorHAns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3F7838"/>
    <w:multiLevelType w:val="hybridMultilevel"/>
    <w:tmpl w:val="925AF0F8"/>
    <w:lvl w:ilvl="0" w:tplc="F202E65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C07CC4"/>
    <w:multiLevelType w:val="hybridMultilevel"/>
    <w:tmpl w:val="9CE21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8CD176C"/>
    <w:multiLevelType w:val="hybridMultilevel"/>
    <w:tmpl w:val="5AAAA62A"/>
    <w:lvl w:ilvl="0" w:tplc="0F6C0E46">
      <w:start w:val="1"/>
      <w:numFmt w:val="lowerLetter"/>
      <w:lvlText w:val="%1."/>
      <w:lvlJc w:val="left"/>
      <w:pPr>
        <w:ind w:left="720" w:hanging="360"/>
      </w:pPr>
      <w:rPr>
        <w:rFonts w:ascii="Calibri" w:eastAsiaTheme="minorHAns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3"/>
  </w:num>
  <w:num w:numId="4">
    <w:abstractNumId w:val="8"/>
  </w:num>
  <w:num w:numId="5">
    <w:abstractNumId w:val="2"/>
  </w:num>
  <w:num w:numId="6">
    <w:abstractNumId w:val="1"/>
  </w:num>
  <w:num w:numId="7">
    <w:abstractNumId w:val="6"/>
  </w:num>
  <w:num w:numId="8">
    <w:abstractNumId w:val="11"/>
  </w:num>
  <w:num w:numId="9">
    <w:abstractNumId w:val="4"/>
  </w:num>
  <w:num w:numId="10">
    <w:abstractNumId w:val="5"/>
  </w:num>
  <w:num w:numId="11">
    <w:abstractNumId w:val="10"/>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1B6"/>
    <w:rsid w:val="00026B94"/>
    <w:rsid w:val="00091995"/>
    <w:rsid w:val="000E73BE"/>
    <w:rsid w:val="00121193"/>
    <w:rsid w:val="001A6204"/>
    <w:rsid w:val="001B578B"/>
    <w:rsid w:val="001F09F5"/>
    <w:rsid w:val="00226D35"/>
    <w:rsid w:val="00231B57"/>
    <w:rsid w:val="002A22AE"/>
    <w:rsid w:val="002C7A4F"/>
    <w:rsid w:val="002D1E53"/>
    <w:rsid w:val="002D4C8A"/>
    <w:rsid w:val="0036439C"/>
    <w:rsid w:val="0039782C"/>
    <w:rsid w:val="00397E33"/>
    <w:rsid w:val="003B2976"/>
    <w:rsid w:val="003F7793"/>
    <w:rsid w:val="00446180"/>
    <w:rsid w:val="004F0A8B"/>
    <w:rsid w:val="005C6696"/>
    <w:rsid w:val="005D207E"/>
    <w:rsid w:val="006019A4"/>
    <w:rsid w:val="00663E56"/>
    <w:rsid w:val="0068418F"/>
    <w:rsid w:val="00684A60"/>
    <w:rsid w:val="007336FC"/>
    <w:rsid w:val="00760958"/>
    <w:rsid w:val="007F2A32"/>
    <w:rsid w:val="007F425C"/>
    <w:rsid w:val="008125EA"/>
    <w:rsid w:val="00822F07"/>
    <w:rsid w:val="00947A44"/>
    <w:rsid w:val="009B0365"/>
    <w:rsid w:val="009D45D1"/>
    <w:rsid w:val="00AA4D0E"/>
    <w:rsid w:val="00B107BA"/>
    <w:rsid w:val="00B41F5C"/>
    <w:rsid w:val="00B851B6"/>
    <w:rsid w:val="00BB088F"/>
    <w:rsid w:val="00C20E65"/>
    <w:rsid w:val="00C23F27"/>
    <w:rsid w:val="00C27565"/>
    <w:rsid w:val="00C46FFD"/>
    <w:rsid w:val="00C6007A"/>
    <w:rsid w:val="00CB7615"/>
    <w:rsid w:val="00D73D4C"/>
    <w:rsid w:val="00D75C83"/>
    <w:rsid w:val="00D82385"/>
    <w:rsid w:val="00E20C11"/>
    <w:rsid w:val="00E3766E"/>
    <w:rsid w:val="00E7291A"/>
    <w:rsid w:val="00EA4959"/>
    <w:rsid w:val="00ED429E"/>
    <w:rsid w:val="00F036A8"/>
    <w:rsid w:val="00F92279"/>
    <w:rsid w:val="00FA16DF"/>
    <w:rsid w:val="00FB2BD9"/>
    <w:rsid w:val="00FC0A9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0378CE"/>
  <w15:docId w15:val="{17AE5935-7A15-4FB8-91AC-85141BA3F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link w:val="Nadpis3Char"/>
    <w:uiPriority w:val="9"/>
    <w:qFormat/>
    <w:rsid w:val="002C7A4F"/>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cíl se seznamem,Odstavec se seznamem1,Conclusion de partie,Nad,Odstavec se seznamem5,Odstavec_muj,_Odstavec se seznamem,Seznam - odrážky,Fiche List Paragraph,List Paragraph (Czech Tourism),Název grafu,nad 1,List Paragraph"/>
    <w:basedOn w:val="Normln"/>
    <w:link w:val="OdstavecseseznamemChar"/>
    <w:uiPriority w:val="34"/>
    <w:qFormat/>
    <w:rsid w:val="00ED429E"/>
    <w:pPr>
      <w:ind w:left="720"/>
      <w:contextualSpacing/>
    </w:pPr>
  </w:style>
  <w:style w:type="character" w:customStyle="1" w:styleId="Nadpis3Char">
    <w:name w:val="Nadpis 3 Char"/>
    <w:basedOn w:val="Standardnpsmoodstavce"/>
    <w:link w:val="Nadpis3"/>
    <w:uiPriority w:val="9"/>
    <w:rsid w:val="002C7A4F"/>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semiHidden/>
    <w:unhideWhenUsed/>
    <w:rsid w:val="002C7A4F"/>
    <w:rPr>
      <w:color w:val="0000FF"/>
      <w:u w:val="single"/>
    </w:rPr>
  </w:style>
  <w:style w:type="paragraph" w:styleId="Textbubliny">
    <w:name w:val="Balloon Text"/>
    <w:basedOn w:val="Normln"/>
    <w:link w:val="TextbublinyChar"/>
    <w:uiPriority w:val="99"/>
    <w:semiHidden/>
    <w:unhideWhenUsed/>
    <w:rsid w:val="00D75C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75C83"/>
    <w:rPr>
      <w:rFonts w:ascii="Segoe UI" w:hAnsi="Segoe UI" w:cs="Segoe UI"/>
      <w:sz w:val="18"/>
      <w:szCs w:val="18"/>
    </w:rPr>
  </w:style>
  <w:style w:type="character" w:styleId="Odkaznakoment">
    <w:name w:val="annotation reference"/>
    <w:basedOn w:val="Standardnpsmoodstavce"/>
    <w:uiPriority w:val="99"/>
    <w:unhideWhenUsed/>
    <w:rsid w:val="00B107BA"/>
    <w:rPr>
      <w:sz w:val="16"/>
      <w:szCs w:val="16"/>
    </w:rPr>
  </w:style>
  <w:style w:type="paragraph" w:styleId="Textkomente">
    <w:name w:val="annotation text"/>
    <w:basedOn w:val="Normln"/>
    <w:link w:val="TextkomenteChar"/>
    <w:uiPriority w:val="99"/>
    <w:unhideWhenUsed/>
    <w:rsid w:val="00B107BA"/>
    <w:pPr>
      <w:spacing w:line="240" w:lineRule="auto"/>
    </w:pPr>
    <w:rPr>
      <w:sz w:val="20"/>
      <w:szCs w:val="20"/>
    </w:rPr>
  </w:style>
  <w:style w:type="character" w:customStyle="1" w:styleId="TextkomenteChar">
    <w:name w:val="Text komentáře Char"/>
    <w:basedOn w:val="Standardnpsmoodstavce"/>
    <w:link w:val="Textkomente"/>
    <w:uiPriority w:val="99"/>
    <w:rsid w:val="00B107BA"/>
    <w:rPr>
      <w:sz w:val="20"/>
      <w:szCs w:val="20"/>
    </w:rPr>
  </w:style>
  <w:style w:type="paragraph" w:styleId="Pedmtkomente">
    <w:name w:val="annotation subject"/>
    <w:basedOn w:val="Textkomente"/>
    <w:next w:val="Textkomente"/>
    <w:link w:val="PedmtkomenteChar"/>
    <w:uiPriority w:val="99"/>
    <w:semiHidden/>
    <w:unhideWhenUsed/>
    <w:rsid w:val="00B107BA"/>
    <w:rPr>
      <w:b/>
      <w:bCs/>
    </w:rPr>
  </w:style>
  <w:style w:type="character" w:customStyle="1" w:styleId="PedmtkomenteChar">
    <w:name w:val="Předmět komentáře Char"/>
    <w:basedOn w:val="TextkomenteChar"/>
    <w:link w:val="Pedmtkomente"/>
    <w:uiPriority w:val="99"/>
    <w:semiHidden/>
    <w:rsid w:val="00B107BA"/>
    <w:rPr>
      <w:b/>
      <w:bCs/>
      <w:sz w:val="20"/>
      <w:szCs w:val="20"/>
    </w:rPr>
  </w:style>
  <w:style w:type="paragraph" w:styleId="Zhlav">
    <w:name w:val="header"/>
    <w:basedOn w:val="Normln"/>
    <w:link w:val="ZhlavChar"/>
    <w:uiPriority w:val="99"/>
    <w:unhideWhenUsed/>
    <w:rsid w:val="00BB088F"/>
    <w:pPr>
      <w:tabs>
        <w:tab w:val="center" w:pos="4153"/>
        <w:tab w:val="right" w:pos="8306"/>
      </w:tabs>
      <w:spacing w:after="0" w:line="240" w:lineRule="auto"/>
    </w:pPr>
  </w:style>
  <w:style w:type="character" w:customStyle="1" w:styleId="ZhlavChar">
    <w:name w:val="Záhlaví Char"/>
    <w:basedOn w:val="Standardnpsmoodstavce"/>
    <w:link w:val="Zhlav"/>
    <w:uiPriority w:val="99"/>
    <w:rsid w:val="00BB088F"/>
  </w:style>
  <w:style w:type="paragraph" w:styleId="Zpat">
    <w:name w:val="footer"/>
    <w:basedOn w:val="Normln"/>
    <w:link w:val="ZpatChar"/>
    <w:uiPriority w:val="99"/>
    <w:unhideWhenUsed/>
    <w:rsid w:val="00BB088F"/>
    <w:pPr>
      <w:tabs>
        <w:tab w:val="center" w:pos="4153"/>
        <w:tab w:val="right" w:pos="8306"/>
      </w:tabs>
      <w:spacing w:after="0" w:line="240" w:lineRule="auto"/>
    </w:pPr>
  </w:style>
  <w:style w:type="character" w:customStyle="1" w:styleId="ZpatChar">
    <w:name w:val="Zápatí Char"/>
    <w:basedOn w:val="Standardnpsmoodstavce"/>
    <w:link w:val="Zpat"/>
    <w:uiPriority w:val="99"/>
    <w:rsid w:val="00BB088F"/>
  </w:style>
  <w:style w:type="character" w:customStyle="1" w:styleId="OdstavecseseznamemChar">
    <w:name w:val="Odstavec se seznamem Char"/>
    <w:aliases w:val="Odstavec cíl se seznamem Char,Odstavec se seznamem1 Char,Conclusion de partie Char,Nad Char,Odstavec se seznamem5 Char,Odstavec_muj Char,_Odstavec se seznamem Char,Seznam - odrážky Char,Fiche List Paragraph Char,nad 1 Char"/>
    <w:link w:val="Odstavecseseznamem"/>
    <w:uiPriority w:val="34"/>
    <w:qFormat/>
    <w:locked/>
    <w:rsid w:val="00446180"/>
  </w:style>
  <w:style w:type="paragraph" w:styleId="Textpoznpodarou">
    <w:name w:val="footnote text"/>
    <w:basedOn w:val="Normln"/>
    <w:link w:val="TextpoznpodarouChar"/>
    <w:uiPriority w:val="99"/>
    <w:semiHidden/>
    <w:unhideWhenUsed/>
    <w:rsid w:val="00446180"/>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46180"/>
    <w:rPr>
      <w:sz w:val="20"/>
      <w:szCs w:val="20"/>
    </w:rPr>
  </w:style>
  <w:style w:type="character" w:styleId="Znakapoznpodarou">
    <w:name w:val="footnote reference"/>
    <w:basedOn w:val="Standardnpsmoodstavce"/>
    <w:uiPriority w:val="99"/>
    <w:semiHidden/>
    <w:unhideWhenUsed/>
    <w:rsid w:val="004461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942692">
      <w:bodyDiv w:val="1"/>
      <w:marLeft w:val="0"/>
      <w:marRight w:val="0"/>
      <w:marTop w:val="0"/>
      <w:marBottom w:val="0"/>
      <w:divBdr>
        <w:top w:val="none" w:sz="0" w:space="0" w:color="auto"/>
        <w:left w:val="none" w:sz="0" w:space="0" w:color="auto"/>
        <w:bottom w:val="none" w:sz="0" w:space="0" w:color="auto"/>
        <w:right w:val="none" w:sz="0" w:space="0" w:color="auto"/>
      </w:divBdr>
    </w:div>
    <w:div w:id="121222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645570E0</Template>
  <TotalTime>0</TotalTime>
  <Pages>2</Pages>
  <Words>403</Words>
  <Characters>2379</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Duda</dc:creator>
  <cp:keywords/>
  <dc:description/>
  <cp:lastModifiedBy>Všetečka Daniel</cp:lastModifiedBy>
  <cp:revision>2</cp:revision>
  <cp:lastPrinted>2019-09-19T08:56:00Z</cp:lastPrinted>
  <dcterms:created xsi:type="dcterms:W3CDTF">2019-09-20T12:50:00Z</dcterms:created>
  <dcterms:modified xsi:type="dcterms:W3CDTF">2019-09-20T12:50:00Z</dcterms:modified>
</cp:coreProperties>
</file>