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418" w:rsidRDefault="002F6F8A" w:rsidP="00564FA6">
      <w:pPr>
        <w:pBdr>
          <w:bottom w:val="single" w:sz="6" w:space="1" w:color="auto"/>
        </w:pBdr>
        <w:spacing w:after="240"/>
        <w:jc w:val="center"/>
        <w:rPr>
          <w:rFonts w:ascii="Arial" w:hAnsi="Arial" w:cs="Arial"/>
          <w:b/>
          <w:color w:val="0070C0"/>
          <w:sz w:val="28"/>
          <w:szCs w:val="28"/>
        </w:rPr>
      </w:pPr>
      <w:r w:rsidRPr="009750F3">
        <w:rPr>
          <w:rFonts w:ascii="Arial" w:hAnsi="Arial" w:cs="Arial"/>
          <w:b/>
          <w:color w:val="0070C0"/>
          <w:sz w:val="28"/>
          <w:szCs w:val="28"/>
        </w:rPr>
        <w:t>Stanovisko Rady pro výzkum, vývoj a inovace k</w:t>
      </w:r>
      <w:r w:rsidR="00564FA6">
        <w:rPr>
          <w:rFonts w:ascii="Arial" w:hAnsi="Arial" w:cs="Arial"/>
          <w:b/>
          <w:color w:val="0070C0"/>
          <w:sz w:val="28"/>
          <w:szCs w:val="28"/>
        </w:rPr>
        <w:t> </w:t>
      </w:r>
      <w:r w:rsidR="00F31418" w:rsidRPr="009750F3">
        <w:rPr>
          <w:rFonts w:ascii="Arial" w:hAnsi="Arial" w:cs="Arial"/>
          <w:b/>
          <w:color w:val="0070C0"/>
          <w:sz w:val="28"/>
          <w:szCs w:val="28"/>
        </w:rPr>
        <w:t>návrhu</w:t>
      </w:r>
      <w:r w:rsidR="00564FA6">
        <w:rPr>
          <w:rFonts w:ascii="Arial" w:hAnsi="Arial" w:cs="Arial"/>
          <w:b/>
          <w:color w:val="0070C0"/>
          <w:sz w:val="28"/>
          <w:szCs w:val="28"/>
        </w:rPr>
        <w:t xml:space="preserve"> </w:t>
      </w:r>
      <w:r w:rsidR="00B95505">
        <w:rPr>
          <w:rFonts w:ascii="Arial" w:hAnsi="Arial" w:cs="Arial"/>
          <w:b/>
          <w:color w:val="0070C0"/>
          <w:sz w:val="28"/>
          <w:szCs w:val="28"/>
        </w:rPr>
        <w:t>a Z</w:t>
      </w:r>
      <w:r w:rsidR="00564FA6">
        <w:rPr>
          <w:rFonts w:ascii="Arial" w:hAnsi="Arial" w:cs="Arial"/>
          <w:b/>
          <w:color w:val="0070C0"/>
          <w:sz w:val="28"/>
          <w:szCs w:val="28"/>
        </w:rPr>
        <w:t>měn</w:t>
      </w:r>
      <w:r w:rsidR="00B95505">
        <w:rPr>
          <w:rFonts w:ascii="Arial" w:hAnsi="Arial" w:cs="Arial"/>
          <w:b/>
          <w:color w:val="0070C0"/>
          <w:sz w:val="28"/>
          <w:szCs w:val="28"/>
        </w:rPr>
        <w:t>u</w:t>
      </w:r>
      <w:r w:rsidR="00564FA6">
        <w:rPr>
          <w:rFonts w:ascii="Arial" w:hAnsi="Arial" w:cs="Arial"/>
          <w:b/>
          <w:color w:val="0070C0"/>
          <w:sz w:val="28"/>
          <w:szCs w:val="28"/>
        </w:rPr>
        <w:t xml:space="preserve"> skupiny grantových projektů na podporu vynikajících mladých vědeckých pracovníků („Juniorské granty“)</w:t>
      </w:r>
    </w:p>
    <w:p w:rsidR="00FE5FFB" w:rsidRPr="00737A83" w:rsidRDefault="00FE5FFB" w:rsidP="00FD390E">
      <w:pPr>
        <w:pStyle w:val="Odstavecseseznamem"/>
        <w:numPr>
          <w:ilvl w:val="0"/>
          <w:numId w:val="37"/>
        </w:numPr>
        <w:spacing w:after="120"/>
        <w:jc w:val="both"/>
        <w:rPr>
          <w:rFonts w:ascii="Arial" w:hAnsi="Arial" w:cs="Arial"/>
          <w:b/>
        </w:rPr>
      </w:pPr>
      <w:r w:rsidRPr="00737A83">
        <w:rPr>
          <w:rFonts w:ascii="Arial" w:hAnsi="Arial" w:cs="Arial"/>
          <w:b/>
        </w:rPr>
        <w:t>Způsob předložení návrhu</w:t>
      </w:r>
    </w:p>
    <w:p w:rsidR="00FE5FFB" w:rsidRPr="00737A83" w:rsidRDefault="00106C3F" w:rsidP="00885B7C">
      <w:pPr>
        <w:spacing w:after="120"/>
        <w:jc w:val="both"/>
        <w:rPr>
          <w:rFonts w:ascii="Arial" w:hAnsi="Arial" w:cs="Arial"/>
        </w:rPr>
      </w:pPr>
      <w:r w:rsidRPr="00737A83">
        <w:rPr>
          <w:rFonts w:ascii="Arial" w:hAnsi="Arial" w:cs="Arial"/>
        </w:rPr>
        <w:t xml:space="preserve">Ředitelka kanceláře Grantové agentury České republiky Ing. Lada </w:t>
      </w:r>
      <w:proofErr w:type="spellStart"/>
      <w:r w:rsidRPr="00737A83">
        <w:rPr>
          <w:rFonts w:ascii="Arial" w:hAnsi="Arial" w:cs="Arial"/>
        </w:rPr>
        <w:t>Knetlová</w:t>
      </w:r>
      <w:proofErr w:type="spellEnd"/>
      <w:r w:rsidRPr="00737A83">
        <w:rPr>
          <w:rFonts w:ascii="Arial" w:hAnsi="Arial" w:cs="Arial"/>
        </w:rPr>
        <w:t xml:space="preserve"> předložila dopisem ze dne 26. února 2021 č. j. 170 66/2021/GAČR/PAK Radě pro výzkum, vývoj a inovace (dále jen „Rada“) </w:t>
      </w:r>
      <w:r w:rsidR="00FE5FFB" w:rsidRPr="00737A83">
        <w:rPr>
          <w:rFonts w:ascii="Arial" w:hAnsi="Arial" w:cs="Arial"/>
        </w:rPr>
        <w:t xml:space="preserve">Návrh </w:t>
      </w:r>
      <w:r w:rsidR="00B95505">
        <w:rPr>
          <w:rFonts w:ascii="Arial" w:hAnsi="Arial" w:cs="Arial"/>
        </w:rPr>
        <w:t>na Změnu</w:t>
      </w:r>
      <w:r w:rsidRPr="00737A83">
        <w:rPr>
          <w:rFonts w:ascii="Arial" w:hAnsi="Arial" w:cs="Arial"/>
        </w:rPr>
        <w:t xml:space="preserve"> skupiny grantových projektů na podporu vynikajících mladých vědeckých pracovníků („Juniorské granty“).</w:t>
      </w:r>
    </w:p>
    <w:p w:rsidR="00291626" w:rsidRPr="00737A83" w:rsidRDefault="00291626" w:rsidP="00291626">
      <w:pPr>
        <w:pStyle w:val="Zkladntext2"/>
        <w:spacing w:after="120"/>
        <w:jc w:val="both"/>
        <w:rPr>
          <w:rFonts w:ascii="Arial" w:hAnsi="Arial" w:cs="Arial"/>
          <w:color w:val="000000"/>
          <w:szCs w:val="24"/>
        </w:rPr>
      </w:pPr>
      <w:r w:rsidRPr="00737A83">
        <w:rPr>
          <w:rFonts w:ascii="Arial" w:hAnsi="Arial" w:cs="Arial"/>
          <w:szCs w:val="24"/>
        </w:rPr>
        <w:t>Návrh byl předložen v souladu s § 5 odst. 3 písm. c) zákona č. 130/2002 Sb., o podpoře výzkumu, experimentálního vývoje a inovací</w:t>
      </w:r>
      <w:r w:rsidRPr="00737A83">
        <w:rPr>
          <w:rFonts w:ascii="Arial" w:hAnsi="Arial" w:cs="Arial"/>
          <w:color w:val="000000"/>
          <w:szCs w:val="24"/>
        </w:rPr>
        <w:t xml:space="preserve"> z veřejných prostředků a o změně některých souvisejících zákonů, ve znění pozdějších předpisů (dále jen „zákon </w:t>
      </w:r>
      <w:r w:rsidRPr="00737A83">
        <w:rPr>
          <w:rFonts w:ascii="Arial" w:hAnsi="Arial" w:cs="Arial"/>
          <w:szCs w:val="24"/>
        </w:rPr>
        <w:t>o podpoře výzkumu, experimentálního vývoje a inovací</w:t>
      </w:r>
      <w:r w:rsidRPr="00737A83">
        <w:rPr>
          <w:rFonts w:ascii="Arial" w:hAnsi="Arial" w:cs="Arial"/>
          <w:color w:val="000000"/>
          <w:szCs w:val="24"/>
        </w:rPr>
        <w:t>“).</w:t>
      </w:r>
    </w:p>
    <w:p w:rsidR="00FE5FFB" w:rsidRPr="00737A83" w:rsidRDefault="00FE5FFB" w:rsidP="00FD390E">
      <w:pPr>
        <w:pStyle w:val="Odstavecseseznamem"/>
        <w:numPr>
          <w:ilvl w:val="0"/>
          <w:numId w:val="37"/>
        </w:numPr>
        <w:spacing w:after="120"/>
        <w:jc w:val="both"/>
        <w:rPr>
          <w:rFonts w:ascii="Arial" w:hAnsi="Arial" w:cs="Arial"/>
          <w:b/>
        </w:rPr>
      </w:pPr>
      <w:r w:rsidRPr="00737A83">
        <w:rPr>
          <w:rFonts w:ascii="Arial" w:hAnsi="Arial" w:cs="Arial"/>
          <w:b/>
        </w:rPr>
        <w:t>Charakteristika návrhu</w:t>
      </w:r>
    </w:p>
    <w:p w:rsidR="00132895" w:rsidRPr="00737A83" w:rsidRDefault="00132895" w:rsidP="0059730E">
      <w:pPr>
        <w:spacing w:after="120"/>
        <w:jc w:val="both"/>
        <w:rPr>
          <w:rFonts w:ascii="Arial" w:hAnsi="Arial" w:cs="Arial"/>
        </w:rPr>
      </w:pPr>
      <w:r w:rsidRPr="00737A83">
        <w:rPr>
          <w:rFonts w:ascii="Arial" w:hAnsi="Arial" w:cs="Arial"/>
        </w:rPr>
        <w:t xml:space="preserve">Juniorské granty jsou zaměřeny na vytvoření příležitosti pro excelentní mladé vědecké pracovníky s cílem vybudovat nezávislou skupinu s několika spolupracovníky a moderním vybavením, které oživí současnou strukturu základního výzkumu v ČR. Cílem skupiny grantových projektů je vytvoření nové vědecké skupiny vedené mladým vědeckým pracovníkem, zahrnující identifikaci mimořádné vědecké osobnosti s originálním myšlením, které se umožní realizace vlastních vědeckých cílů v poměrně raném stadiu jejich vědecké kariéry. </w:t>
      </w:r>
    </w:p>
    <w:p w:rsidR="00C71283" w:rsidRPr="00737A83" w:rsidRDefault="00C71283" w:rsidP="0059730E">
      <w:pPr>
        <w:spacing w:after="120"/>
        <w:jc w:val="both"/>
        <w:rPr>
          <w:rFonts w:ascii="Arial" w:hAnsi="Arial" w:cs="Arial"/>
        </w:rPr>
      </w:pPr>
      <w:r w:rsidRPr="00737A83">
        <w:rPr>
          <w:rFonts w:ascii="Arial" w:hAnsi="Arial" w:cs="Arial"/>
        </w:rPr>
        <w:t xml:space="preserve">Juniorské granty byly schváleny usnesením vlády ze dne 11. září 2013 č. 694. </w:t>
      </w:r>
      <w:r w:rsidR="00A15D5A" w:rsidRPr="00737A83">
        <w:rPr>
          <w:rFonts w:ascii="Arial" w:hAnsi="Arial" w:cs="Arial"/>
        </w:rPr>
        <w:t>Po vyhodnocení prvních praktických zkušeností s aplikací byla usnesením vlády ze</w:t>
      </w:r>
      <w:r w:rsidR="005E4290" w:rsidRPr="00737A83">
        <w:rPr>
          <w:rFonts w:ascii="Arial" w:hAnsi="Arial" w:cs="Arial"/>
        </w:rPr>
        <w:t> </w:t>
      </w:r>
      <w:r w:rsidR="00A15D5A" w:rsidRPr="00737A83">
        <w:rPr>
          <w:rFonts w:ascii="Arial" w:hAnsi="Arial" w:cs="Arial"/>
        </w:rPr>
        <w:t xml:space="preserve">dne 28. ledna 2015 č. 694 schválena jejich změna, která vycházela </w:t>
      </w:r>
      <w:r w:rsidR="00D96756" w:rsidRPr="00737A83">
        <w:rPr>
          <w:rFonts w:ascii="Arial" w:hAnsi="Arial" w:cs="Arial"/>
        </w:rPr>
        <w:t xml:space="preserve">především </w:t>
      </w:r>
      <w:r w:rsidR="00A15D5A" w:rsidRPr="00737A83">
        <w:rPr>
          <w:rFonts w:ascii="Arial" w:hAnsi="Arial" w:cs="Arial"/>
        </w:rPr>
        <w:t>z</w:t>
      </w:r>
      <w:r w:rsidR="00D96756" w:rsidRPr="00737A83">
        <w:rPr>
          <w:rFonts w:ascii="Arial" w:hAnsi="Arial" w:cs="Arial"/>
        </w:rPr>
        <w:t> </w:t>
      </w:r>
      <w:r w:rsidR="00A15D5A" w:rsidRPr="00737A83">
        <w:rPr>
          <w:rFonts w:ascii="Arial" w:hAnsi="Arial" w:cs="Arial"/>
        </w:rPr>
        <w:t xml:space="preserve">nového vymezení povinnosti vykonání </w:t>
      </w:r>
      <w:proofErr w:type="spellStart"/>
      <w:r w:rsidR="00A15D5A" w:rsidRPr="00737A83">
        <w:rPr>
          <w:rFonts w:ascii="Arial" w:hAnsi="Arial" w:cs="Arial"/>
        </w:rPr>
        <w:t>postdoktorské</w:t>
      </w:r>
      <w:proofErr w:type="spellEnd"/>
      <w:r w:rsidR="00A15D5A" w:rsidRPr="00737A83">
        <w:rPr>
          <w:rFonts w:ascii="Arial" w:hAnsi="Arial" w:cs="Arial"/>
        </w:rPr>
        <w:t xml:space="preserve"> praxe tak, aby se vztahovala na všechny navrhovatele a nepůsobila v jednotlivých případech diskriminačně. </w:t>
      </w:r>
    </w:p>
    <w:p w:rsidR="00C71283" w:rsidRPr="00737A83" w:rsidRDefault="005E4290" w:rsidP="0059730E">
      <w:pPr>
        <w:autoSpaceDE w:val="0"/>
        <w:autoSpaceDN w:val="0"/>
        <w:adjustRightInd w:val="0"/>
        <w:spacing w:after="120"/>
        <w:jc w:val="both"/>
        <w:rPr>
          <w:rFonts w:ascii="Arial" w:hAnsi="Arial" w:cs="Arial"/>
        </w:rPr>
      </w:pPr>
      <w:r w:rsidRPr="00737A83">
        <w:rPr>
          <w:rFonts w:ascii="Arial" w:hAnsi="Arial" w:cs="Arial"/>
        </w:rPr>
        <w:t>V rámci této změny byly</w:t>
      </w:r>
      <w:r w:rsidR="00C71283" w:rsidRPr="00737A83">
        <w:rPr>
          <w:rFonts w:ascii="Arial" w:hAnsi="Arial" w:cs="Arial"/>
        </w:rPr>
        <w:t xml:space="preserve"> rovněž </w:t>
      </w:r>
      <w:r w:rsidR="00A15D5A" w:rsidRPr="00737A83">
        <w:rPr>
          <w:rFonts w:ascii="Arial" w:hAnsi="Arial" w:cs="Arial"/>
        </w:rPr>
        <w:t>upřesněny</w:t>
      </w:r>
      <w:r w:rsidR="00C71283" w:rsidRPr="00737A83">
        <w:rPr>
          <w:rFonts w:ascii="Arial" w:hAnsi="Arial" w:cs="Arial"/>
        </w:rPr>
        <w:t xml:space="preserve"> případy žadatelů, kteří strávili </w:t>
      </w:r>
      <w:r w:rsidRPr="00737A83">
        <w:rPr>
          <w:rFonts w:ascii="Arial" w:hAnsi="Arial" w:cs="Arial"/>
        </w:rPr>
        <w:t>určitý</w:t>
      </w:r>
      <w:r w:rsidR="00C71283" w:rsidRPr="00737A83">
        <w:rPr>
          <w:rFonts w:ascii="Arial" w:hAnsi="Arial" w:cs="Arial"/>
        </w:rPr>
        <w:t xml:space="preserve"> čas v požadovaném období na mateřské a rodičovské dovolené, a </w:t>
      </w:r>
      <w:r w:rsidRPr="00737A83">
        <w:rPr>
          <w:rFonts w:ascii="Arial" w:hAnsi="Arial" w:cs="Arial"/>
        </w:rPr>
        <w:t>také</w:t>
      </w:r>
      <w:r w:rsidR="00C71283" w:rsidRPr="00737A83">
        <w:rPr>
          <w:rFonts w:ascii="Arial" w:hAnsi="Arial" w:cs="Arial"/>
        </w:rPr>
        <w:t xml:space="preserve"> těch, kteří prodělali dlouhodobou nemoc</w:t>
      </w:r>
      <w:r w:rsidRPr="00737A83">
        <w:rPr>
          <w:rFonts w:ascii="Arial" w:hAnsi="Arial" w:cs="Arial"/>
        </w:rPr>
        <w:t xml:space="preserve">. </w:t>
      </w:r>
    </w:p>
    <w:p w:rsidR="009F2BCD" w:rsidRPr="00737A83" w:rsidRDefault="005E4290" w:rsidP="0059730E">
      <w:pPr>
        <w:spacing w:after="120"/>
        <w:jc w:val="both"/>
        <w:rPr>
          <w:rFonts w:ascii="Arial" w:hAnsi="Arial" w:cs="Arial"/>
        </w:rPr>
      </w:pPr>
      <w:r w:rsidRPr="00737A83">
        <w:rPr>
          <w:rFonts w:ascii="Arial" w:hAnsi="Arial" w:cs="Arial"/>
        </w:rPr>
        <w:t>Juniorsk</w:t>
      </w:r>
      <w:r w:rsidR="00B95505">
        <w:rPr>
          <w:rFonts w:ascii="Arial" w:hAnsi="Arial" w:cs="Arial"/>
        </w:rPr>
        <w:t>é</w:t>
      </w:r>
      <w:r w:rsidRPr="00737A83">
        <w:rPr>
          <w:rFonts w:ascii="Arial" w:hAnsi="Arial" w:cs="Arial"/>
        </w:rPr>
        <w:t xml:space="preserve"> grant</w:t>
      </w:r>
      <w:r w:rsidR="00B95505">
        <w:rPr>
          <w:rFonts w:ascii="Arial" w:hAnsi="Arial" w:cs="Arial"/>
        </w:rPr>
        <w:t>y</w:t>
      </w:r>
      <w:r w:rsidR="00C71283" w:rsidRPr="00737A83">
        <w:rPr>
          <w:rFonts w:ascii="Arial" w:hAnsi="Arial" w:cs="Arial"/>
        </w:rPr>
        <w:t xml:space="preserve"> </w:t>
      </w:r>
      <w:r w:rsidR="00B95505">
        <w:rPr>
          <w:rFonts w:ascii="Arial" w:hAnsi="Arial" w:cs="Arial"/>
        </w:rPr>
        <w:t>mají probíhat</w:t>
      </w:r>
      <w:r w:rsidR="00C71283" w:rsidRPr="00737A83">
        <w:rPr>
          <w:rFonts w:ascii="Arial" w:hAnsi="Arial" w:cs="Arial"/>
        </w:rPr>
        <w:t xml:space="preserve"> do roku 2022</w:t>
      </w:r>
      <w:r w:rsidR="009F2BCD" w:rsidRPr="00737A83">
        <w:rPr>
          <w:rFonts w:ascii="Arial" w:hAnsi="Arial" w:cs="Arial"/>
        </w:rPr>
        <w:t xml:space="preserve">. U projektů s počátkem řešení v roce 2020, u kterých předsednictvo GA ČR schválilo přerušení řešení o jeden kalendářní rok z důvodu odchodu řešitelky na mateřskou dovolenou, nebylo však možné zapsat údaj o přerušení a změně termínu ukončení řešení do centrální evidence projektů v Informačním systému Výzkumu, vývoje a inovací (CEP IS </w:t>
      </w:r>
      <w:proofErr w:type="spellStart"/>
      <w:r w:rsidR="009F2BCD" w:rsidRPr="00737A83">
        <w:rPr>
          <w:rFonts w:ascii="Arial" w:hAnsi="Arial" w:cs="Arial"/>
        </w:rPr>
        <w:t>VaVaI</w:t>
      </w:r>
      <w:proofErr w:type="spellEnd"/>
      <w:r w:rsidR="009F2BCD" w:rsidRPr="00737A83">
        <w:rPr>
          <w:rFonts w:ascii="Arial" w:hAnsi="Arial" w:cs="Arial"/>
        </w:rPr>
        <w:t xml:space="preserve">). </w:t>
      </w:r>
    </w:p>
    <w:p w:rsidR="00291626" w:rsidRDefault="00382573" w:rsidP="0059730E">
      <w:pPr>
        <w:spacing w:after="120"/>
        <w:jc w:val="both"/>
        <w:rPr>
          <w:rFonts w:ascii="Arial" w:hAnsi="Arial" w:cs="Arial"/>
        </w:rPr>
      </w:pPr>
      <w:r>
        <w:rPr>
          <w:rFonts w:ascii="Arial" w:hAnsi="Arial" w:cs="Arial"/>
        </w:rPr>
        <w:t>Dále GA ČR navrhuje</w:t>
      </w:r>
      <w:r w:rsidR="00311DF5">
        <w:rPr>
          <w:rFonts w:ascii="Arial" w:hAnsi="Arial" w:cs="Arial"/>
        </w:rPr>
        <w:t xml:space="preserve">, </w:t>
      </w:r>
      <w:r>
        <w:rPr>
          <w:rFonts w:ascii="Arial" w:hAnsi="Arial" w:cs="Arial"/>
        </w:rPr>
        <w:t>aby v</w:t>
      </w:r>
      <w:r w:rsidR="00291626" w:rsidRPr="00737A83">
        <w:rPr>
          <w:rFonts w:ascii="Arial" w:hAnsi="Arial" w:cs="Arial"/>
        </w:rPr>
        <w:t> případech, kdy</w:t>
      </w:r>
      <w:r>
        <w:rPr>
          <w:rFonts w:ascii="Arial" w:hAnsi="Arial" w:cs="Arial"/>
        </w:rPr>
        <w:t> v souvislosti s pandemií COVID-19 nebylo</w:t>
      </w:r>
      <w:r w:rsidR="00291626" w:rsidRPr="00737A83">
        <w:rPr>
          <w:rFonts w:ascii="Arial" w:hAnsi="Arial" w:cs="Arial"/>
        </w:rPr>
        <w:t xml:space="preserve"> možné </w:t>
      </w:r>
      <w:r>
        <w:rPr>
          <w:rFonts w:ascii="Arial" w:hAnsi="Arial" w:cs="Arial"/>
        </w:rPr>
        <w:t xml:space="preserve">pracovat </w:t>
      </w:r>
      <w:r w:rsidR="00291626" w:rsidRPr="00737A83">
        <w:rPr>
          <w:rFonts w:ascii="Arial" w:hAnsi="Arial" w:cs="Arial"/>
        </w:rPr>
        <w:t>na projektu podle schváleného plánu,</w:t>
      </w:r>
      <w:r>
        <w:rPr>
          <w:rFonts w:ascii="Arial" w:hAnsi="Arial" w:cs="Arial"/>
        </w:rPr>
        <w:t xml:space="preserve"> bylo</w:t>
      </w:r>
      <w:r w:rsidR="00291626" w:rsidRPr="00737A83">
        <w:rPr>
          <w:rFonts w:ascii="Arial" w:hAnsi="Arial" w:cs="Arial"/>
        </w:rPr>
        <w:t xml:space="preserve"> </w:t>
      </w:r>
      <w:r w:rsidR="00311DF5">
        <w:rPr>
          <w:rFonts w:ascii="Arial" w:hAnsi="Arial" w:cs="Arial"/>
        </w:rPr>
        <w:t xml:space="preserve">umožněno </w:t>
      </w:r>
      <w:r w:rsidR="00291626" w:rsidRPr="00737A83">
        <w:rPr>
          <w:rFonts w:ascii="Arial" w:hAnsi="Arial" w:cs="Arial"/>
        </w:rPr>
        <w:t>prodloužení řešení projekt</w:t>
      </w:r>
      <w:r w:rsidR="00597358">
        <w:rPr>
          <w:rFonts w:ascii="Arial" w:hAnsi="Arial" w:cs="Arial"/>
        </w:rPr>
        <w:t>ů</w:t>
      </w:r>
      <w:r w:rsidR="00291626" w:rsidRPr="00737A83">
        <w:rPr>
          <w:rFonts w:ascii="Arial" w:hAnsi="Arial" w:cs="Arial"/>
        </w:rPr>
        <w:t xml:space="preserve"> o 6 měsíců. Předpokládá, že počet přerušených či prodloužených projektů, které by za normálních okolností byly ukončeny v roce 2022</w:t>
      </w:r>
      <w:r>
        <w:rPr>
          <w:rFonts w:ascii="Arial" w:hAnsi="Arial" w:cs="Arial"/>
        </w:rPr>
        <w:t>,</w:t>
      </w:r>
      <w:r w:rsidR="00291626" w:rsidRPr="00737A83">
        <w:rPr>
          <w:rFonts w:ascii="Arial" w:hAnsi="Arial" w:cs="Arial"/>
        </w:rPr>
        <w:t xml:space="preserve"> v příštích letech vzroste. </w:t>
      </w:r>
    </w:p>
    <w:p w:rsidR="0059730E" w:rsidRPr="0059730E" w:rsidRDefault="0059730E" w:rsidP="0059730E">
      <w:pPr>
        <w:spacing w:after="120"/>
        <w:jc w:val="both"/>
      </w:pPr>
      <w:r w:rsidRPr="0059730E">
        <w:rPr>
          <w:rFonts w:ascii="Arial" w:hAnsi="Arial" w:cs="Arial"/>
        </w:rPr>
        <w:t>Hlavní změna Juniorských grantů je v novém vymezení doby trvání skupiny grantových projektů Juniorské granty, jejíž ukončení je předpokládáno v roce 2025. GA ČR v návrhu na změnu Juniorských grantů uvádí, že termín poskytuje dostatečnou časovou rezervu pro přerušení řešení z důvodu odchodu řešitele nebo řešitelky na</w:t>
      </w:r>
      <w:r>
        <w:rPr>
          <w:rFonts w:ascii="Arial" w:hAnsi="Arial" w:cs="Arial"/>
        </w:rPr>
        <w:t> </w:t>
      </w:r>
      <w:r w:rsidRPr="0059730E">
        <w:rPr>
          <w:rFonts w:ascii="Arial" w:hAnsi="Arial" w:cs="Arial"/>
        </w:rPr>
        <w:t>mateřskou nebo rodičovskou dovolenou nebo prodloužení v souvislosti s pandemií COVID-1.</w:t>
      </w:r>
      <w:r w:rsidRPr="0059730E">
        <w:t xml:space="preserve"> </w:t>
      </w:r>
    </w:p>
    <w:p w:rsidR="00F84871" w:rsidRPr="00737A83" w:rsidRDefault="00F84871" w:rsidP="0059730E">
      <w:pPr>
        <w:pStyle w:val="Odstavecseseznamem"/>
        <w:numPr>
          <w:ilvl w:val="0"/>
          <w:numId w:val="37"/>
        </w:numPr>
        <w:spacing w:after="120"/>
        <w:contextualSpacing w:val="0"/>
        <w:jc w:val="both"/>
        <w:rPr>
          <w:rFonts w:ascii="Arial" w:hAnsi="Arial" w:cs="Arial"/>
        </w:rPr>
      </w:pPr>
      <w:r w:rsidRPr="00737A83">
        <w:rPr>
          <w:rFonts w:ascii="Arial" w:hAnsi="Arial" w:cs="Arial"/>
          <w:b/>
        </w:rPr>
        <w:lastRenderedPageBreak/>
        <w:t>K výdajům na změnu Juniorských grantů</w:t>
      </w:r>
    </w:p>
    <w:p w:rsidR="00132895" w:rsidRDefault="00132895" w:rsidP="0059730E">
      <w:pPr>
        <w:spacing w:after="120"/>
        <w:jc w:val="both"/>
        <w:rPr>
          <w:rFonts w:ascii="Arial" w:hAnsi="Arial" w:cs="Arial"/>
        </w:rPr>
      </w:pPr>
      <w:r w:rsidRPr="00737A83">
        <w:rPr>
          <w:rFonts w:ascii="Arial" w:hAnsi="Arial" w:cs="Arial"/>
        </w:rPr>
        <w:t>Návrh změny skupiny grantových projektů nemá negativní dopad na výdaje státního rozpočtu na výzkum,</w:t>
      </w:r>
      <w:r w:rsidRPr="00F84871">
        <w:rPr>
          <w:rFonts w:ascii="Arial" w:hAnsi="Arial" w:cs="Arial"/>
        </w:rPr>
        <w:t xml:space="preserve"> vývoj a inovace, </w:t>
      </w:r>
      <w:r w:rsidR="00311DF5">
        <w:rPr>
          <w:rFonts w:ascii="Arial" w:hAnsi="Arial" w:cs="Arial"/>
        </w:rPr>
        <w:t>protože</w:t>
      </w:r>
      <w:r w:rsidRPr="00F84871">
        <w:rPr>
          <w:rFonts w:ascii="Arial" w:hAnsi="Arial" w:cs="Arial"/>
        </w:rPr>
        <w:t xml:space="preserve"> nepřináší nové nároky oproti materiálu schválenému usnesením vlády dne 11. září 2013 č. 694, ve znění usnesení vlády ze</w:t>
      </w:r>
      <w:r w:rsidR="00311DF5">
        <w:rPr>
          <w:rFonts w:ascii="Arial" w:hAnsi="Arial" w:cs="Arial"/>
        </w:rPr>
        <w:t> </w:t>
      </w:r>
      <w:r w:rsidRPr="00F84871">
        <w:rPr>
          <w:rFonts w:ascii="Arial" w:hAnsi="Arial" w:cs="Arial"/>
        </w:rPr>
        <w:t>dne 28. ledna 2015 č. 57</w:t>
      </w:r>
      <w:r w:rsidR="00311DF5">
        <w:rPr>
          <w:rFonts w:ascii="Arial" w:hAnsi="Arial" w:cs="Arial"/>
        </w:rPr>
        <w:t>.</w:t>
      </w:r>
      <w:r w:rsidRPr="00F84871">
        <w:rPr>
          <w:rFonts w:ascii="Arial" w:hAnsi="Arial" w:cs="Arial"/>
        </w:rPr>
        <w:t xml:space="preserve"> </w:t>
      </w:r>
    </w:p>
    <w:p w:rsidR="0024101E" w:rsidRPr="00F84871" w:rsidRDefault="00271AA8" w:rsidP="009B78D8">
      <w:pPr>
        <w:pStyle w:val="Odstavecseseznamem"/>
        <w:numPr>
          <w:ilvl w:val="0"/>
          <w:numId w:val="37"/>
        </w:numPr>
        <w:spacing w:after="120"/>
        <w:jc w:val="both"/>
        <w:rPr>
          <w:rFonts w:ascii="Arial" w:hAnsi="Arial" w:cs="Arial"/>
          <w:b/>
        </w:rPr>
      </w:pPr>
      <w:r w:rsidRPr="00F84871">
        <w:rPr>
          <w:rFonts w:ascii="Arial" w:hAnsi="Arial" w:cs="Arial"/>
          <w:b/>
        </w:rPr>
        <w:t>Věcné hodnocení návrhu Radou včetně připomínek</w:t>
      </w:r>
    </w:p>
    <w:p w:rsidR="00F84871" w:rsidRPr="00737A83" w:rsidRDefault="00F84871" w:rsidP="0059730E">
      <w:pPr>
        <w:spacing w:after="120"/>
        <w:jc w:val="both"/>
        <w:rPr>
          <w:rFonts w:ascii="Arial" w:hAnsi="Arial" w:cs="Arial"/>
          <w:color w:val="000000"/>
        </w:rPr>
      </w:pPr>
      <w:r w:rsidRPr="00737A83">
        <w:rPr>
          <w:rFonts w:ascii="Arial" w:hAnsi="Arial" w:cs="Arial"/>
          <w:color w:val="000000"/>
        </w:rPr>
        <w:t xml:space="preserve">Podpora v rámci Juniorských grantů začala být poskytována v roce 2015 s termínem ukončení podpory v roce 2022 s tím, že v letech </w:t>
      </w:r>
      <w:r w:rsidRPr="00737A83">
        <w:rPr>
          <w:rFonts w:ascii="Arial" w:hAnsi="Arial" w:cs="Arial"/>
          <w:b/>
          <w:color w:val="000000"/>
        </w:rPr>
        <w:t>2021 a 2022 již nebudou zahajovány nové grantové projekty</w:t>
      </w:r>
      <w:r w:rsidRPr="00737A83">
        <w:rPr>
          <w:rFonts w:ascii="Arial" w:hAnsi="Arial" w:cs="Arial"/>
          <w:color w:val="000000"/>
        </w:rPr>
        <w:t xml:space="preserve"> a bude dokončeno řešení grantových projektů zahájených v r. 2020 resp. v roce 2019. Doba řešení v této skupině grantových projektů </w:t>
      </w:r>
      <w:r w:rsidR="00737A83" w:rsidRPr="00737A83">
        <w:rPr>
          <w:rFonts w:ascii="Arial" w:hAnsi="Arial" w:cs="Arial"/>
          <w:color w:val="000000"/>
        </w:rPr>
        <w:t xml:space="preserve">byla </w:t>
      </w:r>
      <w:r w:rsidRPr="00737A83">
        <w:rPr>
          <w:rFonts w:ascii="Arial" w:hAnsi="Arial" w:cs="Arial"/>
          <w:color w:val="000000"/>
        </w:rPr>
        <w:t>stanovena na 36 měsíců</w:t>
      </w:r>
      <w:r w:rsidR="00737A83" w:rsidRPr="00737A83">
        <w:rPr>
          <w:rFonts w:ascii="Arial" w:hAnsi="Arial" w:cs="Arial"/>
          <w:color w:val="000000"/>
        </w:rPr>
        <w:t>.</w:t>
      </w:r>
    </w:p>
    <w:p w:rsidR="003625F2" w:rsidRDefault="00F84871" w:rsidP="0059730E">
      <w:pPr>
        <w:spacing w:after="120"/>
        <w:jc w:val="both"/>
        <w:rPr>
          <w:rFonts w:ascii="Arial" w:hAnsi="Arial" w:cs="Arial"/>
        </w:rPr>
      </w:pPr>
      <w:r w:rsidRPr="00737A83">
        <w:rPr>
          <w:rFonts w:ascii="Arial" w:hAnsi="Arial" w:cs="Arial"/>
        </w:rPr>
        <w:t xml:space="preserve">Předsednictvo GA ČR </w:t>
      </w:r>
      <w:r w:rsidR="009808C7">
        <w:rPr>
          <w:rFonts w:ascii="Arial" w:hAnsi="Arial" w:cs="Arial"/>
        </w:rPr>
        <w:t xml:space="preserve">v souladu se změnou Juniorských grantů </w:t>
      </w:r>
      <w:r w:rsidRPr="00737A83">
        <w:rPr>
          <w:rFonts w:ascii="Arial" w:hAnsi="Arial" w:cs="Arial"/>
        </w:rPr>
        <w:t>schválilo přerušení řešení projektů o jeden kalendářní rok z důvodu odchodu řešitelek na mateřskou nebo rodičovskou dovolenou</w:t>
      </w:r>
      <w:r w:rsidR="00AB12FE">
        <w:rPr>
          <w:rFonts w:ascii="Arial" w:hAnsi="Arial" w:cs="Arial"/>
        </w:rPr>
        <w:t xml:space="preserve">, čímž </w:t>
      </w:r>
      <w:r w:rsidR="009808C7">
        <w:rPr>
          <w:rFonts w:ascii="Arial" w:hAnsi="Arial" w:cs="Arial"/>
        </w:rPr>
        <w:t xml:space="preserve">však </w:t>
      </w:r>
      <w:r w:rsidR="00AB12FE">
        <w:rPr>
          <w:rFonts w:ascii="Arial" w:hAnsi="Arial" w:cs="Arial"/>
        </w:rPr>
        <w:t xml:space="preserve">vznikla situace, že </w:t>
      </w:r>
      <w:r w:rsidRPr="00737A83">
        <w:rPr>
          <w:rFonts w:ascii="Arial" w:hAnsi="Arial" w:cs="Arial"/>
        </w:rPr>
        <w:t>financování projektů skonč</w:t>
      </w:r>
      <w:r w:rsidR="00AB12FE">
        <w:rPr>
          <w:rFonts w:ascii="Arial" w:hAnsi="Arial" w:cs="Arial"/>
        </w:rPr>
        <w:t>í</w:t>
      </w:r>
      <w:r w:rsidRPr="00737A83">
        <w:rPr>
          <w:rFonts w:ascii="Arial" w:hAnsi="Arial" w:cs="Arial"/>
        </w:rPr>
        <w:t xml:space="preserve"> až</w:t>
      </w:r>
      <w:r w:rsidR="00311DF5">
        <w:rPr>
          <w:rFonts w:ascii="Arial" w:hAnsi="Arial" w:cs="Arial"/>
        </w:rPr>
        <w:t> </w:t>
      </w:r>
      <w:r w:rsidR="009808C7">
        <w:rPr>
          <w:rFonts w:ascii="Arial" w:hAnsi="Arial" w:cs="Arial"/>
        </w:rPr>
        <w:t>v</w:t>
      </w:r>
      <w:r w:rsidR="00311DF5">
        <w:rPr>
          <w:rFonts w:ascii="Arial" w:hAnsi="Arial" w:cs="Arial"/>
        </w:rPr>
        <w:t> </w:t>
      </w:r>
      <w:r w:rsidR="009808C7">
        <w:rPr>
          <w:rFonts w:ascii="Arial" w:hAnsi="Arial" w:cs="Arial"/>
        </w:rPr>
        <w:t>roce 2023</w:t>
      </w:r>
      <w:r w:rsidR="00311DF5">
        <w:rPr>
          <w:rFonts w:ascii="Arial" w:hAnsi="Arial" w:cs="Arial"/>
        </w:rPr>
        <w:t xml:space="preserve">. </w:t>
      </w:r>
      <w:r w:rsidR="000942FD">
        <w:rPr>
          <w:rFonts w:ascii="Arial" w:hAnsi="Arial" w:cs="Arial"/>
        </w:rPr>
        <w:t>N</w:t>
      </w:r>
      <w:r w:rsidR="000942FD" w:rsidRPr="000942FD">
        <w:rPr>
          <w:rFonts w:ascii="Arial" w:hAnsi="Arial" w:cs="Arial"/>
        </w:rPr>
        <w:t xml:space="preserve">ení možné zapsat údaj o přerušení a změně termínu ukončení řešení do centrální evidence projektů v Informačním systému Výzkumu, vývoje a inovací (CEP IS </w:t>
      </w:r>
      <w:proofErr w:type="spellStart"/>
      <w:r w:rsidR="000942FD" w:rsidRPr="000942FD">
        <w:rPr>
          <w:rFonts w:ascii="Arial" w:hAnsi="Arial" w:cs="Arial"/>
        </w:rPr>
        <w:t>Va</w:t>
      </w:r>
      <w:r w:rsidR="000942FD">
        <w:rPr>
          <w:rFonts w:ascii="Arial" w:hAnsi="Arial" w:cs="Arial"/>
        </w:rPr>
        <w:t>VaI</w:t>
      </w:r>
      <w:proofErr w:type="spellEnd"/>
      <w:r w:rsidR="000942FD">
        <w:rPr>
          <w:rFonts w:ascii="Arial" w:hAnsi="Arial" w:cs="Arial"/>
        </w:rPr>
        <w:t>), neboť doba řešení projektů</w:t>
      </w:r>
      <w:r w:rsidR="000942FD" w:rsidRPr="000942FD">
        <w:rPr>
          <w:rFonts w:ascii="Arial" w:hAnsi="Arial" w:cs="Arial"/>
        </w:rPr>
        <w:t xml:space="preserve"> překračuje dobu trvání skupiny grantových projektů.</w:t>
      </w:r>
      <w:r w:rsidR="000942FD">
        <w:rPr>
          <w:rFonts w:ascii="Arial" w:hAnsi="Arial" w:cs="Arial"/>
        </w:rPr>
        <w:t xml:space="preserve"> </w:t>
      </w:r>
    </w:p>
    <w:p w:rsidR="0059730E" w:rsidRDefault="0059730E" w:rsidP="0059730E">
      <w:pPr>
        <w:spacing w:after="120"/>
        <w:jc w:val="both"/>
        <w:rPr>
          <w:rFonts w:ascii="Arial" w:hAnsi="Arial" w:cs="Arial"/>
        </w:rPr>
      </w:pPr>
      <w:r w:rsidRPr="0059730E">
        <w:rPr>
          <w:rFonts w:ascii="Arial" w:hAnsi="Arial" w:cs="Arial"/>
        </w:rPr>
        <w:t>Hlavní změna Juniorských grantů je v novém vymezení doby trvání skupiny grantových projektů Juniorské granty, jejíž ukončení je předpokládáno v roce 2025. GA ČR v návrhu na změnu Juniorských grantů uvádí, že termín poskytuje dostatečnou časovou rezervu pro přerušení řešení z důvodu odchodu řešitele nebo řešitelky na mateřskou nebo rodičovskou dovolenou nebo prodloužení v souvislosti s pandemií COVID-1</w:t>
      </w:r>
      <w:r w:rsidR="000942FD">
        <w:rPr>
          <w:rFonts w:ascii="Arial" w:hAnsi="Arial" w:cs="Arial"/>
        </w:rPr>
        <w:t>9</w:t>
      </w:r>
      <w:r w:rsidRPr="0059730E">
        <w:rPr>
          <w:rFonts w:ascii="Arial" w:hAnsi="Arial" w:cs="Arial"/>
        </w:rPr>
        <w:t>.</w:t>
      </w:r>
    </w:p>
    <w:p w:rsidR="00063AF2" w:rsidRPr="00063AF2" w:rsidRDefault="005060CD" w:rsidP="0059730E">
      <w:pPr>
        <w:spacing w:after="120"/>
        <w:jc w:val="both"/>
        <w:rPr>
          <w:rFonts w:ascii="Arial" w:hAnsi="Arial" w:cs="Arial"/>
          <w:b/>
        </w:rPr>
      </w:pPr>
      <w:r>
        <w:rPr>
          <w:rFonts w:ascii="Arial" w:hAnsi="Arial" w:cs="Arial"/>
          <w:b/>
        </w:rPr>
        <w:t>P</w:t>
      </w:r>
      <w:r w:rsidR="00063AF2" w:rsidRPr="00063AF2">
        <w:rPr>
          <w:rFonts w:ascii="Arial" w:hAnsi="Arial" w:cs="Arial"/>
          <w:b/>
        </w:rPr>
        <w:t>řipomínka</w:t>
      </w:r>
    </w:p>
    <w:p w:rsidR="00063AF2" w:rsidRPr="00953404" w:rsidRDefault="00063AF2" w:rsidP="00063AF2">
      <w:pPr>
        <w:pStyle w:val="Zkladntext2"/>
        <w:spacing w:after="120"/>
        <w:jc w:val="both"/>
        <w:rPr>
          <w:rFonts w:ascii="Arial" w:hAnsi="Arial" w:cs="Arial"/>
        </w:rPr>
      </w:pPr>
      <w:r>
        <w:rPr>
          <w:rFonts w:ascii="Arial" w:eastAsiaTheme="minorHAnsi" w:hAnsi="Arial" w:cs="Arial"/>
          <w:color w:val="000000"/>
          <w:lang w:eastAsia="en-US"/>
        </w:rPr>
        <w:t>Rada žádá předkladatele, o doplnění odkazu u mateřské a rodičovské dovolenou na příslušnou legislativu</w:t>
      </w:r>
      <w:r w:rsidR="00A940EF">
        <w:rPr>
          <w:rFonts w:ascii="Arial" w:eastAsiaTheme="minorHAnsi" w:hAnsi="Arial" w:cs="Arial"/>
          <w:color w:val="000000"/>
          <w:lang w:eastAsia="en-US"/>
        </w:rPr>
        <w:t>.</w:t>
      </w:r>
    </w:p>
    <w:p w:rsidR="0059730E" w:rsidRPr="00613608" w:rsidRDefault="0059730E" w:rsidP="00613608">
      <w:pPr>
        <w:pStyle w:val="Zkladntext2"/>
        <w:spacing w:after="120"/>
        <w:jc w:val="both"/>
        <w:rPr>
          <w:rFonts w:ascii="Arial" w:eastAsiaTheme="minorHAnsi" w:hAnsi="Arial" w:cs="Arial"/>
          <w:color w:val="000000"/>
          <w:lang w:eastAsia="en-US"/>
        </w:rPr>
      </w:pPr>
      <w:r w:rsidRPr="00613608">
        <w:rPr>
          <w:rFonts w:ascii="Arial" w:eastAsiaTheme="minorHAnsi" w:hAnsi="Arial" w:cs="Arial"/>
          <w:color w:val="000000"/>
          <w:lang w:eastAsia="en-US"/>
        </w:rPr>
        <w:t xml:space="preserve">Rada konstatuje, že </w:t>
      </w:r>
      <w:r w:rsidR="008C2B84">
        <w:rPr>
          <w:rFonts w:ascii="Arial" w:eastAsiaTheme="minorHAnsi" w:hAnsi="Arial" w:cs="Arial"/>
          <w:color w:val="000000"/>
          <w:lang w:eastAsia="en-US"/>
        </w:rPr>
        <w:t xml:space="preserve">v době trvání skupiny grantových projektů </w:t>
      </w:r>
      <w:r w:rsidRPr="00613608">
        <w:rPr>
          <w:rFonts w:ascii="Arial" w:eastAsiaTheme="minorHAnsi" w:hAnsi="Arial" w:cs="Arial"/>
          <w:color w:val="000000"/>
          <w:lang w:eastAsia="en-US"/>
        </w:rPr>
        <w:t xml:space="preserve">Juniorské granty, kterým je poskytována podpora od roku 2015, </w:t>
      </w:r>
      <w:r w:rsidR="00613608" w:rsidRPr="00613608">
        <w:rPr>
          <w:rFonts w:ascii="Arial" w:eastAsiaTheme="minorHAnsi" w:hAnsi="Arial" w:cs="Arial"/>
          <w:color w:val="000000"/>
          <w:lang w:eastAsia="en-US"/>
        </w:rPr>
        <w:t>nebyl</w:t>
      </w:r>
      <w:r w:rsidR="008C2B84">
        <w:rPr>
          <w:rFonts w:ascii="Arial" w:eastAsiaTheme="minorHAnsi" w:hAnsi="Arial" w:cs="Arial"/>
          <w:color w:val="000000"/>
          <w:lang w:eastAsia="en-US"/>
        </w:rPr>
        <w:t xml:space="preserve">o provedeno průběžné hodnocení podle Základních principů přípravy a hodnocení programů </w:t>
      </w:r>
      <w:r w:rsidR="003C0206">
        <w:rPr>
          <w:rFonts w:ascii="Arial" w:eastAsiaTheme="minorHAnsi" w:hAnsi="Arial" w:cs="Arial"/>
          <w:color w:val="000000"/>
          <w:lang w:eastAsia="en-US"/>
        </w:rPr>
        <w:t>a skupin grantových projektů výzkumu, vývoje a inovací</w:t>
      </w:r>
      <w:r w:rsidR="008C2B84">
        <w:rPr>
          <w:rFonts w:ascii="Arial" w:eastAsiaTheme="minorHAnsi" w:hAnsi="Arial" w:cs="Arial"/>
          <w:color w:val="000000"/>
          <w:lang w:eastAsia="en-US"/>
        </w:rPr>
        <w:t>, schválených usnesením vlády ze dne 13. května 2015 č. 351. Rada žádá, aby při příležitosti prodloužení doby trvání této skupiny grantových projektů bylo provedeno průběžné hodnocení alespoň dodatečně.</w:t>
      </w:r>
    </w:p>
    <w:p w:rsidR="00613608" w:rsidRPr="0059730E" w:rsidRDefault="00613608" w:rsidP="0059730E">
      <w:pPr>
        <w:spacing w:after="120"/>
        <w:jc w:val="both"/>
        <w:rPr>
          <w:rFonts w:ascii="Arial" w:hAnsi="Arial" w:cs="Arial"/>
          <w:b/>
        </w:rPr>
      </w:pPr>
    </w:p>
    <w:p w:rsidR="00FE5FFB" w:rsidRPr="00B96E90" w:rsidRDefault="00FE5FFB" w:rsidP="0059730E">
      <w:pPr>
        <w:spacing w:after="240" w:line="288" w:lineRule="auto"/>
        <w:jc w:val="both"/>
        <w:rPr>
          <w:rFonts w:ascii="Arial" w:hAnsi="Arial" w:cs="Arial"/>
        </w:rPr>
      </w:pPr>
      <w:r w:rsidRPr="00B96E90">
        <w:rPr>
          <w:rFonts w:ascii="Arial" w:hAnsi="Arial" w:cs="Arial"/>
        </w:rPr>
        <w:t>Závěr</w:t>
      </w:r>
    </w:p>
    <w:p w:rsidR="00FE5FFB" w:rsidRDefault="00FE5FFB" w:rsidP="0059730E">
      <w:pPr>
        <w:keepNext/>
        <w:spacing w:after="120"/>
        <w:ind w:firstLine="708"/>
        <w:rPr>
          <w:rFonts w:ascii="Arial" w:hAnsi="Arial" w:cs="Arial"/>
        </w:rPr>
      </w:pPr>
      <w:r w:rsidRPr="00B96E90">
        <w:rPr>
          <w:rFonts w:ascii="Arial" w:hAnsi="Arial" w:cs="Arial"/>
        </w:rPr>
        <w:t xml:space="preserve">Rada </w:t>
      </w:r>
    </w:p>
    <w:p w:rsidR="005E79ED" w:rsidRPr="00B96E90" w:rsidRDefault="005E79ED" w:rsidP="005E79ED">
      <w:pPr>
        <w:pStyle w:val="Zkladntext2"/>
        <w:numPr>
          <w:ilvl w:val="0"/>
          <w:numId w:val="48"/>
        </w:numPr>
        <w:spacing w:after="120"/>
        <w:jc w:val="both"/>
        <w:rPr>
          <w:rFonts w:ascii="Arial" w:hAnsi="Arial" w:cs="Arial"/>
        </w:rPr>
      </w:pPr>
      <w:r w:rsidRPr="00B96E90">
        <w:rPr>
          <w:rFonts w:ascii="Arial" w:hAnsi="Arial" w:cs="Arial"/>
        </w:rPr>
        <w:t xml:space="preserve">doporučuje Grantové agentuře </w:t>
      </w:r>
      <w:r>
        <w:rPr>
          <w:rFonts w:ascii="Arial" w:hAnsi="Arial" w:cs="Arial"/>
        </w:rPr>
        <w:t xml:space="preserve">České republiky </w:t>
      </w:r>
      <w:r w:rsidRPr="00B96E90">
        <w:rPr>
          <w:rFonts w:ascii="Arial" w:hAnsi="Arial" w:cs="Arial"/>
        </w:rPr>
        <w:t xml:space="preserve">po zvážení poznámky zaslat materiál do meziresortního připomínkového řízení, </w:t>
      </w:r>
    </w:p>
    <w:p w:rsidR="005E79ED" w:rsidRPr="005E79ED" w:rsidRDefault="005E79ED" w:rsidP="005E79ED">
      <w:pPr>
        <w:pStyle w:val="Zkladntext2"/>
        <w:numPr>
          <w:ilvl w:val="0"/>
          <w:numId w:val="48"/>
        </w:numPr>
        <w:spacing w:after="120"/>
        <w:jc w:val="both"/>
        <w:rPr>
          <w:rFonts w:ascii="Arial" w:hAnsi="Arial" w:cs="Arial"/>
        </w:rPr>
      </w:pPr>
      <w:r w:rsidRPr="005E79ED">
        <w:rPr>
          <w:rFonts w:ascii="Arial" w:hAnsi="Arial" w:cs="Arial"/>
        </w:rPr>
        <w:t>doporučuje vládě materiál po zapracování připomínek vzešlých z meziresortního připomínkového řízení  schválit</w:t>
      </w:r>
      <w:r>
        <w:rPr>
          <w:rFonts w:ascii="Arial" w:hAnsi="Arial" w:cs="Arial"/>
        </w:rPr>
        <w:t>,</w:t>
      </w:r>
      <w:r w:rsidRPr="005E79ED">
        <w:rPr>
          <w:rFonts w:ascii="Arial" w:hAnsi="Arial" w:cs="Arial"/>
        </w:rPr>
        <w:t xml:space="preserve"> </w:t>
      </w:r>
    </w:p>
    <w:p w:rsidR="0059730E" w:rsidRDefault="009174F2" w:rsidP="00953404">
      <w:pPr>
        <w:pStyle w:val="Zkladntext2"/>
        <w:numPr>
          <w:ilvl w:val="0"/>
          <w:numId w:val="48"/>
        </w:numPr>
        <w:spacing w:after="120"/>
        <w:jc w:val="both"/>
        <w:rPr>
          <w:rFonts w:ascii="Arial" w:hAnsi="Arial" w:cs="Arial"/>
        </w:rPr>
      </w:pPr>
      <w:r>
        <w:rPr>
          <w:rFonts w:ascii="Arial" w:hAnsi="Arial" w:cs="Arial"/>
          <w:color w:val="000000"/>
          <w:sz w:val="22"/>
          <w:szCs w:val="22"/>
        </w:rPr>
        <w:lastRenderedPageBreak/>
        <w:t>žádá Grantovou agenturu České republiky, aby provedla průběžné hodnocení skupiny grantových projektů na podporu mladých vědeckých pracovníků a předložila je Radě do konce září 2021</w:t>
      </w:r>
      <w:r w:rsidR="0059730E" w:rsidRPr="00953404">
        <w:rPr>
          <w:rFonts w:ascii="Arial" w:hAnsi="Arial" w:cs="Arial"/>
        </w:rPr>
        <w:t>.</w:t>
      </w:r>
    </w:p>
    <w:p w:rsidR="00953404" w:rsidRDefault="00953404" w:rsidP="003C70D6">
      <w:pPr>
        <w:pStyle w:val="Zkladntext2"/>
        <w:spacing w:after="120"/>
        <w:ind w:left="6"/>
        <w:jc w:val="both"/>
        <w:rPr>
          <w:rFonts w:ascii="Arial" w:hAnsi="Arial" w:cs="Arial"/>
        </w:rPr>
      </w:pPr>
    </w:p>
    <w:p w:rsidR="003C70D6" w:rsidRPr="009501A8" w:rsidRDefault="00FE34B4" w:rsidP="003C70D6">
      <w:pPr>
        <w:pStyle w:val="Zkladntext2"/>
        <w:spacing w:after="120"/>
        <w:ind w:left="6"/>
        <w:jc w:val="both"/>
        <w:rPr>
          <w:rFonts w:ascii="Arial" w:hAnsi="Arial" w:cs="Arial"/>
          <w:szCs w:val="24"/>
        </w:rPr>
      </w:pPr>
      <w:r w:rsidRPr="00382573">
        <w:rPr>
          <w:rFonts w:ascii="Arial" w:hAnsi="Arial" w:cs="Arial"/>
        </w:rPr>
        <w:t xml:space="preserve">Praha </w:t>
      </w:r>
      <w:r w:rsidR="00382573" w:rsidRPr="00382573">
        <w:rPr>
          <w:rFonts w:ascii="Arial" w:hAnsi="Arial" w:cs="Arial"/>
        </w:rPr>
        <w:t>26. března</w:t>
      </w:r>
      <w:r w:rsidR="003C70D6" w:rsidRPr="00382573">
        <w:rPr>
          <w:rFonts w:ascii="Arial" w:hAnsi="Arial" w:cs="Arial"/>
          <w:szCs w:val="24"/>
        </w:rPr>
        <w:t xml:space="preserve"> 20</w:t>
      </w:r>
      <w:r w:rsidR="00382573" w:rsidRPr="00382573">
        <w:rPr>
          <w:rFonts w:ascii="Arial" w:hAnsi="Arial" w:cs="Arial"/>
          <w:szCs w:val="24"/>
        </w:rPr>
        <w:t>21</w:t>
      </w:r>
      <w:r w:rsidR="003C70D6" w:rsidRPr="009501A8">
        <w:rPr>
          <w:rFonts w:ascii="Arial" w:hAnsi="Arial" w:cs="Arial"/>
          <w:szCs w:val="24"/>
        </w:rPr>
        <w:t xml:space="preserve"> </w:t>
      </w:r>
    </w:p>
    <w:sectPr w:rsidR="003C70D6" w:rsidRPr="009501A8" w:rsidSect="00271AA8">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A2C" w:rsidRDefault="003B5A2C" w:rsidP="008F77F6">
      <w:r>
        <w:separator/>
      </w:r>
    </w:p>
  </w:endnote>
  <w:endnote w:type="continuationSeparator" w:id="0">
    <w:p w:rsidR="003B5A2C" w:rsidRDefault="003B5A2C"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EF8" w:rsidRDefault="00D03EF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A83" w:rsidRPr="00A27A83" w:rsidRDefault="00520AC1" w:rsidP="00737A83">
    <w:pPr>
      <w:spacing w:after="240"/>
      <w:rPr>
        <w:rFonts w:ascii="Arial" w:hAnsi="Arial" w:cs="Arial"/>
        <w:b/>
        <w:color w:val="0070C0"/>
        <w:sz w:val="28"/>
        <w:szCs w:val="28"/>
        <w:highlight w:val="yellow"/>
      </w:rPr>
    </w:pPr>
    <w:r w:rsidRPr="00520AC1">
      <w:rPr>
        <w:rFonts w:ascii="Arial" w:hAnsi="Arial" w:cs="Arial"/>
        <w:sz w:val="18"/>
        <w:szCs w:val="18"/>
      </w:rPr>
      <w:t>Stanovisko Rady</w:t>
    </w:r>
    <w:r w:rsidR="009F6828">
      <w:rPr>
        <w:rFonts w:ascii="Arial" w:hAnsi="Arial" w:cs="Arial"/>
        <w:sz w:val="18"/>
        <w:szCs w:val="18"/>
      </w:rPr>
      <w:t xml:space="preserve"> pro výzkum, vývoj a inovace k</w:t>
    </w:r>
    <w:r w:rsidR="002B399F">
      <w:rPr>
        <w:rFonts w:ascii="Arial" w:hAnsi="Arial" w:cs="Arial"/>
        <w:sz w:val="18"/>
        <w:szCs w:val="18"/>
      </w:rPr>
      <w:t> n</w:t>
    </w:r>
    <w:r w:rsidRPr="00520AC1">
      <w:rPr>
        <w:rFonts w:ascii="Arial" w:hAnsi="Arial" w:cs="Arial"/>
        <w:sz w:val="18"/>
        <w:szCs w:val="18"/>
      </w:rPr>
      <w:t>ávrhu</w:t>
    </w:r>
    <w:r w:rsidR="002B399F">
      <w:rPr>
        <w:rFonts w:ascii="Arial" w:hAnsi="Arial" w:cs="Arial"/>
        <w:sz w:val="18"/>
        <w:szCs w:val="18"/>
      </w:rPr>
      <w:t xml:space="preserve"> </w:t>
    </w:r>
    <w:r w:rsidR="00737A83">
      <w:rPr>
        <w:rFonts w:ascii="Arial" w:hAnsi="Arial" w:cs="Arial"/>
        <w:sz w:val="18"/>
        <w:szCs w:val="18"/>
      </w:rPr>
      <w:t>Změny skupiny grantových projektů na podporu vynikajících mladých vědeckých pracovníků („Juniorské granty“)</w:t>
    </w:r>
  </w:p>
  <w:p w:rsidR="00CC370F" w:rsidRPr="00CC370F" w:rsidRDefault="00CC370F" w:rsidP="00D3460A">
    <w:pPr>
      <w:spacing w:before="120" w:after="120"/>
      <w:jc w:val="both"/>
      <w:rPr>
        <w:rFonts w:ascii="Arial" w:hAnsi="Arial" w:cs="Arial"/>
        <w:sz w:val="18"/>
        <w:szCs w:val="18"/>
      </w:rPr>
    </w:pPr>
    <w:r w:rsidRPr="00CC370F">
      <w:rPr>
        <w:rFonts w:ascii="Arial" w:hAnsi="Arial" w:cs="Arial"/>
        <w:sz w:val="18"/>
        <w:szCs w:val="18"/>
      </w:rPr>
      <w:ptab w:relativeTo="margin" w:alignment="center" w:leader="none"/>
    </w:r>
    <w:r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D03EF8">
          <w:rPr>
            <w:rFonts w:ascii="Arial" w:hAnsi="Arial" w:cs="Arial"/>
            <w:noProof/>
            <w:sz w:val="18"/>
            <w:szCs w:val="18"/>
          </w:rPr>
          <w:t>3</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D03EF8">
          <w:rPr>
            <w:rFonts w:ascii="Arial" w:hAnsi="Arial" w:cs="Arial"/>
            <w:noProof/>
            <w:sz w:val="18"/>
            <w:szCs w:val="18"/>
          </w:rPr>
          <w:t>3</w:t>
        </w:r>
        <w:r w:rsidRPr="00CC370F">
          <w:rPr>
            <w:rFonts w:ascii="Arial" w:hAnsi="Arial" w:cs="Arial"/>
            <w:sz w:val="18"/>
            <w:szCs w:val="18"/>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D03EF8">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D03EF8">
          <w:rPr>
            <w:rFonts w:ascii="Arial" w:hAnsi="Arial" w:cs="Arial"/>
            <w:noProof/>
            <w:sz w:val="18"/>
            <w:szCs w:val="18"/>
          </w:rPr>
          <w:t>3</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A2C" w:rsidRDefault="003B5A2C" w:rsidP="008F77F6">
      <w:r>
        <w:separator/>
      </w:r>
    </w:p>
  </w:footnote>
  <w:footnote w:type="continuationSeparator" w:id="0">
    <w:p w:rsidR="003B5A2C" w:rsidRDefault="003B5A2C"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EF8" w:rsidRDefault="00D03EF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4F56B11" wp14:editId="36195640">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rsidP="00737A83">
    <w:pPr>
      <w:pStyle w:val="Zhlav"/>
      <w:rPr>
        <w:rFonts w:ascii="Arial" w:hAnsi="Arial" w:cs="Arial"/>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BE2942">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7D5D916A" wp14:editId="09A080CE">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rsidR="00265A36" w:rsidRPr="003C2A8E" w:rsidRDefault="00241F39" w:rsidP="00564FA6">
          <w:pPr>
            <w:pStyle w:val="Zhlav"/>
            <w:jc w:val="center"/>
            <w:rPr>
              <w:rFonts w:ascii="Arial" w:hAnsi="Arial" w:cs="Arial"/>
              <w:b/>
              <w:color w:val="0070C0"/>
              <w:sz w:val="28"/>
              <w:szCs w:val="28"/>
            </w:rPr>
          </w:pPr>
          <w:r>
            <w:rPr>
              <w:rFonts w:ascii="Arial" w:hAnsi="Arial" w:cs="Arial"/>
              <w:b/>
              <w:color w:val="0070C0"/>
              <w:sz w:val="28"/>
              <w:szCs w:val="28"/>
            </w:rPr>
            <w:t>3</w:t>
          </w:r>
          <w:r w:rsidR="00564FA6">
            <w:rPr>
              <w:rFonts w:ascii="Arial" w:hAnsi="Arial" w:cs="Arial"/>
              <w:b/>
              <w:color w:val="0070C0"/>
              <w:sz w:val="28"/>
              <w:szCs w:val="28"/>
            </w:rPr>
            <w:t>66</w:t>
          </w:r>
          <w:r w:rsidR="00992D1E">
            <w:rPr>
              <w:rFonts w:ascii="Arial" w:hAnsi="Arial" w:cs="Arial"/>
              <w:b/>
              <w:color w:val="0070C0"/>
              <w:sz w:val="28"/>
              <w:szCs w:val="28"/>
            </w:rPr>
            <w:t>/A</w:t>
          </w:r>
          <w:r w:rsidR="00D03EF8">
            <w:rPr>
              <w:rFonts w:ascii="Arial" w:hAnsi="Arial" w:cs="Arial"/>
              <w:b/>
              <w:color w:val="0070C0"/>
              <w:sz w:val="28"/>
              <w:szCs w:val="28"/>
            </w:rPr>
            <w:t>7</w:t>
          </w:r>
          <w:bookmarkStart w:id="0" w:name="_GoBack"/>
          <w:bookmarkEnd w:id="0"/>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33CFF"/>
    <w:multiLevelType w:val="hybridMultilevel"/>
    <w:tmpl w:val="7C16BB8A"/>
    <w:lvl w:ilvl="0" w:tplc="F2A4061C">
      <w:start w:val="1"/>
      <w:numFmt w:val="upperRoman"/>
      <w:lvlText w:val="%1)"/>
      <w:lvlJc w:val="left"/>
      <w:pPr>
        <w:ind w:left="720" w:hanging="360"/>
      </w:pPr>
      <w:rPr>
        <w:rFonts w:ascii="Arial" w:hAnsi="Arial" w:cs="Arial" w:hint="default"/>
        <w:b/>
        <w:color w:val="0070C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0E33088"/>
    <w:multiLevelType w:val="hybridMultilevel"/>
    <w:tmpl w:val="B00414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33361F4"/>
    <w:multiLevelType w:val="hybridMultilevel"/>
    <w:tmpl w:val="8E6C400C"/>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4637EAB"/>
    <w:multiLevelType w:val="hybridMultilevel"/>
    <w:tmpl w:val="AE72C402"/>
    <w:lvl w:ilvl="0" w:tplc="1D26A15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73E74BD"/>
    <w:multiLevelType w:val="hybridMultilevel"/>
    <w:tmpl w:val="3C10C2F0"/>
    <w:lvl w:ilvl="0" w:tplc="961C306E">
      <w:start w:val="1"/>
      <w:numFmt w:val="lowerLetter"/>
      <w:lvlText w:val="%1)"/>
      <w:lvlJc w:val="left"/>
      <w:pPr>
        <w:ind w:left="363" w:hanging="360"/>
      </w:pPr>
      <w:rPr>
        <w:rFonts w:hint="default"/>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5">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6">
    <w:nsid w:val="0E1C681F"/>
    <w:multiLevelType w:val="hybridMultilevel"/>
    <w:tmpl w:val="29AC33EE"/>
    <w:lvl w:ilvl="0" w:tplc="633EDF38">
      <w:start w:val="1"/>
      <w:numFmt w:val="upperRoman"/>
      <w:lvlText w:val="%1)"/>
      <w:lvlJc w:val="left"/>
      <w:pPr>
        <w:ind w:left="720" w:hanging="360"/>
      </w:pPr>
      <w:rPr>
        <w:rFonts w:ascii="Arial" w:hAnsi="Arial" w:cs="Arial" w:hint="default"/>
        <w:b/>
        <w:color w:val="0070C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E586C15"/>
    <w:multiLevelType w:val="hybridMultilevel"/>
    <w:tmpl w:val="71C659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nsid w:val="0FCE7934"/>
    <w:multiLevelType w:val="hybridMultilevel"/>
    <w:tmpl w:val="86D65588"/>
    <w:lvl w:ilvl="0" w:tplc="8E945F7A">
      <w:start w:val="1"/>
      <w:numFmt w:val="upperRoman"/>
      <w:lvlText w:val="%1)"/>
      <w:lvlJc w:val="left"/>
      <w:pPr>
        <w:ind w:left="363" w:hanging="36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0">
    <w:nsid w:val="10362C56"/>
    <w:multiLevelType w:val="hybridMultilevel"/>
    <w:tmpl w:val="86004658"/>
    <w:lvl w:ilvl="0" w:tplc="04050001">
      <w:start w:val="1"/>
      <w:numFmt w:val="bullet"/>
      <w:lvlText w:val=""/>
      <w:lvlJc w:val="left"/>
      <w:pPr>
        <w:ind w:left="1722" w:hanging="360"/>
      </w:pPr>
      <w:rPr>
        <w:rFonts w:ascii="Symbol" w:hAnsi="Symbol" w:hint="default"/>
      </w:rPr>
    </w:lvl>
    <w:lvl w:ilvl="1" w:tplc="04050003" w:tentative="1">
      <w:start w:val="1"/>
      <w:numFmt w:val="bullet"/>
      <w:lvlText w:val="o"/>
      <w:lvlJc w:val="left"/>
      <w:pPr>
        <w:ind w:left="2442" w:hanging="360"/>
      </w:pPr>
      <w:rPr>
        <w:rFonts w:ascii="Courier New" w:hAnsi="Courier New" w:hint="default"/>
      </w:rPr>
    </w:lvl>
    <w:lvl w:ilvl="2" w:tplc="04050005" w:tentative="1">
      <w:start w:val="1"/>
      <w:numFmt w:val="bullet"/>
      <w:lvlText w:val=""/>
      <w:lvlJc w:val="left"/>
      <w:pPr>
        <w:ind w:left="3162" w:hanging="360"/>
      </w:pPr>
      <w:rPr>
        <w:rFonts w:ascii="Wingdings" w:hAnsi="Wingdings" w:hint="default"/>
      </w:rPr>
    </w:lvl>
    <w:lvl w:ilvl="3" w:tplc="04050001" w:tentative="1">
      <w:start w:val="1"/>
      <w:numFmt w:val="bullet"/>
      <w:lvlText w:val=""/>
      <w:lvlJc w:val="left"/>
      <w:pPr>
        <w:ind w:left="3882" w:hanging="360"/>
      </w:pPr>
      <w:rPr>
        <w:rFonts w:ascii="Symbol" w:hAnsi="Symbol" w:hint="default"/>
      </w:rPr>
    </w:lvl>
    <w:lvl w:ilvl="4" w:tplc="04050003" w:tentative="1">
      <w:start w:val="1"/>
      <w:numFmt w:val="bullet"/>
      <w:lvlText w:val="o"/>
      <w:lvlJc w:val="left"/>
      <w:pPr>
        <w:ind w:left="4602" w:hanging="360"/>
      </w:pPr>
      <w:rPr>
        <w:rFonts w:ascii="Courier New" w:hAnsi="Courier New" w:hint="default"/>
      </w:rPr>
    </w:lvl>
    <w:lvl w:ilvl="5" w:tplc="04050005" w:tentative="1">
      <w:start w:val="1"/>
      <w:numFmt w:val="bullet"/>
      <w:lvlText w:val=""/>
      <w:lvlJc w:val="left"/>
      <w:pPr>
        <w:ind w:left="5322" w:hanging="360"/>
      </w:pPr>
      <w:rPr>
        <w:rFonts w:ascii="Wingdings" w:hAnsi="Wingdings" w:hint="default"/>
      </w:rPr>
    </w:lvl>
    <w:lvl w:ilvl="6" w:tplc="04050001" w:tentative="1">
      <w:start w:val="1"/>
      <w:numFmt w:val="bullet"/>
      <w:lvlText w:val=""/>
      <w:lvlJc w:val="left"/>
      <w:pPr>
        <w:ind w:left="6042" w:hanging="360"/>
      </w:pPr>
      <w:rPr>
        <w:rFonts w:ascii="Symbol" w:hAnsi="Symbol" w:hint="default"/>
      </w:rPr>
    </w:lvl>
    <w:lvl w:ilvl="7" w:tplc="04050003" w:tentative="1">
      <w:start w:val="1"/>
      <w:numFmt w:val="bullet"/>
      <w:lvlText w:val="o"/>
      <w:lvlJc w:val="left"/>
      <w:pPr>
        <w:ind w:left="6762" w:hanging="360"/>
      </w:pPr>
      <w:rPr>
        <w:rFonts w:ascii="Courier New" w:hAnsi="Courier New" w:hint="default"/>
      </w:rPr>
    </w:lvl>
    <w:lvl w:ilvl="8" w:tplc="04050005" w:tentative="1">
      <w:start w:val="1"/>
      <w:numFmt w:val="bullet"/>
      <w:lvlText w:val=""/>
      <w:lvlJc w:val="left"/>
      <w:pPr>
        <w:ind w:left="7482" w:hanging="360"/>
      </w:pPr>
      <w:rPr>
        <w:rFonts w:ascii="Wingdings" w:hAnsi="Wingdings" w:hint="default"/>
      </w:rPr>
    </w:lvl>
  </w:abstractNum>
  <w:abstractNum w:abstractNumId="11">
    <w:nsid w:val="110B16D3"/>
    <w:multiLevelType w:val="hybridMultilevel"/>
    <w:tmpl w:val="B1102A04"/>
    <w:lvl w:ilvl="0" w:tplc="04050013">
      <w:start w:val="1"/>
      <w:numFmt w:val="upperRoman"/>
      <w:lvlText w:val="%1."/>
      <w:lvlJc w:val="right"/>
      <w:pPr>
        <w:tabs>
          <w:tab w:val="num" w:pos="834"/>
        </w:tabs>
        <w:ind w:left="834" w:hanging="720"/>
      </w:pPr>
      <w:rPr>
        <w:rFonts w:hint="default"/>
        <w:b/>
      </w:rPr>
    </w:lvl>
    <w:lvl w:ilvl="1" w:tplc="9B1E3C52">
      <w:start w:val="1"/>
      <w:numFmt w:val="decimal"/>
      <w:lvlText w:val="%2."/>
      <w:lvlJc w:val="left"/>
      <w:pPr>
        <w:tabs>
          <w:tab w:val="num" w:pos="1080"/>
        </w:tabs>
        <w:ind w:left="1364" w:hanging="284"/>
      </w:pPr>
      <w:rPr>
        <w:rFonts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17597419"/>
    <w:multiLevelType w:val="hybridMultilevel"/>
    <w:tmpl w:val="5E987FE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7ED105B"/>
    <w:multiLevelType w:val="hybridMultilevel"/>
    <w:tmpl w:val="8252E3FC"/>
    <w:lvl w:ilvl="0" w:tplc="82902EA2">
      <w:start w:val="4"/>
      <w:numFmt w:val="bullet"/>
      <w:lvlText w:val="-"/>
      <w:lvlJc w:val="left"/>
      <w:pPr>
        <w:ind w:left="1211" w:hanging="360"/>
      </w:pPr>
      <w:rPr>
        <w:rFonts w:ascii="Arial" w:eastAsia="Times New Roman"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4">
    <w:nsid w:val="19185E39"/>
    <w:multiLevelType w:val="hybridMultilevel"/>
    <w:tmpl w:val="AAB45E3A"/>
    <w:lvl w:ilvl="0" w:tplc="6D2C920C">
      <w:start w:val="1"/>
      <w:numFmt w:val="decimal"/>
      <w:lvlText w:val="V/%1"/>
      <w:lvlJc w:val="left"/>
      <w:pPr>
        <w:ind w:left="1080" w:hanging="720"/>
      </w:pPr>
      <w:rPr>
        <w:rFonts w:hint="default"/>
        <w:b/>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AD75B6F"/>
    <w:multiLevelType w:val="hybridMultilevel"/>
    <w:tmpl w:val="F65CC95C"/>
    <w:lvl w:ilvl="0" w:tplc="317475BC">
      <w:start w:val="5"/>
      <w:numFmt w:val="upperRoman"/>
      <w:lvlText w:val="%1."/>
      <w:lvlJc w:val="left"/>
      <w:pPr>
        <w:ind w:left="720" w:hanging="360"/>
      </w:pPr>
      <w:rPr>
        <w:rFonts w:cs="Arial" w:hint="default"/>
        <w:b/>
        <w:color w:val="0070C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C464FDA"/>
    <w:multiLevelType w:val="hybridMultilevel"/>
    <w:tmpl w:val="409E380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CDE27A8"/>
    <w:multiLevelType w:val="hybridMultilevel"/>
    <w:tmpl w:val="99D62E4A"/>
    <w:lvl w:ilvl="0" w:tplc="431E3F5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1DBD1DE1"/>
    <w:multiLevelType w:val="hybridMultilevel"/>
    <w:tmpl w:val="6CBCE260"/>
    <w:lvl w:ilvl="0" w:tplc="0D18AA5E">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0906439"/>
    <w:multiLevelType w:val="hybridMultilevel"/>
    <w:tmpl w:val="20920696"/>
    <w:lvl w:ilvl="0" w:tplc="317475BC">
      <w:start w:val="5"/>
      <w:numFmt w:val="upperRoman"/>
      <w:lvlText w:val="%1."/>
      <w:lvlJc w:val="left"/>
      <w:pPr>
        <w:ind w:left="1080" w:hanging="720"/>
      </w:pPr>
      <w:rPr>
        <w:rFonts w:cs="Arial" w:hint="default"/>
        <w:b/>
        <w:color w:val="0070C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2AD453E3"/>
    <w:multiLevelType w:val="hybridMultilevel"/>
    <w:tmpl w:val="F446C676"/>
    <w:lvl w:ilvl="0" w:tplc="F2A4061C">
      <w:start w:val="1"/>
      <w:numFmt w:val="upperRoman"/>
      <w:lvlText w:val="%1)"/>
      <w:lvlJc w:val="left"/>
      <w:pPr>
        <w:ind w:left="720" w:hanging="360"/>
      </w:pPr>
      <w:rPr>
        <w:rFonts w:ascii="Arial" w:hAnsi="Arial" w:cs="Arial" w:hint="default"/>
        <w:b/>
        <w:color w:val="0070C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2D665826"/>
    <w:multiLevelType w:val="hybridMultilevel"/>
    <w:tmpl w:val="DE76E54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3">
    <w:nsid w:val="3C430C90"/>
    <w:multiLevelType w:val="multilevel"/>
    <w:tmpl w:val="51C2F852"/>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8FC4255"/>
    <w:multiLevelType w:val="hybridMultilevel"/>
    <w:tmpl w:val="2D94CFC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5">
    <w:nsid w:val="49144F3E"/>
    <w:multiLevelType w:val="hybridMultilevel"/>
    <w:tmpl w:val="9622FAD4"/>
    <w:lvl w:ilvl="0" w:tplc="6D2C920C">
      <w:start w:val="1"/>
      <w:numFmt w:val="decimal"/>
      <w:lvlText w:val="V/%1"/>
      <w:lvlJc w:val="left"/>
      <w:pPr>
        <w:ind w:left="720" w:hanging="360"/>
      </w:pPr>
      <w:rPr>
        <w:rFonts w:hint="default"/>
        <w:b/>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B165682"/>
    <w:multiLevelType w:val="hybridMultilevel"/>
    <w:tmpl w:val="4572882C"/>
    <w:lvl w:ilvl="0" w:tplc="0CD00482">
      <w:start w:val="1"/>
      <w:numFmt w:val="decimal"/>
      <w:lvlText w:val="V/%1"/>
      <w:lvlJc w:val="left"/>
      <w:pPr>
        <w:ind w:left="1065" w:hanging="705"/>
      </w:pPr>
      <w:rPr>
        <w:rFonts w:hint="default"/>
        <w:b/>
        <w:color w:val="auto"/>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2FA0DCC"/>
    <w:multiLevelType w:val="hybridMultilevel"/>
    <w:tmpl w:val="20C480A2"/>
    <w:lvl w:ilvl="0" w:tplc="6D2C920C">
      <w:start w:val="1"/>
      <w:numFmt w:val="decimal"/>
      <w:lvlText w:val="V/%1"/>
      <w:lvlJc w:val="left"/>
      <w:pPr>
        <w:ind w:left="720" w:hanging="360"/>
      </w:pPr>
      <w:rPr>
        <w:rFonts w:hint="default"/>
        <w:b/>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5F42BD4"/>
    <w:multiLevelType w:val="hybridMultilevel"/>
    <w:tmpl w:val="D03E55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62C19DD"/>
    <w:multiLevelType w:val="hybridMultilevel"/>
    <w:tmpl w:val="3FEA6FC8"/>
    <w:lvl w:ilvl="0" w:tplc="34BA3326">
      <w:start w:val="1"/>
      <w:numFmt w:val="decimal"/>
      <w:lvlText w:val="%1)"/>
      <w:lvlJc w:val="left"/>
      <w:pPr>
        <w:ind w:left="720" w:hanging="360"/>
      </w:pPr>
      <w:rPr>
        <w:rFonts w:ascii="Arial" w:eastAsia="Times New Roman" w:hAnsi="Arial" w:cs="Arial"/>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75C3827"/>
    <w:multiLevelType w:val="hybridMultilevel"/>
    <w:tmpl w:val="4572882C"/>
    <w:lvl w:ilvl="0" w:tplc="0CD00482">
      <w:start w:val="1"/>
      <w:numFmt w:val="decimal"/>
      <w:lvlText w:val="V/%1"/>
      <w:lvlJc w:val="left"/>
      <w:pPr>
        <w:ind w:left="1065" w:hanging="705"/>
      </w:pPr>
      <w:rPr>
        <w:rFonts w:hint="default"/>
        <w:b/>
        <w:color w:val="auto"/>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7826F4F"/>
    <w:multiLevelType w:val="hybridMultilevel"/>
    <w:tmpl w:val="F66E8B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57F50DF2"/>
    <w:multiLevelType w:val="hybridMultilevel"/>
    <w:tmpl w:val="D58255E2"/>
    <w:lvl w:ilvl="0" w:tplc="F99436F2">
      <w:start w:val="180"/>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587D7162"/>
    <w:multiLevelType w:val="hybridMultilevel"/>
    <w:tmpl w:val="BE9E61EC"/>
    <w:lvl w:ilvl="0" w:tplc="0405000F">
      <w:start w:val="1"/>
      <w:numFmt w:val="decimal"/>
      <w:lvlText w:val="%1."/>
      <w:lvlJc w:val="left"/>
      <w:pPr>
        <w:ind w:left="720" w:hanging="360"/>
      </w:pPr>
      <w:rPr>
        <w:rFonts w:hint="default"/>
        <w:b/>
        <w:color w:val="0070C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58AF7389"/>
    <w:multiLevelType w:val="hybridMultilevel"/>
    <w:tmpl w:val="493608B4"/>
    <w:lvl w:ilvl="0" w:tplc="6D2C920C">
      <w:start w:val="1"/>
      <w:numFmt w:val="decimal"/>
      <w:lvlText w:val="V/%1"/>
      <w:lvlJc w:val="left"/>
      <w:pPr>
        <w:ind w:left="720" w:hanging="360"/>
      </w:pPr>
      <w:rPr>
        <w:rFonts w:hint="default"/>
        <w:b/>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592C3CEB"/>
    <w:multiLevelType w:val="hybridMultilevel"/>
    <w:tmpl w:val="BD26D3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5E912297"/>
    <w:multiLevelType w:val="hybridMultilevel"/>
    <w:tmpl w:val="4F54C39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0F">
      <w:start w:val="1"/>
      <w:numFmt w:val="decimal"/>
      <w:lvlText w:val="%3."/>
      <w:lvlJc w:val="left"/>
      <w:pPr>
        <w:ind w:left="605" w:hanging="180"/>
      </w:pPr>
    </w:lvl>
    <w:lvl w:ilvl="3" w:tplc="0405000F">
      <w:start w:val="1"/>
      <w:numFmt w:val="decimal"/>
      <w:lvlText w:val="%4."/>
      <w:lvlJc w:val="left"/>
      <w:pPr>
        <w:ind w:left="785"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nsid w:val="609F7EB8"/>
    <w:multiLevelType w:val="multilevel"/>
    <w:tmpl w:val="7FA8E3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nsid w:val="658B4933"/>
    <w:multiLevelType w:val="hybridMultilevel"/>
    <w:tmpl w:val="7E783F50"/>
    <w:lvl w:ilvl="0" w:tplc="8E945F7A">
      <w:start w:val="1"/>
      <w:numFmt w:val="upperRoman"/>
      <w:lvlText w:val="%1)"/>
      <w:lvlJc w:val="left"/>
      <w:pPr>
        <w:ind w:left="2705"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39">
    <w:nsid w:val="65C462C0"/>
    <w:multiLevelType w:val="hybridMultilevel"/>
    <w:tmpl w:val="785E51B6"/>
    <w:lvl w:ilvl="0" w:tplc="86A4AB3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65D02BFA"/>
    <w:multiLevelType w:val="hybridMultilevel"/>
    <w:tmpl w:val="CB44847C"/>
    <w:lvl w:ilvl="0" w:tplc="0D3E5B00">
      <w:start w:val="1"/>
      <w:numFmt w:val="decimal"/>
      <w:lvlText w:val="%1)"/>
      <w:lvlJc w:val="left"/>
      <w:pPr>
        <w:ind w:left="366" w:hanging="360"/>
      </w:pPr>
      <w:rPr>
        <w:rFonts w:hint="default"/>
      </w:rPr>
    </w:lvl>
    <w:lvl w:ilvl="1" w:tplc="04050019" w:tentative="1">
      <w:start w:val="1"/>
      <w:numFmt w:val="lowerLetter"/>
      <w:lvlText w:val="%2."/>
      <w:lvlJc w:val="left"/>
      <w:pPr>
        <w:ind w:left="1086" w:hanging="360"/>
      </w:pPr>
    </w:lvl>
    <w:lvl w:ilvl="2" w:tplc="0405001B" w:tentative="1">
      <w:start w:val="1"/>
      <w:numFmt w:val="lowerRoman"/>
      <w:lvlText w:val="%3."/>
      <w:lvlJc w:val="right"/>
      <w:pPr>
        <w:ind w:left="1806" w:hanging="180"/>
      </w:pPr>
    </w:lvl>
    <w:lvl w:ilvl="3" w:tplc="0405000F" w:tentative="1">
      <w:start w:val="1"/>
      <w:numFmt w:val="decimal"/>
      <w:lvlText w:val="%4."/>
      <w:lvlJc w:val="left"/>
      <w:pPr>
        <w:ind w:left="2526" w:hanging="360"/>
      </w:pPr>
    </w:lvl>
    <w:lvl w:ilvl="4" w:tplc="04050019" w:tentative="1">
      <w:start w:val="1"/>
      <w:numFmt w:val="lowerLetter"/>
      <w:lvlText w:val="%5."/>
      <w:lvlJc w:val="left"/>
      <w:pPr>
        <w:ind w:left="3246" w:hanging="360"/>
      </w:pPr>
    </w:lvl>
    <w:lvl w:ilvl="5" w:tplc="0405001B" w:tentative="1">
      <w:start w:val="1"/>
      <w:numFmt w:val="lowerRoman"/>
      <w:lvlText w:val="%6."/>
      <w:lvlJc w:val="right"/>
      <w:pPr>
        <w:ind w:left="3966" w:hanging="180"/>
      </w:pPr>
    </w:lvl>
    <w:lvl w:ilvl="6" w:tplc="0405000F" w:tentative="1">
      <w:start w:val="1"/>
      <w:numFmt w:val="decimal"/>
      <w:lvlText w:val="%7."/>
      <w:lvlJc w:val="left"/>
      <w:pPr>
        <w:ind w:left="4686" w:hanging="360"/>
      </w:pPr>
    </w:lvl>
    <w:lvl w:ilvl="7" w:tplc="04050019" w:tentative="1">
      <w:start w:val="1"/>
      <w:numFmt w:val="lowerLetter"/>
      <w:lvlText w:val="%8."/>
      <w:lvlJc w:val="left"/>
      <w:pPr>
        <w:ind w:left="5406" w:hanging="360"/>
      </w:pPr>
    </w:lvl>
    <w:lvl w:ilvl="8" w:tplc="0405001B" w:tentative="1">
      <w:start w:val="1"/>
      <w:numFmt w:val="lowerRoman"/>
      <w:lvlText w:val="%9."/>
      <w:lvlJc w:val="right"/>
      <w:pPr>
        <w:ind w:left="6126" w:hanging="180"/>
      </w:pPr>
    </w:lvl>
  </w:abstractNum>
  <w:abstractNum w:abstractNumId="41">
    <w:nsid w:val="732934CC"/>
    <w:multiLevelType w:val="hybridMultilevel"/>
    <w:tmpl w:val="85E2D164"/>
    <w:lvl w:ilvl="0" w:tplc="6BD2E862">
      <w:start w:val="1"/>
      <w:numFmt w:val="decimal"/>
      <w:lvlText w:val="%1."/>
      <w:lvlJc w:val="left"/>
      <w:pPr>
        <w:ind w:left="360" w:hanging="360"/>
      </w:pPr>
      <w:rPr>
        <w:b w:val="0"/>
        <w:i w:val="0"/>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nsid w:val="73671086"/>
    <w:multiLevelType w:val="multilevel"/>
    <w:tmpl w:val="76C84B24"/>
    <w:lvl w:ilvl="0">
      <w:start w:val="1"/>
      <w:numFmt w:val="upperRoman"/>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lvlText w:val="%3)"/>
      <w:lvlJc w:val="left"/>
      <w:pPr>
        <w:ind w:left="504" w:hanging="504"/>
      </w:pPr>
      <w:rPr>
        <w:rFonts w:hint="default"/>
      </w:rPr>
    </w:lvl>
    <w:lvl w:ilvl="3">
      <w:start w:val="1"/>
      <w:numFmt w:val="lowerLetter"/>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79404DE7"/>
    <w:multiLevelType w:val="hybridMultilevel"/>
    <w:tmpl w:val="B04604FC"/>
    <w:lvl w:ilvl="0" w:tplc="4D5E7F0C">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nsid w:val="7D1971D7"/>
    <w:multiLevelType w:val="hybridMultilevel"/>
    <w:tmpl w:val="FB244C28"/>
    <w:lvl w:ilvl="0" w:tplc="61E4D1A8">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5">
    <w:nsid w:val="7D24233D"/>
    <w:multiLevelType w:val="hybridMultilevel"/>
    <w:tmpl w:val="B3B261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7E3161B5"/>
    <w:multiLevelType w:val="hybridMultilevel"/>
    <w:tmpl w:val="30E08ABA"/>
    <w:lvl w:ilvl="0" w:tplc="04050017">
      <w:start w:val="1"/>
      <w:numFmt w:val="lowerLetter"/>
      <w:lvlText w:val="%1)"/>
      <w:lvlJc w:val="left"/>
      <w:pPr>
        <w:ind w:left="723" w:hanging="360"/>
      </w:pPr>
    </w:lvl>
    <w:lvl w:ilvl="1" w:tplc="04050019" w:tentative="1">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num w:numId="1">
    <w:abstractNumId w:val="38"/>
  </w:num>
  <w:num w:numId="2">
    <w:abstractNumId w:val="23"/>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23"/>
  </w:num>
  <w:num w:numId="4">
    <w:abstractNumId w:val="5"/>
  </w:num>
  <w:num w:numId="5">
    <w:abstractNumId w:val="37"/>
  </w:num>
  <w:num w:numId="6">
    <w:abstractNumId w:val="8"/>
  </w:num>
  <w:num w:numId="7">
    <w:abstractNumId w:val="20"/>
  </w:num>
  <w:num w:numId="8">
    <w:abstractNumId w:val="43"/>
  </w:num>
  <w:num w:numId="9">
    <w:abstractNumId w:val="29"/>
  </w:num>
  <w:num w:numId="10">
    <w:abstractNumId w:val="18"/>
  </w:num>
  <w:num w:numId="11">
    <w:abstractNumId w:val="39"/>
  </w:num>
  <w:num w:numId="12">
    <w:abstractNumId w:val="22"/>
  </w:num>
  <w:num w:numId="13">
    <w:abstractNumId w:val="4"/>
  </w:num>
  <w:num w:numId="14">
    <w:abstractNumId w:val="46"/>
  </w:num>
  <w:num w:numId="15">
    <w:abstractNumId w:val="2"/>
  </w:num>
  <w:num w:numId="16">
    <w:abstractNumId w:val="9"/>
  </w:num>
  <w:num w:numId="17">
    <w:abstractNumId w:val="44"/>
  </w:num>
  <w:num w:numId="18">
    <w:abstractNumId w:val="41"/>
  </w:num>
  <w:num w:numId="19">
    <w:abstractNumId w:val="24"/>
  </w:num>
  <w:num w:numId="20">
    <w:abstractNumId w:val="40"/>
  </w:num>
  <w:num w:numId="21">
    <w:abstractNumId w:val="12"/>
  </w:num>
  <w:num w:numId="22">
    <w:abstractNumId w:val="6"/>
  </w:num>
  <w:num w:numId="23">
    <w:abstractNumId w:val="33"/>
  </w:num>
  <w:num w:numId="24">
    <w:abstractNumId w:val="0"/>
  </w:num>
  <w:num w:numId="25">
    <w:abstractNumId w:val="21"/>
  </w:num>
  <w:num w:numId="26">
    <w:abstractNumId w:val="19"/>
  </w:num>
  <w:num w:numId="27">
    <w:abstractNumId w:val="42"/>
    <w:lvlOverride w:ilvl="0">
      <w:lvl w:ilvl="0">
        <w:start w:val="1"/>
        <w:numFmt w:val="upperRoman"/>
        <w:lvlText w:val="%1."/>
        <w:lvlJc w:val="left"/>
        <w:pPr>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lvlText w:val="%3)"/>
        <w:lvlJc w:val="left"/>
        <w:pPr>
          <w:ind w:left="504" w:hanging="504"/>
        </w:pPr>
        <w:rPr>
          <w:rFonts w:hint="default"/>
        </w:rPr>
      </w:lvl>
    </w:lvlOverride>
    <w:lvlOverride w:ilvl="3">
      <w:lvl w:ilvl="3">
        <w:start w:val="1"/>
        <w:numFmt w:val="lowerLetter"/>
        <w:lvlText w:val="%3%4)"/>
        <w:lvlJc w:val="left"/>
        <w:pPr>
          <w:ind w:left="790"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8">
    <w:abstractNumId w:val="23"/>
    <w:lvlOverride w:ilvl="0">
      <w:lvl w:ilvl="0">
        <w:start w:val="1"/>
        <w:numFmt w:val="upperRoman"/>
        <w:pStyle w:val="StylI"/>
        <w:lvlText w:val="%1."/>
        <w:lvlJc w:val="left"/>
        <w:pPr>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9">
    <w:abstractNumId w:val="3"/>
  </w:num>
  <w:num w:numId="30">
    <w:abstractNumId w:val="11"/>
  </w:num>
  <w:num w:numId="31">
    <w:abstractNumId w:val="45"/>
  </w:num>
  <w:num w:numId="32">
    <w:abstractNumId w:val="10"/>
  </w:num>
  <w:num w:numId="33">
    <w:abstractNumId w:val="32"/>
  </w:num>
  <w:num w:numId="34">
    <w:abstractNumId w:val="13"/>
  </w:num>
  <w:num w:numId="35">
    <w:abstractNumId w:val="36"/>
  </w:num>
  <w:num w:numId="36">
    <w:abstractNumId w:val="26"/>
  </w:num>
  <w:num w:numId="37">
    <w:abstractNumId w:val="17"/>
  </w:num>
  <w:num w:numId="38">
    <w:abstractNumId w:val="31"/>
  </w:num>
  <w:num w:numId="39">
    <w:abstractNumId w:val="35"/>
  </w:num>
  <w:num w:numId="40">
    <w:abstractNumId w:val="25"/>
  </w:num>
  <w:num w:numId="41">
    <w:abstractNumId w:val="34"/>
  </w:num>
  <w:num w:numId="42">
    <w:abstractNumId w:val="27"/>
  </w:num>
  <w:num w:numId="43">
    <w:abstractNumId w:val="14"/>
  </w:num>
  <w:num w:numId="44">
    <w:abstractNumId w:val="30"/>
  </w:num>
  <w:num w:numId="45">
    <w:abstractNumId w:val="15"/>
  </w:num>
  <w:num w:numId="46">
    <w:abstractNumId w:val="16"/>
  </w:num>
  <w:num w:numId="47">
    <w:abstractNumId w:val="28"/>
  </w:num>
  <w:num w:numId="48">
    <w:abstractNumId w:val="1"/>
  </w:num>
  <w:num w:numId="4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064"/>
    <w:rsid w:val="00000AFA"/>
    <w:rsid w:val="00005EDE"/>
    <w:rsid w:val="00010B56"/>
    <w:rsid w:val="00012560"/>
    <w:rsid w:val="00014E1C"/>
    <w:rsid w:val="00016490"/>
    <w:rsid w:val="000204F5"/>
    <w:rsid w:val="000226BE"/>
    <w:rsid w:val="000227AD"/>
    <w:rsid w:val="000236DF"/>
    <w:rsid w:val="000337B3"/>
    <w:rsid w:val="00033E73"/>
    <w:rsid w:val="00034CD4"/>
    <w:rsid w:val="00036C60"/>
    <w:rsid w:val="00046964"/>
    <w:rsid w:val="00047D06"/>
    <w:rsid w:val="00055E92"/>
    <w:rsid w:val="00057085"/>
    <w:rsid w:val="00057983"/>
    <w:rsid w:val="00061AF3"/>
    <w:rsid w:val="00063AF2"/>
    <w:rsid w:val="00065FF7"/>
    <w:rsid w:val="00071E29"/>
    <w:rsid w:val="00072DB7"/>
    <w:rsid w:val="00073216"/>
    <w:rsid w:val="00073E19"/>
    <w:rsid w:val="00082CC5"/>
    <w:rsid w:val="000831BC"/>
    <w:rsid w:val="00083C10"/>
    <w:rsid w:val="00083E73"/>
    <w:rsid w:val="0008444A"/>
    <w:rsid w:val="0009406F"/>
    <w:rsid w:val="000942FD"/>
    <w:rsid w:val="00097D68"/>
    <w:rsid w:val="000A27FD"/>
    <w:rsid w:val="000A283B"/>
    <w:rsid w:val="000A29D7"/>
    <w:rsid w:val="000A5BBC"/>
    <w:rsid w:val="000A5BD0"/>
    <w:rsid w:val="000A6A10"/>
    <w:rsid w:val="000A72AD"/>
    <w:rsid w:val="000A7B45"/>
    <w:rsid w:val="000B2D25"/>
    <w:rsid w:val="000B672D"/>
    <w:rsid w:val="000B71C9"/>
    <w:rsid w:val="000B7275"/>
    <w:rsid w:val="000C0819"/>
    <w:rsid w:val="000C0AEB"/>
    <w:rsid w:val="000C2777"/>
    <w:rsid w:val="000C4A33"/>
    <w:rsid w:val="000C6129"/>
    <w:rsid w:val="000C6BE5"/>
    <w:rsid w:val="000D3AF3"/>
    <w:rsid w:val="000D407A"/>
    <w:rsid w:val="000D55B9"/>
    <w:rsid w:val="000D797D"/>
    <w:rsid w:val="000E775B"/>
    <w:rsid w:val="000F2DDE"/>
    <w:rsid w:val="000F5145"/>
    <w:rsid w:val="000F5398"/>
    <w:rsid w:val="000F7387"/>
    <w:rsid w:val="001003EF"/>
    <w:rsid w:val="00106C3F"/>
    <w:rsid w:val="001116DB"/>
    <w:rsid w:val="00112139"/>
    <w:rsid w:val="00113281"/>
    <w:rsid w:val="00122102"/>
    <w:rsid w:val="00122808"/>
    <w:rsid w:val="001239EC"/>
    <w:rsid w:val="001262D8"/>
    <w:rsid w:val="001311D9"/>
    <w:rsid w:val="00132895"/>
    <w:rsid w:val="00134AB8"/>
    <w:rsid w:val="00137469"/>
    <w:rsid w:val="001420BD"/>
    <w:rsid w:val="00145E4B"/>
    <w:rsid w:val="00155707"/>
    <w:rsid w:val="001557F3"/>
    <w:rsid w:val="00156958"/>
    <w:rsid w:val="00157F91"/>
    <w:rsid w:val="00157FA2"/>
    <w:rsid w:val="0016389F"/>
    <w:rsid w:val="00165472"/>
    <w:rsid w:val="00172C14"/>
    <w:rsid w:val="001776F2"/>
    <w:rsid w:val="00177C32"/>
    <w:rsid w:val="0018206E"/>
    <w:rsid w:val="00196263"/>
    <w:rsid w:val="001A0A6A"/>
    <w:rsid w:val="001A0B12"/>
    <w:rsid w:val="001B2C32"/>
    <w:rsid w:val="001B4AE4"/>
    <w:rsid w:val="001B7F9C"/>
    <w:rsid w:val="001C0C52"/>
    <w:rsid w:val="001C1730"/>
    <w:rsid w:val="001C5BAB"/>
    <w:rsid w:val="001C5C6D"/>
    <w:rsid w:val="001C77AA"/>
    <w:rsid w:val="001D0293"/>
    <w:rsid w:val="001D02AC"/>
    <w:rsid w:val="001D1BF6"/>
    <w:rsid w:val="001D6FAD"/>
    <w:rsid w:val="001D724F"/>
    <w:rsid w:val="001D79DD"/>
    <w:rsid w:val="001E6188"/>
    <w:rsid w:val="001E7504"/>
    <w:rsid w:val="001E7691"/>
    <w:rsid w:val="001E76ED"/>
    <w:rsid w:val="001E794E"/>
    <w:rsid w:val="001F09DE"/>
    <w:rsid w:val="001F3400"/>
    <w:rsid w:val="001F468A"/>
    <w:rsid w:val="001F54C9"/>
    <w:rsid w:val="001F5652"/>
    <w:rsid w:val="002009ED"/>
    <w:rsid w:val="0020124C"/>
    <w:rsid w:val="00203A78"/>
    <w:rsid w:val="00210960"/>
    <w:rsid w:val="002143F0"/>
    <w:rsid w:val="002223BF"/>
    <w:rsid w:val="002237F3"/>
    <w:rsid w:val="00223EE3"/>
    <w:rsid w:val="00225139"/>
    <w:rsid w:val="00232484"/>
    <w:rsid w:val="002331D0"/>
    <w:rsid w:val="00237006"/>
    <w:rsid w:val="0024039E"/>
    <w:rsid w:val="0024101E"/>
    <w:rsid w:val="00241F39"/>
    <w:rsid w:val="0025377B"/>
    <w:rsid w:val="00253EDD"/>
    <w:rsid w:val="002551EE"/>
    <w:rsid w:val="00255552"/>
    <w:rsid w:val="00256B33"/>
    <w:rsid w:val="00257696"/>
    <w:rsid w:val="00265A36"/>
    <w:rsid w:val="00267BED"/>
    <w:rsid w:val="00271AA8"/>
    <w:rsid w:val="00272598"/>
    <w:rsid w:val="002735E0"/>
    <w:rsid w:val="00277193"/>
    <w:rsid w:val="00277E66"/>
    <w:rsid w:val="002807F8"/>
    <w:rsid w:val="002818E6"/>
    <w:rsid w:val="0029015F"/>
    <w:rsid w:val="00291626"/>
    <w:rsid w:val="002936AE"/>
    <w:rsid w:val="0029560D"/>
    <w:rsid w:val="0029614C"/>
    <w:rsid w:val="002A315B"/>
    <w:rsid w:val="002A3AEC"/>
    <w:rsid w:val="002B3794"/>
    <w:rsid w:val="002B399F"/>
    <w:rsid w:val="002B4879"/>
    <w:rsid w:val="002B7654"/>
    <w:rsid w:val="002C05DA"/>
    <w:rsid w:val="002C4060"/>
    <w:rsid w:val="002C4087"/>
    <w:rsid w:val="002C6DE1"/>
    <w:rsid w:val="002D018B"/>
    <w:rsid w:val="002D0AB2"/>
    <w:rsid w:val="002D0E86"/>
    <w:rsid w:val="002D0FBB"/>
    <w:rsid w:val="002D4844"/>
    <w:rsid w:val="002D4F83"/>
    <w:rsid w:val="002D5080"/>
    <w:rsid w:val="002D5F7F"/>
    <w:rsid w:val="002D6E00"/>
    <w:rsid w:val="002D788E"/>
    <w:rsid w:val="002E2591"/>
    <w:rsid w:val="002E3F9E"/>
    <w:rsid w:val="002F3BC4"/>
    <w:rsid w:val="002F530A"/>
    <w:rsid w:val="002F6A80"/>
    <w:rsid w:val="002F6F8A"/>
    <w:rsid w:val="00301405"/>
    <w:rsid w:val="00311735"/>
    <w:rsid w:val="00311DF5"/>
    <w:rsid w:val="003121C0"/>
    <w:rsid w:val="00314C29"/>
    <w:rsid w:val="00316FC8"/>
    <w:rsid w:val="003179DD"/>
    <w:rsid w:val="00322103"/>
    <w:rsid w:val="00327391"/>
    <w:rsid w:val="00327F1A"/>
    <w:rsid w:val="00330034"/>
    <w:rsid w:val="00330CA0"/>
    <w:rsid w:val="00330D60"/>
    <w:rsid w:val="00333174"/>
    <w:rsid w:val="00346D34"/>
    <w:rsid w:val="00352F44"/>
    <w:rsid w:val="003557FD"/>
    <w:rsid w:val="00356D9D"/>
    <w:rsid w:val="00356F11"/>
    <w:rsid w:val="00357E5E"/>
    <w:rsid w:val="00360293"/>
    <w:rsid w:val="003625F2"/>
    <w:rsid w:val="00363304"/>
    <w:rsid w:val="003659D1"/>
    <w:rsid w:val="0037016F"/>
    <w:rsid w:val="003704AE"/>
    <w:rsid w:val="00371B1C"/>
    <w:rsid w:val="003723F0"/>
    <w:rsid w:val="0037371B"/>
    <w:rsid w:val="003773A9"/>
    <w:rsid w:val="00382573"/>
    <w:rsid w:val="00386B85"/>
    <w:rsid w:val="00387B05"/>
    <w:rsid w:val="00394907"/>
    <w:rsid w:val="00394B19"/>
    <w:rsid w:val="0039784B"/>
    <w:rsid w:val="003A1E7C"/>
    <w:rsid w:val="003A2D00"/>
    <w:rsid w:val="003A3070"/>
    <w:rsid w:val="003B5A2C"/>
    <w:rsid w:val="003C0206"/>
    <w:rsid w:val="003C2A8E"/>
    <w:rsid w:val="003C6A3A"/>
    <w:rsid w:val="003C70D6"/>
    <w:rsid w:val="003D02A0"/>
    <w:rsid w:val="003D25B2"/>
    <w:rsid w:val="003D331F"/>
    <w:rsid w:val="003D4AC4"/>
    <w:rsid w:val="003D789A"/>
    <w:rsid w:val="003E2705"/>
    <w:rsid w:val="003E3FBA"/>
    <w:rsid w:val="003E5E28"/>
    <w:rsid w:val="003E64BF"/>
    <w:rsid w:val="003E7490"/>
    <w:rsid w:val="003F1FC8"/>
    <w:rsid w:val="003F5856"/>
    <w:rsid w:val="003F75C6"/>
    <w:rsid w:val="003F75E8"/>
    <w:rsid w:val="0040106A"/>
    <w:rsid w:val="00401486"/>
    <w:rsid w:val="00401B18"/>
    <w:rsid w:val="00401DF3"/>
    <w:rsid w:val="00401F7D"/>
    <w:rsid w:val="00402955"/>
    <w:rsid w:val="004066A6"/>
    <w:rsid w:val="00420DA7"/>
    <w:rsid w:val="004225FE"/>
    <w:rsid w:val="0042600A"/>
    <w:rsid w:val="00427151"/>
    <w:rsid w:val="004348D9"/>
    <w:rsid w:val="0044233D"/>
    <w:rsid w:val="00455F5C"/>
    <w:rsid w:val="004571D0"/>
    <w:rsid w:val="00462DFB"/>
    <w:rsid w:val="004636DD"/>
    <w:rsid w:val="00465972"/>
    <w:rsid w:val="00467196"/>
    <w:rsid w:val="004704D5"/>
    <w:rsid w:val="0047132A"/>
    <w:rsid w:val="00471871"/>
    <w:rsid w:val="00471DE1"/>
    <w:rsid w:val="0047328F"/>
    <w:rsid w:val="004732B0"/>
    <w:rsid w:val="00474D68"/>
    <w:rsid w:val="004812BE"/>
    <w:rsid w:val="0048222D"/>
    <w:rsid w:val="00484810"/>
    <w:rsid w:val="004853B5"/>
    <w:rsid w:val="00485A47"/>
    <w:rsid w:val="004A0EC0"/>
    <w:rsid w:val="004A1DA6"/>
    <w:rsid w:val="004A2EA2"/>
    <w:rsid w:val="004A31B5"/>
    <w:rsid w:val="004A4BBD"/>
    <w:rsid w:val="004B01E2"/>
    <w:rsid w:val="004B2C2B"/>
    <w:rsid w:val="004B398E"/>
    <w:rsid w:val="004B4894"/>
    <w:rsid w:val="004B550D"/>
    <w:rsid w:val="004D5EDD"/>
    <w:rsid w:val="004F3897"/>
    <w:rsid w:val="004F5E61"/>
    <w:rsid w:val="004F7CFA"/>
    <w:rsid w:val="005007BB"/>
    <w:rsid w:val="0050093F"/>
    <w:rsid w:val="00502882"/>
    <w:rsid w:val="00504BEB"/>
    <w:rsid w:val="005060CD"/>
    <w:rsid w:val="00510388"/>
    <w:rsid w:val="00510F08"/>
    <w:rsid w:val="0051163E"/>
    <w:rsid w:val="0051425F"/>
    <w:rsid w:val="00515CDD"/>
    <w:rsid w:val="00520AC1"/>
    <w:rsid w:val="00521430"/>
    <w:rsid w:val="00522D1F"/>
    <w:rsid w:val="0053700E"/>
    <w:rsid w:val="00537A52"/>
    <w:rsid w:val="00543B26"/>
    <w:rsid w:val="00552032"/>
    <w:rsid w:val="005533C8"/>
    <w:rsid w:val="00553EC1"/>
    <w:rsid w:val="00556D21"/>
    <w:rsid w:val="00556E07"/>
    <w:rsid w:val="00557921"/>
    <w:rsid w:val="00562B58"/>
    <w:rsid w:val="00562F40"/>
    <w:rsid w:val="00564798"/>
    <w:rsid w:val="005649B7"/>
    <w:rsid w:val="00564FA6"/>
    <w:rsid w:val="00570019"/>
    <w:rsid w:val="00571DC4"/>
    <w:rsid w:val="00573062"/>
    <w:rsid w:val="00580613"/>
    <w:rsid w:val="00580726"/>
    <w:rsid w:val="00582077"/>
    <w:rsid w:val="0058484D"/>
    <w:rsid w:val="0058713F"/>
    <w:rsid w:val="00590DF5"/>
    <w:rsid w:val="0059338B"/>
    <w:rsid w:val="0059730E"/>
    <w:rsid w:val="00597358"/>
    <w:rsid w:val="00597898"/>
    <w:rsid w:val="005A3728"/>
    <w:rsid w:val="005A4244"/>
    <w:rsid w:val="005B644A"/>
    <w:rsid w:val="005B6556"/>
    <w:rsid w:val="005C1664"/>
    <w:rsid w:val="005C3E1F"/>
    <w:rsid w:val="005D4B41"/>
    <w:rsid w:val="005D4D5A"/>
    <w:rsid w:val="005E30D9"/>
    <w:rsid w:val="005E4290"/>
    <w:rsid w:val="005E43C2"/>
    <w:rsid w:val="005E4F01"/>
    <w:rsid w:val="005E5800"/>
    <w:rsid w:val="005E79ED"/>
    <w:rsid w:val="005F1F09"/>
    <w:rsid w:val="005F3F8D"/>
    <w:rsid w:val="005F59C6"/>
    <w:rsid w:val="005F7D1A"/>
    <w:rsid w:val="00604E53"/>
    <w:rsid w:val="00611E9C"/>
    <w:rsid w:val="00613258"/>
    <w:rsid w:val="00613608"/>
    <w:rsid w:val="00616978"/>
    <w:rsid w:val="00624324"/>
    <w:rsid w:val="00626ADE"/>
    <w:rsid w:val="0062732B"/>
    <w:rsid w:val="00630B5C"/>
    <w:rsid w:val="00631E5E"/>
    <w:rsid w:val="00632B6A"/>
    <w:rsid w:val="00633048"/>
    <w:rsid w:val="00635659"/>
    <w:rsid w:val="00637376"/>
    <w:rsid w:val="00640FB1"/>
    <w:rsid w:val="00643A6E"/>
    <w:rsid w:val="00657701"/>
    <w:rsid w:val="00657AB6"/>
    <w:rsid w:val="00660B91"/>
    <w:rsid w:val="006652E4"/>
    <w:rsid w:val="00672354"/>
    <w:rsid w:val="00672F31"/>
    <w:rsid w:val="00673968"/>
    <w:rsid w:val="00674BCD"/>
    <w:rsid w:val="0068373C"/>
    <w:rsid w:val="0068387D"/>
    <w:rsid w:val="00691CE7"/>
    <w:rsid w:val="00692D78"/>
    <w:rsid w:val="00693042"/>
    <w:rsid w:val="006A0620"/>
    <w:rsid w:val="006A63AE"/>
    <w:rsid w:val="006B070A"/>
    <w:rsid w:val="006C225B"/>
    <w:rsid w:val="006C45C1"/>
    <w:rsid w:val="006D17F4"/>
    <w:rsid w:val="006D300E"/>
    <w:rsid w:val="006D3CD8"/>
    <w:rsid w:val="006D5D66"/>
    <w:rsid w:val="006F2FEA"/>
    <w:rsid w:val="006F3070"/>
    <w:rsid w:val="006F5A46"/>
    <w:rsid w:val="00705651"/>
    <w:rsid w:val="007066FD"/>
    <w:rsid w:val="0071184D"/>
    <w:rsid w:val="00713CC5"/>
    <w:rsid w:val="007178DD"/>
    <w:rsid w:val="0071790F"/>
    <w:rsid w:val="00720790"/>
    <w:rsid w:val="007217D3"/>
    <w:rsid w:val="00723541"/>
    <w:rsid w:val="00724040"/>
    <w:rsid w:val="00725F7F"/>
    <w:rsid w:val="00731806"/>
    <w:rsid w:val="00736821"/>
    <w:rsid w:val="00737A83"/>
    <w:rsid w:val="007407BD"/>
    <w:rsid w:val="00743FAD"/>
    <w:rsid w:val="0074400F"/>
    <w:rsid w:val="00745526"/>
    <w:rsid w:val="00747426"/>
    <w:rsid w:val="00752226"/>
    <w:rsid w:val="00754A29"/>
    <w:rsid w:val="007563E2"/>
    <w:rsid w:val="00761C41"/>
    <w:rsid w:val="00765DD0"/>
    <w:rsid w:val="00767640"/>
    <w:rsid w:val="0077340C"/>
    <w:rsid w:val="00774201"/>
    <w:rsid w:val="00780E3B"/>
    <w:rsid w:val="00790503"/>
    <w:rsid w:val="00793521"/>
    <w:rsid w:val="00795D04"/>
    <w:rsid w:val="00796D38"/>
    <w:rsid w:val="007A0CC7"/>
    <w:rsid w:val="007B094A"/>
    <w:rsid w:val="007B1BC4"/>
    <w:rsid w:val="007C09AC"/>
    <w:rsid w:val="007C1F8C"/>
    <w:rsid w:val="007C51CB"/>
    <w:rsid w:val="007C562F"/>
    <w:rsid w:val="007D1FA5"/>
    <w:rsid w:val="007D6473"/>
    <w:rsid w:val="007E0AD0"/>
    <w:rsid w:val="007E0E3E"/>
    <w:rsid w:val="007E44B6"/>
    <w:rsid w:val="007E4690"/>
    <w:rsid w:val="007E5E41"/>
    <w:rsid w:val="007E66C5"/>
    <w:rsid w:val="007F14C9"/>
    <w:rsid w:val="007F1623"/>
    <w:rsid w:val="00800490"/>
    <w:rsid w:val="00803135"/>
    <w:rsid w:val="00803326"/>
    <w:rsid w:val="00804B54"/>
    <w:rsid w:val="00810AA0"/>
    <w:rsid w:val="00814A5F"/>
    <w:rsid w:val="00821B28"/>
    <w:rsid w:val="00826E1D"/>
    <w:rsid w:val="00830789"/>
    <w:rsid w:val="008309DD"/>
    <w:rsid w:val="00831128"/>
    <w:rsid w:val="00833098"/>
    <w:rsid w:val="008341FE"/>
    <w:rsid w:val="008374EA"/>
    <w:rsid w:val="00850745"/>
    <w:rsid w:val="00852594"/>
    <w:rsid w:val="00852719"/>
    <w:rsid w:val="00856ADE"/>
    <w:rsid w:val="0085744F"/>
    <w:rsid w:val="008615D2"/>
    <w:rsid w:val="00863B12"/>
    <w:rsid w:val="00871C75"/>
    <w:rsid w:val="00871D5D"/>
    <w:rsid w:val="00872589"/>
    <w:rsid w:val="0087519D"/>
    <w:rsid w:val="008850DE"/>
    <w:rsid w:val="00885B7C"/>
    <w:rsid w:val="0088790F"/>
    <w:rsid w:val="00897865"/>
    <w:rsid w:val="00897AAD"/>
    <w:rsid w:val="008B4F7E"/>
    <w:rsid w:val="008C1300"/>
    <w:rsid w:val="008C2B84"/>
    <w:rsid w:val="008C5C4A"/>
    <w:rsid w:val="008C6068"/>
    <w:rsid w:val="008D0383"/>
    <w:rsid w:val="008D26AB"/>
    <w:rsid w:val="008D3619"/>
    <w:rsid w:val="008D40CF"/>
    <w:rsid w:val="008D459E"/>
    <w:rsid w:val="008D4DC0"/>
    <w:rsid w:val="008D5736"/>
    <w:rsid w:val="008D7E37"/>
    <w:rsid w:val="008E100B"/>
    <w:rsid w:val="008E4ED5"/>
    <w:rsid w:val="008E567D"/>
    <w:rsid w:val="008F6F6F"/>
    <w:rsid w:val="008F77F6"/>
    <w:rsid w:val="008F7A04"/>
    <w:rsid w:val="00900034"/>
    <w:rsid w:val="009011AD"/>
    <w:rsid w:val="0090372F"/>
    <w:rsid w:val="009109B0"/>
    <w:rsid w:val="009131E2"/>
    <w:rsid w:val="00914F0E"/>
    <w:rsid w:val="009174F2"/>
    <w:rsid w:val="00920952"/>
    <w:rsid w:val="00920D4A"/>
    <w:rsid w:val="0092187D"/>
    <w:rsid w:val="00923F26"/>
    <w:rsid w:val="00926863"/>
    <w:rsid w:val="0093089A"/>
    <w:rsid w:val="00941EA3"/>
    <w:rsid w:val="0094295B"/>
    <w:rsid w:val="0094416A"/>
    <w:rsid w:val="00946E14"/>
    <w:rsid w:val="009501A8"/>
    <w:rsid w:val="00951C38"/>
    <w:rsid w:val="00953404"/>
    <w:rsid w:val="0095446E"/>
    <w:rsid w:val="009547B3"/>
    <w:rsid w:val="00956725"/>
    <w:rsid w:val="00956941"/>
    <w:rsid w:val="009577A5"/>
    <w:rsid w:val="00960204"/>
    <w:rsid w:val="00961D67"/>
    <w:rsid w:val="00965DE7"/>
    <w:rsid w:val="00973CE8"/>
    <w:rsid w:val="00974428"/>
    <w:rsid w:val="009750F3"/>
    <w:rsid w:val="009758E5"/>
    <w:rsid w:val="009776E9"/>
    <w:rsid w:val="009808C7"/>
    <w:rsid w:val="00981FB9"/>
    <w:rsid w:val="00982849"/>
    <w:rsid w:val="00982EE7"/>
    <w:rsid w:val="009842E4"/>
    <w:rsid w:val="00987AE1"/>
    <w:rsid w:val="00991BF3"/>
    <w:rsid w:val="009921F3"/>
    <w:rsid w:val="00992D1E"/>
    <w:rsid w:val="00994F0A"/>
    <w:rsid w:val="00995256"/>
    <w:rsid w:val="00996BC0"/>
    <w:rsid w:val="009A1F6D"/>
    <w:rsid w:val="009A5534"/>
    <w:rsid w:val="009A5715"/>
    <w:rsid w:val="009A674C"/>
    <w:rsid w:val="009A6C36"/>
    <w:rsid w:val="009B37F9"/>
    <w:rsid w:val="009B4A48"/>
    <w:rsid w:val="009B6D66"/>
    <w:rsid w:val="009B73B4"/>
    <w:rsid w:val="009B78D8"/>
    <w:rsid w:val="009C12A9"/>
    <w:rsid w:val="009C23B2"/>
    <w:rsid w:val="009D15D9"/>
    <w:rsid w:val="009D1BE0"/>
    <w:rsid w:val="009D2F9C"/>
    <w:rsid w:val="009D4C0A"/>
    <w:rsid w:val="009D66AA"/>
    <w:rsid w:val="009D78BB"/>
    <w:rsid w:val="009E6E0B"/>
    <w:rsid w:val="009E777A"/>
    <w:rsid w:val="009E787E"/>
    <w:rsid w:val="009F2BCD"/>
    <w:rsid w:val="009F5211"/>
    <w:rsid w:val="009F6828"/>
    <w:rsid w:val="00A00F56"/>
    <w:rsid w:val="00A12489"/>
    <w:rsid w:val="00A13DD5"/>
    <w:rsid w:val="00A15D5A"/>
    <w:rsid w:val="00A16E9E"/>
    <w:rsid w:val="00A22273"/>
    <w:rsid w:val="00A27A83"/>
    <w:rsid w:val="00A30498"/>
    <w:rsid w:val="00A31635"/>
    <w:rsid w:val="00A35C53"/>
    <w:rsid w:val="00A40E47"/>
    <w:rsid w:val="00A46558"/>
    <w:rsid w:val="00A509CE"/>
    <w:rsid w:val="00A52DCD"/>
    <w:rsid w:val="00A6280A"/>
    <w:rsid w:val="00A62839"/>
    <w:rsid w:val="00A63C68"/>
    <w:rsid w:val="00A64563"/>
    <w:rsid w:val="00A674A7"/>
    <w:rsid w:val="00A71956"/>
    <w:rsid w:val="00A7201A"/>
    <w:rsid w:val="00A7269D"/>
    <w:rsid w:val="00A75F68"/>
    <w:rsid w:val="00A80AA9"/>
    <w:rsid w:val="00A81A8B"/>
    <w:rsid w:val="00A828DC"/>
    <w:rsid w:val="00A82B2A"/>
    <w:rsid w:val="00A833B8"/>
    <w:rsid w:val="00A83475"/>
    <w:rsid w:val="00A83944"/>
    <w:rsid w:val="00A87468"/>
    <w:rsid w:val="00A922AD"/>
    <w:rsid w:val="00A923AA"/>
    <w:rsid w:val="00A926BD"/>
    <w:rsid w:val="00A940EF"/>
    <w:rsid w:val="00A9480D"/>
    <w:rsid w:val="00A95AEF"/>
    <w:rsid w:val="00A95F6C"/>
    <w:rsid w:val="00AA3EDD"/>
    <w:rsid w:val="00AA6A69"/>
    <w:rsid w:val="00AB12FE"/>
    <w:rsid w:val="00AB2174"/>
    <w:rsid w:val="00AB376F"/>
    <w:rsid w:val="00AB3883"/>
    <w:rsid w:val="00AC2348"/>
    <w:rsid w:val="00AC3573"/>
    <w:rsid w:val="00AC46AB"/>
    <w:rsid w:val="00AC4D2D"/>
    <w:rsid w:val="00AD0F20"/>
    <w:rsid w:val="00AD5062"/>
    <w:rsid w:val="00AD5458"/>
    <w:rsid w:val="00AD6BFD"/>
    <w:rsid w:val="00AE64B9"/>
    <w:rsid w:val="00AE67A4"/>
    <w:rsid w:val="00AF11E9"/>
    <w:rsid w:val="00AF2BE7"/>
    <w:rsid w:val="00AF56BB"/>
    <w:rsid w:val="00AF5F6E"/>
    <w:rsid w:val="00AF6F8F"/>
    <w:rsid w:val="00AF6FA5"/>
    <w:rsid w:val="00B0059D"/>
    <w:rsid w:val="00B01095"/>
    <w:rsid w:val="00B0267A"/>
    <w:rsid w:val="00B03049"/>
    <w:rsid w:val="00B0327E"/>
    <w:rsid w:val="00B05FF6"/>
    <w:rsid w:val="00B066DC"/>
    <w:rsid w:val="00B06D69"/>
    <w:rsid w:val="00B12513"/>
    <w:rsid w:val="00B13B82"/>
    <w:rsid w:val="00B21311"/>
    <w:rsid w:val="00B22EEC"/>
    <w:rsid w:val="00B23C06"/>
    <w:rsid w:val="00B24392"/>
    <w:rsid w:val="00B343F2"/>
    <w:rsid w:val="00B40A2E"/>
    <w:rsid w:val="00B43534"/>
    <w:rsid w:val="00B44812"/>
    <w:rsid w:val="00B45C4C"/>
    <w:rsid w:val="00B47221"/>
    <w:rsid w:val="00B47C17"/>
    <w:rsid w:val="00B510C5"/>
    <w:rsid w:val="00B5151B"/>
    <w:rsid w:val="00B52DBA"/>
    <w:rsid w:val="00B5354A"/>
    <w:rsid w:val="00B5480F"/>
    <w:rsid w:val="00B565D7"/>
    <w:rsid w:val="00B607EC"/>
    <w:rsid w:val="00B60C51"/>
    <w:rsid w:val="00B613D6"/>
    <w:rsid w:val="00B6214A"/>
    <w:rsid w:val="00B6473A"/>
    <w:rsid w:val="00B649A8"/>
    <w:rsid w:val="00B6738C"/>
    <w:rsid w:val="00B72F3D"/>
    <w:rsid w:val="00B75E64"/>
    <w:rsid w:val="00B75E94"/>
    <w:rsid w:val="00B77E2C"/>
    <w:rsid w:val="00B80982"/>
    <w:rsid w:val="00B83464"/>
    <w:rsid w:val="00B84C6F"/>
    <w:rsid w:val="00B8788B"/>
    <w:rsid w:val="00B91917"/>
    <w:rsid w:val="00B92BC6"/>
    <w:rsid w:val="00B93C97"/>
    <w:rsid w:val="00B94122"/>
    <w:rsid w:val="00B95505"/>
    <w:rsid w:val="00B9623D"/>
    <w:rsid w:val="00B96630"/>
    <w:rsid w:val="00B96E90"/>
    <w:rsid w:val="00BA1D20"/>
    <w:rsid w:val="00BA441F"/>
    <w:rsid w:val="00BC40D3"/>
    <w:rsid w:val="00BC5357"/>
    <w:rsid w:val="00BC5DB0"/>
    <w:rsid w:val="00BC643D"/>
    <w:rsid w:val="00BC694D"/>
    <w:rsid w:val="00BD0A1A"/>
    <w:rsid w:val="00BD1A7C"/>
    <w:rsid w:val="00BD36C5"/>
    <w:rsid w:val="00BD43BC"/>
    <w:rsid w:val="00BD790D"/>
    <w:rsid w:val="00BE1919"/>
    <w:rsid w:val="00BE2942"/>
    <w:rsid w:val="00BE41BB"/>
    <w:rsid w:val="00BE449F"/>
    <w:rsid w:val="00BE4538"/>
    <w:rsid w:val="00BF4656"/>
    <w:rsid w:val="00BF4A32"/>
    <w:rsid w:val="00BF4A53"/>
    <w:rsid w:val="00BF5916"/>
    <w:rsid w:val="00BF710C"/>
    <w:rsid w:val="00C00AC3"/>
    <w:rsid w:val="00C01BDD"/>
    <w:rsid w:val="00C02E02"/>
    <w:rsid w:val="00C076B8"/>
    <w:rsid w:val="00C1181C"/>
    <w:rsid w:val="00C11AF1"/>
    <w:rsid w:val="00C12236"/>
    <w:rsid w:val="00C12528"/>
    <w:rsid w:val="00C13625"/>
    <w:rsid w:val="00C1621D"/>
    <w:rsid w:val="00C22212"/>
    <w:rsid w:val="00C25B36"/>
    <w:rsid w:val="00C31178"/>
    <w:rsid w:val="00C31F7F"/>
    <w:rsid w:val="00C33C8E"/>
    <w:rsid w:val="00C373A4"/>
    <w:rsid w:val="00C41A66"/>
    <w:rsid w:val="00C42AE3"/>
    <w:rsid w:val="00C43427"/>
    <w:rsid w:val="00C47079"/>
    <w:rsid w:val="00C51C30"/>
    <w:rsid w:val="00C547C5"/>
    <w:rsid w:val="00C61FF9"/>
    <w:rsid w:val="00C62C6D"/>
    <w:rsid w:val="00C62FF2"/>
    <w:rsid w:val="00C650A4"/>
    <w:rsid w:val="00C65412"/>
    <w:rsid w:val="00C71283"/>
    <w:rsid w:val="00C751A5"/>
    <w:rsid w:val="00C8048C"/>
    <w:rsid w:val="00C81C41"/>
    <w:rsid w:val="00C82013"/>
    <w:rsid w:val="00C85296"/>
    <w:rsid w:val="00C85FFC"/>
    <w:rsid w:val="00C86BAF"/>
    <w:rsid w:val="00C87669"/>
    <w:rsid w:val="00C90426"/>
    <w:rsid w:val="00C9143C"/>
    <w:rsid w:val="00C91629"/>
    <w:rsid w:val="00C9532F"/>
    <w:rsid w:val="00CA6C25"/>
    <w:rsid w:val="00CB1141"/>
    <w:rsid w:val="00CB2271"/>
    <w:rsid w:val="00CB6CE1"/>
    <w:rsid w:val="00CB6EEC"/>
    <w:rsid w:val="00CC1317"/>
    <w:rsid w:val="00CC2688"/>
    <w:rsid w:val="00CC370F"/>
    <w:rsid w:val="00CC3B87"/>
    <w:rsid w:val="00CC46A1"/>
    <w:rsid w:val="00CC5F73"/>
    <w:rsid w:val="00CC6206"/>
    <w:rsid w:val="00CC7333"/>
    <w:rsid w:val="00CD02DE"/>
    <w:rsid w:val="00CD1EA3"/>
    <w:rsid w:val="00CD4315"/>
    <w:rsid w:val="00CD57CD"/>
    <w:rsid w:val="00CD60AC"/>
    <w:rsid w:val="00CD68C9"/>
    <w:rsid w:val="00CE35C6"/>
    <w:rsid w:val="00CE46B3"/>
    <w:rsid w:val="00CE5CC3"/>
    <w:rsid w:val="00CE6DFE"/>
    <w:rsid w:val="00CF0C49"/>
    <w:rsid w:val="00CF0C80"/>
    <w:rsid w:val="00CF21D3"/>
    <w:rsid w:val="00CF37EC"/>
    <w:rsid w:val="00CF4B63"/>
    <w:rsid w:val="00D03EF8"/>
    <w:rsid w:val="00D0409A"/>
    <w:rsid w:val="00D04945"/>
    <w:rsid w:val="00D049A0"/>
    <w:rsid w:val="00D04FF6"/>
    <w:rsid w:val="00D051D2"/>
    <w:rsid w:val="00D057B1"/>
    <w:rsid w:val="00D1333E"/>
    <w:rsid w:val="00D13629"/>
    <w:rsid w:val="00D14639"/>
    <w:rsid w:val="00D166C9"/>
    <w:rsid w:val="00D2025B"/>
    <w:rsid w:val="00D23B86"/>
    <w:rsid w:val="00D23BB7"/>
    <w:rsid w:val="00D3460A"/>
    <w:rsid w:val="00D37392"/>
    <w:rsid w:val="00D405C4"/>
    <w:rsid w:val="00D40E9C"/>
    <w:rsid w:val="00D56024"/>
    <w:rsid w:val="00D632DE"/>
    <w:rsid w:val="00D64B3A"/>
    <w:rsid w:val="00D65334"/>
    <w:rsid w:val="00D70455"/>
    <w:rsid w:val="00D72EDB"/>
    <w:rsid w:val="00D754D2"/>
    <w:rsid w:val="00D76653"/>
    <w:rsid w:val="00D8246C"/>
    <w:rsid w:val="00D84760"/>
    <w:rsid w:val="00D8642A"/>
    <w:rsid w:val="00D9034E"/>
    <w:rsid w:val="00D916F8"/>
    <w:rsid w:val="00D924C1"/>
    <w:rsid w:val="00D92C72"/>
    <w:rsid w:val="00D9474C"/>
    <w:rsid w:val="00D96196"/>
    <w:rsid w:val="00D96756"/>
    <w:rsid w:val="00D96A42"/>
    <w:rsid w:val="00DA2A2B"/>
    <w:rsid w:val="00DA39F1"/>
    <w:rsid w:val="00DA6781"/>
    <w:rsid w:val="00DB1DEF"/>
    <w:rsid w:val="00DB2D65"/>
    <w:rsid w:val="00DB3322"/>
    <w:rsid w:val="00DB3701"/>
    <w:rsid w:val="00DC0689"/>
    <w:rsid w:val="00DC1DA2"/>
    <w:rsid w:val="00DC32EC"/>
    <w:rsid w:val="00DC5FE9"/>
    <w:rsid w:val="00DC649F"/>
    <w:rsid w:val="00DD02B0"/>
    <w:rsid w:val="00DD0A15"/>
    <w:rsid w:val="00DD26A9"/>
    <w:rsid w:val="00DD4BCE"/>
    <w:rsid w:val="00DD658C"/>
    <w:rsid w:val="00DD6D20"/>
    <w:rsid w:val="00DE0EBD"/>
    <w:rsid w:val="00DE2F29"/>
    <w:rsid w:val="00DE3989"/>
    <w:rsid w:val="00DE55E7"/>
    <w:rsid w:val="00DE61CE"/>
    <w:rsid w:val="00DF47E3"/>
    <w:rsid w:val="00DF62BB"/>
    <w:rsid w:val="00DF7708"/>
    <w:rsid w:val="00E02D21"/>
    <w:rsid w:val="00E04019"/>
    <w:rsid w:val="00E04F9B"/>
    <w:rsid w:val="00E14892"/>
    <w:rsid w:val="00E150A3"/>
    <w:rsid w:val="00E21CBD"/>
    <w:rsid w:val="00E26548"/>
    <w:rsid w:val="00E26D6E"/>
    <w:rsid w:val="00E275F6"/>
    <w:rsid w:val="00E27F6F"/>
    <w:rsid w:val="00E3043C"/>
    <w:rsid w:val="00E30C3F"/>
    <w:rsid w:val="00E319CE"/>
    <w:rsid w:val="00E341FE"/>
    <w:rsid w:val="00E344D3"/>
    <w:rsid w:val="00E34992"/>
    <w:rsid w:val="00E35AB8"/>
    <w:rsid w:val="00E35CAB"/>
    <w:rsid w:val="00E42844"/>
    <w:rsid w:val="00E4354A"/>
    <w:rsid w:val="00E43C31"/>
    <w:rsid w:val="00E44FE7"/>
    <w:rsid w:val="00E4648A"/>
    <w:rsid w:val="00E5176D"/>
    <w:rsid w:val="00E52380"/>
    <w:rsid w:val="00E53C67"/>
    <w:rsid w:val="00E553BB"/>
    <w:rsid w:val="00E57E42"/>
    <w:rsid w:val="00E627EE"/>
    <w:rsid w:val="00E67649"/>
    <w:rsid w:val="00E676C2"/>
    <w:rsid w:val="00E71F54"/>
    <w:rsid w:val="00E723C2"/>
    <w:rsid w:val="00E729B3"/>
    <w:rsid w:val="00E7723A"/>
    <w:rsid w:val="00E816A4"/>
    <w:rsid w:val="00E81976"/>
    <w:rsid w:val="00E82C93"/>
    <w:rsid w:val="00E83722"/>
    <w:rsid w:val="00E84C9F"/>
    <w:rsid w:val="00E85882"/>
    <w:rsid w:val="00E907B1"/>
    <w:rsid w:val="00E90863"/>
    <w:rsid w:val="00E95D9C"/>
    <w:rsid w:val="00EA2AFB"/>
    <w:rsid w:val="00EA3AE5"/>
    <w:rsid w:val="00EB609D"/>
    <w:rsid w:val="00EC1176"/>
    <w:rsid w:val="00EC1776"/>
    <w:rsid w:val="00EC23C5"/>
    <w:rsid w:val="00EC365B"/>
    <w:rsid w:val="00EC4248"/>
    <w:rsid w:val="00ED18DC"/>
    <w:rsid w:val="00ED27D0"/>
    <w:rsid w:val="00ED2AAD"/>
    <w:rsid w:val="00ED4AF3"/>
    <w:rsid w:val="00ED4F7E"/>
    <w:rsid w:val="00ED6B77"/>
    <w:rsid w:val="00EE2A31"/>
    <w:rsid w:val="00F0128E"/>
    <w:rsid w:val="00F021B4"/>
    <w:rsid w:val="00F02379"/>
    <w:rsid w:val="00F0322E"/>
    <w:rsid w:val="00F04112"/>
    <w:rsid w:val="00F04601"/>
    <w:rsid w:val="00F1028B"/>
    <w:rsid w:val="00F133AD"/>
    <w:rsid w:val="00F14ECE"/>
    <w:rsid w:val="00F1516C"/>
    <w:rsid w:val="00F15401"/>
    <w:rsid w:val="00F23E2A"/>
    <w:rsid w:val="00F246CC"/>
    <w:rsid w:val="00F306C5"/>
    <w:rsid w:val="00F310C7"/>
    <w:rsid w:val="00F31418"/>
    <w:rsid w:val="00F34B69"/>
    <w:rsid w:val="00F412B3"/>
    <w:rsid w:val="00F4565E"/>
    <w:rsid w:val="00F47FFE"/>
    <w:rsid w:val="00F54037"/>
    <w:rsid w:val="00F561C6"/>
    <w:rsid w:val="00F57AA9"/>
    <w:rsid w:val="00F63DBE"/>
    <w:rsid w:val="00F6415B"/>
    <w:rsid w:val="00F740E4"/>
    <w:rsid w:val="00F75CAD"/>
    <w:rsid w:val="00F769F0"/>
    <w:rsid w:val="00F827B2"/>
    <w:rsid w:val="00F84871"/>
    <w:rsid w:val="00F85F64"/>
    <w:rsid w:val="00F86120"/>
    <w:rsid w:val="00F86CC9"/>
    <w:rsid w:val="00F90345"/>
    <w:rsid w:val="00F93CBF"/>
    <w:rsid w:val="00F9473D"/>
    <w:rsid w:val="00F94E45"/>
    <w:rsid w:val="00F95FED"/>
    <w:rsid w:val="00FA0345"/>
    <w:rsid w:val="00FA18D2"/>
    <w:rsid w:val="00FA2778"/>
    <w:rsid w:val="00FA2E86"/>
    <w:rsid w:val="00FA691E"/>
    <w:rsid w:val="00FB058D"/>
    <w:rsid w:val="00FB1855"/>
    <w:rsid w:val="00FB4178"/>
    <w:rsid w:val="00FB6313"/>
    <w:rsid w:val="00FB64CF"/>
    <w:rsid w:val="00FD0117"/>
    <w:rsid w:val="00FD0FB2"/>
    <w:rsid w:val="00FD1690"/>
    <w:rsid w:val="00FD1798"/>
    <w:rsid w:val="00FD1A43"/>
    <w:rsid w:val="00FD390E"/>
    <w:rsid w:val="00FE0EE6"/>
    <w:rsid w:val="00FE2DE3"/>
    <w:rsid w:val="00FE34B4"/>
    <w:rsid w:val="00FE5FFB"/>
    <w:rsid w:val="00FE7051"/>
    <w:rsid w:val="00FF302C"/>
    <w:rsid w:val="00FF6235"/>
    <w:rsid w:val="00FF6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uiPriority w:val="99"/>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styleId="Prosttext">
    <w:name w:val="Plain Text"/>
    <w:basedOn w:val="Normln"/>
    <w:link w:val="ProsttextChar"/>
    <w:uiPriority w:val="99"/>
    <w:unhideWhenUsed/>
    <w:rsid w:val="00314C29"/>
    <w:rPr>
      <w:rFonts w:ascii="Book Antiqua" w:eastAsia="Calibri" w:hAnsi="Book Antiqua"/>
      <w:color w:val="BF8F00"/>
      <w:sz w:val="22"/>
      <w:szCs w:val="22"/>
      <w:lang w:eastAsia="en-US"/>
    </w:rPr>
  </w:style>
  <w:style w:type="character" w:customStyle="1" w:styleId="ProsttextChar">
    <w:name w:val="Prostý text Char"/>
    <w:basedOn w:val="Standardnpsmoodstavce"/>
    <w:link w:val="Prosttext"/>
    <w:uiPriority w:val="99"/>
    <w:rsid w:val="00314C29"/>
    <w:rPr>
      <w:rFonts w:ascii="Book Antiqua" w:eastAsia="Calibri" w:hAnsi="Book Antiqua" w:cs="Times New Roman"/>
      <w:color w:val="BF8F00"/>
    </w:rPr>
  </w:style>
  <w:style w:type="paragraph" w:customStyle="1" w:styleId="CharChar6">
    <w:name w:val="Char Char6"/>
    <w:basedOn w:val="Normln"/>
    <w:rsid w:val="00BF710C"/>
    <w:pPr>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uiPriority w:val="99"/>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styleId="Prosttext">
    <w:name w:val="Plain Text"/>
    <w:basedOn w:val="Normln"/>
    <w:link w:val="ProsttextChar"/>
    <w:uiPriority w:val="99"/>
    <w:unhideWhenUsed/>
    <w:rsid w:val="00314C29"/>
    <w:rPr>
      <w:rFonts w:ascii="Book Antiqua" w:eastAsia="Calibri" w:hAnsi="Book Antiqua"/>
      <w:color w:val="BF8F00"/>
      <w:sz w:val="22"/>
      <w:szCs w:val="22"/>
      <w:lang w:eastAsia="en-US"/>
    </w:rPr>
  </w:style>
  <w:style w:type="character" w:customStyle="1" w:styleId="ProsttextChar">
    <w:name w:val="Prostý text Char"/>
    <w:basedOn w:val="Standardnpsmoodstavce"/>
    <w:link w:val="Prosttext"/>
    <w:uiPriority w:val="99"/>
    <w:rsid w:val="00314C29"/>
    <w:rPr>
      <w:rFonts w:ascii="Book Antiqua" w:eastAsia="Calibri" w:hAnsi="Book Antiqua" w:cs="Times New Roman"/>
      <w:color w:val="BF8F00"/>
    </w:rPr>
  </w:style>
  <w:style w:type="paragraph" w:customStyle="1" w:styleId="CharChar6">
    <w:name w:val="Char Char6"/>
    <w:basedOn w:val="Normln"/>
    <w:rsid w:val="00BF710C"/>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1945575104">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69CF4-3FD8-4EA1-8F47-5C73A13BD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Pages>
  <Words>827</Words>
  <Characters>4881</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5697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Moravcová Lenka</cp:lastModifiedBy>
  <cp:revision>8</cp:revision>
  <cp:lastPrinted>2019-08-30T09:11:00Z</cp:lastPrinted>
  <dcterms:created xsi:type="dcterms:W3CDTF">2021-03-18T14:59:00Z</dcterms:created>
  <dcterms:modified xsi:type="dcterms:W3CDTF">2021-03-19T13:28:00Z</dcterms:modified>
</cp:coreProperties>
</file>