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03AE56BC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768266CA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4FE42AED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52422DCE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0414550A" w14:textId="77777777" w:rsidR="004F3B5D" w:rsidRDefault="004F3B5D" w:rsidP="008627FE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2523333B" w14:textId="52530320" w:rsidR="008627FE" w:rsidRDefault="00985413" w:rsidP="008627FE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Evaluace programů GAMA a GAMA2</w:t>
      </w:r>
    </w:p>
    <w:p w14:paraId="632A3CF2" w14:textId="442F1E17" w:rsidR="00985413" w:rsidRDefault="00681BC4" w:rsidP="00992F81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B0DCC">
        <w:rPr>
          <w:rFonts w:ascii="Arial" w:hAnsi="Arial" w:cs="Arial"/>
          <w:bCs/>
          <w:sz w:val="22"/>
          <w:szCs w:val="22"/>
        </w:rPr>
        <w:t xml:space="preserve">Radě pro výzkum, vývoj a inovace (dále jen „Rada“) </w:t>
      </w:r>
      <w:r w:rsidR="009063AF" w:rsidRPr="004B0DCC">
        <w:rPr>
          <w:rFonts w:ascii="Arial" w:hAnsi="Arial" w:cs="Arial"/>
          <w:bCs/>
          <w:sz w:val="22"/>
          <w:szCs w:val="22"/>
        </w:rPr>
        <w:t>se předklád</w:t>
      </w:r>
      <w:r w:rsidR="00985413">
        <w:rPr>
          <w:rFonts w:ascii="Arial" w:hAnsi="Arial" w:cs="Arial"/>
          <w:bCs/>
          <w:sz w:val="22"/>
          <w:szCs w:val="22"/>
        </w:rPr>
        <w:t xml:space="preserve">ají </w:t>
      </w:r>
      <w:r w:rsidR="0072499F" w:rsidRPr="004B0DCC">
        <w:rPr>
          <w:rFonts w:ascii="Arial" w:hAnsi="Arial" w:cs="Arial"/>
          <w:bCs/>
          <w:sz w:val="22"/>
          <w:szCs w:val="22"/>
        </w:rPr>
        <w:t>pro informaci materiál</w:t>
      </w:r>
      <w:r w:rsidR="00985413">
        <w:rPr>
          <w:rFonts w:ascii="Arial" w:hAnsi="Arial" w:cs="Arial"/>
          <w:bCs/>
          <w:sz w:val="22"/>
          <w:szCs w:val="22"/>
        </w:rPr>
        <w:t>y</w:t>
      </w:r>
      <w:r w:rsidR="0072499F" w:rsidRPr="004B0DCC">
        <w:rPr>
          <w:rFonts w:ascii="Arial" w:hAnsi="Arial" w:cs="Arial"/>
          <w:bCs/>
          <w:sz w:val="22"/>
          <w:szCs w:val="22"/>
        </w:rPr>
        <w:t xml:space="preserve"> </w:t>
      </w:r>
      <w:r w:rsidR="00985413">
        <w:rPr>
          <w:rFonts w:ascii="Arial" w:hAnsi="Arial" w:cs="Arial"/>
          <w:bCs/>
          <w:sz w:val="22"/>
          <w:szCs w:val="22"/>
        </w:rPr>
        <w:t>„dopadová evaluace programu GAMA“ (přílohou č. 1) a „ex-post evaluace programu GAMA2 (přílohou č. 2)</w:t>
      </w:r>
      <w:r w:rsidR="00992F81">
        <w:rPr>
          <w:rFonts w:ascii="Arial" w:hAnsi="Arial" w:cs="Arial"/>
          <w:bCs/>
          <w:sz w:val="22"/>
          <w:szCs w:val="22"/>
        </w:rPr>
        <w:t>, které zaslal svým dopisem č</w:t>
      </w:r>
      <w:r w:rsidR="00992F81" w:rsidRPr="00992F81">
        <w:rPr>
          <w:rFonts w:ascii="Arial" w:hAnsi="Arial" w:cs="Arial"/>
          <w:bCs/>
          <w:sz w:val="22"/>
          <w:szCs w:val="22"/>
        </w:rPr>
        <w:t>.j. TACR/2-101/2025</w:t>
      </w:r>
      <w:r w:rsidR="00992F81">
        <w:rPr>
          <w:rFonts w:ascii="Arial" w:hAnsi="Arial" w:cs="Arial"/>
          <w:bCs/>
          <w:sz w:val="22"/>
          <w:szCs w:val="22"/>
        </w:rPr>
        <w:t xml:space="preserve"> předseda Technologické agentury ČR, </w:t>
      </w:r>
      <w:r w:rsidR="00992F81" w:rsidRPr="00992F81">
        <w:rPr>
          <w:rFonts w:ascii="Arial" w:hAnsi="Arial" w:cs="Arial"/>
          <w:bCs/>
          <w:sz w:val="22"/>
          <w:szCs w:val="22"/>
        </w:rPr>
        <w:t>prof. Ing. Petr Konvalinka, CSc., FEng.</w:t>
      </w:r>
      <w:r w:rsidR="00992F81">
        <w:rPr>
          <w:rFonts w:ascii="Arial" w:hAnsi="Arial" w:cs="Arial"/>
          <w:bCs/>
          <w:sz w:val="22"/>
          <w:szCs w:val="22"/>
        </w:rPr>
        <w:t xml:space="preserve">, </w:t>
      </w:r>
      <w:r w:rsidR="00992F81" w:rsidRPr="00992F81">
        <w:rPr>
          <w:rFonts w:ascii="Arial" w:hAnsi="Arial" w:cs="Arial"/>
          <w:bCs/>
          <w:sz w:val="22"/>
          <w:szCs w:val="22"/>
        </w:rPr>
        <w:t>dne 12.</w:t>
      </w:r>
      <w:r w:rsidR="00992F81">
        <w:rPr>
          <w:rFonts w:ascii="Arial" w:hAnsi="Arial" w:cs="Arial"/>
          <w:bCs/>
          <w:sz w:val="22"/>
          <w:szCs w:val="22"/>
        </w:rPr>
        <w:t> </w:t>
      </w:r>
      <w:r w:rsidR="00992F81" w:rsidRPr="00992F81">
        <w:rPr>
          <w:rFonts w:ascii="Arial" w:hAnsi="Arial" w:cs="Arial"/>
          <w:bCs/>
          <w:sz w:val="22"/>
          <w:szCs w:val="22"/>
        </w:rPr>
        <w:t>května 2025</w:t>
      </w:r>
      <w:r w:rsidR="00992F81">
        <w:rPr>
          <w:rFonts w:ascii="Arial" w:hAnsi="Arial" w:cs="Arial"/>
          <w:bCs/>
          <w:sz w:val="22"/>
          <w:szCs w:val="22"/>
        </w:rPr>
        <w:t xml:space="preserve"> </w:t>
      </w:r>
      <w:r w:rsidR="00992F81" w:rsidRPr="00992F81">
        <w:rPr>
          <w:rFonts w:ascii="Arial" w:hAnsi="Arial" w:cs="Arial"/>
          <w:bCs/>
          <w:sz w:val="22"/>
          <w:szCs w:val="22"/>
        </w:rPr>
        <w:t>ministr</w:t>
      </w:r>
      <w:r w:rsidR="00992F81">
        <w:rPr>
          <w:rFonts w:ascii="Arial" w:hAnsi="Arial" w:cs="Arial"/>
          <w:bCs/>
          <w:sz w:val="22"/>
          <w:szCs w:val="22"/>
        </w:rPr>
        <w:t>ovi</w:t>
      </w:r>
      <w:r w:rsidR="00992F81" w:rsidRPr="00992F81">
        <w:rPr>
          <w:rFonts w:ascii="Arial" w:hAnsi="Arial" w:cs="Arial"/>
          <w:bCs/>
          <w:sz w:val="22"/>
          <w:szCs w:val="22"/>
        </w:rPr>
        <w:t xml:space="preserve"> pro vědu, výzkum a inovace ČR</w:t>
      </w:r>
      <w:r w:rsidR="00992F81">
        <w:rPr>
          <w:rFonts w:ascii="Arial" w:hAnsi="Arial" w:cs="Arial"/>
          <w:bCs/>
          <w:sz w:val="22"/>
          <w:szCs w:val="22"/>
        </w:rPr>
        <w:t xml:space="preserve"> </w:t>
      </w:r>
      <w:r w:rsidR="00992F81" w:rsidRPr="00992F81">
        <w:rPr>
          <w:rFonts w:ascii="Arial" w:hAnsi="Arial" w:cs="Arial"/>
          <w:bCs/>
          <w:sz w:val="22"/>
          <w:szCs w:val="22"/>
        </w:rPr>
        <w:t>a předsed</w:t>
      </w:r>
      <w:r w:rsidR="00992F81">
        <w:rPr>
          <w:rFonts w:ascii="Arial" w:hAnsi="Arial" w:cs="Arial"/>
          <w:bCs/>
          <w:sz w:val="22"/>
          <w:szCs w:val="22"/>
        </w:rPr>
        <w:t>ovi</w:t>
      </w:r>
      <w:r w:rsidR="00992F81" w:rsidRPr="00992F81">
        <w:rPr>
          <w:rFonts w:ascii="Arial" w:hAnsi="Arial" w:cs="Arial"/>
          <w:bCs/>
          <w:sz w:val="22"/>
          <w:szCs w:val="22"/>
        </w:rPr>
        <w:t xml:space="preserve"> Rady</w:t>
      </w:r>
      <w:r w:rsidR="00992F81">
        <w:rPr>
          <w:rFonts w:ascii="Arial" w:hAnsi="Arial" w:cs="Arial"/>
          <w:bCs/>
          <w:sz w:val="22"/>
          <w:szCs w:val="22"/>
        </w:rPr>
        <w:t xml:space="preserve">, </w:t>
      </w:r>
      <w:r w:rsidR="00992F81" w:rsidRPr="00992F81">
        <w:rPr>
          <w:rFonts w:ascii="Arial" w:hAnsi="Arial" w:cs="Arial"/>
          <w:bCs/>
          <w:sz w:val="22"/>
          <w:szCs w:val="22"/>
        </w:rPr>
        <w:t>PhDr. Mark</w:t>
      </w:r>
      <w:r w:rsidR="00992F81">
        <w:rPr>
          <w:rFonts w:ascii="Arial" w:hAnsi="Arial" w:cs="Arial"/>
          <w:bCs/>
          <w:sz w:val="22"/>
          <w:szCs w:val="22"/>
        </w:rPr>
        <w:t>u</w:t>
      </w:r>
      <w:r w:rsidR="00992F81" w:rsidRPr="00992F81">
        <w:rPr>
          <w:rFonts w:ascii="Arial" w:hAnsi="Arial" w:cs="Arial"/>
          <w:bCs/>
          <w:sz w:val="22"/>
          <w:szCs w:val="22"/>
        </w:rPr>
        <w:t xml:space="preserve"> Ženíšk</w:t>
      </w:r>
      <w:r w:rsidR="00992F81">
        <w:rPr>
          <w:rFonts w:ascii="Arial" w:hAnsi="Arial" w:cs="Arial"/>
          <w:bCs/>
          <w:sz w:val="22"/>
          <w:szCs w:val="22"/>
        </w:rPr>
        <w:t>ovi</w:t>
      </w:r>
      <w:r w:rsidR="00992F81" w:rsidRPr="00992F81">
        <w:rPr>
          <w:rFonts w:ascii="Arial" w:hAnsi="Arial" w:cs="Arial"/>
          <w:bCs/>
          <w:sz w:val="22"/>
          <w:szCs w:val="22"/>
        </w:rPr>
        <w:t>, Ph.D.</w:t>
      </w:r>
      <w:r w:rsidR="00992F81">
        <w:rPr>
          <w:rFonts w:ascii="Arial" w:hAnsi="Arial" w:cs="Arial"/>
          <w:bCs/>
          <w:sz w:val="22"/>
          <w:szCs w:val="22"/>
        </w:rPr>
        <w:t xml:space="preserve"> (příloha č. 3).</w:t>
      </w:r>
    </w:p>
    <w:p w14:paraId="1490A51E" w14:textId="77777777" w:rsidR="00985413" w:rsidRDefault="00985413" w:rsidP="005C0A0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C84ABF8" w14:textId="77777777" w:rsidR="00973D8F" w:rsidRDefault="00973D8F" w:rsidP="00D03B11">
      <w:pPr>
        <w:spacing w:after="120" w:line="312" w:lineRule="auto"/>
        <w:jc w:val="both"/>
        <w:rPr>
          <w:rFonts w:ascii="Arial" w:hAnsi="Arial" w:cs="Arial"/>
          <w:sz w:val="22"/>
          <w:szCs w:val="22"/>
        </w:rPr>
      </w:pPr>
    </w:p>
    <w:p w14:paraId="5F3FE699" w14:textId="5C2816D9" w:rsidR="008D3D31" w:rsidRDefault="0030012B" w:rsidP="00493CD2">
      <w:pPr>
        <w:tabs>
          <w:tab w:val="left" w:pos="2880"/>
        </w:tabs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30012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Přílohy</w:t>
      </w:r>
    </w:p>
    <w:p w14:paraId="23A36C89" w14:textId="19363F33" w:rsidR="004F4CB6" w:rsidRPr="004B0A28" w:rsidRDefault="00985413" w:rsidP="004F4CB6">
      <w:pPr>
        <w:pStyle w:val="Odstavecseseznamem"/>
        <w:numPr>
          <w:ilvl w:val="0"/>
          <w:numId w:val="28"/>
        </w:numPr>
        <w:tabs>
          <w:tab w:val="left" w:pos="2880"/>
        </w:tabs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Dopadová evaluace programu GAMA</w:t>
      </w:r>
    </w:p>
    <w:p w14:paraId="7D797714" w14:textId="4E4E5A6E" w:rsidR="005C0A02" w:rsidRPr="00A60A1D" w:rsidRDefault="00985413" w:rsidP="001F070E">
      <w:pPr>
        <w:pStyle w:val="Odstavecseseznamem"/>
        <w:numPr>
          <w:ilvl w:val="0"/>
          <w:numId w:val="28"/>
        </w:num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Ex-post evaluace programu GAMA2</w:t>
      </w:r>
    </w:p>
    <w:p w14:paraId="0E3A9044" w14:textId="197F2B01" w:rsidR="005C0A02" w:rsidRPr="00A60A1D" w:rsidRDefault="001341C0" w:rsidP="00493CD2">
      <w:pPr>
        <w:pStyle w:val="Odstavecseseznamem"/>
        <w:numPr>
          <w:ilvl w:val="0"/>
          <w:numId w:val="28"/>
        </w:num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Dopis předsedy TA ČR s žádostí o předložení evaluací</w:t>
      </w:r>
    </w:p>
    <w:p w14:paraId="5957CF72" w14:textId="0A5EEAEC" w:rsidR="0010248D" w:rsidRPr="00AE45E7" w:rsidRDefault="0010248D" w:rsidP="00AE45E7">
      <w:pPr>
        <w:tabs>
          <w:tab w:val="left" w:pos="2880"/>
        </w:tabs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10248D" w:rsidRPr="00AE45E7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7DC2C" w14:textId="77777777" w:rsidR="00AB2702" w:rsidRDefault="00AB2702" w:rsidP="008F77F6">
      <w:r>
        <w:separator/>
      </w:r>
    </w:p>
  </w:endnote>
  <w:endnote w:type="continuationSeparator" w:id="0">
    <w:p w14:paraId="6376E153" w14:textId="77777777" w:rsidR="00AB2702" w:rsidRDefault="00AB270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7D590" w14:textId="77777777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4FA8BB85" w14:textId="038B8597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00D24EB" wp14:editId="434E2DC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1FCB25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293E0B9F" wp14:editId="4C50A9AE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2456856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724436" w:rsidRPr="0010248D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06CB2C5C" wp14:editId="3B7188A2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87205500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F2BE04E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724436">
                  <w:rPr>
                    <w:rFonts w:ascii="Arial" w:hAnsi="Arial" w:cs="Arial"/>
                    <w:bCs/>
                    <w:sz w:val="16"/>
                    <w:szCs w:val="16"/>
                  </w:rPr>
                  <w:t>Strategický rámec politiky soudržnosti 2028+ v ČR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</w:t>
                </w:r>
                <w:r w:rsidR="00C51698">
                  <w:rPr>
                    <w:rFonts w:ascii="Arial" w:hAnsi="Arial" w:cs="Arial"/>
                    <w:sz w:val="16"/>
                    <w:szCs w:val="16"/>
                  </w:rPr>
                  <w:t>o: OKSPP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C41B402" w14:textId="64F52A74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10248D">
              <w:rPr>
                <w:rFonts w:ascii="Arial" w:hAnsi="Arial" w:cs="Arial"/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5E4A63A" wp14:editId="4FC9BD43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950B4F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="001341C0" w:rsidRPr="001341C0">
              <w:t xml:space="preserve"> </w:t>
            </w:r>
            <w:r w:rsidR="001341C0" w:rsidRPr="001341C0">
              <w:rPr>
                <w:rFonts w:ascii="Arial" w:hAnsi="Arial" w:cs="Arial"/>
                <w:bCs/>
                <w:sz w:val="16"/>
                <w:szCs w:val="16"/>
              </w:rPr>
              <w:t>Evaluace programů GAMA a GAMA2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096E840B" wp14:editId="6FCC3F28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8407316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55E29" w14:textId="77777777" w:rsidR="00AB2702" w:rsidRDefault="00AB2702" w:rsidP="008F77F6">
      <w:r>
        <w:separator/>
      </w:r>
    </w:p>
  </w:footnote>
  <w:footnote w:type="continuationSeparator" w:id="0">
    <w:p w14:paraId="08BB7680" w14:textId="77777777" w:rsidR="00AB2702" w:rsidRDefault="00AB270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79E23" w14:textId="77777777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4D8A46A9" wp14:editId="4CC5A20D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9FE555" w14:textId="7FBABC59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681BC4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2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C</w:t>
                          </w:r>
                          <w:r w:rsidR="001341C0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D8A46A9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099FE555" w14:textId="7FBABC59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681BC4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2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C</w:t>
                    </w:r>
                    <w:r w:rsidR="001341C0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7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54E6B2B3" wp14:editId="31625F09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D7E647F"/>
    <w:multiLevelType w:val="hybridMultilevel"/>
    <w:tmpl w:val="8182B5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D7CA8"/>
    <w:multiLevelType w:val="hybridMultilevel"/>
    <w:tmpl w:val="F8F20C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60381C"/>
    <w:multiLevelType w:val="hybridMultilevel"/>
    <w:tmpl w:val="D1EA9C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7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9"/>
  </w:num>
  <w:num w:numId="9" w16cid:durableId="1881090194">
    <w:abstractNumId w:val="9"/>
  </w:num>
  <w:num w:numId="10" w16cid:durableId="1309558488">
    <w:abstractNumId w:val="20"/>
  </w:num>
  <w:num w:numId="11" w16cid:durableId="90128545">
    <w:abstractNumId w:val="18"/>
  </w:num>
  <w:num w:numId="12" w16cid:durableId="778766677">
    <w:abstractNumId w:val="22"/>
  </w:num>
  <w:num w:numId="13" w16cid:durableId="167139912">
    <w:abstractNumId w:val="17"/>
  </w:num>
  <w:num w:numId="14" w16cid:durableId="305205252">
    <w:abstractNumId w:val="26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7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4"/>
  </w:num>
  <w:num w:numId="22" w16cid:durableId="99686336">
    <w:abstractNumId w:val="23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888029181">
    <w:abstractNumId w:val="25"/>
  </w:num>
  <w:num w:numId="27" w16cid:durableId="1605531147">
    <w:abstractNumId w:val="21"/>
  </w:num>
  <w:num w:numId="28" w16cid:durableId="3883085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FE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38C6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53AB"/>
    <w:rsid w:val="000C7099"/>
    <w:rsid w:val="000C7CA6"/>
    <w:rsid w:val="000D0E51"/>
    <w:rsid w:val="000E29A9"/>
    <w:rsid w:val="000E3C17"/>
    <w:rsid w:val="000E5261"/>
    <w:rsid w:val="000E58E0"/>
    <w:rsid w:val="000E7427"/>
    <w:rsid w:val="0010248D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341C0"/>
    <w:rsid w:val="001342FD"/>
    <w:rsid w:val="00141482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C65C0"/>
    <w:rsid w:val="001D03E6"/>
    <w:rsid w:val="001D0791"/>
    <w:rsid w:val="001D1E7E"/>
    <w:rsid w:val="001D2DF6"/>
    <w:rsid w:val="001D34CE"/>
    <w:rsid w:val="001D3920"/>
    <w:rsid w:val="001D43F8"/>
    <w:rsid w:val="001E38CB"/>
    <w:rsid w:val="001F070E"/>
    <w:rsid w:val="001F190C"/>
    <w:rsid w:val="001F25B2"/>
    <w:rsid w:val="001F38CB"/>
    <w:rsid w:val="00200490"/>
    <w:rsid w:val="00201B1F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012B"/>
    <w:rsid w:val="0030455B"/>
    <w:rsid w:val="00307014"/>
    <w:rsid w:val="003070F6"/>
    <w:rsid w:val="00310690"/>
    <w:rsid w:val="00310F1E"/>
    <w:rsid w:val="00312168"/>
    <w:rsid w:val="00315BD6"/>
    <w:rsid w:val="00340248"/>
    <w:rsid w:val="003403ED"/>
    <w:rsid w:val="003538D0"/>
    <w:rsid w:val="00356C81"/>
    <w:rsid w:val="003572B9"/>
    <w:rsid w:val="00360293"/>
    <w:rsid w:val="0036298F"/>
    <w:rsid w:val="00363BA3"/>
    <w:rsid w:val="00365304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99D"/>
    <w:rsid w:val="00390C77"/>
    <w:rsid w:val="00393CF8"/>
    <w:rsid w:val="00394D13"/>
    <w:rsid w:val="00394E6A"/>
    <w:rsid w:val="003A0AC6"/>
    <w:rsid w:val="003A0E72"/>
    <w:rsid w:val="003A1123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75B41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B0A28"/>
    <w:rsid w:val="004B0DCC"/>
    <w:rsid w:val="004C2973"/>
    <w:rsid w:val="004C32A7"/>
    <w:rsid w:val="004C3B35"/>
    <w:rsid w:val="004C7CD8"/>
    <w:rsid w:val="004D0F2A"/>
    <w:rsid w:val="004D1459"/>
    <w:rsid w:val="004D3463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3B5D"/>
    <w:rsid w:val="004F4CB6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36A3"/>
    <w:rsid w:val="005258F2"/>
    <w:rsid w:val="005275B9"/>
    <w:rsid w:val="00530DE6"/>
    <w:rsid w:val="005317CA"/>
    <w:rsid w:val="00531DE9"/>
    <w:rsid w:val="00532DAF"/>
    <w:rsid w:val="00534D6C"/>
    <w:rsid w:val="00546E0C"/>
    <w:rsid w:val="00551DD3"/>
    <w:rsid w:val="00554B95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5F6D"/>
    <w:rsid w:val="005970A0"/>
    <w:rsid w:val="005A22BD"/>
    <w:rsid w:val="005A2C67"/>
    <w:rsid w:val="005B0E8C"/>
    <w:rsid w:val="005B204D"/>
    <w:rsid w:val="005B220B"/>
    <w:rsid w:val="005C0A02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3A80"/>
    <w:rsid w:val="00647B96"/>
    <w:rsid w:val="00647F38"/>
    <w:rsid w:val="00652259"/>
    <w:rsid w:val="00653A89"/>
    <w:rsid w:val="00653C3C"/>
    <w:rsid w:val="006559C8"/>
    <w:rsid w:val="00657FCE"/>
    <w:rsid w:val="0066357A"/>
    <w:rsid w:val="00681BC4"/>
    <w:rsid w:val="006830AB"/>
    <w:rsid w:val="00683EBD"/>
    <w:rsid w:val="006900DD"/>
    <w:rsid w:val="0069489B"/>
    <w:rsid w:val="006B0034"/>
    <w:rsid w:val="006B073F"/>
    <w:rsid w:val="006B14C8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1399"/>
    <w:rsid w:val="0072400A"/>
    <w:rsid w:val="00724436"/>
    <w:rsid w:val="0072499F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14B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27FE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33A3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063A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3D8F"/>
    <w:rsid w:val="0097475D"/>
    <w:rsid w:val="009758E5"/>
    <w:rsid w:val="00975E6F"/>
    <w:rsid w:val="00977888"/>
    <w:rsid w:val="0098348B"/>
    <w:rsid w:val="009834F3"/>
    <w:rsid w:val="00985413"/>
    <w:rsid w:val="009908C6"/>
    <w:rsid w:val="00992F81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278D"/>
    <w:rsid w:val="00A462CC"/>
    <w:rsid w:val="00A465B6"/>
    <w:rsid w:val="00A4709D"/>
    <w:rsid w:val="00A522AA"/>
    <w:rsid w:val="00A5737D"/>
    <w:rsid w:val="00A60A1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2702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E45E7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171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19A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472D5"/>
    <w:rsid w:val="00C51698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03B11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118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4B5F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430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A7F46"/>
    <w:rsid w:val="00FB14D1"/>
    <w:rsid w:val="00FB4178"/>
    <w:rsid w:val="00FB42F1"/>
    <w:rsid w:val="00FC02BE"/>
    <w:rsid w:val="00FC0AE5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2EF19"/>
  <w15:docId w15:val="{F7844811-D4A5-4A47-BF29-C97BBABDC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Conclusion de partie,List Paragraph,List Paragraph1,_Odstavec se seznamem,List Paragraph (Czech Tourism),A-Odrážky1,Odstavec_muj1,Odstavec_muj2,Odstavec_muj3,Nad1,Odstavec_muj4,Nad2,List Paragraph2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,List Paragraph (Czech Tourism) Char,A-Odrážky1 Char,Odstavec_muj1 Char"/>
    <w:basedOn w:val="Standardnpsmoodstavce"/>
    <w:link w:val="Odstavecseseznamem"/>
    <w:uiPriority w:val="34"/>
    <w:rsid w:val="0010248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365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RVVI\&#352;ABLONY\RVV%20SABLONY%202025_AK\4xx%20xx%20material%20RVVI_vz25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4xx xx material RVVI_vz25.dotx</Template>
  <TotalTime>26</TotalTime>
  <Pages>1</Pages>
  <Words>92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Petr Lysý</cp:lastModifiedBy>
  <cp:revision>6</cp:revision>
  <cp:lastPrinted>2020-10-29T10:28:00Z</cp:lastPrinted>
  <dcterms:created xsi:type="dcterms:W3CDTF">2025-05-14T09:19:00Z</dcterms:created>
  <dcterms:modified xsi:type="dcterms:W3CDTF">2025-05-20T12:02:00Z</dcterms:modified>
</cp:coreProperties>
</file>