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4955BA00" w:rsidR="00481C9A" w:rsidRPr="009C4E89" w:rsidRDefault="009C4E89" w:rsidP="00082223">
            <w:pPr>
              <w:spacing w:before="24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Návrh</w:t>
            </w:r>
            <w:r w:rsidRPr="004E0A6B">
              <w:rPr>
                <w:b/>
                <w:color w:val="0070C0"/>
                <w:sz w:val="28"/>
                <w:szCs w:val="28"/>
              </w:rPr>
              <w:t> </w:t>
            </w:r>
            <w:r>
              <w:rPr>
                <w:b/>
                <w:color w:val="0070C0"/>
                <w:sz w:val="28"/>
                <w:szCs w:val="28"/>
              </w:rPr>
              <w:t>p</w:t>
            </w:r>
            <w:r w:rsidRPr="007765BD">
              <w:rPr>
                <w:b/>
                <w:color w:val="0070C0"/>
                <w:sz w:val="28"/>
                <w:szCs w:val="28"/>
              </w:rPr>
              <w:t>rogram</w:t>
            </w:r>
            <w:r>
              <w:rPr>
                <w:b/>
                <w:color w:val="0070C0"/>
                <w:sz w:val="28"/>
                <w:szCs w:val="28"/>
              </w:rPr>
              <w:t>u</w:t>
            </w:r>
            <w:r w:rsidRPr="007765BD">
              <w:rPr>
                <w:b/>
                <w:color w:val="0070C0"/>
                <w:sz w:val="28"/>
                <w:szCs w:val="28"/>
              </w:rPr>
              <w:t xml:space="preserve"> </w:t>
            </w:r>
            <w:bookmarkStart w:id="0" w:name="_Hlk199500767"/>
            <w:r w:rsidRPr="007765BD">
              <w:rPr>
                <w:b/>
                <w:color w:val="0070C0"/>
                <w:sz w:val="28"/>
                <w:szCs w:val="28"/>
              </w:rPr>
              <w:t>podpory výzkumu a vývoje pro rozvoj vybraných strategických technologií (STRATE)</w:t>
            </w:r>
            <w:bookmarkEnd w:id="0"/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2F354CAC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227C14">
              <w:rPr>
                <w:b/>
                <w:color w:val="0070C0"/>
                <w:sz w:val="28"/>
                <w:szCs w:val="28"/>
              </w:rPr>
              <w:t>1</w:t>
            </w:r>
            <w:r w:rsidR="009C4E89">
              <w:rPr>
                <w:b/>
                <w:color w:val="0070C0"/>
                <w:sz w:val="28"/>
                <w:szCs w:val="28"/>
              </w:rPr>
              <w:t>3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9C4E89">
              <w:rPr>
                <w:b/>
                <w:color w:val="0070C0"/>
                <w:sz w:val="28"/>
                <w:szCs w:val="28"/>
              </w:rPr>
              <w:t>5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047316B" w:rsidR="005241A2" w:rsidRPr="009C4E89" w:rsidRDefault="009C4E89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9C4E89">
              <w:rPr>
                <w:b/>
                <w:i/>
                <w:noProof/>
              </w:rPr>
              <w:t>Zpravodaj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6CF43044" w:rsidR="005241A2" w:rsidRPr="009C4E89" w:rsidRDefault="009C4E89" w:rsidP="009C4E89">
            <w:pPr>
              <w:spacing w:before="120" w:after="120"/>
              <w:jc w:val="left"/>
              <w:rPr>
                <w:bCs/>
                <w:i/>
              </w:rPr>
            </w:pPr>
            <w:r w:rsidRPr="009C4E89">
              <w:rPr>
                <w:bCs/>
                <w:i/>
                <w:noProof/>
              </w:rPr>
              <w:t>Ing. Holoubek, dr. Nič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3498F0AB" w:rsidR="005241A2" w:rsidRPr="002D3C4B" w:rsidRDefault="009C4E89" w:rsidP="002D3C4B">
            <w:pPr>
              <w:spacing w:before="120" w:after="120"/>
              <w:jc w:val="left"/>
              <w:rPr>
                <w:bCs/>
                <w:i/>
              </w:rPr>
            </w:pPr>
            <w:r w:rsidRPr="00165817">
              <w:rPr>
                <w:i/>
              </w:rPr>
              <w:t xml:space="preserve">Odbor VVI, </w:t>
            </w:r>
            <w:r w:rsidR="00662FE8">
              <w:rPr>
                <w:i/>
              </w:rPr>
              <w:t>1</w:t>
            </w:r>
            <w:r w:rsidR="00CB1D3A">
              <w:rPr>
                <w:i/>
              </w:rPr>
              <w:t>8</w:t>
            </w:r>
            <w:r w:rsidRPr="00165817">
              <w:rPr>
                <w:i/>
              </w:rPr>
              <w:t xml:space="preserve">. </w:t>
            </w:r>
            <w:r>
              <w:rPr>
                <w:i/>
              </w:rPr>
              <w:t>června</w:t>
            </w:r>
            <w:r w:rsidRPr="00165817">
              <w:rPr>
                <w:i/>
              </w:rPr>
              <w:t xml:space="preserve"> 2025</w:t>
            </w:r>
          </w:p>
        </w:tc>
      </w:tr>
      <w:tr w:rsidR="00567472" w:rsidRPr="00DE2BC0" w14:paraId="7AAD4E64" w14:textId="77777777" w:rsidTr="00A05149">
        <w:trPr>
          <w:trHeight w:val="679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BE9D35" w14:textId="251B225A" w:rsidR="006860F5" w:rsidRPr="006860F5" w:rsidRDefault="006860F5" w:rsidP="006860F5">
            <w:pPr>
              <w:spacing w:before="120" w:after="12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Souhrn</w:t>
            </w:r>
          </w:p>
          <w:p w14:paraId="2855D9D0" w14:textId="160BE0E0" w:rsidR="00567472" w:rsidRPr="00BF7C56" w:rsidRDefault="006057D5" w:rsidP="00567472">
            <w:pPr>
              <w:rPr>
                <w:color w:val="FF0000"/>
              </w:rPr>
            </w:pPr>
            <w:r>
              <w:t xml:space="preserve">Návrh </w:t>
            </w:r>
            <w:r w:rsidR="00567472" w:rsidRPr="00BF7C56">
              <w:t xml:space="preserve">programu </w:t>
            </w:r>
            <w:r w:rsidR="00567472" w:rsidRPr="00567472">
              <w:t>podpory výzkumu a vývoje pro rozvoj vybraných strategických technologií (STRATE)</w:t>
            </w:r>
            <w:r w:rsidR="00567472">
              <w:t xml:space="preserve"> </w:t>
            </w:r>
            <w:r w:rsidR="00567472" w:rsidRPr="00BF7C56">
              <w:t>(dále jen „Program“)</w:t>
            </w:r>
            <w:r w:rsidR="004325BD">
              <w:t xml:space="preserve"> </w:t>
            </w:r>
            <w:r>
              <w:t xml:space="preserve">se předkládá </w:t>
            </w:r>
            <w:r w:rsidRPr="00BF7C56">
              <w:t xml:space="preserve">Radě pro výzkum, vývoj a inovace (dále jen „Rada“) </w:t>
            </w:r>
            <w:r>
              <w:t xml:space="preserve">na základě žádosti </w:t>
            </w:r>
            <w:r w:rsidR="004325BD" w:rsidRPr="00E1676A">
              <w:t xml:space="preserve">Ministerstva </w:t>
            </w:r>
            <w:r w:rsidR="004325BD">
              <w:t>školství, mládeže a tělovýchovy</w:t>
            </w:r>
            <w:r>
              <w:t xml:space="preserve"> ze dne 17. červa 2025 čj. MSMT-319/2025-4</w:t>
            </w:r>
            <w:r w:rsidR="004325BD">
              <w:t>.</w:t>
            </w:r>
          </w:p>
          <w:p w14:paraId="22F0F676" w14:textId="4511D0D0" w:rsidR="00567472" w:rsidRDefault="00567472" w:rsidP="00567472">
            <w:pPr>
              <w:spacing w:after="120"/>
              <w:rPr>
                <w:bCs/>
              </w:rPr>
            </w:pPr>
            <w:r w:rsidRPr="00567472">
              <w:rPr>
                <w:b/>
              </w:rPr>
              <w:t xml:space="preserve">Hlavním cílem </w:t>
            </w:r>
            <w:r w:rsidRPr="00567472">
              <w:rPr>
                <w:bCs/>
              </w:rPr>
              <w:t xml:space="preserve">Programu je </w:t>
            </w:r>
            <w:r w:rsidRPr="00567472">
              <w:rPr>
                <w:b/>
              </w:rPr>
              <w:t>posílení výzkumné excelence</w:t>
            </w:r>
            <w:r w:rsidRPr="00567472">
              <w:rPr>
                <w:bCs/>
              </w:rPr>
              <w:t xml:space="preserve"> v České republice ve </w:t>
            </w:r>
            <w:r w:rsidRPr="00567472">
              <w:rPr>
                <w:b/>
              </w:rPr>
              <w:t>vybraných oblastech strategických technologií</w:t>
            </w:r>
            <w:r w:rsidRPr="00567472">
              <w:rPr>
                <w:bCs/>
              </w:rPr>
              <w:t xml:space="preserve"> </w:t>
            </w:r>
            <w:r>
              <w:rPr>
                <w:bCs/>
              </w:rPr>
              <w:t xml:space="preserve">(umělá inteligence, polovodiče a mikroelektronika, kvantové technologie) </w:t>
            </w:r>
            <w:r w:rsidRPr="00567472">
              <w:rPr>
                <w:bCs/>
              </w:rPr>
              <w:t xml:space="preserve">s vysokým potenciálem pro uplatnění výsledků výzkumu a vývoje </w:t>
            </w:r>
            <w:r w:rsidR="00D476AD">
              <w:rPr>
                <w:bCs/>
              </w:rPr>
              <w:br/>
            </w:r>
            <w:r w:rsidRPr="00567472">
              <w:rPr>
                <w:bCs/>
              </w:rPr>
              <w:t>v inovacích v oborech strategických pro ekonomickou úroveň státu.</w:t>
            </w:r>
            <w:r>
              <w:t xml:space="preserve"> </w:t>
            </w:r>
            <w:r w:rsidRPr="00567472">
              <w:rPr>
                <w:bCs/>
              </w:rPr>
              <w:t>K naplnění tohoto cíle má</w:t>
            </w:r>
            <w:r w:rsidR="00A05149">
              <w:rPr>
                <w:bCs/>
              </w:rPr>
              <w:t> </w:t>
            </w:r>
            <w:r w:rsidRPr="00567472">
              <w:rPr>
                <w:bCs/>
              </w:rPr>
              <w:t>přispět spojení kapacit výzkumných organizací za účelem dosažení společně definovaných cílů výzkumu, vývoje a inovací.</w:t>
            </w:r>
            <w:r>
              <w:rPr>
                <w:bCs/>
              </w:rPr>
              <w:t xml:space="preserve"> Další cíle Programu zahrnují:</w:t>
            </w:r>
          </w:p>
          <w:p w14:paraId="18ABDEE5" w14:textId="690FB0C6" w:rsidR="00567472" w:rsidRDefault="00567472" w:rsidP="00567472">
            <w:pPr>
              <w:pStyle w:val="Odstavecseseznamem"/>
              <w:numPr>
                <w:ilvl w:val="0"/>
                <w:numId w:val="24"/>
              </w:numPr>
              <w:spacing w:after="120"/>
              <w:contextualSpacing w:val="0"/>
            </w:pPr>
            <w:r w:rsidRPr="00D65E38">
              <w:t xml:space="preserve">spojení špičkových výzkumných kapacit za účelem zvýšení kvality prováděného výzkumu (dosažení výzkumné excelence), kvality a aplikačního potenciálu dosažených poznatků </w:t>
            </w:r>
            <w:r w:rsidR="00D476AD">
              <w:br/>
            </w:r>
            <w:r w:rsidRPr="00D65E38">
              <w:t>a prohloubení spolupráce ve vybraných oborech napříč sektory i regiony;</w:t>
            </w:r>
          </w:p>
          <w:p w14:paraId="37BEB66F" w14:textId="576D56E8" w:rsidR="00567472" w:rsidRPr="00D65E38" w:rsidRDefault="00567472" w:rsidP="00567472">
            <w:pPr>
              <w:pStyle w:val="Odstavecseseznamem"/>
              <w:numPr>
                <w:ilvl w:val="0"/>
                <w:numId w:val="24"/>
              </w:numPr>
              <w:spacing w:after="120"/>
              <w:contextualSpacing w:val="0"/>
            </w:pPr>
            <w:r w:rsidRPr="00D65E38">
              <w:t>zvýšení výkonnosti a dosažení kvalitativní úrovně evropských špiček v orientovaném výzkumu v oblasti strategických technologií a zvýšení potenciálu dosažených poznatků pro jejich průnik a transfer do aplikační praxe;</w:t>
            </w:r>
          </w:p>
          <w:p w14:paraId="2A699EBC" w14:textId="77777777" w:rsidR="00567472" w:rsidRPr="00D65E38" w:rsidRDefault="00567472" w:rsidP="00567472">
            <w:pPr>
              <w:pStyle w:val="Zkladntext2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5E38">
              <w:rPr>
                <w:rFonts w:ascii="Arial" w:hAnsi="Arial" w:cs="Arial"/>
                <w:sz w:val="22"/>
                <w:szCs w:val="22"/>
              </w:rPr>
              <w:t xml:space="preserve">vytvoření podmínek pro rozvoj lidských zdrojů ve výzkumu a vývoji soustředěných kolem významných tuzemských či zahraničních osobností, zejména s důrazem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65E38">
              <w:rPr>
                <w:rFonts w:ascii="Arial" w:hAnsi="Arial" w:cs="Arial"/>
                <w:sz w:val="22"/>
                <w:szCs w:val="22"/>
              </w:rPr>
              <w:t>na studenty</w:t>
            </w:r>
            <w:r w:rsidRPr="00D65E38">
              <w:rPr>
                <w:rFonts w:ascii="Arial" w:hAnsi="Arial" w:cs="Arial"/>
                <w:sz w:val="22"/>
                <w:szCs w:val="22"/>
                <w:vertAlign w:val="superscript"/>
              </w:rPr>
              <w:footnoteReference w:id="1"/>
            </w:r>
            <w:r w:rsidRPr="00D65E38">
              <w:rPr>
                <w:rFonts w:ascii="Arial" w:hAnsi="Arial" w:cs="Arial"/>
                <w:sz w:val="22"/>
                <w:szCs w:val="22"/>
              </w:rPr>
              <w:t xml:space="preserve"> v doktorských studijních programech a začínající výzkumné pracovníky, včetně horizontální mobility;</w:t>
            </w:r>
          </w:p>
          <w:p w14:paraId="30FB670B" w14:textId="77777777" w:rsidR="00567472" w:rsidRPr="00D65E38" w:rsidRDefault="00567472" w:rsidP="00567472">
            <w:pPr>
              <w:pStyle w:val="Zkladntext2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5E38">
              <w:rPr>
                <w:rFonts w:ascii="Arial" w:hAnsi="Arial" w:cs="Arial"/>
                <w:sz w:val="22"/>
                <w:szCs w:val="22"/>
              </w:rPr>
              <w:t>modernizace a rozvoj výzkumné infrastruktury.</w:t>
            </w:r>
          </w:p>
          <w:p w14:paraId="7F5E2920" w14:textId="4D87ED89" w:rsidR="00567472" w:rsidRDefault="00567472" w:rsidP="00567472">
            <w:r>
              <w:rPr>
                <w:b/>
              </w:rPr>
              <w:t>Doba</w:t>
            </w:r>
            <w:r w:rsidRPr="00007446">
              <w:rPr>
                <w:b/>
              </w:rPr>
              <w:t xml:space="preserve"> trvání </w:t>
            </w:r>
            <w:r w:rsidRPr="00007446">
              <w:t>Programu</w:t>
            </w:r>
            <w:r w:rsidRPr="00007446">
              <w:rPr>
                <w:b/>
              </w:rPr>
              <w:t xml:space="preserve"> </w:t>
            </w:r>
            <w:r w:rsidRPr="00007446">
              <w:t xml:space="preserve">je stanovena na období </w:t>
            </w:r>
            <w:r w:rsidRPr="00567472">
              <w:rPr>
                <w:b/>
                <w:bCs/>
              </w:rPr>
              <w:t xml:space="preserve">2026–2032 </w:t>
            </w:r>
            <w:r>
              <w:t xml:space="preserve">a je navrhován na </w:t>
            </w:r>
            <w:r w:rsidRPr="00567472">
              <w:rPr>
                <w:b/>
                <w:bCs/>
              </w:rPr>
              <w:t>7 let</w:t>
            </w:r>
            <w:r>
              <w:t xml:space="preserve">, z toho 6 let poskytování podpory na projekty s dobou řešení 60 kalendářních měsíců. Zahájení řešení projektů </w:t>
            </w:r>
            <w:r w:rsidR="00C900A3" w:rsidRPr="009E015D">
              <w:t>se předpokládá ve 2. polovině roku 2026</w:t>
            </w:r>
            <w:r w:rsidR="00C900A3">
              <w:t>.</w:t>
            </w:r>
          </w:p>
          <w:p w14:paraId="71BA4989" w14:textId="470300B2" w:rsidR="00567472" w:rsidRPr="00007446" w:rsidRDefault="00567472" w:rsidP="00567472">
            <w:r w:rsidRPr="00007446">
              <w:rPr>
                <w:b/>
              </w:rPr>
              <w:lastRenderedPageBreak/>
              <w:t>Celkové výdaje</w:t>
            </w:r>
            <w:r w:rsidRPr="00007446">
              <w:t xml:space="preserve"> Programu</w:t>
            </w:r>
            <w:r>
              <w:t xml:space="preserve"> byly</w:t>
            </w:r>
            <w:r w:rsidRPr="00007446">
              <w:t xml:space="preserve"> </w:t>
            </w:r>
            <w:r>
              <w:t xml:space="preserve">stanoveny na </w:t>
            </w:r>
            <w:r w:rsidR="00C900A3" w:rsidRPr="00C900A3">
              <w:t>3 817 500 tis. Kč, z toho ze státního rozpočtu 3</w:t>
            </w:r>
            <w:r w:rsidR="00A05149">
              <w:t> </w:t>
            </w:r>
            <w:r w:rsidR="00C900A3" w:rsidRPr="00C900A3">
              <w:t>642</w:t>
            </w:r>
            <w:r w:rsidR="00A05149">
              <w:t> </w:t>
            </w:r>
            <w:r w:rsidR="00C900A3" w:rsidRPr="00C900A3">
              <w:t>500 tis. Kč, z prostředků příjemců 175 000 tis. Kč</w:t>
            </w:r>
          </w:p>
          <w:p w14:paraId="56C91166" w14:textId="076D6589" w:rsidR="00567472" w:rsidRPr="009719F6" w:rsidRDefault="00567472" w:rsidP="00567472">
            <w:pPr>
              <w:spacing w:before="120" w:after="120"/>
            </w:pPr>
            <w:r w:rsidRPr="00007446">
              <w:t xml:space="preserve">Komise pro hodnocení výsledků a ukončených programů (dále jen „KHV“) projednala předložený návrh </w:t>
            </w:r>
            <w:r w:rsidR="00C900A3">
              <w:t>Programu</w:t>
            </w:r>
            <w:r w:rsidRPr="00007446">
              <w:t xml:space="preserve"> dne </w:t>
            </w:r>
            <w:r w:rsidR="00B71F11" w:rsidRPr="00B71F11">
              <w:t>9</w:t>
            </w:r>
            <w:r w:rsidRPr="00B71F11">
              <w:t xml:space="preserve">. </w:t>
            </w:r>
            <w:r w:rsidR="00C900A3" w:rsidRPr="00B71F11">
              <w:t>června</w:t>
            </w:r>
            <w:r w:rsidRPr="00B71F11">
              <w:t xml:space="preserve"> 2025.</w:t>
            </w:r>
          </w:p>
        </w:tc>
      </w:tr>
      <w:tr w:rsidR="0056747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0C1DC9" w14:textId="77777777" w:rsidR="00567472" w:rsidRPr="00BB3FCF" w:rsidRDefault="00567472" w:rsidP="00B71F11">
            <w:pPr>
              <w:spacing w:before="120" w:after="120"/>
              <w:rPr>
                <w:b/>
                <w:bCs/>
                <w:i/>
              </w:rPr>
            </w:pPr>
            <w:r w:rsidRPr="00BB3FCF">
              <w:rPr>
                <w:b/>
                <w:bCs/>
                <w:i/>
              </w:rPr>
              <w:lastRenderedPageBreak/>
              <w:t>Přílohy</w:t>
            </w:r>
          </w:p>
          <w:p w14:paraId="59D04A81" w14:textId="210E9303" w:rsidR="00567472" w:rsidRPr="00E1676A" w:rsidRDefault="00567472" w:rsidP="0056747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</w:pPr>
            <w:r w:rsidRPr="00E1676A">
              <w:t>Materiál k návrhu Programu</w:t>
            </w:r>
          </w:p>
          <w:p w14:paraId="26C70F0E" w14:textId="77777777" w:rsidR="00567472" w:rsidRPr="00B71F11" w:rsidRDefault="00567472" w:rsidP="00567472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</w:pPr>
            <w:r w:rsidRPr="00B71F11">
              <w:t>Návrh Stanoviska Rady</w:t>
            </w:r>
          </w:p>
          <w:p w14:paraId="133F1304" w14:textId="3D995DE8" w:rsidR="00567472" w:rsidRPr="00826B2F" w:rsidRDefault="00567472" w:rsidP="00C900A3">
            <w:pPr>
              <w:pStyle w:val="Odstavecseseznamem"/>
              <w:numPr>
                <w:ilvl w:val="0"/>
                <w:numId w:val="20"/>
              </w:numPr>
            </w:pPr>
            <w:r w:rsidRPr="00B71F11">
              <w:t>Vyjádření KHV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p w14:paraId="56832D4A" w14:textId="77777777" w:rsidR="00D242F5" w:rsidRPr="00D242F5" w:rsidRDefault="00D242F5" w:rsidP="00D242F5"/>
    <w:p w14:paraId="57FD037D" w14:textId="77777777" w:rsidR="00D242F5" w:rsidRPr="00D242F5" w:rsidRDefault="00D242F5" w:rsidP="00D242F5"/>
    <w:p w14:paraId="46B0CC2D" w14:textId="77777777" w:rsidR="00D242F5" w:rsidRPr="00D242F5" w:rsidRDefault="00D242F5" w:rsidP="00D242F5"/>
    <w:p w14:paraId="13769AE6" w14:textId="77777777" w:rsidR="00D242F5" w:rsidRPr="00D242F5" w:rsidRDefault="00D242F5" w:rsidP="00D242F5"/>
    <w:p w14:paraId="3BD35184" w14:textId="77777777" w:rsidR="00D242F5" w:rsidRPr="00D242F5" w:rsidRDefault="00D242F5" w:rsidP="00D242F5"/>
    <w:p w14:paraId="36C908C2" w14:textId="77777777" w:rsidR="00D242F5" w:rsidRPr="00D242F5" w:rsidRDefault="00D242F5" w:rsidP="00D242F5"/>
    <w:p w14:paraId="17746C1C" w14:textId="77777777" w:rsidR="00D242F5" w:rsidRPr="00D242F5" w:rsidRDefault="00D242F5" w:rsidP="00D242F5"/>
    <w:p w14:paraId="68E69B60" w14:textId="77777777" w:rsidR="00D242F5" w:rsidRPr="00D242F5" w:rsidRDefault="00D242F5" w:rsidP="00D242F5"/>
    <w:p w14:paraId="422E94BF" w14:textId="77777777" w:rsidR="00D242F5" w:rsidRDefault="00D242F5" w:rsidP="00D242F5"/>
    <w:p w14:paraId="66FE2B39" w14:textId="3FCD18FA" w:rsidR="00D242F5" w:rsidRPr="00D242F5" w:rsidRDefault="00D242F5" w:rsidP="00D242F5">
      <w:pPr>
        <w:tabs>
          <w:tab w:val="left" w:pos="6705"/>
        </w:tabs>
      </w:pPr>
      <w:r>
        <w:tab/>
      </w:r>
    </w:p>
    <w:sectPr w:rsidR="00D242F5" w:rsidRPr="00D242F5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E918F" w14:textId="77777777" w:rsidR="00A12983" w:rsidRDefault="00A12983" w:rsidP="00604B45">
      <w:r>
        <w:separator/>
      </w:r>
    </w:p>
  </w:endnote>
  <w:endnote w:type="continuationSeparator" w:id="0">
    <w:p w14:paraId="6D9A26C4" w14:textId="77777777" w:rsidR="00A12983" w:rsidRDefault="00A12983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46AE5EE7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301E68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A05149" w:rsidRPr="00A05149">
              <w:rPr>
                <w:sz w:val="16"/>
                <w:szCs w:val="16"/>
              </w:rPr>
              <w:t xml:space="preserve">Návrh programu </w:t>
            </w:r>
            <w:r w:rsidR="00A05149">
              <w:rPr>
                <w:sz w:val="16"/>
                <w:szCs w:val="16"/>
              </w:rPr>
              <w:t>STRATE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4EA58" w14:textId="77777777" w:rsidR="00A12983" w:rsidRDefault="00A12983" w:rsidP="00604B45">
      <w:r>
        <w:separator/>
      </w:r>
    </w:p>
  </w:footnote>
  <w:footnote w:type="continuationSeparator" w:id="0">
    <w:p w14:paraId="52196B31" w14:textId="77777777" w:rsidR="00A12983" w:rsidRDefault="00A12983" w:rsidP="00604B45">
      <w:r>
        <w:continuationSeparator/>
      </w:r>
    </w:p>
  </w:footnote>
  <w:footnote w:id="1">
    <w:p w14:paraId="37ACD52F" w14:textId="77777777" w:rsidR="00567472" w:rsidRDefault="00567472" w:rsidP="00567472">
      <w:pPr>
        <w:pStyle w:val="Textpoznpodarou"/>
        <w:tabs>
          <w:tab w:val="left" w:pos="284"/>
        </w:tabs>
        <w:spacing w:after="60"/>
        <w:ind w:left="284" w:hanging="284"/>
        <w:jc w:val="both"/>
      </w:pPr>
      <w:r>
        <w:rPr>
          <w:rStyle w:val="Znakapoznpodarou"/>
        </w:rPr>
        <w:footnoteRef/>
      </w:r>
      <w:r>
        <w:tab/>
        <w:t xml:space="preserve">V celém dokumentu se všude tam, kde se hovoří o fyzických osobách, mají na mysli všechny osoby bez rozdílu pohlaví.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8E61A38"/>
    <w:multiLevelType w:val="hybridMultilevel"/>
    <w:tmpl w:val="04C08EA0"/>
    <w:lvl w:ilvl="0" w:tplc="1480B4F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0DA92EC5"/>
    <w:multiLevelType w:val="hybridMultilevel"/>
    <w:tmpl w:val="AACCD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E27EE"/>
    <w:multiLevelType w:val="hybridMultilevel"/>
    <w:tmpl w:val="3156FA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14DC1"/>
    <w:multiLevelType w:val="hybridMultilevel"/>
    <w:tmpl w:val="9B8A9C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F78E8"/>
    <w:multiLevelType w:val="hybridMultilevel"/>
    <w:tmpl w:val="655AB3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168D5"/>
    <w:multiLevelType w:val="hybridMultilevel"/>
    <w:tmpl w:val="0826EDDA"/>
    <w:lvl w:ilvl="0" w:tplc="04050017">
      <w:start w:val="1"/>
      <w:numFmt w:val="lowerLetter"/>
      <w:lvlText w:val="%1)"/>
      <w:lvlJc w:val="left"/>
      <w:pPr>
        <w:ind w:left="2130" w:hanging="360"/>
      </w:pPr>
    </w:lvl>
    <w:lvl w:ilvl="1" w:tplc="FFFFFFFF" w:tentative="1">
      <w:start w:val="1"/>
      <w:numFmt w:val="lowerLetter"/>
      <w:lvlText w:val="%2."/>
      <w:lvlJc w:val="left"/>
      <w:pPr>
        <w:ind w:left="2850" w:hanging="360"/>
      </w:pPr>
    </w:lvl>
    <w:lvl w:ilvl="2" w:tplc="FFFFFFFF" w:tentative="1">
      <w:start w:val="1"/>
      <w:numFmt w:val="lowerRoman"/>
      <w:lvlText w:val="%3."/>
      <w:lvlJc w:val="right"/>
      <w:pPr>
        <w:ind w:left="3570" w:hanging="180"/>
      </w:pPr>
    </w:lvl>
    <w:lvl w:ilvl="3" w:tplc="FFFFFFFF" w:tentative="1">
      <w:start w:val="1"/>
      <w:numFmt w:val="decimal"/>
      <w:lvlText w:val="%4."/>
      <w:lvlJc w:val="left"/>
      <w:pPr>
        <w:ind w:left="4290" w:hanging="360"/>
      </w:pPr>
    </w:lvl>
    <w:lvl w:ilvl="4" w:tplc="FFFFFFFF" w:tentative="1">
      <w:start w:val="1"/>
      <w:numFmt w:val="lowerLetter"/>
      <w:lvlText w:val="%5."/>
      <w:lvlJc w:val="left"/>
      <w:pPr>
        <w:ind w:left="5010" w:hanging="360"/>
      </w:pPr>
    </w:lvl>
    <w:lvl w:ilvl="5" w:tplc="FFFFFFFF" w:tentative="1">
      <w:start w:val="1"/>
      <w:numFmt w:val="lowerRoman"/>
      <w:lvlText w:val="%6."/>
      <w:lvlJc w:val="right"/>
      <w:pPr>
        <w:ind w:left="5730" w:hanging="180"/>
      </w:pPr>
    </w:lvl>
    <w:lvl w:ilvl="6" w:tplc="FFFFFFFF" w:tentative="1">
      <w:start w:val="1"/>
      <w:numFmt w:val="decimal"/>
      <w:lvlText w:val="%7."/>
      <w:lvlJc w:val="left"/>
      <w:pPr>
        <w:ind w:left="6450" w:hanging="360"/>
      </w:pPr>
    </w:lvl>
    <w:lvl w:ilvl="7" w:tplc="FFFFFFFF" w:tentative="1">
      <w:start w:val="1"/>
      <w:numFmt w:val="lowerLetter"/>
      <w:lvlText w:val="%8."/>
      <w:lvlJc w:val="left"/>
      <w:pPr>
        <w:ind w:left="7170" w:hanging="360"/>
      </w:pPr>
    </w:lvl>
    <w:lvl w:ilvl="8" w:tplc="FFFFFFFF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1" w15:restartNumberingAfterBreak="0">
    <w:nsid w:val="433176E8"/>
    <w:multiLevelType w:val="hybridMultilevel"/>
    <w:tmpl w:val="B108F2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167E3"/>
    <w:multiLevelType w:val="hybridMultilevel"/>
    <w:tmpl w:val="5B544002"/>
    <w:lvl w:ilvl="0" w:tplc="166A389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143C2"/>
    <w:multiLevelType w:val="hybridMultilevel"/>
    <w:tmpl w:val="8D36E5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162E8"/>
    <w:multiLevelType w:val="hybridMultilevel"/>
    <w:tmpl w:val="84B48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E75BFC"/>
    <w:multiLevelType w:val="hybridMultilevel"/>
    <w:tmpl w:val="1354BA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D1AB1"/>
    <w:multiLevelType w:val="hybridMultilevel"/>
    <w:tmpl w:val="62FAAD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105807">
    <w:abstractNumId w:val="6"/>
  </w:num>
  <w:num w:numId="2" w16cid:durableId="2081907147">
    <w:abstractNumId w:val="19"/>
  </w:num>
  <w:num w:numId="3" w16cid:durableId="1893038338">
    <w:abstractNumId w:val="7"/>
  </w:num>
  <w:num w:numId="4" w16cid:durableId="1786805665">
    <w:abstractNumId w:val="13"/>
  </w:num>
  <w:num w:numId="5" w16cid:durableId="1264728757">
    <w:abstractNumId w:val="21"/>
  </w:num>
  <w:num w:numId="6" w16cid:durableId="1901821760">
    <w:abstractNumId w:val="14"/>
  </w:num>
  <w:num w:numId="7" w16cid:durableId="124931050">
    <w:abstractNumId w:val="1"/>
  </w:num>
  <w:num w:numId="8" w16cid:durableId="42677174">
    <w:abstractNumId w:val="3"/>
  </w:num>
  <w:num w:numId="9" w16cid:durableId="2051147294">
    <w:abstractNumId w:val="22"/>
  </w:num>
  <w:num w:numId="10" w16cid:durableId="1837643966">
    <w:abstractNumId w:val="16"/>
  </w:num>
  <w:num w:numId="11" w16cid:durableId="796532185">
    <w:abstractNumId w:val="0"/>
  </w:num>
  <w:num w:numId="12" w16cid:durableId="2033064661">
    <w:abstractNumId w:val="12"/>
  </w:num>
  <w:num w:numId="13" w16cid:durableId="1964077196">
    <w:abstractNumId w:val="15"/>
  </w:num>
  <w:num w:numId="14" w16cid:durableId="836384491">
    <w:abstractNumId w:val="2"/>
  </w:num>
  <w:num w:numId="15" w16cid:durableId="928389480">
    <w:abstractNumId w:val="4"/>
  </w:num>
  <w:num w:numId="16" w16cid:durableId="36901442">
    <w:abstractNumId w:val="20"/>
  </w:num>
  <w:num w:numId="17" w16cid:durableId="656542450">
    <w:abstractNumId w:val="5"/>
  </w:num>
  <w:num w:numId="18" w16cid:durableId="328601191">
    <w:abstractNumId w:val="9"/>
  </w:num>
  <w:num w:numId="19" w16cid:durableId="1482766638">
    <w:abstractNumId w:val="11"/>
  </w:num>
  <w:num w:numId="20" w16cid:durableId="321005666">
    <w:abstractNumId w:val="17"/>
  </w:num>
  <w:num w:numId="21" w16cid:durableId="461579889">
    <w:abstractNumId w:val="8"/>
  </w:num>
  <w:num w:numId="22" w16cid:durableId="127088883">
    <w:abstractNumId w:val="10"/>
  </w:num>
  <w:num w:numId="23" w16cid:durableId="1399866361">
    <w:abstractNumId w:val="18"/>
  </w:num>
  <w:num w:numId="24" w16cid:durableId="4944211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1380"/>
    <w:rsid w:val="00004124"/>
    <w:rsid w:val="0002007D"/>
    <w:rsid w:val="00025617"/>
    <w:rsid w:val="0003172E"/>
    <w:rsid w:val="00035ED7"/>
    <w:rsid w:val="000467DA"/>
    <w:rsid w:val="000511C2"/>
    <w:rsid w:val="00063AF8"/>
    <w:rsid w:val="00075C1E"/>
    <w:rsid w:val="0008087D"/>
    <w:rsid w:val="00082223"/>
    <w:rsid w:val="000859E4"/>
    <w:rsid w:val="0009458F"/>
    <w:rsid w:val="00095BB5"/>
    <w:rsid w:val="00096E48"/>
    <w:rsid w:val="000A6385"/>
    <w:rsid w:val="000C2EBB"/>
    <w:rsid w:val="000C609C"/>
    <w:rsid w:val="000C67DF"/>
    <w:rsid w:val="000C6A0C"/>
    <w:rsid w:val="000C7AEF"/>
    <w:rsid w:val="000D5490"/>
    <w:rsid w:val="000D7556"/>
    <w:rsid w:val="000E1B1B"/>
    <w:rsid w:val="000E4A95"/>
    <w:rsid w:val="000E7A12"/>
    <w:rsid w:val="000F24CA"/>
    <w:rsid w:val="001017A8"/>
    <w:rsid w:val="001044CD"/>
    <w:rsid w:val="00106114"/>
    <w:rsid w:val="00126D7E"/>
    <w:rsid w:val="00133C49"/>
    <w:rsid w:val="00144F5B"/>
    <w:rsid w:val="00145A20"/>
    <w:rsid w:val="00163B03"/>
    <w:rsid w:val="00171EF3"/>
    <w:rsid w:val="00186E53"/>
    <w:rsid w:val="00191B49"/>
    <w:rsid w:val="001A03D6"/>
    <w:rsid w:val="001A07FA"/>
    <w:rsid w:val="001A6A82"/>
    <w:rsid w:val="001C1526"/>
    <w:rsid w:val="001C2A35"/>
    <w:rsid w:val="001C2E95"/>
    <w:rsid w:val="001C6179"/>
    <w:rsid w:val="001D5F3B"/>
    <w:rsid w:val="001E1924"/>
    <w:rsid w:val="001E4EC7"/>
    <w:rsid w:val="001E6D93"/>
    <w:rsid w:val="001E7FE2"/>
    <w:rsid w:val="001F517B"/>
    <w:rsid w:val="001F64C3"/>
    <w:rsid w:val="002107E9"/>
    <w:rsid w:val="00211319"/>
    <w:rsid w:val="002241CF"/>
    <w:rsid w:val="00227C14"/>
    <w:rsid w:val="002326E3"/>
    <w:rsid w:val="00242E30"/>
    <w:rsid w:val="00246D3E"/>
    <w:rsid w:val="002538EE"/>
    <w:rsid w:val="002554F7"/>
    <w:rsid w:val="0026221C"/>
    <w:rsid w:val="00282845"/>
    <w:rsid w:val="00293AEA"/>
    <w:rsid w:val="002A2FD0"/>
    <w:rsid w:val="002C0726"/>
    <w:rsid w:val="002C7F53"/>
    <w:rsid w:val="002D3C4B"/>
    <w:rsid w:val="002F19C4"/>
    <w:rsid w:val="002F2D98"/>
    <w:rsid w:val="002F4F5C"/>
    <w:rsid w:val="00301E68"/>
    <w:rsid w:val="00303C94"/>
    <w:rsid w:val="00317368"/>
    <w:rsid w:val="00352CA6"/>
    <w:rsid w:val="00352DD8"/>
    <w:rsid w:val="00354E7F"/>
    <w:rsid w:val="00362F82"/>
    <w:rsid w:val="00383A75"/>
    <w:rsid w:val="00386A0D"/>
    <w:rsid w:val="003870AA"/>
    <w:rsid w:val="003906D0"/>
    <w:rsid w:val="00394564"/>
    <w:rsid w:val="003976A0"/>
    <w:rsid w:val="003A2882"/>
    <w:rsid w:val="003A7DC6"/>
    <w:rsid w:val="003C04E9"/>
    <w:rsid w:val="003C0570"/>
    <w:rsid w:val="003C6885"/>
    <w:rsid w:val="003D64A2"/>
    <w:rsid w:val="003E49AF"/>
    <w:rsid w:val="00407634"/>
    <w:rsid w:val="004122BD"/>
    <w:rsid w:val="00420B23"/>
    <w:rsid w:val="00422BB9"/>
    <w:rsid w:val="00423662"/>
    <w:rsid w:val="0042761D"/>
    <w:rsid w:val="004325BD"/>
    <w:rsid w:val="004354D5"/>
    <w:rsid w:val="00441B47"/>
    <w:rsid w:val="00444127"/>
    <w:rsid w:val="00447ABC"/>
    <w:rsid w:val="00456550"/>
    <w:rsid w:val="00477FB8"/>
    <w:rsid w:val="00481C9A"/>
    <w:rsid w:val="00482C67"/>
    <w:rsid w:val="00486CA7"/>
    <w:rsid w:val="004970B3"/>
    <w:rsid w:val="004A3349"/>
    <w:rsid w:val="004D7229"/>
    <w:rsid w:val="004E6BE1"/>
    <w:rsid w:val="004F0C9D"/>
    <w:rsid w:val="0050720D"/>
    <w:rsid w:val="00510EA4"/>
    <w:rsid w:val="00512835"/>
    <w:rsid w:val="00515555"/>
    <w:rsid w:val="005241A2"/>
    <w:rsid w:val="00524CE5"/>
    <w:rsid w:val="00534FFD"/>
    <w:rsid w:val="00537022"/>
    <w:rsid w:val="00545774"/>
    <w:rsid w:val="005502B9"/>
    <w:rsid w:val="00557773"/>
    <w:rsid w:val="005628A2"/>
    <w:rsid w:val="00564B89"/>
    <w:rsid w:val="00567472"/>
    <w:rsid w:val="005706D4"/>
    <w:rsid w:val="00570807"/>
    <w:rsid w:val="0057409A"/>
    <w:rsid w:val="005818EB"/>
    <w:rsid w:val="005964E0"/>
    <w:rsid w:val="005A4C59"/>
    <w:rsid w:val="005C3F82"/>
    <w:rsid w:val="005C4D50"/>
    <w:rsid w:val="005D1635"/>
    <w:rsid w:val="00602B05"/>
    <w:rsid w:val="00602F23"/>
    <w:rsid w:val="00604B45"/>
    <w:rsid w:val="006057D5"/>
    <w:rsid w:val="006079D1"/>
    <w:rsid w:val="00614A66"/>
    <w:rsid w:val="006255C0"/>
    <w:rsid w:val="00627E3D"/>
    <w:rsid w:val="00635765"/>
    <w:rsid w:val="006538FA"/>
    <w:rsid w:val="00660FFD"/>
    <w:rsid w:val="00661F40"/>
    <w:rsid w:val="00662062"/>
    <w:rsid w:val="00662FE8"/>
    <w:rsid w:val="00670728"/>
    <w:rsid w:val="006714F3"/>
    <w:rsid w:val="006860F5"/>
    <w:rsid w:val="006878F0"/>
    <w:rsid w:val="006B127F"/>
    <w:rsid w:val="006B2B00"/>
    <w:rsid w:val="006B323D"/>
    <w:rsid w:val="006C345B"/>
    <w:rsid w:val="006C3F7F"/>
    <w:rsid w:val="006E0C9B"/>
    <w:rsid w:val="006F1181"/>
    <w:rsid w:val="006F70D3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47E15"/>
    <w:rsid w:val="00766AC5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21EE6"/>
    <w:rsid w:val="00826FAF"/>
    <w:rsid w:val="00836D0E"/>
    <w:rsid w:val="00840107"/>
    <w:rsid w:val="0084124B"/>
    <w:rsid w:val="00841C3F"/>
    <w:rsid w:val="008517B5"/>
    <w:rsid w:val="00855B4C"/>
    <w:rsid w:val="0086165E"/>
    <w:rsid w:val="008623FA"/>
    <w:rsid w:val="00871B74"/>
    <w:rsid w:val="008863A6"/>
    <w:rsid w:val="00887F71"/>
    <w:rsid w:val="00892569"/>
    <w:rsid w:val="0089638D"/>
    <w:rsid w:val="008A3DC7"/>
    <w:rsid w:val="008A47B8"/>
    <w:rsid w:val="008A6944"/>
    <w:rsid w:val="008B410D"/>
    <w:rsid w:val="008B60F3"/>
    <w:rsid w:val="008E557D"/>
    <w:rsid w:val="008E60D4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9465C"/>
    <w:rsid w:val="009B0370"/>
    <w:rsid w:val="009C012B"/>
    <w:rsid w:val="009C04CE"/>
    <w:rsid w:val="009C3F0B"/>
    <w:rsid w:val="009C4E89"/>
    <w:rsid w:val="009E228F"/>
    <w:rsid w:val="009E317F"/>
    <w:rsid w:val="009F4972"/>
    <w:rsid w:val="00A05149"/>
    <w:rsid w:val="00A10257"/>
    <w:rsid w:val="00A12983"/>
    <w:rsid w:val="00A13DA8"/>
    <w:rsid w:val="00A33C8A"/>
    <w:rsid w:val="00A55B4E"/>
    <w:rsid w:val="00A640A5"/>
    <w:rsid w:val="00A65C3C"/>
    <w:rsid w:val="00A75A40"/>
    <w:rsid w:val="00A822FF"/>
    <w:rsid w:val="00A82ED6"/>
    <w:rsid w:val="00A84F49"/>
    <w:rsid w:val="00A917F6"/>
    <w:rsid w:val="00A92992"/>
    <w:rsid w:val="00A95C8E"/>
    <w:rsid w:val="00AA5C0F"/>
    <w:rsid w:val="00AB29F1"/>
    <w:rsid w:val="00AB5597"/>
    <w:rsid w:val="00AC5DC9"/>
    <w:rsid w:val="00AE1069"/>
    <w:rsid w:val="00AE7303"/>
    <w:rsid w:val="00AF01A5"/>
    <w:rsid w:val="00AF502C"/>
    <w:rsid w:val="00AF5DE4"/>
    <w:rsid w:val="00B01CFE"/>
    <w:rsid w:val="00B0345D"/>
    <w:rsid w:val="00B20ED5"/>
    <w:rsid w:val="00B24765"/>
    <w:rsid w:val="00B279E9"/>
    <w:rsid w:val="00B33F61"/>
    <w:rsid w:val="00B415B3"/>
    <w:rsid w:val="00B445C0"/>
    <w:rsid w:val="00B45E88"/>
    <w:rsid w:val="00B67680"/>
    <w:rsid w:val="00B71F11"/>
    <w:rsid w:val="00B73C81"/>
    <w:rsid w:val="00B74DDE"/>
    <w:rsid w:val="00B80711"/>
    <w:rsid w:val="00B80D03"/>
    <w:rsid w:val="00B86E89"/>
    <w:rsid w:val="00B94CB9"/>
    <w:rsid w:val="00BA6B10"/>
    <w:rsid w:val="00BB1BCC"/>
    <w:rsid w:val="00BB1BF3"/>
    <w:rsid w:val="00BB2FAC"/>
    <w:rsid w:val="00BC1D89"/>
    <w:rsid w:val="00BC2F63"/>
    <w:rsid w:val="00BC5C1F"/>
    <w:rsid w:val="00BC7F94"/>
    <w:rsid w:val="00BD17A6"/>
    <w:rsid w:val="00BE4E17"/>
    <w:rsid w:val="00C0043F"/>
    <w:rsid w:val="00C05BAF"/>
    <w:rsid w:val="00C12C73"/>
    <w:rsid w:val="00C20EFC"/>
    <w:rsid w:val="00C27666"/>
    <w:rsid w:val="00C27ACF"/>
    <w:rsid w:val="00C3058C"/>
    <w:rsid w:val="00C4014E"/>
    <w:rsid w:val="00C54A7F"/>
    <w:rsid w:val="00C56CF3"/>
    <w:rsid w:val="00C674B4"/>
    <w:rsid w:val="00C71728"/>
    <w:rsid w:val="00C7658A"/>
    <w:rsid w:val="00C77162"/>
    <w:rsid w:val="00C84197"/>
    <w:rsid w:val="00C900A3"/>
    <w:rsid w:val="00C91565"/>
    <w:rsid w:val="00C91795"/>
    <w:rsid w:val="00C92FC9"/>
    <w:rsid w:val="00CB1D3A"/>
    <w:rsid w:val="00CB50D3"/>
    <w:rsid w:val="00CC1FD9"/>
    <w:rsid w:val="00CD5D12"/>
    <w:rsid w:val="00CD796B"/>
    <w:rsid w:val="00CE2C4E"/>
    <w:rsid w:val="00CE6778"/>
    <w:rsid w:val="00CE70B9"/>
    <w:rsid w:val="00D0212E"/>
    <w:rsid w:val="00D0526B"/>
    <w:rsid w:val="00D061BA"/>
    <w:rsid w:val="00D141C0"/>
    <w:rsid w:val="00D242F5"/>
    <w:rsid w:val="00D266C9"/>
    <w:rsid w:val="00D26A1A"/>
    <w:rsid w:val="00D26EA4"/>
    <w:rsid w:val="00D321D6"/>
    <w:rsid w:val="00D36218"/>
    <w:rsid w:val="00D43F7D"/>
    <w:rsid w:val="00D476AD"/>
    <w:rsid w:val="00D53021"/>
    <w:rsid w:val="00D5593B"/>
    <w:rsid w:val="00D56F9B"/>
    <w:rsid w:val="00D74354"/>
    <w:rsid w:val="00D74FE6"/>
    <w:rsid w:val="00D818F2"/>
    <w:rsid w:val="00D85AA0"/>
    <w:rsid w:val="00D86AA3"/>
    <w:rsid w:val="00D90C46"/>
    <w:rsid w:val="00D94221"/>
    <w:rsid w:val="00DA045F"/>
    <w:rsid w:val="00DA15FD"/>
    <w:rsid w:val="00DB3972"/>
    <w:rsid w:val="00DB73BA"/>
    <w:rsid w:val="00DC0602"/>
    <w:rsid w:val="00DC0660"/>
    <w:rsid w:val="00DC2129"/>
    <w:rsid w:val="00DC58D3"/>
    <w:rsid w:val="00DC5C64"/>
    <w:rsid w:val="00DD3E78"/>
    <w:rsid w:val="00DE4F80"/>
    <w:rsid w:val="00DE692C"/>
    <w:rsid w:val="00DF164E"/>
    <w:rsid w:val="00E0171D"/>
    <w:rsid w:val="00E02E6A"/>
    <w:rsid w:val="00E04676"/>
    <w:rsid w:val="00E06D18"/>
    <w:rsid w:val="00E304A2"/>
    <w:rsid w:val="00E373B9"/>
    <w:rsid w:val="00E43035"/>
    <w:rsid w:val="00E450CE"/>
    <w:rsid w:val="00E47EBE"/>
    <w:rsid w:val="00E56D04"/>
    <w:rsid w:val="00E62942"/>
    <w:rsid w:val="00E635EE"/>
    <w:rsid w:val="00E7321C"/>
    <w:rsid w:val="00E737A6"/>
    <w:rsid w:val="00E7398B"/>
    <w:rsid w:val="00E84580"/>
    <w:rsid w:val="00E8657D"/>
    <w:rsid w:val="00E91A0A"/>
    <w:rsid w:val="00EB05F2"/>
    <w:rsid w:val="00EB0799"/>
    <w:rsid w:val="00EB55AA"/>
    <w:rsid w:val="00EC0198"/>
    <w:rsid w:val="00EC134A"/>
    <w:rsid w:val="00EC2267"/>
    <w:rsid w:val="00EC43B6"/>
    <w:rsid w:val="00ED2ED3"/>
    <w:rsid w:val="00ED7157"/>
    <w:rsid w:val="00ED7E4C"/>
    <w:rsid w:val="00EE66EE"/>
    <w:rsid w:val="00EE745A"/>
    <w:rsid w:val="00EF4F64"/>
    <w:rsid w:val="00F038D0"/>
    <w:rsid w:val="00F145AB"/>
    <w:rsid w:val="00F1780F"/>
    <w:rsid w:val="00F211CB"/>
    <w:rsid w:val="00F3487E"/>
    <w:rsid w:val="00F47E34"/>
    <w:rsid w:val="00F70093"/>
    <w:rsid w:val="00F84D65"/>
    <w:rsid w:val="00F86F06"/>
    <w:rsid w:val="00FA009E"/>
    <w:rsid w:val="00FA0408"/>
    <w:rsid w:val="00FB668D"/>
    <w:rsid w:val="00FB66B2"/>
    <w:rsid w:val="00FC7500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_Odstavec se seznamem,List Paragraph1,List Paragraph (Czech Tourism),A-Odrážky1,Odstavec_muj1,Odstavec_muj2,Odstavec_muj3,Nad1,Odstavec_muj4,Nad2,List Paragraph2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1 Char,List Paragraph (Czech Tourism) Char,A-Odrážky1 Char,Odstavec_muj1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har4">
    <w:name w:val="Char4"/>
    <w:basedOn w:val="Normln"/>
    <w:rsid w:val="00C3058C"/>
    <w:pPr>
      <w:spacing w:after="160" w:line="240" w:lineRule="exact"/>
      <w:jc w:val="left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  <w:style w:type="paragraph" w:styleId="Revize">
    <w:name w:val="Revision"/>
    <w:hidden/>
    <w:uiPriority w:val="99"/>
    <w:semiHidden/>
    <w:rsid w:val="001017A8"/>
    <w:pPr>
      <w:spacing w:after="0" w:line="240" w:lineRule="auto"/>
    </w:pPr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uiPriority w:val="22"/>
    <w:qFormat/>
    <w:rsid w:val="009C4E89"/>
    <w:rPr>
      <w:b/>
      <w:bCs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567472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567472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aliases w:val="EN Footnote Reference,PGI Fußnote Ziffer + Times New Roman,12 b.,Zúžené o ...,PGI Fußnote Ziffer"/>
    <w:basedOn w:val="Standardnpsmoodstavce"/>
    <w:uiPriority w:val="99"/>
    <w:unhideWhenUsed/>
    <w:rsid w:val="00567472"/>
    <w:rPr>
      <w:vertAlign w:val="superscript"/>
    </w:rPr>
  </w:style>
  <w:style w:type="paragraph" w:styleId="Zkladntext2">
    <w:name w:val="Body Text 2"/>
    <w:basedOn w:val="Normln"/>
    <w:link w:val="Zkladntext2Char"/>
    <w:rsid w:val="00567472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character" w:customStyle="1" w:styleId="Zkladntext2Char">
    <w:name w:val="Základní text 2 Char"/>
    <w:basedOn w:val="Standardnpsmoodstavce"/>
    <w:link w:val="Zkladntext2"/>
    <w:rsid w:val="00567472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6</TotalTime>
  <Pages>2</Pages>
  <Words>345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Kapucián Aleš</cp:lastModifiedBy>
  <cp:revision>11</cp:revision>
  <cp:lastPrinted>2025-02-25T12:21:00Z</cp:lastPrinted>
  <dcterms:created xsi:type="dcterms:W3CDTF">2025-06-11T07:20:00Z</dcterms:created>
  <dcterms:modified xsi:type="dcterms:W3CDTF">2025-07-03T07:33:00Z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