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6F" w:rsidRPr="00837D4E" w:rsidRDefault="003D266F" w:rsidP="003D266F">
      <w:pPr>
        <w:jc w:val="both"/>
        <w:rPr>
          <w:b/>
        </w:rPr>
      </w:pPr>
      <w:r>
        <w:rPr>
          <w:b/>
        </w:rPr>
        <w:t>Návrh důvodové zprávy</w:t>
      </w:r>
      <w:r w:rsidRPr="00837D4E">
        <w:rPr>
          <w:b/>
        </w:rPr>
        <w:t xml:space="preserve"> k navrhovaným změnám zákona č. </w:t>
      </w:r>
      <w:r>
        <w:rPr>
          <w:b/>
        </w:rPr>
        <w:t>397/2009 Sb.</w:t>
      </w:r>
    </w:p>
    <w:p w:rsidR="003D266F" w:rsidRPr="00837D4E" w:rsidRDefault="003D266F" w:rsidP="003D266F">
      <w:pPr>
        <w:jc w:val="both"/>
        <w:rPr>
          <w:b/>
        </w:rPr>
      </w:pPr>
      <w:r w:rsidRPr="00837D4E">
        <w:rPr>
          <w:b/>
        </w:rPr>
        <w:t>Zvláštní část</w:t>
      </w:r>
    </w:p>
    <w:p w:rsidR="00721154" w:rsidRDefault="00721154"/>
    <w:p w:rsidR="003D266F" w:rsidRPr="003D266F" w:rsidRDefault="003D266F">
      <w:pPr>
        <w:rPr>
          <w:b/>
        </w:rPr>
      </w:pPr>
      <w:r w:rsidRPr="003D266F">
        <w:rPr>
          <w:b/>
        </w:rPr>
        <w:t>K § 2 odst. 1 písm. f)</w:t>
      </w:r>
    </w:p>
    <w:p w:rsidR="003D266F" w:rsidRDefault="003D266F">
      <w:r>
        <w:t>Doplňuje se slovo „celkové“ s poukazem na sjednocení pojmů v tomto ustanovení a v § 31 odst. 2 zákona.</w:t>
      </w:r>
    </w:p>
    <w:p w:rsidR="003D266F" w:rsidRDefault="003D266F">
      <w:r>
        <w:t>Důvodem vložení slov „výše zahraničních zdrojů“ je požadavek novely zákona (§ 30 odst. 2 písm. b bod 1) na podávání informací o projektech (a jejich výsledcích) podporovaných ze zahraničních zdrojů. O těchto projektech není evidence žádná, ačkoliv jsou předmětem hodnocení výzkumných organizací podle vládou schválené metodiky.</w:t>
      </w:r>
    </w:p>
    <w:p w:rsidR="003D266F" w:rsidRPr="003D266F" w:rsidRDefault="003D266F">
      <w:pPr>
        <w:rPr>
          <w:b/>
        </w:rPr>
      </w:pPr>
      <w:r w:rsidRPr="003D266F">
        <w:rPr>
          <w:b/>
        </w:rPr>
        <w:t>K § 4 písm. k)</w:t>
      </w:r>
    </w:p>
    <w:p w:rsidR="003D266F" w:rsidRDefault="003D266F">
      <w:r>
        <w:t xml:space="preserve">Vkládá se nové písmeno k) doplňující požadavek na evidenci výsledků, které vznikly s pomocí velké výzkumné infrastruktury. </w:t>
      </w:r>
    </w:p>
    <w:p w:rsidR="003D266F" w:rsidRDefault="003D266F">
      <w:r>
        <w:t xml:space="preserve">Jde o implementaci nového ustanovení § 30 odst. 2 písm. b) bod 3) </w:t>
      </w:r>
      <w:r w:rsidR="00245BC8">
        <w:t xml:space="preserve">a § 32 odst. 4 </w:t>
      </w:r>
      <w:r>
        <w:t>zákona.</w:t>
      </w:r>
    </w:p>
    <w:sectPr w:rsidR="003D2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858" w:rsidRDefault="00A82858" w:rsidP="003D266F">
      <w:pPr>
        <w:spacing w:after="0" w:line="240" w:lineRule="auto"/>
      </w:pPr>
      <w:r>
        <w:separator/>
      </w:r>
    </w:p>
  </w:endnote>
  <w:endnote w:type="continuationSeparator" w:id="0">
    <w:p w:rsidR="00A82858" w:rsidRDefault="00A82858" w:rsidP="003D2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DC2" w:rsidRDefault="00354D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DC2" w:rsidRDefault="00354DC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DC2" w:rsidRDefault="00354D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858" w:rsidRDefault="00A82858" w:rsidP="003D266F">
      <w:pPr>
        <w:spacing w:after="0" w:line="240" w:lineRule="auto"/>
      </w:pPr>
      <w:r>
        <w:separator/>
      </w:r>
    </w:p>
  </w:footnote>
  <w:footnote w:type="continuationSeparator" w:id="0">
    <w:p w:rsidR="00A82858" w:rsidRDefault="00A82858" w:rsidP="003D2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DC2" w:rsidRDefault="00354D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66F" w:rsidRPr="00ED0CFE" w:rsidRDefault="00B94F12" w:rsidP="003D266F">
    <w:pPr>
      <w:pStyle w:val="Zhlav"/>
      <w:jc w:val="center"/>
      <w:rPr>
        <w:b/>
      </w:rPr>
    </w:pPr>
    <w:r>
      <w:rPr>
        <w:b/>
      </w:rPr>
      <w:t>Výsledek</w:t>
    </w:r>
    <w:r w:rsidR="003D266F" w:rsidRPr="00ED0CFE">
      <w:rPr>
        <w:b/>
      </w:rPr>
      <w:t xml:space="preserve"> jednání pracovní skupiny dne 30. 8. 2018</w:t>
    </w:r>
  </w:p>
  <w:p w:rsidR="003D266F" w:rsidRDefault="003D266F" w:rsidP="003D266F">
    <w:pPr>
      <w:pStyle w:val="Zhlav"/>
      <w:jc w:val="center"/>
      <w:rPr>
        <w:b/>
      </w:rPr>
    </w:pPr>
    <w:r w:rsidRPr="00ED0CFE">
      <w:rPr>
        <w:b/>
      </w:rPr>
      <w:t>Verze 2018-08-</w:t>
    </w:r>
    <w:r w:rsidR="00B94F12">
      <w:rPr>
        <w:b/>
      </w:rPr>
      <w:t>31</w:t>
    </w:r>
  </w:p>
  <w:p w:rsidR="003D266F" w:rsidRDefault="003D266F" w:rsidP="003D266F">
    <w:pPr>
      <w:pStyle w:val="Zhlav"/>
      <w:jc w:val="center"/>
      <w:rPr>
        <w:b/>
      </w:rPr>
    </w:pPr>
    <w:r>
      <w:rPr>
        <w:b/>
      </w:rPr>
      <w:t>První pracovní verze</w:t>
    </w:r>
  </w:p>
  <w:p w:rsidR="00354DC2" w:rsidRPr="003D266F" w:rsidRDefault="00354DC2" w:rsidP="003D266F">
    <w:pPr>
      <w:pStyle w:val="Zhlav"/>
      <w:jc w:val="center"/>
      <w:rPr>
        <w:b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DC2" w:rsidRDefault="00354DC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6F"/>
    <w:rsid w:val="0020656B"/>
    <w:rsid w:val="00245BC8"/>
    <w:rsid w:val="00354DC2"/>
    <w:rsid w:val="003D266F"/>
    <w:rsid w:val="00721154"/>
    <w:rsid w:val="00802F9F"/>
    <w:rsid w:val="00A82858"/>
    <w:rsid w:val="00B9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266F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0656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656B"/>
    <w:rPr>
      <w:rFonts w:asciiTheme="majorHAnsi" w:eastAsiaTheme="majorEastAsia" w:hAnsiTheme="majorHAnsi" w:cstheme="majorBidi"/>
      <w:b/>
      <w:bCs/>
      <w:color w:val="365F91" w:themeColor="accent1" w:themeShade="BF"/>
      <w:spacing w:val="40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2065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3D2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266F"/>
    <w:rPr>
      <w:rFonts w:asciiTheme="minorHAnsi" w:hAnsiTheme="minorHAns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3D2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266F"/>
    <w:rPr>
      <w:rFonts w:asciiTheme="minorHAnsi" w:hAnsiTheme="minorHAns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266F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0656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656B"/>
    <w:rPr>
      <w:rFonts w:asciiTheme="majorHAnsi" w:eastAsiaTheme="majorEastAsia" w:hAnsiTheme="majorHAnsi" w:cstheme="majorBidi"/>
      <w:b/>
      <w:bCs/>
      <w:color w:val="365F91" w:themeColor="accent1" w:themeShade="BF"/>
      <w:spacing w:val="40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2065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</w:rPr>
  </w:style>
  <w:style w:type="paragraph" w:styleId="Zhlav">
    <w:name w:val="header"/>
    <w:basedOn w:val="Normln"/>
    <w:link w:val="ZhlavChar"/>
    <w:uiPriority w:val="99"/>
    <w:unhideWhenUsed/>
    <w:rsid w:val="003D2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266F"/>
    <w:rPr>
      <w:rFonts w:asciiTheme="minorHAnsi" w:hAnsiTheme="minorHAnsi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3D26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266F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Bártová Milada</cp:lastModifiedBy>
  <cp:revision>4</cp:revision>
  <dcterms:created xsi:type="dcterms:W3CDTF">2018-08-17T11:41:00Z</dcterms:created>
  <dcterms:modified xsi:type="dcterms:W3CDTF">2018-09-17T05:43:00Z</dcterms:modified>
</cp:coreProperties>
</file>