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DE2BC0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9870E8" w:rsidRDefault="00172914" w:rsidP="00D5014C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D8318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D5014C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D8318B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ávrhu na změnu</w:t>
            </w:r>
            <w:r w:rsidR="00FA0A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8318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skupiny grantových projektů Mezinárodní grantové projekty hodnocené na principu </w:t>
            </w:r>
            <w:proofErr w:type="spellStart"/>
            <w:r w:rsidR="00D8318B">
              <w:rPr>
                <w:rFonts w:ascii="Arial" w:hAnsi="Arial" w:cs="Arial"/>
                <w:b/>
                <w:color w:val="0070C0"/>
                <w:sz w:val="28"/>
                <w:szCs w:val="28"/>
              </w:rPr>
              <w:t>Lead</w:t>
            </w:r>
            <w:proofErr w:type="spellEnd"/>
            <w:r w:rsidR="00D8318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D8318B">
              <w:rPr>
                <w:rFonts w:ascii="Arial" w:hAnsi="Arial" w:cs="Arial"/>
                <w:b/>
                <w:color w:val="0070C0"/>
                <w:sz w:val="28"/>
                <w:szCs w:val="28"/>
              </w:rPr>
              <w:t>Agency</w:t>
            </w:r>
            <w:proofErr w:type="spellEnd"/>
            <w:r w:rsidR="00E6656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(LA granty)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220337" w:rsidP="009A0DE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9A0DED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8F0F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A1020A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66382C" w:rsidTr="004C5725">
        <w:trPr>
          <w:trHeight w:val="3291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E34021" w:rsidRDefault="00E34021" w:rsidP="006D70C5">
            <w:pPr>
              <w:pStyle w:val="Odstavecseseznamem"/>
              <w:spacing w:before="60" w:after="12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4021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A0DED" w:rsidRPr="009A0DED" w:rsidRDefault="009A0DED" w:rsidP="009A0DED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0DED">
              <w:rPr>
                <w:rFonts w:ascii="Arial" w:hAnsi="Arial" w:cs="Arial"/>
                <w:sz w:val="22"/>
                <w:szCs w:val="22"/>
              </w:rPr>
              <w:t xml:space="preserve">Grantová agentura České republiky (dále jen „GA ČR“) zaslala dopisem ze dne 3. června 2019 Radě pro výzkum, vývoj a inovace (dále jen „Rada“) ke stanovisku návrh </w:t>
            </w:r>
            <w:r w:rsidR="00250892">
              <w:rPr>
                <w:rFonts w:ascii="Arial" w:hAnsi="Arial" w:cs="Arial"/>
                <w:sz w:val="22"/>
                <w:szCs w:val="22"/>
              </w:rPr>
              <w:t xml:space="preserve">na změnu skupiny grantových projektů Mezinárodní grantové projekty hodnocené na principu </w:t>
            </w:r>
            <w:proofErr w:type="spellStart"/>
            <w:r w:rsidR="00250892">
              <w:rPr>
                <w:rFonts w:ascii="Arial" w:hAnsi="Arial" w:cs="Arial"/>
                <w:sz w:val="22"/>
                <w:szCs w:val="22"/>
              </w:rPr>
              <w:t>Lead</w:t>
            </w:r>
            <w:proofErr w:type="spellEnd"/>
            <w:r w:rsidR="002508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50892">
              <w:rPr>
                <w:rFonts w:ascii="Arial" w:hAnsi="Arial" w:cs="Arial"/>
                <w:sz w:val="22"/>
                <w:szCs w:val="22"/>
              </w:rPr>
              <w:t>Agency</w:t>
            </w:r>
            <w:proofErr w:type="spellEnd"/>
            <w:r w:rsidR="00250892">
              <w:rPr>
                <w:rFonts w:ascii="Arial" w:hAnsi="Arial" w:cs="Arial"/>
                <w:sz w:val="22"/>
                <w:szCs w:val="22"/>
              </w:rPr>
              <w:t xml:space="preserve"> (LA granty)</w:t>
            </w:r>
            <w:r w:rsidRPr="009A0DE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9A0DED" w:rsidRDefault="00250892" w:rsidP="009A0DED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Změna LA grantů</w:t>
            </w:r>
            <w:r w:rsidR="009A0DED" w:rsidRPr="009A0DED">
              <w:rPr>
                <w:rFonts w:ascii="Arial" w:hAnsi="Arial" w:cs="Arial"/>
                <w:sz w:val="22"/>
                <w:szCs w:val="22"/>
              </w:rPr>
              <w:t xml:space="preserve"> je jedním z prostředků k dosažení strategických a rozvojových cílů GA ČR uvedených v Koncepci činnosti GA ČR na léta 2016-2020. </w:t>
            </w:r>
          </w:p>
          <w:p w:rsidR="00731AAC" w:rsidRPr="009A0DED" w:rsidRDefault="00731AAC" w:rsidP="009A0DED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předloženém návrhu se plánuje </w:t>
            </w:r>
            <w:r w:rsidRPr="00731AAC">
              <w:rPr>
                <w:rFonts w:ascii="Arial" w:hAnsi="Arial" w:cs="Arial"/>
                <w:sz w:val="22"/>
                <w:szCs w:val="22"/>
              </w:rPr>
              <w:t>prodloužení doby trvání LA grantů, zvýšení nákladů, rozšíření spolupráce s dalšími zeměmi střední Evropy a další související změny.</w:t>
            </w:r>
          </w:p>
          <w:p w:rsidR="009A0DED" w:rsidRPr="009A0DED" w:rsidRDefault="009543BF" w:rsidP="009A0DED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43BF">
              <w:rPr>
                <w:rFonts w:ascii="Arial" w:hAnsi="Arial" w:cs="Arial"/>
                <w:sz w:val="22"/>
                <w:szCs w:val="22"/>
              </w:rPr>
              <w:t>Změna LA grantů je navržena v souvislosti s rozvojem mezinárodní spolupráce. GA ČR se</w:t>
            </w:r>
            <w:r w:rsidR="00954841">
              <w:rPr>
                <w:rFonts w:ascii="Arial" w:hAnsi="Arial" w:cs="Arial"/>
                <w:sz w:val="22"/>
                <w:szCs w:val="22"/>
              </w:rPr>
              <w:t> </w:t>
            </w:r>
            <w:r w:rsidRPr="009543BF">
              <w:rPr>
                <w:rFonts w:ascii="Arial" w:hAnsi="Arial" w:cs="Arial"/>
                <w:sz w:val="22"/>
                <w:szCs w:val="22"/>
              </w:rPr>
              <w:t xml:space="preserve">stala jednou ze zakládajících organizací </w:t>
            </w:r>
            <w:proofErr w:type="spellStart"/>
            <w:r w:rsidRPr="009543BF">
              <w:rPr>
                <w:rFonts w:ascii="Arial" w:hAnsi="Arial" w:cs="Arial"/>
                <w:sz w:val="22"/>
                <w:szCs w:val="22"/>
              </w:rPr>
              <w:t>Central</w:t>
            </w:r>
            <w:proofErr w:type="spellEnd"/>
            <w:r w:rsidRPr="009543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43BF">
              <w:rPr>
                <w:rFonts w:ascii="Arial" w:hAnsi="Arial" w:cs="Arial"/>
                <w:sz w:val="22"/>
                <w:szCs w:val="22"/>
              </w:rPr>
              <w:t>European</w:t>
            </w:r>
            <w:proofErr w:type="spellEnd"/>
            <w:r w:rsidRPr="009543BF">
              <w:rPr>
                <w:rFonts w:ascii="Arial" w:hAnsi="Arial" w:cs="Arial"/>
                <w:sz w:val="22"/>
                <w:szCs w:val="22"/>
              </w:rPr>
              <w:t xml:space="preserve"> Science </w:t>
            </w:r>
            <w:proofErr w:type="spellStart"/>
            <w:r w:rsidRPr="009543BF">
              <w:rPr>
                <w:rFonts w:ascii="Arial" w:hAnsi="Arial" w:cs="Arial"/>
                <w:sz w:val="22"/>
                <w:szCs w:val="22"/>
              </w:rPr>
              <w:t>Partnership</w:t>
            </w:r>
            <w:proofErr w:type="spellEnd"/>
            <w:r w:rsidRPr="009543BF">
              <w:rPr>
                <w:rFonts w:ascii="Arial" w:hAnsi="Arial" w:cs="Arial"/>
                <w:sz w:val="22"/>
                <w:szCs w:val="22"/>
              </w:rPr>
              <w:t xml:space="preserve"> (CEUS), jejímž hlavním úkolem je přispět k rozšiřování vědecké spolupráce v základním výzkumu ve</w:t>
            </w:r>
            <w:r w:rsidR="00954841">
              <w:rPr>
                <w:rFonts w:ascii="Arial" w:hAnsi="Arial" w:cs="Arial"/>
                <w:sz w:val="22"/>
                <w:szCs w:val="22"/>
              </w:rPr>
              <w:t> </w:t>
            </w:r>
            <w:r w:rsidRPr="009543BF">
              <w:rPr>
                <w:rFonts w:ascii="Arial" w:hAnsi="Arial" w:cs="Arial"/>
                <w:sz w:val="22"/>
                <w:szCs w:val="22"/>
              </w:rPr>
              <w:t>střední Evropě. Zakládajícími členy CEUS jsou mimo ČR dále Rakousko, Slovinsko a</w:t>
            </w:r>
            <w:r w:rsidR="00954841">
              <w:rPr>
                <w:rFonts w:ascii="Arial" w:hAnsi="Arial" w:cs="Arial"/>
                <w:sz w:val="22"/>
                <w:szCs w:val="22"/>
              </w:rPr>
              <w:t> </w:t>
            </w:r>
            <w:r w:rsidRPr="009543BF">
              <w:rPr>
                <w:rFonts w:ascii="Arial" w:hAnsi="Arial" w:cs="Arial"/>
                <w:sz w:val="22"/>
                <w:szCs w:val="22"/>
              </w:rPr>
              <w:t>Polsko. Do role pozorovatelů se zapojili Švýcarsko, Chorvatsko a Slovensko a počítá se</w:t>
            </w:r>
            <w:r w:rsidR="00954841">
              <w:rPr>
                <w:rFonts w:ascii="Arial" w:hAnsi="Arial" w:cs="Arial"/>
                <w:sz w:val="22"/>
                <w:szCs w:val="22"/>
              </w:rPr>
              <w:t> </w:t>
            </w:r>
            <w:r w:rsidRPr="009543BF">
              <w:rPr>
                <w:rFonts w:ascii="Arial" w:hAnsi="Arial" w:cs="Arial"/>
                <w:sz w:val="22"/>
                <w:szCs w:val="22"/>
              </w:rPr>
              <w:t>také s připojením dalších partnerských agentur. Jedním z hlavních cílů CEUS je nabídnout vědcům možnost ucházet se o bilaterální a multilaterální LA granty.</w:t>
            </w:r>
          </w:p>
          <w:p w:rsidR="009A0DED" w:rsidRPr="009A0DED" w:rsidRDefault="009543BF" w:rsidP="009A0DED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43BF">
              <w:rPr>
                <w:rFonts w:ascii="Arial" w:hAnsi="Arial" w:cs="Arial"/>
                <w:sz w:val="22"/>
                <w:szCs w:val="22"/>
              </w:rPr>
              <w:t>Celkové výdaje na novou skupinu grantových projektů se předpokládají ve výši 750 mil. Kč ročně s tím, že podpora bude narůstat postupně – cca 90 mil. v roce 2021(v rámci iniciativy CEUS), cca 340 mil. v roce 2022 (v rámci iniciativ CEUS a MLA), cca 590 mil. v roce 2023 (opět v rámci obou iniciativ) a cca 750 mil. v roce 2024 a v dalších letech (již v rámci iniciativy MLA)</w:t>
            </w:r>
            <w:r w:rsidR="009A0DED" w:rsidRPr="009A0DE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A0DED" w:rsidRDefault="009A0DED" w:rsidP="009A0DED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0DED">
              <w:rPr>
                <w:rFonts w:ascii="Arial" w:hAnsi="Arial" w:cs="Arial"/>
                <w:sz w:val="22"/>
                <w:szCs w:val="22"/>
              </w:rPr>
              <w:t>Protože se jedná o projekty základního výzkumu, bude podíl výdajů státního rozpočtu na</w:t>
            </w:r>
            <w:r w:rsidR="00954841">
              <w:rPr>
                <w:rFonts w:ascii="Arial" w:hAnsi="Arial" w:cs="Arial"/>
                <w:sz w:val="22"/>
                <w:szCs w:val="22"/>
              </w:rPr>
              <w:t> </w:t>
            </w:r>
            <w:r w:rsidRPr="009A0DED">
              <w:rPr>
                <w:rFonts w:ascii="Arial" w:hAnsi="Arial" w:cs="Arial"/>
                <w:sz w:val="22"/>
                <w:szCs w:val="22"/>
              </w:rPr>
              <w:t>celkových výdajích projektů v souladu se zákonem o podpoře výzkumu, experimentálního vývoji a inovací a Rámcem činit až 100 %.</w:t>
            </w:r>
          </w:p>
          <w:p w:rsidR="00326D0D" w:rsidRPr="009A0DED" w:rsidRDefault="00326D0D" w:rsidP="009A0DED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6D0D">
              <w:rPr>
                <w:rFonts w:ascii="Arial" w:hAnsi="Arial" w:cs="Arial"/>
                <w:sz w:val="22"/>
                <w:szCs w:val="22"/>
              </w:rPr>
              <w:t>Se změnou LA grantů souvisí i navýšení institucionálních výdajů, především z důvodu předpokládaného zvýšení počtu hodnocených projektů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A0DED" w:rsidRPr="009A0DED" w:rsidRDefault="00326D0D" w:rsidP="009A0DED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6D0D">
              <w:rPr>
                <w:rFonts w:ascii="Arial" w:hAnsi="Arial" w:cs="Arial"/>
                <w:sz w:val="22"/>
                <w:szCs w:val="22"/>
              </w:rPr>
              <w:t>V rámci změny LA grantů se předpokládá, že podpora začne být poskytována od roku 2021, a to pro projekty vybrané v rámci výzvy vyhlášené v roce 2020</w:t>
            </w:r>
            <w:r>
              <w:rPr>
                <w:rFonts w:ascii="Arial" w:hAnsi="Arial" w:cs="Arial"/>
                <w:sz w:val="22"/>
                <w:szCs w:val="22"/>
              </w:rPr>
              <w:t>. N</w:t>
            </w:r>
            <w:r w:rsidR="009A0DED" w:rsidRPr="009A0DED">
              <w:rPr>
                <w:rFonts w:ascii="Arial" w:hAnsi="Arial" w:cs="Arial"/>
                <w:sz w:val="22"/>
                <w:szCs w:val="22"/>
              </w:rPr>
              <w:t>ásledně se předpokládá vyhlášení veřejné soutěže pro tuto skupinu grantových projektů pravidelně každý rok. Celková doba trvání není v návrhu přesně specifikována.</w:t>
            </w:r>
          </w:p>
          <w:p w:rsidR="009A0DED" w:rsidRPr="009A0DED" w:rsidRDefault="009A0DED" w:rsidP="009A0DED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0DED">
              <w:rPr>
                <w:rFonts w:ascii="Arial" w:hAnsi="Arial" w:cs="Arial"/>
                <w:sz w:val="22"/>
                <w:szCs w:val="22"/>
              </w:rPr>
              <w:t>Rada ve svém stanovisku zhodnotila obsah návrhu a vznesla k němu své připomínky a</w:t>
            </w:r>
            <w:r w:rsidR="00954841">
              <w:rPr>
                <w:rFonts w:ascii="Arial" w:hAnsi="Arial" w:cs="Arial"/>
                <w:sz w:val="22"/>
                <w:szCs w:val="22"/>
              </w:rPr>
              <w:t> </w:t>
            </w:r>
            <w:r w:rsidRPr="009A0DED">
              <w:rPr>
                <w:rFonts w:ascii="Arial" w:hAnsi="Arial" w:cs="Arial"/>
                <w:sz w:val="22"/>
                <w:szCs w:val="22"/>
              </w:rPr>
              <w:t>doporučení.</w:t>
            </w:r>
          </w:p>
          <w:p w:rsidR="009A0DED" w:rsidRPr="009A0DED" w:rsidRDefault="009A0DED" w:rsidP="009A0DED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0DED">
              <w:rPr>
                <w:rFonts w:ascii="Arial" w:hAnsi="Arial" w:cs="Arial"/>
                <w:sz w:val="22"/>
                <w:szCs w:val="22"/>
              </w:rPr>
              <w:t xml:space="preserve">Předkládaný návrh byl zaslán ke stanovisku Komisi pro hodnocení výsledků. Jakmile bude stanovisko Radě zasláno, Rada se jím bude zabývat na nejbližším možném zasedání. </w:t>
            </w:r>
          </w:p>
          <w:p w:rsidR="00957A93" w:rsidRPr="000856C0" w:rsidRDefault="009A0DED" w:rsidP="009A0DED">
            <w:pPr>
              <w:spacing w:after="120"/>
              <w:jc w:val="both"/>
              <w:rPr>
                <w:rFonts w:ascii="Arial" w:hAnsi="Arial" w:cs="Arial"/>
              </w:rPr>
            </w:pPr>
            <w:r w:rsidRPr="009A0DED">
              <w:rPr>
                <w:rFonts w:ascii="Arial" w:hAnsi="Arial" w:cs="Arial"/>
                <w:sz w:val="22"/>
                <w:szCs w:val="22"/>
              </w:rPr>
              <w:t>V závěru stanoviska Rada požaduje přepracování návrhu ve smyslu připomínek Rady a KHV a opětovné předložení na jednání Rady.</w:t>
            </w:r>
            <w:r w:rsidR="000856C0" w:rsidRPr="000856C0">
              <w:rPr>
                <w:rFonts w:ascii="Arial" w:hAnsi="Arial" w:cs="Arial"/>
              </w:rPr>
              <w:t xml:space="preserve"> </w:t>
            </w:r>
          </w:p>
        </w:tc>
      </w:tr>
      <w:tr w:rsidR="008F77F6" w:rsidRPr="0066382C" w:rsidTr="004C5725">
        <w:trPr>
          <w:trHeight w:val="1326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D70C5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D70C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E34021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172914" w:rsidRPr="000C4CEC" w:rsidRDefault="00D73012" w:rsidP="00954841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56C0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8F0FA9" w:rsidRPr="000856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B0910" w:rsidRPr="000856C0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954841" w:rsidRPr="00954841">
              <w:rPr>
                <w:rFonts w:ascii="Arial" w:hAnsi="Arial" w:cs="Arial"/>
                <w:sz w:val="22"/>
                <w:szCs w:val="22"/>
              </w:rPr>
              <w:t xml:space="preserve">na změnu skupiny grantových projektů Mezinárodní grantové projekty hodnocené na principu </w:t>
            </w:r>
            <w:proofErr w:type="spellStart"/>
            <w:r w:rsidR="00954841" w:rsidRPr="00954841">
              <w:rPr>
                <w:rFonts w:ascii="Arial" w:hAnsi="Arial" w:cs="Arial"/>
                <w:sz w:val="22"/>
                <w:szCs w:val="22"/>
              </w:rPr>
              <w:t>Lead</w:t>
            </w:r>
            <w:proofErr w:type="spellEnd"/>
            <w:r w:rsidR="00954841" w:rsidRPr="009548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54841" w:rsidRPr="00954841">
              <w:rPr>
                <w:rFonts w:ascii="Arial" w:hAnsi="Arial" w:cs="Arial"/>
                <w:sz w:val="22"/>
                <w:szCs w:val="22"/>
              </w:rPr>
              <w:t>Agency</w:t>
            </w:r>
            <w:proofErr w:type="spellEnd"/>
            <w:r w:rsidR="00954841" w:rsidRPr="00954841">
              <w:rPr>
                <w:rFonts w:ascii="Arial" w:hAnsi="Arial" w:cs="Arial"/>
                <w:sz w:val="22"/>
                <w:szCs w:val="22"/>
              </w:rPr>
              <w:t xml:space="preserve"> (LA granty)</w:t>
            </w:r>
            <w:r w:rsidR="00954841">
              <w:rPr>
                <w:rFonts w:ascii="Arial" w:hAnsi="Arial" w:cs="Arial"/>
                <w:sz w:val="22"/>
                <w:szCs w:val="22"/>
              </w:rPr>
              <w:t>“</w:t>
            </w:r>
            <w:r w:rsidR="000856C0" w:rsidRPr="000856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4CEC" w:rsidRPr="000C4CEC" w:rsidRDefault="000C4CEC" w:rsidP="000C4CEC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172914" w:rsidRPr="006D70C5" w:rsidRDefault="006473A7" w:rsidP="00E34021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856C0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0856C0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0856C0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0856C0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0856C0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0856C0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</w:tc>
      </w:tr>
    </w:tbl>
    <w:p w:rsidR="00F86D54" w:rsidRDefault="000E5E45" w:rsidP="004C5725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E45" w:rsidRDefault="000E5E45" w:rsidP="008F77F6">
      <w:r>
        <w:separator/>
      </w:r>
    </w:p>
  </w:endnote>
  <w:endnote w:type="continuationSeparator" w:id="0">
    <w:p w:rsidR="000E5E45" w:rsidRDefault="000E5E4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E45" w:rsidRDefault="000E5E45" w:rsidP="008F77F6">
      <w:r>
        <w:separator/>
      </w:r>
    </w:p>
  </w:footnote>
  <w:footnote w:type="continuationSeparator" w:id="0">
    <w:p w:rsidR="000E5E45" w:rsidRDefault="000E5E4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D143C2"/>
    <w:multiLevelType w:val="hybridMultilevel"/>
    <w:tmpl w:val="4D564A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4"/>
  </w:num>
  <w:num w:numId="10">
    <w:abstractNumId w:val="18"/>
  </w:num>
  <w:num w:numId="11">
    <w:abstractNumId w:val="5"/>
  </w:num>
  <w:num w:numId="12">
    <w:abstractNumId w:val="23"/>
  </w:num>
  <w:num w:numId="13">
    <w:abstractNumId w:val="15"/>
  </w:num>
  <w:num w:numId="14">
    <w:abstractNumId w:val="27"/>
  </w:num>
  <w:num w:numId="15">
    <w:abstractNumId w:val="21"/>
  </w:num>
  <w:num w:numId="16">
    <w:abstractNumId w:val="26"/>
  </w:num>
  <w:num w:numId="17">
    <w:abstractNumId w:val="19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1"/>
  </w:num>
  <w:num w:numId="22">
    <w:abstractNumId w:val="17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1775"/>
    <w:rsid w:val="000856C0"/>
    <w:rsid w:val="00095B2C"/>
    <w:rsid w:val="000B2133"/>
    <w:rsid w:val="000B4558"/>
    <w:rsid w:val="000C4A33"/>
    <w:rsid w:val="000C4CEC"/>
    <w:rsid w:val="000D6C28"/>
    <w:rsid w:val="000E5E45"/>
    <w:rsid w:val="00115DD5"/>
    <w:rsid w:val="001366A3"/>
    <w:rsid w:val="00142A2B"/>
    <w:rsid w:val="001521C9"/>
    <w:rsid w:val="00172914"/>
    <w:rsid w:val="001919AE"/>
    <w:rsid w:val="001C6720"/>
    <w:rsid w:val="002025F0"/>
    <w:rsid w:val="002055E1"/>
    <w:rsid w:val="00220337"/>
    <w:rsid w:val="0023589F"/>
    <w:rsid w:val="00237006"/>
    <w:rsid w:val="00245132"/>
    <w:rsid w:val="00250892"/>
    <w:rsid w:val="00263138"/>
    <w:rsid w:val="002A18DA"/>
    <w:rsid w:val="002D1EB4"/>
    <w:rsid w:val="002F01DD"/>
    <w:rsid w:val="0031020D"/>
    <w:rsid w:val="00326D0D"/>
    <w:rsid w:val="003320FD"/>
    <w:rsid w:val="0034709D"/>
    <w:rsid w:val="00360293"/>
    <w:rsid w:val="00387B05"/>
    <w:rsid w:val="003C2FDC"/>
    <w:rsid w:val="00400F5B"/>
    <w:rsid w:val="00436A2E"/>
    <w:rsid w:val="00470878"/>
    <w:rsid w:val="00494A1F"/>
    <w:rsid w:val="004A4E50"/>
    <w:rsid w:val="004C5725"/>
    <w:rsid w:val="00594514"/>
    <w:rsid w:val="005B1A16"/>
    <w:rsid w:val="005B3626"/>
    <w:rsid w:val="005B612A"/>
    <w:rsid w:val="005E42B2"/>
    <w:rsid w:val="005F0813"/>
    <w:rsid w:val="005F1A6E"/>
    <w:rsid w:val="00624571"/>
    <w:rsid w:val="00624F90"/>
    <w:rsid w:val="00632565"/>
    <w:rsid w:val="00646D8B"/>
    <w:rsid w:val="006473A7"/>
    <w:rsid w:val="00655C89"/>
    <w:rsid w:val="00660AAF"/>
    <w:rsid w:val="0066382C"/>
    <w:rsid w:val="00681D93"/>
    <w:rsid w:val="00684D79"/>
    <w:rsid w:val="006D70C5"/>
    <w:rsid w:val="006E518C"/>
    <w:rsid w:val="006F50E6"/>
    <w:rsid w:val="00713180"/>
    <w:rsid w:val="00731AAC"/>
    <w:rsid w:val="00764DA0"/>
    <w:rsid w:val="00791776"/>
    <w:rsid w:val="00792D99"/>
    <w:rsid w:val="007D77C9"/>
    <w:rsid w:val="007E6FC9"/>
    <w:rsid w:val="00804FFA"/>
    <w:rsid w:val="00810AA0"/>
    <w:rsid w:val="00817035"/>
    <w:rsid w:val="00824D90"/>
    <w:rsid w:val="008815AA"/>
    <w:rsid w:val="008D74E2"/>
    <w:rsid w:val="008F0FA9"/>
    <w:rsid w:val="008F35D6"/>
    <w:rsid w:val="008F77F6"/>
    <w:rsid w:val="009209EA"/>
    <w:rsid w:val="00925716"/>
    <w:rsid w:val="00925EA0"/>
    <w:rsid w:val="0094197F"/>
    <w:rsid w:val="009509E8"/>
    <w:rsid w:val="00950BA2"/>
    <w:rsid w:val="009543BF"/>
    <w:rsid w:val="00954841"/>
    <w:rsid w:val="00957A93"/>
    <w:rsid w:val="009704D2"/>
    <w:rsid w:val="009870E8"/>
    <w:rsid w:val="00996672"/>
    <w:rsid w:val="009A0DED"/>
    <w:rsid w:val="009A3F0C"/>
    <w:rsid w:val="009A4A06"/>
    <w:rsid w:val="009F279B"/>
    <w:rsid w:val="00A1020A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E7A6C"/>
    <w:rsid w:val="00AE7D40"/>
    <w:rsid w:val="00AF7B12"/>
    <w:rsid w:val="00B10962"/>
    <w:rsid w:val="00B30591"/>
    <w:rsid w:val="00B37FA5"/>
    <w:rsid w:val="00B40B40"/>
    <w:rsid w:val="00B476E7"/>
    <w:rsid w:val="00B92A2B"/>
    <w:rsid w:val="00BA148D"/>
    <w:rsid w:val="00BB0768"/>
    <w:rsid w:val="00BB3611"/>
    <w:rsid w:val="00C20639"/>
    <w:rsid w:val="00C2324C"/>
    <w:rsid w:val="00C443FE"/>
    <w:rsid w:val="00C568EF"/>
    <w:rsid w:val="00C74E01"/>
    <w:rsid w:val="00CB4C22"/>
    <w:rsid w:val="00CE47D5"/>
    <w:rsid w:val="00D20535"/>
    <w:rsid w:val="00D27C56"/>
    <w:rsid w:val="00D328B5"/>
    <w:rsid w:val="00D5014C"/>
    <w:rsid w:val="00D618BE"/>
    <w:rsid w:val="00D67873"/>
    <w:rsid w:val="00D73012"/>
    <w:rsid w:val="00D8318B"/>
    <w:rsid w:val="00D873F8"/>
    <w:rsid w:val="00DB13D0"/>
    <w:rsid w:val="00DC0013"/>
    <w:rsid w:val="00DC5FE9"/>
    <w:rsid w:val="00DC742C"/>
    <w:rsid w:val="00DE5076"/>
    <w:rsid w:val="00E14275"/>
    <w:rsid w:val="00E158D9"/>
    <w:rsid w:val="00E34021"/>
    <w:rsid w:val="00E52D50"/>
    <w:rsid w:val="00E6656A"/>
    <w:rsid w:val="00EA2179"/>
    <w:rsid w:val="00EB5A6D"/>
    <w:rsid w:val="00EC2AD4"/>
    <w:rsid w:val="00EC70A1"/>
    <w:rsid w:val="00ED1B0E"/>
    <w:rsid w:val="00EF57B1"/>
    <w:rsid w:val="00F24D60"/>
    <w:rsid w:val="00F2706B"/>
    <w:rsid w:val="00F3228E"/>
    <w:rsid w:val="00F37215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424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2015-12-11T10:39:00Z</cp:lastPrinted>
  <dcterms:created xsi:type="dcterms:W3CDTF">2019-04-17T08:08:00Z</dcterms:created>
  <dcterms:modified xsi:type="dcterms:W3CDTF">2019-07-03T07:36:00Z</dcterms:modified>
</cp:coreProperties>
</file>