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84"/>
      </w:tblGrid>
      <w:tr w:rsidR="008F77F6" w:rsidRPr="00DE2BC0" w:rsidTr="001037FB">
        <w:trPr>
          <w:trHeight w:val="1104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275958" w:rsidP="0069459B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výdajů státního rozpočtu Č</w:t>
            </w:r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R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</w:t>
            </w:r>
            <w:proofErr w:type="spellStart"/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roky 20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  <w:r w:rsidR="0069459B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-202</w:t>
            </w:r>
            <w:r w:rsidR="0069459B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s výhledem do roku 202</w:t>
            </w:r>
            <w:r w:rsidR="0069459B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2A238D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69459B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FB0BA2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251913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84319D">
        <w:trPr>
          <w:trHeight w:val="1248"/>
        </w:trPr>
        <w:tc>
          <w:tcPr>
            <w:tcW w:w="932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1EA8" w:rsidRDefault="008F77F6" w:rsidP="008F77F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:rsidR="00E55460" w:rsidRPr="00201EA8" w:rsidRDefault="00E55460" w:rsidP="001C7882">
            <w:pPr>
              <w:keepNext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1EA8">
              <w:rPr>
                <w:rFonts w:ascii="Arial" w:hAnsi="Arial" w:cs="Arial"/>
                <w:sz w:val="22"/>
                <w:szCs w:val="22"/>
              </w:rPr>
              <w:t xml:space="preserve">Usnesením vlády ze dne 20. května 2019 </w:t>
            </w:r>
            <w:r w:rsidR="002A0B0E" w:rsidRPr="00201EA8">
              <w:rPr>
                <w:rFonts w:ascii="Arial" w:hAnsi="Arial" w:cs="Arial"/>
                <w:sz w:val="22"/>
                <w:szCs w:val="22"/>
              </w:rPr>
              <w:t xml:space="preserve">č. 352 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byl schválen návrh Rady </w:t>
            </w:r>
            <w:r w:rsidR="002A0B0E" w:rsidRPr="00201EA8">
              <w:rPr>
                <w:rFonts w:ascii="Arial" w:hAnsi="Arial" w:cs="Arial"/>
                <w:sz w:val="22"/>
                <w:szCs w:val="22"/>
              </w:rPr>
              <w:t xml:space="preserve">pro výzkum, vývoj a inovace (dále jen „Rada“) </w:t>
            </w:r>
            <w:r w:rsidR="00CF17FA" w:rsidRPr="00201EA8">
              <w:rPr>
                <w:rFonts w:ascii="Arial" w:hAnsi="Arial" w:cs="Arial"/>
                <w:sz w:val="22"/>
                <w:szCs w:val="22"/>
              </w:rPr>
              <w:t>výdajů na výzkum, experimentální vývoj a inovace (dále jen „</w:t>
            </w:r>
            <w:proofErr w:type="spellStart"/>
            <w:r w:rsidR="00CF17FA" w:rsidRPr="00201EA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CF17FA" w:rsidRPr="00201EA8">
              <w:rPr>
                <w:rFonts w:ascii="Arial" w:hAnsi="Arial" w:cs="Arial"/>
                <w:sz w:val="22"/>
                <w:szCs w:val="22"/>
              </w:rPr>
              <w:t xml:space="preserve">“) </w:t>
            </w:r>
            <w:r w:rsidRPr="00201EA8">
              <w:rPr>
                <w:rFonts w:ascii="Arial" w:hAnsi="Arial" w:cs="Arial"/>
                <w:sz w:val="22"/>
                <w:szCs w:val="22"/>
              </w:rPr>
              <w:t>na rok 2020 v celkové výši 36,968 mld. Kč a v podstatě v nezměněné podobě byl zapracován do konečné podoby vládního návrhu zákona o státním rozpočtu (</w:t>
            </w:r>
            <w:r w:rsidR="002A0B0E" w:rsidRPr="00201EA8">
              <w:rPr>
                <w:rFonts w:ascii="Arial" w:hAnsi="Arial" w:cs="Arial"/>
                <w:sz w:val="22"/>
                <w:szCs w:val="22"/>
              </w:rPr>
              <w:t>16. září 2019)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 předloženého PSP ČR. </w:t>
            </w:r>
            <w:r w:rsidR="002A0B0E" w:rsidRPr="00201EA8">
              <w:rPr>
                <w:rFonts w:ascii="Arial" w:hAnsi="Arial" w:cs="Arial"/>
                <w:sz w:val="22"/>
                <w:szCs w:val="22"/>
              </w:rPr>
              <w:t xml:space="preserve">V rámci jednání PSP ČR byl vládní návrh </w:t>
            </w:r>
            <w:r w:rsidR="001522BB" w:rsidRPr="00201EA8">
              <w:rPr>
                <w:rFonts w:ascii="Arial" w:hAnsi="Arial" w:cs="Arial"/>
                <w:sz w:val="22"/>
                <w:szCs w:val="22"/>
              </w:rPr>
              <w:t xml:space="preserve">výdajů </w:t>
            </w:r>
            <w:r w:rsidR="002A0B0E" w:rsidRPr="00201EA8">
              <w:rPr>
                <w:rFonts w:ascii="Arial" w:hAnsi="Arial" w:cs="Arial"/>
                <w:sz w:val="22"/>
                <w:szCs w:val="22"/>
              </w:rPr>
              <w:t xml:space="preserve">na </w:t>
            </w:r>
            <w:proofErr w:type="spellStart"/>
            <w:r w:rsidR="002A0B0E" w:rsidRPr="00201EA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2A0B0E" w:rsidRPr="00201E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522BB" w:rsidRPr="00201EA8">
              <w:rPr>
                <w:rFonts w:ascii="Arial" w:hAnsi="Arial" w:cs="Arial"/>
                <w:sz w:val="22"/>
                <w:szCs w:val="22"/>
              </w:rPr>
              <w:t xml:space="preserve">v konečné fázi </w:t>
            </w:r>
            <w:r w:rsidR="002A0B0E" w:rsidRPr="00201EA8">
              <w:rPr>
                <w:rFonts w:ascii="Arial" w:hAnsi="Arial" w:cs="Arial"/>
                <w:sz w:val="22"/>
                <w:szCs w:val="22"/>
              </w:rPr>
              <w:t>snížen o 720,4 mil. Kč</w:t>
            </w:r>
            <w:r w:rsidR="00CF17FA" w:rsidRPr="00201EA8">
              <w:rPr>
                <w:rFonts w:ascii="Arial" w:hAnsi="Arial" w:cs="Arial"/>
                <w:sz w:val="22"/>
                <w:szCs w:val="22"/>
              </w:rPr>
              <w:t>.</w:t>
            </w:r>
            <w:r w:rsidR="002A0B0E" w:rsidRPr="00201E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17FA" w:rsidRPr="00201EA8">
              <w:rPr>
                <w:rFonts w:ascii="Arial" w:hAnsi="Arial" w:cs="Arial"/>
                <w:sz w:val="22"/>
                <w:szCs w:val="22"/>
              </w:rPr>
              <w:t>Z</w:t>
            </w:r>
            <w:r w:rsidR="002A0B0E" w:rsidRPr="00201EA8">
              <w:rPr>
                <w:rFonts w:ascii="Arial" w:hAnsi="Arial" w:cs="Arial"/>
                <w:sz w:val="22"/>
                <w:szCs w:val="22"/>
              </w:rPr>
              <w:t xml:space="preserve">ákonem č. 355/2019 o státním rozpočtu ČR na rok 2020 </w:t>
            </w:r>
            <w:r w:rsidR="001522BB" w:rsidRPr="00201EA8">
              <w:rPr>
                <w:rFonts w:ascii="Arial" w:hAnsi="Arial" w:cs="Arial"/>
                <w:sz w:val="22"/>
                <w:szCs w:val="22"/>
              </w:rPr>
              <w:t xml:space="preserve">tak </w:t>
            </w:r>
            <w:r w:rsidR="002A0B0E" w:rsidRPr="00201EA8">
              <w:rPr>
                <w:rFonts w:ascii="Arial" w:hAnsi="Arial" w:cs="Arial"/>
                <w:sz w:val="22"/>
                <w:szCs w:val="22"/>
              </w:rPr>
              <w:t xml:space="preserve">byly schváleny výdaje na </w:t>
            </w:r>
            <w:proofErr w:type="spellStart"/>
            <w:r w:rsidR="002A0B0E" w:rsidRPr="00201EA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2A0B0E" w:rsidRPr="00201EA8">
              <w:rPr>
                <w:rFonts w:ascii="Arial" w:hAnsi="Arial" w:cs="Arial"/>
                <w:sz w:val="22"/>
                <w:szCs w:val="22"/>
              </w:rPr>
              <w:t xml:space="preserve"> ve výši 36,24</w:t>
            </w:r>
            <w:r w:rsidR="001522BB" w:rsidRPr="00201EA8">
              <w:rPr>
                <w:rFonts w:ascii="Arial" w:hAnsi="Arial" w:cs="Arial"/>
                <w:sz w:val="22"/>
                <w:szCs w:val="22"/>
              </w:rPr>
              <w:t>8</w:t>
            </w:r>
            <w:r w:rsidR="002A0B0E" w:rsidRPr="00201EA8">
              <w:rPr>
                <w:rFonts w:ascii="Arial" w:hAnsi="Arial" w:cs="Arial"/>
                <w:sz w:val="22"/>
                <w:szCs w:val="22"/>
              </w:rPr>
              <w:t xml:space="preserve"> mil. Kč (</w:t>
            </w:r>
            <w:r w:rsidR="00113915">
              <w:rPr>
                <w:rFonts w:ascii="Arial" w:hAnsi="Arial" w:cs="Arial"/>
                <w:sz w:val="22"/>
                <w:szCs w:val="22"/>
              </w:rPr>
              <w:t xml:space="preserve">tj. </w:t>
            </w:r>
            <w:r w:rsidR="002A0B0E" w:rsidRPr="00201EA8">
              <w:rPr>
                <w:rFonts w:ascii="Arial" w:hAnsi="Arial" w:cs="Arial"/>
                <w:sz w:val="22"/>
                <w:szCs w:val="22"/>
              </w:rPr>
              <w:t>snížení 600 mil. Kč u MPO, z toho 84 mil. Kč v institucionální podpoře a 516 mil. Kč v</w:t>
            </w:r>
            <w:r w:rsidR="00113915">
              <w:rPr>
                <w:rFonts w:ascii="Arial" w:hAnsi="Arial" w:cs="Arial"/>
                <w:sz w:val="22"/>
                <w:szCs w:val="22"/>
              </w:rPr>
              <w:t> </w:t>
            </w:r>
            <w:r w:rsidR="002A0B0E" w:rsidRPr="00201EA8">
              <w:rPr>
                <w:rFonts w:ascii="Arial" w:hAnsi="Arial" w:cs="Arial"/>
                <w:sz w:val="22"/>
                <w:szCs w:val="22"/>
              </w:rPr>
              <w:t>účelové</w:t>
            </w:r>
            <w:r w:rsidR="00113915">
              <w:rPr>
                <w:rFonts w:ascii="Arial" w:hAnsi="Arial" w:cs="Arial"/>
                <w:sz w:val="22"/>
                <w:szCs w:val="22"/>
              </w:rPr>
              <w:t xml:space="preserve"> – prostředky převedeny mimo kapitolu MPO</w:t>
            </w:r>
            <w:r w:rsidR="002A0B0E" w:rsidRPr="00201EA8">
              <w:rPr>
                <w:rFonts w:ascii="Arial" w:hAnsi="Arial" w:cs="Arial"/>
                <w:sz w:val="22"/>
                <w:szCs w:val="22"/>
              </w:rPr>
              <w:t xml:space="preserve">, snížení 120,4 mil. Kč u MV </w:t>
            </w:r>
            <w:r w:rsidR="00CF17FA" w:rsidRPr="00201EA8">
              <w:rPr>
                <w:rFonts w:ascii="Arial" w:hAnsi="Arial" w:cs="Arial"/>
                <w:sz w:val="22"/>
                <w:szCs w:val="22"/>
              </w:rPr>
              <w:t>–</w:t>
            </w:r>
            <w:r w:rsidR="002A0B0E" w:rsidRPr="00201E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F17FA" w:rsidRPr="00201EA8">
              <w:rPr>
                <w:rFonts w:ascii="Arial" w:hAnsi="Arial" w:cs="Arial"/>
                <w:sz w:val="22"/>
                <w:szCs w:val="22"/>
              </w:rPr>
              <w:t>převeden</w:t>
            </w:r>
            <w:r w:rsidR="00113915">
              <w:rPr>
                <w:rFonts w:ascii="Arial" w:hAnsi="Arial" w:cs="Arial"/>
                <w:sz w:val="22"/>
                <w:szCs w:val="22"/>
              </w:rPr>
              <w:t>o</w:t>
            </w:r>
            <w:r w:rsidR="00CF17FA" w:rsidRPr="00201EA8">
              <w:rPr>
                <w:rFonts w:ascii="Arial" w:hAnsi="Arial" w:cs="Arial"/>
                <w:sz w:val="22"/>
                <w:szCs w:val="22"/>
              </w:rPr>
              <w:t xml:space="preserve"> do ostatních běžných výdajů MV).</w:t>
            </w:r>
          </w:p>
          <w:p w:rsidR="001522BB" w:rsidRPr="00201EA8" w:rsidRDefault="007B7DF3" w:rsidP="007B7DF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1EA8">
              <w:rPr>
                <w:rFonts w:ascii="Arial" w:hAnsi="Arial" w:cs="Arial"/>
                <w:sz w:val="22"/>
                <w:szCs w:val="22"/>
              </w:rPr>
              <w:t>Radě jsou předloženy dílčí podklady pro zpracování výsledného materiálu „Návrh výdajů státního rozpočtu ČR na výzkum, vývoj a inovace na roky 202</w:t>
            </w:r>
            <w:r w:rsidR="0069459B" w:rsidRPr="00201EA8">
              <w:rPr>
                <w:rFonts w:ascii="Arial" w:hAnsi="Arial" w:cs="Arial"/>
                <w:sz w:val="22"/>
                <w:szCs w:val="22"/>
              </w:rPr>
              <w:t>1</w:t>
            </w:r>
            <w:r w:rsidRPr="00201EA8">
              <w:rPr>
                <w:rFonts w:ascii="Arial" w:hAnsi="Arial" w:cs="Arial"/>
                <w:sz w:val="22"/>
                <w:szCs w:val="22"/>
              </w:rPr>
              <w:t>-202</w:t>
            </w:r>
            <w:r w:rsidR="0069459B" w:rsidRPr="00201EA8">
              <w:rPr>
                <w:rFonts w:ascii="Arial" w:hAnsi="Arial" w:cs="Arial"/>
                <w:sz w:val="22"/>
                <w:szCs w:val="22"/>
              </w:rPr>
              <w:t>3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 s výhledem do roku 202</w:t>
            </w:r>
            <w:r w:rsidR="0069459B" w:rsidRPr="00201EA8">
              <w:rPr>
                <w:rFonts w:ascii="Arial" w:hAnsi="Arial" w:cs="Arial"/>
                <w:sz w:val="22"/>
                <w:szCs w:val="22"/>
              </w:rPr>
              <w:t>7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“ (návrh výdajů SR </w:t>
            </w:r>
            <w:proofErr w:type="spellStart"/>
            <w:r w:rsidRPr="00201EA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201EA8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69459B" w:rsidRPr="00201EA8">
              <w:rPr>
                <w:rFonts w:ascii="Arial" w:hAnsi="Arial" w:cs="Arial"/>
                <w:sz w:val="22"/>
                <w:szCs w:val="22"/>
              </w:rPr>
              <w:t>1</w:t>
            </w:r>
            <w:r w:rsidRPr="00201EA8">
              <w:rPr>
                <w:rFonts w:ascii="Arial" w:hAnsi="Arial" w:cs="Arial"/>
                <w:sz w:val="22"/>
                <w:szCs w:val="22"/>
              </w:rPr>
              <w:t>+).</w:t>
            </w:r>
            <w:r w:rsidR="001C7882" w:rsidRPr="00201EA8">
              <w:rPr>
                <w:rFonts w:ascii="Arial" w:hAnsi="Arial" w:cs="Arial"/>
                <w:sz w:val="22"/>
                <w:szCs w:val="22"/>
              </w:rPr>
              <w:t xml:space="preserve"> S ohledem na výše uvedené skutečnosti navrh</w:t>
            </w:r>
            <w:r w:rsidR="001522BB" w:rsidRPr="00201EA8">
              <w:rPr>
                <w:rFonts w:ascii="Arial" w:hAnsi="Arial" w:cs="Arial"/>
                <w:sz w:val="22"/>
                <w:szCs w:val="22"/>
              </w:rPr>
              <w:t>uje předsednictvo Rady:</w:t>
            </w:r>
          </w:p>
          <w:p w:rsidR="001522BB" w:rsidRPr="00201EA8" w:rsidRDefault="001C7882" w:rsidP="001522BB">
            <w:pPr>
              <w:pStyle w:val="Odstavecseseznamem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1EA8">
              <w:rPr>
                <w:rFonts w:ascii="Arial" w:hAnsi="Arial" w:cs="Arial"/>
                <w:sz w:val="22"/>
                <w:szCs w:val="22"/>
              </w:rPr>
              <w:t xml:space="preserve">vrácení prostředků ve výši 500 mil. Kč do výhledu rozpočtu na </w:t>
            </w:r>
            <w:proofErr w:type="spellStart"/>
            <w:r w:rsidRPr="00201EA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201EA8">
              <w:rPr>
                <w:rFonts w:ascii="Arial" w:hAnsi="Arial" w:cs="Arial"/>
                <w:sz w:val="22"/>
                <w:szCs w:val="22"/>
              </w:rPr>
              <w:t xml:space="preserve"> na rok 2021</w:t>
            </w:r>
            <w:r w:rsidR="001522BB" w:rsidRPr="00201EA8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7B7DF3" w:rsidRPr="00201EA8" w:rsidRDefault="001522BB" w:rsidP="001522BB">
            <w:pPr>
              <w:pStyle w:val="Odstavecseseznamem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1EA8">
              <w:rPr>
                <w:rFonts w:ascii="Arial" w:hAnsi="Arial" w:cs="Arial"/>
                <w:sz w:val="22"/>
                <w:szCs w:val="22"/>
              </w:rPr>
              <w:t>snížení účelové podpory MV v r. 2021 o 100 mil. Kč</w:t>
            </w:r>
            <w:r w:rsidR="001C7882" w:rsidRPr="00201EA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B7DF3" w:rsidRPr="00201EA8" w:rsidRDefault="007B7DF3" w:rsidP="007B7DF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1EA8">
              <w:rPr>
                <w:rFonts w:ascii="Arial" w:hAnsi="Arial" w:cs="Arial"/>
                <w:sz w:val="22"/>
                <w:szCs w:val="22"/>
              </w:rPr>
              <w:t xml:space="preserve">V období </w:t>
            </w:r>
            <w:r w:rsidR="0069459B" w:rsidRPr="00201EA8">
              <w:rPr>
                <w:rFonts w:ascii="Arial" w:hAnsi="Arial" w:cs="Arial"/>
                <w:sz w:val="22"/>
                <w:szCs w:val="22"/>
              </w:rPr>
              <w:t>3</w:t>
            </w:r>
            <w:r w:rsidRPr="00201EA8">
              <w:rPr>
                <w:rFonts w:ascii="Arial" w:hAnsi="Arial" w:cs="Arial"/>
                <w:sz w:val="22"/>
                <w:szCs w:val="22"/>
              </w:rPr>
              <w:t>. – 1</w:t>
            </w:r>
            <w:r w:rsidR="00774961" w:rsidRPr="00201EA8">
              <w:rPr>
                <w:rFonts w:ascii="Arial" w:hAnsi="Arial" w:cs="Arial"/>
                <w:sz w:val="22"/>
                <w:szCs w:val="22"/>
              </w:rPr>
              <w:t>7</w:t>
            </w:r>
            <w:r w:rsidRPr="00201EA8">
              <w:rPr>
                <w:rFonts w:ascii="Arial" w:hAnsi="Arial" w:cs="Arial"/>
                <w:sz w:val="22"/>
                <w:szCs w:val="22"/>
              </w:rPr>
              <w:t>. února 20</w:t>
            </w:r>
            <w:r w:rsidR="0069459B" w:rsidRPr="00201EA8">
              <w:rPr>
                <w:rFonts w:ascii="Arial" w:hAnsi="Arial" w:cs="Arial"/>
                <w:sz w:val="22"/>
                <w:szCs w:val="22"/>
              </w:rPr>
              <w:t>20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 proběhla jednání zástupců Rady a ÚV ČR se zástupci příslušných rozpočtových kapitol. V přiložen</w:t>
            </w:r>
            <w:r w:rsidR="00E3443B" w:rsidRPr="00201EA8">
              <w:rPr>
                <w:rFonts w:ascii="Arial" w:hAnsi="Arial" w:cs="Arial"/>
                <w:sz w:val="22"/>
                <w:szCs w:val="22"/>
              </w:rPr>
              <w:t>ém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 w:rsidR="00E3443B" w:rsidRPr="00201EA8">
              <w:rPr>
                <w:rFonts w:ascii="Arial" w:hAnsi="Arial" w:cs="Arial"/>
                <w:sz w:val="22"/>
                <w:szCs w:val="22"/>
              </w:rPr>
              <w:t>u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 jsou shrnut</w:t>
            </w:r>
            <w:r w:rsidR="008F2AFF" w:rsidRPr="00201EA8">
              <w:rPr>
                <w:rFonts w:ascii="Arial" w:hAnsi="Arial" w:cs="Arial"/>
                <w:sz w:val="22"/>
                <w:szCs w:val="22"/>
              </w:rPr>
              <w:t>y závěry z jednotlivých jednání a nadpožadavky prezentované poskytovateli.</w:t>
            </w:r>
            <w:r w:rsidR="001522BB" w:rsidRPr="00201EA8">
              <w:rPr>
                <w:rFonts w:ascii="Arial" w:hAnsi="Arial" w:cs="Arial"/>
                <w:sz w:val="22"/>
                <w:szCs w:val="22"/>
              </w:rPr>
              <w:t xml:space="preserve"> Vzhledem k tomu, že zástupci GA ČR na jednání deklarovali, že minimální výše nadpožadavků v účelové podpoře v r.</w:t>
            </w:r>
            <w:r w:rsidR="00201EA8" w:rsidRPr="00201EA8">
              <w:rPr>
                <w:rFonts w:ascii="Arial" w:hAnsi="Arial" w:cs="Arial"/>
                <w:sz w:val="22"/>
                <w:szCs w:val="22"/>
              </w:rPr>
              <w:t xml:space="preserve"> 2021 je </w:t>
            </w:r>
            <w:r w:rsidR="00113915">
              <w:rPr>
                <w:rFonts w:ascii="Arial" w:hAnsi="Arial" w:cs="Arial"/>
                <w:sz w:val="22"/>
                <w:szCs w:val="22"/>
              </w:rPr>
              <w:br/>
            </w:r>
            <w:r w:rsidR="00201EA8" w:rsidRPr="00201EA8">
              <w:rPr>
                <w:rFonts w:ascii="Arial" w:hAnsi="Arial" w:cs="Arial"/>
                <w:sz w:val="22"/>
                <w:szCs w:val="22"/>
              </w:rPr>
              <w:t xml:space="preserve">70 mil. Kč, byla původně požadovaná výše nadpožadavků 542,3 mil. Kč v návrhu </w:t>
            </w:r>
            <w:r w:rsidR="00582717">
              <w:rPr>
                <w:rFonts w:ascii="Arial" w:hAnsi="Arial" w:cs="Arial"/>
                <w:sz w:val="22"/>
                <w:szCs w:val="22"/>
              </w:rPr>
              <w:t>snížena na 70 mil. Kč.</w:t>
            </w:r>
          </w:p>
          <w:p w:rsidR="00201EA8" w:rsidRPr="00201EA8" w:rsidRDefault="00201EA8" w:rsidP="00201EA8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01EA8">
              <w:rPr>
                <w:rFonts w:ascii="Arial" w:hAnsi="Arial" w:cs="Arial"/>
                <w:sz w:val="22"/>
                <w:szCs w:val="22"/>
              </w:rPr>
              <w:t xml:space="preserve">S ohledem na úkoly plynoucí z </w:t>
            </w:r>
            <w:r w:rsidRPr="00201EA8">
              <w:rPr>
                <w:rFonts w:ascii="Arial" w:hAnsi="Arial" w:cs="Arial"/>
                <w:color w:val="000000"/>
                <w:sz w:val="22"/>
                <w:szCs w:val="22"/>
              </w:rPr>
              <w:t>UV č. 352/2019, zejména bod č. II. 2. d), kdy Vláda uložila Radě</w:t>
            </w:r>
          </w:p>
          <w:p w:rsidR="00201EA8" w:rsidRDefault="00201EA8" w:rsidP="00201EA8">
            <w:pPr>
              <w:pStyle w:val="Usneseni-a"/>
              <w:spacing w:after="120"/>
            </w:pPr>
            <w:r w:rsidRPr="00201EA8">
              <w:t xml:space="preserve">v součinnosti s ministryní financí, ministrem průmyslu a obchodu, ministrem školství, mládeže a tělovýchovy, ministrem zdravotnictví a předsedkyní Akademie věd ČR na základě předchozího vyhodnocení potenciálu </w:t>
            </w:r>
            <w:proofErr w:type="spellStart"/>
            <w:r w:rsidRPr="00201EA8">
              <w:t>socio</w:t>
            </w:r>
            <w:proofErr w:type="spellEnd"/>
            <w:r w:rsidRPr="00201EA8">
              <w:t xml:space="preserve">-ekonomických přínosů výzkumných center financovaných z Národního programu udržitelnosti II (NPU II) alokovat při přípravě návrhu rozpočtu na rok 2021 prostředky na NPU II dle UV č. 1067/2015 do výdajů na RVO příslušných rezortů, které provozují </w:t>
            </w:r>
            <w:proofErr w:type="spellStart"/>
            <w:r w:rsidRPr="00201EA8">
              <w:t>Va</w:t>
            </w:r>
            <w:r>
              <w:t>VpI</w:t>
            </w:r>
            <w:proofErr w:type="spellEnd"/>
            <w:r>
              <w:t xml:space="preserve"> centra financovaná z NPU II,</w:t>
            </w:r>
          </w:p>
          <w:p w:rsidR="00201EA8" w:rsidRPr="00201EA8" w:rsidRDefault="00201EA8" w:rsidP="00582717">
            <w:pPr>
              <w:pStyle w:val="Usneseni-a"/>
              <w:numPr>
                <w:ilvl w:val="0"/>
                <w:numId w:val="0"/>
              </w:numPr>
              <w:spacing w:after="120"/>
              <w:rPr>
                <w:rFonts w:cs="Arial"/>
              </w:rPr>
            </w:pPr>
            <w:r>
              <w:t xml:space="preserve">doporučuje předsednictvo Rady </w:t>
            </w:r>
            <w:r w:rsidR="00582717">
              <w:t xml:space="preserve">vyžádat od </w:t>
            </w:r>
            <w:r w:rsidR="00F81A4E">
              <w:t>přísluš</w:t>
            </w:r>
            <w:r w:rsidR="00582717">
              <w:t xml:space="preserve">ných 4 rozpočtových kapitol předložení podkladu pro vyhodnocení potenciálu </w:t>
            </w:r>
            <w:proofErr w:type="spellStart"/>
            <w:r w:rsidR="00582717">
              <w:t>socio</w:t>
            </w:r>
            <w:proofErr w:type="spellEnd"/>
            <w:r w:rsidR="00582717">
              <w:t xml:space="preserve">-ekonomických přínosů </w:t>
            </w:r>
            <w:r w:rsidR="00582717">
              <w:rPr>
                <w:rFonts w:cs="Arial"/>
              </w:rPr>
              <w:t>výzkumných center financovaných z NPU II, zejména kvantifikování dopadů do příslušných rezortů.</w:t>
            </w:r>
            <w:r w:rsidR="00582717" w:rsidRPr="00201EA8">
              <w:rPr>
                <w:rFonts w:cs="Arial"/>
              </w:rPr>
              <w:t xml:space="preserve"> </w:t>
            </w:r>
          </w:p>
          <w:p w:rsidR="006A2327" w:rsidRDefault="00E55460" w:rsidP="007B7DF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01EA8">
              <w:rPr>
                <w:rFonts w:ascii="Arial" w:hAnsi="Arial" w:cs="Arial"/>
                <w:sz w:val="22"/>
                <w:szCs w:val="22"/>
              </w:rPr>
              <w:t xml:space="preserve">Radě se předkládá pro informaci </w:t>
            </w:r>
            <w:r w:rsidR="00774961" w:rsidRPr="00201EA8">
              <w:rPr>
                <w:rFonts w:ascii="Arial" w:hAnsi="Arial" w:cs="Arial"/>
                <w:sz w:val="22"/>
                <w:szCs w:val="22"/>
              </w:rPr>
              <w:t xml:space="preserve">Memorandum o podpoře výzkumu, vývoje a inovací v České republice (dále jen „Memorandum o podpoře </w:t>
            </w:r>
            <w:proofErr w:type="spellStart"/>
            <w:r w:rsidR="00774961" w:rsidRPr="00201EA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774961" w:rsidRPr="00201EA8">
              <w:rPr>
                <w:rFonts w:ascii="Arial" w:hAnsi="Arial" w:cs="Arial"/>
                <w:sz w:val="22"/>
                <w:szCs w:val="22"/>
              </w:rPr>
              <w:t>“) uzavřené mezi Radou, MŠMT, AV ČR a ČKR dne 19. 12. 2019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. Vychází z Inovační strategie ČR 2019-2030 a jeho signatáři prohlašují mimo jiné, že </w:t>
            </w:r>
            <w:r w:rsidR="001C7882" w:rsidRPr="00201EA8">
              <w:rPr>
                <w:rFonts w:ascii="Arial" w:hAnsi="Arial" w:cs="Arial"/>
                <w:sz w:val="22"/>
                <w:szCs w:val="22"/>
              </w:rPr>
              <w:t>„</w:t>
            </w:r>
            <w:r w:rsidRPr="00201EA8">
              <w:rPr>
                <w:rFonts w:ascii="Arial" w:hAnsi="Arial" w:cs="Arial"/>
                <w:sz w:val="22"/>
                <w:szCs w:val="22"/>
              </w:rPr>
              <w:t xml:space="preserve">se budou v součinnosti s Radou a v návaznosti na možnosti státního rozpočtu zasazovat o systematické navyšování výdajů státního rozpočtu na institucionální podporu na DK RVO, každoročně nejméně o 4 %, aniž by byly nepříznivě ovlivněny ostatní výdaje státního rozpočtu na </w:t>
            </w:r>
            <w:proofErr w:type="spellStart"/>
            <w:r w:rsidRPr="00201EA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1C7882" w:rsidRPr="00201EA8">
              <w:rPr>
                <w:rFonts w:ascii="Arial" w:hAnsi="Arial" w:cs="Arial"/>
                <w:sz w:val="22"/>
                <w:szCs w:val="22"/>
              </w:rPr>
              <w:t>“</w:t>
            </w:r>
            <w:r w:rsidR="00582717">
              <w:rPr>
                <w:rFonts w:ascii="Arial" w:hAnsi="Arial" w:cs="Arial"/>
                <w:sz w:val="22"/>
                <w:szCs w:val="22"/>
              </w:rPr>
              <w:t>. Mnozí poskytovatelé uzavřením tohoto</w:t>
            </w:r>
            <w:r w:rsidR="006A2327">
              <w:rPr>
                <w:rFonts w:ascii="Arial" w:hAnsi="Arial" w:cs="Arial"/>
                <w:sz w:val="22"/>
                <w:szCs w:val="22"/>
              </w:rPr>
              <w:br/>
            </w:r>
          </w:p>
          <w:p w:rsidR="006A2327" w:rsidRDefault="006A2327" w:rsidP="007B7DF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A2327" w:rsidRPr="0084319D" w:rsidRDefault="00582717" w:rsidP="007B7DF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memoranda argumentují ve svých návrzích výdajů na období 2021+ své nadpožadavky v institucionální podpoře.</w:t>
            </w:r>
          </w:p>
        </w:tc>
      </w:tr>
      <w:tr w:rsidR="008F77F6" w:rsidRPr="00DE2BC0" w:rsidTr="00275225">
        <w:trPr>
          <w:trHeight w:val="3813"/>
        </w:trPr>
        <w:tc>
          <w:tcPr>
            <w:tcW w:w="9322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Přílohy</w:t>
            </w:r>
          </w:p>
          <w:p w:rsidR="001037FB" w:rsidRPr="002A238D" w:rsidRDefault="00F607E2" w:rsidP="008F2AFF">
            <w:pPr>
              <w:pStyle w:val="Odstavecseseznamem"/>
              <w:numPr>
                <w:ilvl w:val="0"/>
                <w:numId w:val="27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Shrnutí </w:t>
            </w:r>
            <w:r w:rsidR="007B7DF3">
              <w:rPr>
                <w:rFonts w:ascii="Arial" w:hAnsi="Arial" w:cs="Arial"/>
                <w:sz w:val="22"/>
                <w:szCs w:val="22"/>
              </w:rPr>
              <w:t xml:space="preserve">výsledků z jednání </w:t>
            </w:r>
            <w:r w:rsidR="002A238D">
              <w:rPr>
                <w:rFonts w:ascii="Arial" w:hAnsi="Arial" w:cs="Arial"/>
                <w:sz w:val="22"/>
                <w:szCs w:val="22"/>
              </w:rPr>
              <w:t xml:space="preserve">o návrhu výdajů SR na </w:t>
            </w:r>
            <w:proofErr w:type="spellStart"/>
            <w:r w:rsidR="002A238D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2A238D">
              <w:rPr>
                <w:rFonts w:ascii="Arial" w:hAnsi="Arial" w:cs="Arial"/>
                <w:sz w:val="22"/>
                <w:szCs w:val="22"/>
              </w:rPr>
              <w:t xml:space="preserve"> na období 2021+ mezi zástupci Rady pro výzkum, vývoj a inovace, Odborem RVVI Ú</w:t>
            </w:r>
            <w:r w:rsidR="00774961">
              <w:rPr>
                <w:rFonts w:ascii="Arial" w:hAnsi="Arial" w:cs="Arial"/>
                <w:sz w:val="22"/>
                <w:szCs w:val="22"/>
              </w:rPr>
              <w:t>řadu vlády</w:t>
            </w:r>
            <w:r w:rsidR="002A238D">
              <w:rPr>
                <w:rFonts w:ascii="Arial" w:hAnsi="Arial" w:cs="Arial"/>
                <w:sz w:val="22"/>
                <w:szCs w:val="22"/>
              </w:rPr>
              <w:t xml:space="preserve"> ČR a zástupci příslušných rozpočtových kapitol</w:t>
            </w:r>
          </w:p>
          <w:p w:rsidR="002A238D" w:rsidRPr="00A512E5" w:rsidRDefault="002A238D" w:rsidP="008F2AFF">
            <w:pPr>
              <w:pStyle w:val="Odstavecseseznamem"/>
              <w:numPr>
                <w:ilvl w:val="0"/>
                <w:numId w:val="27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Souhrn nadpožadavků</w:t>
            </w:r>
            <w:r w:rsidR="008F2AFF">
              <w:rPr>
                <w:rFonts w:ascii="Arial" w:hAnsi="Arial" w:cs="Arial"/>
                <w:sz w:val="22"/>
                <w:szCs w:val="22"/>
              </w:rPr>
              <w:t xml:space="preserve"> nad schválený střednědobý výhled prezentovaných poskytovateli</w:t>
            </w:r>
          </w:p>
          <w:p w:rsidR="00A512E5" w:rsidRPr="00774961" w:rsidRDefault="00A512E5" w:rsidP="00A512E5">
            <w:pPr>
              <w:pStyle w:val="Odstavecseseznamem"/>
              <w:numPr>
                <w:ilvl w:val="0"/>
                <w:numId w:val="27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Přehled nároků z nespotřebovaných výdajů</w:t>
            </w:r>
          </w:p>
          <w:p w:rsidR="0084319D" w:rsidRPr="0084319D" w:rsidRDefault="00774961" w:rsidP="0084319D">
            <w:pPr>
              <w:pStyle w:val="Odstavecseseznamem"/>
              <w:numPr>
                <w:ilvl w:val="0"/>
                <w:numId w:val="27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512E5">
              <w:rPr>
                <w:rFonts w:ascii="Arial" w:hAnsi="Arial" w:cs="Arial"/>
                <w:sz w:val="22"/>
                <w:szCs w:val="22"/>
              </w:rPr>
              <w:t>Memorandum o podpoře výzkumu, vývoje a inovací v České republice</w:t>
            </w:r>
          </w:p>
          <w:p w:rsidR="0084319D" w:rsidRPr="0084319D" w:rsidRDefault="0084319D" w:rsidP="0084319D">
            <w:pPr>
              <w:pStyle w:val="Odstavecseseznamem"/>
              <w:numPr>
                <w:ilvl w:val="0"/>
                <w:numId w:val="27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Usnesení vlády </w:t>
            </w:r>
            <w:r w:rsidRPr="0084319D">
              <w:rPr>
                <w:rFonts w:ascii="Arial" w:hAnsi="Arial" w:cs="Arial"/>
                <w:sz w:val="22"/>
                <w:szCs w:val="22"/>
              </w:rPr>
              <w:t>ze dne 20. května 2019 č. 352 o návrhu výdajů státního rozpočtu České republiky na výzkum, experimentální vývoj a inovace na rok 2020 se střednědobým výhledem na léta 2021 a 2022 a dlouhodobým výhledem do roku 2026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74961" w:rsidRPr="00774961" w:rsidRDefault="00774961" w:rsidP="00A512E5">
            <w:pPr>
              <w:pStyle w:val="Odstavecseseznamem"/>
              <w:spacing w:after="120"/>
              <w:ind w:left="714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F86D54" w:rsidRDefault="00D16F8D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F8D" w:rsidRDefault="00D16F8D" w:rsidP="008F77F6">
      <w:r>
        <w:separator/>
      </w:r>
    </w:p>
  </w:endnote>
  <w:endnote w:type="continuationSeparator" w:id="0">
    <w:p w:rsidR="00D16F8D" w:rsidRDefault="00D16F8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F8D" w:rsidRDefault="00D16F8D" w:rsidP="008F77F6">
      <w:r>
        <w:separator/>
      </w:r>
    </w:p>
  </w:footnote>
  <w:footnote w:type="continuationSeparator" w:id="0">
    <w:p w:rsidR="00D16F8D" w:rsidRDefault="00D16F8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723DE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4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5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13"/>
  </w:num>
  <w:num w:numId="5">
    <w:abstractNumId w:val="16"/>
  </w:num>
  <w:num w:numId="6">
    <w:abstractNumId w:val="6"/>
  </w:num>
  <w:num w:numId="7">
    <w:abstractNumId w:val="18"/>
  </w:num>
  <w:num w:numId="8">
    <w:abstractNumId w:val="14"/>
  </w:num>
  <w:num w:numId="9">
    <w:abstractNumId w:val="19"/>
  </w:num>
  <w:num w:numId="10">
    <w:abstractNumId w:val="10"/>
  </w:num>
  <w:num w:numId="11">
    <w:abstractNumId w:val="24"/>
  </w:num>
  <w:num w:numId="12">
    <w:abstractNumId w:val="26"/>
  </w:num>
  <w:num w:numId="13">
    <w:abstractNumId w:val="23"/>
  </w:num>
  <w:num w:numId="14">
    <w:abstractNumId w:val="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9"/>
  </w:num>
  <w:num w:numId="19">
    <w:abstractNumId w:val="27"/>
  </w:num>
  <w:num w:numId="20">
    <w:abstractNumId w:val="21"/>
  </w:num>
  <w:num w:numId="21">
    <w:abstractNumId w:val="8"/>
  </w:num>
  <w:num w:numId="22">
    <w:abstractNumId w:val="20"/>
  </w:num>
  <w:num w:numId="23">
    <w:abstractNumId w:val="22"/>
  </w:num>
  <w:num w:numId="24">
    <w:abstractNumId w:val="15"/>
  </w:num>
  <w:num w:numId="25">
    <w:abstractNumId w:val="25"/>
  </w:num>
  <w:num w:numId="26">
    <w:abstractNumId w:val="11"/>
  </w:num>
  <w:num w:numId="27">
    <w:abstractNumId w:val="1"/>
  </w:num>
  <w:num w:numId="28">
    <w:abstractNumId w:val="2"/>
  </w:num>
  <w:num w:numId="29">
    <w:abstractNumId w:val="3"/>
  </w:num>
  <w:num w:numId="30">
    <w:abstractNumId w:val="1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849D5"/>
    <w:rsid w:val="00095B2C"/>
    <w:rsid w:val="000B5FAA"/>
    <w:rsid w:val="000B7D0E"/>
    <w:rsid w:val="000C4A33"/>
    <w:rsid w:val="000D6C28"/>
    <w:rsid w:val="001037FB"/>
    <w:rsid w:val="00113915"/>
    <w:rsid w:val="00115DD5"/>
    <w:rsid w:val="00121AF3"/>
    <w:rsid w:val="00127410"/>
    <w:rsid w:val="00141492"/>
    <w:rsid w:val="001522BB"/>
    <w:rsid w:val="00154AA2"/>
    <w:rsid w:val="0017784E"/>
    <w:rsid w:val="001829AF"/>
    <w:rsid w:val="001A1063"/>
    <w:rsid w:val="001C7882"/>
    <w:rsid w:val="001D15F9"/>
    <w:rsid w:val="001D6DAE"/>
    <w:rsid w:val="001D7437"/>
    <w:rsid w:val="001E6E69"/>
    <w:rsid w:val="001E7EAC"/>
    <w:rsid w:val="001F34CA"/>
    <w:rsid w:val="00201EA8"/>
    <w:rsid w:val="00206877"/>
    <w:rsid w:val="0021423F"/>
    <w:rsid w:val="00237006"/>
    <w:rsid w:val="00246F78"/>
    <w:rsid w:val="00251913"/>
    <w:rsid w:val="00254A52"/>
    <w:rsid w:val="00260C0F"/>
    <w:rsid w:val="002722AF"/>
    <w:rsid w:val="002728BB"/>
    <w:rsid w:val="0027442F"/>
    <w:rsid w:val="00275225"/>
    <w:rsid w:val="00275958"/>
    <w:rsid w:val="002A0B0E"/>
    <w:rsid w:val="002A18DA"/>
    <w:rsid w:val="002A238D"/>
    <w:rsid w:val="002A77A5"/>
    <w:rsid w:val="002B4C9D"/>
    <w:rsid w:val="002E4B82"/>
    <w:rsid w:val="002F01DD"/>
    <w:rsid w:val="002F0A5C"/>
    <w:rsid w:val="002F2693"/>
    <w:rsid w:val="002F611A"/>
    <w:rsid w:val="00300D1C"/>
    <w:rsid w:val="0031020D"/>
    <w:rsid w:val="00313BD4"/>
    <w:rsid w:val="0031750C"/>
    <w:rsid w:val="003330D9"/>
    <w:rsid w:val="00336C8B"/>
    <w:rsid w:val="00340B79"/>
    <w:rsid w:val="00342085"/>
    <w:rsid w:val="003427B4"/>
    <w:rsid w:val="00360293"/>
    <w:rsid w:val="00376D0F"/>
    <w:rsid w:val="00380040"/>
    <w:rsid w:val="00386CBE"/>
    <w:rsid w:val="00387B05"/>
    <w:rsid w:val="003B1822"/>
    <w:rsid w:val="003C0F31"/>
    <w:rsid w:val="003C1580"/>
    <w:rsid w:val="003C6480"/>
    <w:rsid w:val="003D19B3"/>
    <w:rsid w:val="003D40C2"/>
    <w:rsid w:val="003E51D9"/>
    <w:rsid w:val="003E7039"/>
    <w:rsid w:val="003E7754"/>
    <w:rsid w:val="00404D23"/>
    <w:rsid w:val="004061F6"/>
    <w:rsid w:val="004064D0"/>
    <w:rsid w:val="00417BC0"/>
    <w:rsid w:val="00432005"/>
    <w:rsid w:val="00457D6D"/>
    <w:rsid w:val="00461A40"/>
    <w:rsid w:val="00472BCC"/>
    <w:rsid w:val="00494A1F"/>
    <w:rsid w:val="00495E87"/>
    <w:rsid w:val="004A757F"/>
    <w:rsid w:val="004B2F16"/>
    <w:rsid w:val="004C3552"/>
    <w:rsid w:val="004E013D"/>
    <w:rsid w:val="00512FD6"/>
    <w:rsid w:val="00515757"/>
    <w:rsid w:val="00516F19"/>
    <w:rsid w:val="00533D24"/>
    <w:rsid w:val="00553E0C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934EE"/>
    <w:rsid w:val="00597D2A"/>
    <w:rsid w:val="005E4326"/>
    <w:rsid w:val="005E68D4"/>
    <w:rsid w:val="005E69C3"/>
    <w:rsid w:val="005F3CA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9459B"/>
    <w:rsid w:val="006A2327"/>
    <w:rsid w:val="006A3417"/>
    <w:rsid w:val="006B056D"/>
    <w:rsid w:val="006B61E3"/>
    <w:rsid w:val="006C4FEA"/>
    <w:rsid w:val="006D098A"/>
    <w:rsid w:val="006F4B0B"/>
    <w:rsid w:val="007039F9"/>
    <w:rsid w:val="00713180"/>
    <w:rsid w:val="0071524F"/>
    <w:rsid w:val="00731B10"/>
    <w:rsid w:val="00746D9F"/>
    <w:rsid w:val="00754FD6"/>
    <w:rsid w:val="007621DC"/>
    <w:rsid w:val="00762A4B"/>
    <w:rsid w:val="007633F1"/>
    <w:rsid w:val="00763A51"/>
    <w:rsid w:val="00763D84"/>
    <w:rsid w:val="00774961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7F77F1"/>
    <w:rsid w:val="008031FA"/>
    <w:rsid w:val="00810AA0"/>
    <w:rsid w:val="00816061"/>
    <w:rsid w:val="00816D69"/>
    <w:rsid w:val="0081779E"/>
    <w:rsid w:val="00821E36"/>
    <w:rsid w:val="00824C5F"/>
    <w:rsid w:val="00826800"/>
    <w:rsid w:val="00826CB9"/>
    <w:rsid w:val="00837D04"/>
    <w:rsid w:val="0084319D"/>
    <w:rsid w:val="008642EB"/>
    <w:rsid w:val="00871D16"/>
    <w:rsid w:val="008770A0"/>
    <w:rsid w:val="00883CF4"/>
    <w:rsid w:val="008A6A8F"/>
    <w:rsid w:val="008B7337"/>
    <w:rsid w:val="008C4325"/>
    <w:rsid w:val="008C7F2E"/>
    <w:rsid w:val="008F2AFF"/>
    <w:rsid w:val="008F3497"/>
    <w:rsid w:val="008F35D6"/>
    <w:rsid w:val="008F5980"/>
    <w:rsid w:val="008F77F6"/>
    <w:rsid w:val="00900D95"/>
    <w:rsid w:val="0090124C"/>
    <w:rsid w:val="009227E4"/>
    <w:rsid w:val="00925EA0"/>
    <w:rsid w:val="00942A5D"/>
    <w:rsid w:val="009623C1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15DE9"/>
    <w:rsid w:val="00A21F6C"/>
    <w:rsid w:val="00A259DA"/>
    <w:rsid w:val="00A2639F"/>
    <w:rsid w:val="00A346DA"/>
    <w:rsid w:val="00A4086D"/>
    <w:rsid w:val="00A41366"/>
    <w:rsid w:val="00A510E8"/>
    <w:rsid w:val="00A512E5"/>
    <w:rsid w:val="00A51417"/>
    <w:rsid w:val="00A51D40"/>
    <w:rsid w:val="00A549F1"/>
    <w:rsid w:val="00A60A40"/>
    <w:rsid w:val="00A83D19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E7F44"/>
    <w:rsid w:val="00AF4FCB"/>
    <w:rsid w:val="00B04C03"/>
    <w:rsid w:val="00B1333B"/>
    <w:rsid w:val="00B1666D"/>
    <w:rsid w:val="00B2119B"/>
    <w:rsid w:val="00B21855"/>
    <w:rsid w:val="00B25016"/>
    <w:rsid w:val="00B326DE"/>
    <w:rsid w:val="00B32EB6"/>
    <w:rsid w:val="00B437E0"/>
    <w:rsid w:val="00B476E7"/>
    <w:rsid w:val="00B52606"/>
    <w:rsid w:val="00B5671B"/>
    <w:rsid w:val="00B72578"/>
    <w:rsid w:val="00B80B94"/>
    <w:rsid w:val="00B87930"/>
    <w:rsid w:val="00B92CFA"/>
    <w:rsid w:val="00BA148D"/>
    <w:rsid w:val="00BA54FD"/>
    <w:rsid w:val="00BB0768"/>
    <w:rsid w:val="00BB420B"/>
    <w:rsid w:val="00BB551D"/>
    <w:rsid w:val="00BF1633"/>
    <w:rsid w:val="00C035F6"/>
    <w:rsid w:val="00C20639"/>
    <w:rsid w:val="00C21DC2"/>
    <w:rsid w:val="00C4228E"/>
    <w:rsid w:val="00C51585"/>
    <w:rsid w:val="00C51BF6"/>
    <w:rsid w:val="00C577F5"/>
    <w:rsid w:val="00C656C4"/>
    <w:rsid w:val="00C70BB9"/>
    <w:rsid w:val="00C76EEC"/>
    <w:rsid w:val="00C81447"/>
    <w:rsid w:val="00CC13FC"/>
    <w:rsid w:val="00CC3195"/>
    <w:rsid w:val="00CD54DB"/>
    <w:rsid w:val="00CD59A9"/>
    <w:rsid w:val="00CE2280"/>
    <w:rsid w:val="00CE22B7"/>
    <w:rsid w:val="00CE6262"/>
    <w:rsid w:val="00CE7143"/>
    <w:rsid w:val="00CF17FA"/>
    <w:rsid w:val="00CF1D9F"/>
    <w:rsid w:val="00D10E9A"/>
    <w:rsid w:val="00D11E57"/>
    <w:rsid w:val="00D13C18"/>
    <w:rsid w:val="00D16F8D"/>
    <w:rsid w:val="00D27C56"/>
    <w:rsid w:val="00D35DDA"/>
    <w:rsid w:val="00D50564"/>
    <w:rsid w:val="00D85836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E3AA3"/>
    <w:rsid w:val="00DE47AF"/>
    <w:rsid w:val="00DE6BDF"/>
    <w:rsid w:val="00E0075D"/>
    <w:rsid w:val="00E245B6"/>
    <w:rsid w:val="00E3443B"/>
    <w:rsid w:val="00E345E6"/>
    <w:rsid w:val="00E37300"/>
    <w:rsid w:val="00E41678"/>
    <w:rsid w:val="00E52D50"/>
    <w:rsid w:val="00E55460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156EE"/>
    <w:rsid w:val="00F200FE"/>
    <w:rsid w:val="00F24D60"/>
    <w:rsid w:val="00F25066"/>
    <w:rsid w:val="00F3227C"/>
    <w:rsid w:val="00F36FE0"/>
    <w:rsid w:val="00F43A4C"/>
    <w:rsid w:val="00F52322"/>
    <w:rsid w:val="00F5508B"/>
    <w:rsid w:val="00F607E2"/>
    <w:rsid w:val="00F76232"/>
    <w:rsid w:val="00F81A4E"/>
    <w:rsid w:val="00F81B53"/>
    <w:rsid w:val="00F81EBC"/>
    <w:rsid w:val="00F848B5"/>
    <w:rsid w:val="00FA489B"/>
    <w:rsid w:val="00FB0BA2"/>
    <w:rsid w:val="00FD0BAB"/>
    <w:rsid w:val="00FD797F"/>
    <w:rsid w:val="00FD7ADB"/>
    <w:rsid w:val="00FE13A8"/>
    <w:rsid w:val="00FF01ED"/>
    <w:rsid w:val="00FF38D1"/>
    <w:rsid w:val="00FF3B8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paragraph" w:customStyle="1" w:styleId="Default">
    <w:name w:val="Default"/>
    <w:rsid w:val="008431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paragraph" w:customStyle="1" w:styleId="Default">
    <w:name w:val="Default"/>
    <w:rsid w:val="008431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307FD-82DF-4232-9E56-3650ACC9C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566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13</cp:revision>
  <cp:lastPrinted>2020-02-20T13:14:00Z</cp:lastPrinted>
  <dcterms:created xsi:type="dcterms:W3CDTF">2020-02-13T14:14:00Z</dcterms:created>
  <dcterms:modified xsi:type="dcterms:W3CDTF">2020-03-04T07:42:00Z</dcterms:modified>
</cp:coreProperties>
</file>