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9FB2B" w14:textId="2B3A0B13" w:rsidR="00044B5A" w:rsidRPr="009B59A0" w:rsidRDefault="009B2A7C" w:rsidP="009B59A0">
      <w:pPr>
        <w:pStyle w:val="Nzev"/>
        <w:spacing w:before="0"/>
        <w:jc w:val="center"/>
        <w:rPr>
          <w:rFonts w:cs="Arial"/>
          <w:b/>
          <w:bCs/>
          <w:color w:val="5B9BD5" w:themeColor="accent1"/>
          <w:sz w:val="28"/>
          <w:szCs w:val="28"/>
        </w:rPr>
      </w:pPr>
      <w:r w:rsidRPr="009B59A0">
        <w:rPr>
          <w:rFonts w:cs="Arial"/>
          <w:b/>
          <w:bCs/>
          <w:color w:val="5B9BD5" w:themeColor="accent1"/>
          <w:sz w:val="28"/>
          <w:szCs w:val="28"/>
        </w:rPr>
        <w:t>Vyjádření</w:t>
      </w:r>
      <w:r w:rsidR="00044B5A" w:rsidRPr="009B59A0">
        <w:rPr>
          <w:rFonts w:cs="Arial"/>
          <w:b/>
          <w:bCs/>
          <w:color w:val="5B9BD5" w:themeColor="accent1"/>
          <w:sz w:val="28"/>
          <w:szCs w:val="28"/>
        </w:rPr>
        <w:t xml:space="preserve"> KHV k</w:t>
      </w:r>
      <w:r w:rsidR="003466AA" w:rsidRPr="009B59A0">
        <w:rPr>
          <w:rFonts w:cs="Arial"/>
          <w:b/>
          <w:bCs/>
          <w:color w:val="5B9BD5" w:themeColor="accent1"/>
          <w:sz w:val="28"/>
          <w:szCs w:val="28"/>
        </w:rPr>
        <w:t xml:space="preserve"> Aktualizované </w:t>
      </w:r>
      <w:r w:rsidR="00714516" w:rsidRPr="009B59A0">
        <w:rPr>
          <w:rFonts w:cs="Arial"/>
          <w:b/>
          <w:bCs/>
          <w:color w:val="5B9BD5" w:themeColor="accent1"/>
          <w:sz w:val="28"/>
          <w:szCs w:val="28"/>
        </w:rPr>
        <w:t>k</w:t>
      </w:r>
      <w:r w:rsidR="003466AA" w:rsidRPr="009B59A0">
        <w:rPr>
          <w:rFonts w:cs="Arial"/>
          <w:b/>
          <w:bCs/>
          <w:color w:val="5B9BD5" w:themeColor="accent1"/>
          <w:sz w:val="28"/>
          <w:szCs w:val="28"/>
        </w:rPr>
        <w:t>oncepci výzkumu a vývoje Mini</w:t>
      </w:r>
      <w:r w:rsidR="00D35E40" w:rsidRPr="009B59A0">
        <w:rPr>
          <w:rFonts w:cs="Arial"/>
          <w:b/>
          <w:bCs/>
          <w:color w:val="5B9BD5" w:themeColor="accent1"/>
          <w:sz w:val="28"/>
          <w:szCs w:val="28"/>
        </w:rPr>
        <w:t>sterstva životního prostředí na </w:t>
      </w:r>
      <w:r w:rsidR="003466AA" w:rsidRPr="009B59A0">
        <w:rPr>
          <w:rFonts w:cs="Arial"/>
          <w:b/>
          <w:bCs/>
          <w:color w:val="5B9BD5" w:themeColor="accent1"/>
          <w:sz w:val="28"/>
          <w:szCs w:val="28"/>
        </w:rPr>
        <w:t>léta 2016 až 20</w:t>
      </w:r>
      <w:r w:rsidR="00932F25" w:rsidRPr="009B59A0">
        <w:rPr>
          <w:rFonts w:cs="Arial"/>
          <w:b/>
          <w:bCs/>
          <w:color w:val="5B9BD5" w:themeColor="accent1"/>
          <w:sz w:val="28"/>
          <w:szCs w:val="28"/>
        </w:rPr>
        <w:t>35</w:t>
      </w:r>
      <w:r w:rsidR="003466AA" w:rsidRPr="009B59A0">
        <w:rPr>
          <w:rFonts w:cs="Arial"/>
          <w:b/>
          <w:bCs/>
          <w:color w:val="5B9BD5" w:themeColor="accent1"/>
          <w:sz w:val="28"/>
          <w:szCs w:val="28"/>
        </w:rPr>
        <w:t xml:space="preserve"> s výhledem do roku 20</w:t>
      </w:r>
      <w:r w:rsidR="00932F25" w:rsidRPr="009B59A0">
        <w:rPr>
          <w:rFonts w:cs="Arial"/>
          <w:b/>
          <w:bCs/>
          <w:color w:val="5B9BD5" w:themeColor="accent1"/>
          <w:sz w:val="28"/>
          <w:szCs w:val="28"/>
        </w:rPr>
        <w:t>50</w:t>
      </w:r>
    </w:p>
    <w:p w14:paraId="01F60B07" w14:textId="438C914A" w:rsidR="00D35E40" w:rsidRPr="009B59A0" w:rsidRDefault="00D35E40" w:rsidP="00D35E40">
      <w:pPr>
        <w:rPr>
          <w:rFonts w:ascii="Arial" w:hAnsi="Arial" w:cs="Arial"/>
        </w:rPr>
      </w:pPr>
    </w:p>
    <w:p w14:paraId="1F47896A" w14:textId="4633F9A4" w:rsidR="00044B5A" w:rsidRPr="009B59A0" w:rsidRDefault="00D35E40" w:rsidP="00D35E40">
      <w:pPr>
        <w:rPr>
          <w:rFonts w:ascii="Arial" w:hAnsi="Arial" w:cs="Arial"/>
          <w:i/>
        </w:rPr>
      </w:pPr>
      <w:r w:rsidRPr="009B59A0">
        <w:rPr>
          <w:rFonts w:ascii="Arial" w:hAnsi="Arial" w:cs="Arial"/>
          <w:i/>
        </w:rPr>
        <w:t>Schváleno na 146. zasedání KHV dne 12. září 2022</w:t>
      </w:r>
    </w:p>
    <w:p w14:paraId="7B8146BF" w14:textId="1F06A89D" w:rsidR="00A90524" w:rsidRPr="009B59A0" w:rsidRDefault="009B7799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 xml:space="preserve">Předložená Koncepce </w:t>
      </w:r>
      <w:proofErr w:type="spellStart"/>
      <w:r w:rsidRPr="009B59A0">
        <w:rPr>
          <w:rFonts w:ascii="Arial" w:hAnsi="Arial" w:cs="Arial"/>
        </w:rPr>
        <w:t>VaVaI</w:t>
      </w:r>
      <w:proofErr w:type="spellEnd"/>
      <w:r w:rsidRPr="009B59A0">
        <w:rPr>
          <w:rFonts w:ascii="Arial" w:hAnsi="Arial" w:cs="Arial"/>
        </w:rPr>
        <w:t xml:space="preserve"> MŽP bude základním dokumentem směřování výzkumu v oblasti životního prostředí pro období 2023–2035. </w:t>
      </w:r>
      <w:r w:rsidRPr="009B59A0">
        <w:rPr>
          <w:rFonts w:ascii="Arial" w:hAnsi="Arial" w:cs="Arial"/>
          <w:b/>
          <w:bCs/>
        </w:rPr>
        <w:t>Je třeba upřesni</w:t>
      </w:r>
      <w:r w:rsidR="007749BC" w:rsidRPr="009B59A0">
        <w:rPr>
          <w:rFonts w:ascii="Arial" w:hAnsi="Arial" w:cs="Arial"/>
          <w:b/>
          <w:bCs/>
        </w:rPr>
        <w:t>t</w:t>
      </w:r>
      <w:r w:rsidRPr="009B59A0">
        <w:rPr>
          <w:rFonts w:ascii="Arial" w:hAnsi="Arial" w:cs="Arial"/>
          <w:b/>
          <w:bCs/>
        </w:rPr>
        <w:t xml:space="preserve"> období platnosti koncepce</w:t>
      </w:r>
      <w:r w:rsidRPr="009B59A0">
        <w:rPr>
          <w:rFonts w:ascii="Arial" w:hAnsi="Arial" w:cs="Arial"/>
        </w:rPr>
        <w:t xml:space="preserve">. </w:t>
      </w:r>
      <w:r w:rsidR="00A90524" w:rsidRPr="009B59A0">
        <w:rPr>
          <w:rFonts w:ascii="Arial" w:hAnsi="Arial" w:cs="Arial"/>
        </w:rPr>
        <w:t xml:space="preserve">Oproti názvu je v Úvodu koncepce (str. 6) </w:t>
      </w:r>
      <w:r w:rsidRPr="009B59A0">
        <w:rPr>
          <w:rFonts w:ascii="Arial" w:hAnsi="Arial" w:cs="Arial"/>
        </w:rPr>
        <w:t>uvedeno</w:t>
      </w:r>
      <w:r w:rsidR="00A90524" w:rsidRPr="009B59A0">
        <w:rPr>
          <w:rFonts w:ascii="Arial" w:hAnsi="Arial" w:cs="Arial"/>
        </w:rPr>
        <w:t>: „Předkládaná koncepce je základem pro směřování podpory výzkumu a vývoje v oblastech, které přispějí k naplnění hlavního cíle Státní politiky životního prostředí do roku 2030, s výhledem do roku 2050</w:t>
      </w:r>
      <w:r w:rsidR="007749BC" w:rsidRPr="009B59A0">
        <w:rPr>
          <w:rFonts w:ascii="Arial" w:hAnsi="Arial" w:cs="Arial"/>
        </w:rPr>
        <w:t xml:space="preserve">. V úvodu koncepce není uvedeno, </w:t>
      </w:r>
      <w:r w:rsidR="00A90524" w:rsidRPr="009B59A0">
        <w:rPr>
          <w:rFonts w:ascii="Arial" w:hAnsi="Arial" w:cs="Arial"/>
        </w:rPr>
        <w:t>kdy byla usnesením vlády schválen</w:t>
      </w:r>
      <w:r w:rsidR="007749BC" w:rsidRPr="009B59A0">
        <w:rPr>
          <w:rFonts w:ascii="Arial" w:hAnsi="Arial" w:cs="Arial"/>
        </w:rPr>
        <w:t>a</w:t>
      </w:r>
      <w:r w:rsidR="00A90524" w:rsidRPr="009B59A0">
        <w:rPr>
          <w:rFonts w:ascii="Arial" w:hAnsi="Arial" w:cs="Arial"/>
        </w:rPr>
        <w:t xml:space="preserve"> dosud platná koncepce MŽP</w:t>
      </w:r>
      <w:r w:rsidR="007749BC" w:rsidRPr="009B59A0">
        <w:rPr>
          <w:rFonts w:ascii="Arial" w:hAnsi="Arial" w:cs="Arial"/>
        </w:rPr>
        <w:t xml:space="preserve">. </w:t>
      </w:r>
      <w:r w:rsidR="00714516" w:rsidRPr="009B59A0">
        <w:rPr>
          <w:rFonts w:ascii="Arial" w:hAnsi="Arial" w:cs="Arial"/>
        </w:rPr>
        <w:t>Potřeba aktualizace koncepce je odpovídajícím způsobem zdůvodněna</w:t>
      </w:r>
      <w:r w:rsidR="00800A52" w:rsidRPr="009B59A0">
        <w:rPr>
          <w:rFonts w:ascii="Arial" w:hAnsi="Arial" w:cs="Arial"/>
        </w:rPr>
        <w:t>.</w:t>
      </w:r>
    </w:p>
    <w:p w14:paraId="41AF107D" w14:textId="5673D096" w:rsidR="000B4212" w:rsidRPr="009B59A0" w:rsidRDefault="00326B98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>V koncepci j</w:t>
      </w:r>
      <w:r w:rsidR="007749BC" w:rsidRPr="009B59A0">
        <w:rPr>
          <w:rFonts w:ascii="Arial" w:hAnsi="Arial" w:cs="Arial"/>
        </w:rPr>
        <w:t xml:space="preserve">sou </w:t>
      </w:r>
      <w:r w:rsidRPr="009B59A0">
        <w:rPr>
          <w:rFonts w:ascii="Arial" w:hAnsi="Arial" w:cs="Arial"/>
        </w:rPr>
        <w:t>definovány cíle koncepc</w:t>
      </w:r>
      <w:bookmarkStart w:id="0" w:name="_GoBack"/>
      <w:bookmarkEnd w:id="0"/>
      <w:r w:rsidRPr="009B59A0">
        <w:rPr>
          <w:rFonts w:ascii="Arial" w:hAnsi="Arial" w:cs="Arial"/>
        </w:rPr>
        <w:t>e takto „Cílem Koncepce je vytvořit podmínky pro</w:t>
      </w:r>
      <w:r w:rsidR="00603616" w:rsidRPr="009B59A0">
        <w:rPr>
          <w:rFonts w:ascii="Arial" w:hAnsi="Arial" w:cs="Arial"/>
        </w:rPr>
        <w:t xml:space="preserve"> </w:t>
      </w:r>
      <w:r w:rsidRPr="009B59A0">
        <w:rPr>
          <w:rFonts w:ascii="Arial" w:hAnsi="Arial" w:cs="Arial"/>
        </w:rPr>
        <w:t>rozvoj výzkumu, vývoje a inovací v oblasti životního prostředí a ochrany klimatu jako znalostní</w:t>
      </w:r>
      <w:r w:rsidR="00603616" w:rsidRPr="009B59A0">
        <w:rPr>
          <w:rFonts w:ascii="Arial" w:hAnsi="Arial" w:cs="Arial"/>
        </w:rPr>
        <w:t xml:space="preserve"> </w:t>
      </w:r>
      <w:r w:rsidRPr="009B59A0">
        <w:rPr>
          <w:rFonts w:ascii="Arial" w:hAnsi="Arial" w:cs="Arial"/>
        </w:rPr>
        <w:t>základny, která výrazně přispěje k zajištění zdravého, bezpečného a </w:t>
      </w:r>
      <w:proofErr w:type="spellStart"/>
      <w:r w:rsidRPr="009B59A0">
        <w:rPr>
          <w:rFonts w:ascii="Arial" w:hAnsi="Arial" w:cs="Arial"/>
        </w:rPr>
        <w:t>resilientního</w:t>
      </w:r>
      <w:proofErr w:type="spellEnd"/>
      <w:r w:rsidRPr="009B59A0">
        <w:rPr>
          <w:rFonts w:ascii="Arial" w:hAnsi="Arial" w:cs="Arial"/>
        </w:rPr>
        <w:t xml:space="preserve"> životního prostředí pro dobrý život lidí v ČR, udržitelný rozvoj společnosti, k efektivnímu využívání přírodních zdrojů a minimalizaci rizik plynoucích z lidské činnosti pro životní prostředí a klima tak, aby byly naplněny cíle Zelené dohody pro Evropu, Česká republika plnila své závazky v evropském společenství a byla užitečnou součástí celosvětového úsilí o snížení dopadů lidské činnosti na klima a biologickou rozmanitost.</w:t>
      </w:r>
      <w:r w:rsidR="005C7680" w:rsidRPr="009B59A0">
        <w:rPr>
          <w:rFonts w:ascii="Arial" w:hAnsi="Arial" w:cs="Arial"/>
        </w:rPr>
        <w:t>“</w:t>
      </w:r>
      <w:r w:rsidR="007749BC" w:rsidRPr="009B59A0">
        <w:rPr>
          <w:rFonts w:ascii="Arial" w:hAnsi="Arial" w:cs="Arial"/>
        </w:rPr>
        <w:t xml:space="preserve"> </w:t>
      </w:r>
    </w:p>
    <w:p w14:paraId="677C79C0" w14:textId="3741B7FF" w:rsidR="00E35923" w:rsidRPr="009B59A0" w:rsidRDefault="00326B98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>Vedle toho je uváděn účel koncepce</w:t>
      </w:r>
      <w:r w:rsidR="007749BC" w:rsidRPr="009B59A0">
        <w:rPr>
          <w:rFonts w:ascii="Arial" w:hAnsi="Arial" w:cs="Arial"/>
        </w:rPr>
        <w:t>,</w:t>
      </w:r>
      <w:r w:rsidRPr="009B59A0">
        <w:rPr>
          <w:rFonts w:ascii="Arial" w:hAnsi="Arial" w:cs="Arial"/>
        </w:rPr>
        <w:t xml:space="preserve"> z nich</w:t>
      </w:r>
      <w:r w:rsidR="007749BC" w:rsidRPr="009B59A0">
        <w:rPr>
          <w:rFonts w:ascii="Arial" w:hAnsi="Arial" w:cs="Arial"/>
        </w:rPr>
        <w:t>ž</w:t>
      </w:r>
      <w:r w:rsidRPr="009B59A0">
        <w:rPr>
          <w:rFonts w:ascii="Arial" w:hAnsi="Arial" w:cs="Arial"/>
        </w:rPr>
        <w:t xml:space="preserve"> nejvýznamnější body jsou „</w:t>
      </w:r>
      <w:r w:rsidR="007749BC" w:rsidRPr="009B59A0">
        <w:rPr>
          <w:rFonts w:ascii="Arial" w:hAnsi="Arial" w:cs="Arial"/>
        </w:rPr>
        <w:t xml:space="preserve">- </w:t>
      </w:r>
      <w:r w:rsidRPr="009B59A0">
        <w:rPr>
          <w:rFonts w:ascii="Arial" w:hAnsi="Arial" w:cs="Arial"/>
        </w:rPr>
        <w:t>Definovat politiku resortu v oblasti environmentálního výzkumu, vývoje a inovací ve střednědobém horizontu a orientovaného výzkumu do roku 2050, tedy k cílovému roku dosažení uhlíkové neutrality a vizí SPŽP ČR.,</w:t>
      </w:r>
      <w:r w:rsidR="007749BC" w:rsidRPr="009B59A0">
        <w:rPr>
          <w:rFonts w:ascii="Arial" w:hAnsi="Arial" w:cs="Arial"/>
        </w:rPr>
        <w:t xml:space="preserve"> -</w:t>
      </w:r>
      <w:r w:rsidRPr="009B59A0">
        <w:rPr>
          <w:rFonts w:ascii="Arial" w:hAnsi="Arial" w:cs="Arial"/>
        </w:rPr>
        <w:t xml:space="preserve"> Definovat aktuální výzkumné potřeby veřejné správy k naplnění zákona č. 17/1992 Sb., o životním prostředí a působnosti MŽP</w:t>
      </w:r>
      <w:r w:rsidR="00A678FF" w:rsidRPr="009B59A0">
        <w:rPr>
          <w:rFonts w:ascii="Arial" w:hAnsi="Arial" w:cs="Arial"/>
        </w:rPr>
        <w:t>,</w:t>
      </w:r>
      <w:r w:rsidRPr="009B59A0">
        <w:rPr>
          <w:rFonts w:ascii="Arial" w:hAnsi="Arial" w:cs="Arial"/>
        </w:rPr>
        <w:t xml:space="preserve"> </w:t>
      </w:r>
      <w:r w:rsidR="007749BC" w:rsidRPr="009B59A0">
        <w:rPr>
          <w:rFonts w:ascii="Arial" w:hAnsi="Arial" w:cs="Arial"/>
        </w:rPr>
        <w:t xml:space="preserve">- </w:t>
      </w:r>
      <w:r w:rsidRPr="009B59A0">
        <w:rPr>
          <w:rFonts w:ascii="Arial" w:hAnsi="Arial" w:cs="Arial"/>
        </w:rPr>
        <w:t>Stanovit priority environmentálního výzkumu, vývoje a inovací, resp. výzkumu přispívajícího k naplnění cílů udržitelného rozvoje“.</w:t>
      </w:r>
      <w:r w:rsidR="009E7B8D" w:rsidRPr="009B59A0">
        <w:rPr>
          <w:rFonts w:ascii="Arial" w:hAnsi="Arial" w:cs="Arial"/>
        </w:rPr>
        <w:t xml:space="preserve"> </w:t>
      </w:r>
      <w:r w:rsidR="004223D2" w:rsidRPr="009B59A0">
        <w:rPr>
          <w:rFonts w:ascii="Arial" w:hAnsi="Arial" w:cs="Arial"/>
          <w:b/>
          <w:bCs/>
        </w:rPr>
        <w:t xml:space="preserve">Hlavní i dílčí cíle jsou vhodně </w:t>
      </w:r>
      <w:r w:rsidR="00D35E40" w:rsidRPr="009B59A0">
        <w:rPr>
          <w:rFonts w:ascii="Arial" w:hAnsi="Arial" w:cs="Arial"/>
          <w:b/>
          <w:bCs/>
        </w:rPr>
        <w:t>navrženy a pokrývají aktuální i </w:t>
      </w:r>
      <w:r w:rsidR="004223D2" w:rsidRPr="009B59A0">
        <w:rPr>
          <w:rFonts w:ascii="Arial" w:hAnsi="Arial" w:cs="Arial"/>
          <w:b/>
          <w:bCs/>
        </w:rPr>
        <w:t>budoucí témata českého environmentálního výzkumu</w:t>
      </w:r>
      <w:r w:rsidR="004223D2" w:rsidRPr="009B59A0">
        <w:rPr>
          <w:rFonts w:ascii="Arial" w:hAnsi="Arial" w:cs="Arial"/>
        </w:rPr>
        <w:t>.</w:t>
      </w:r>
    </w:p>
    <w:p w14:paraId="388177BB" w14:textId="2FAD466C" w:rsidR="00942A9E" w:rsidRPr="009B59A0" w:rsidRDefault="00942A9E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>Koncepce obsahuje 3 přílohy, ve kterých jsou uvedeny podrobnější informace, ve kterých je uvedena Analýza současného stavu a vyhodnocení plnění stávající koncepce (Příloha 1), Strategický rámec koncepce daný národními a evropskými koncepčními dokumenty (Příloha 2) a Oblasti, podoblasti, stěžejní cíle a typová opatření podrobněji (Příloha 3)</w:t>
      </w:r>
      <w:r w:rsidR="00F81486" w:rsidRPr="009B59A0">
        <w:rPr>
          <w:rFonts w:ascii="Arial" w:hAnsi="Arial" w:cs="Arial"/>
        </w:rPr>
        <w:t>.</w:t>
      </w:r>
    </w:p>
    <w:p w14:paraId="2B64B42A" w14:textId="4BD6A137" w:rsidR="00DD2FF1" w:rsidRPr="009B59A0" w:rsidRDefault="000B4212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>V</w:t>
      </w:r>
      <w:r w:rsidR="009E7B8D" w:rsidRPr="009B59A0">
        <w:rPr>
          <w:rFonts w:ascii="Arial" w:hAnsi="Arial" w:cs="Arial"/>
        </w:rPr>
        <w:t xml:space="preserve"> kapitole 5 </w:t>
      </w:r>
      <w:r w:rsidRPr="009B59A0">
        <w:rPr>
          <w:rFonts w:ascii="Arial" w:hAnsi="Arial" w:cs="Arial"/>
        </w:rPr>
        <w:t xml:space="preserve">je uveden </w:t>
      </w:r>
      <w:r w:rsidR="009E7B8D" w:rsidRPr="009B59A0">
        <w:rPr>
          <w:rFonts w:ascii="Arial" w:hAnsi="Arial" w:cs="Arial"/>
        </w:rPr>
        <w:t xml:space="preserve">přehled oblastí </w:t>
      </w:r>
      <w:proofErr w:type="spellStart"/>
      <w:r w:rsidR="009E7B8D" w:rsidRPr="009B59A0">
        <w:rPr>
          <w:rFonts w:ascii="Arial" w:hAnsi="Arial" w:cs="Arial"/>
        </w:rPr>
        <w:t>VaVaI</w:t>
      </w:r>
      <w:proofErr w:type="spellEnd"/>
      <w:r w:rsidRPr="009B59A0">
        <w:rPr>
          <w:rFonts w:ascii="Arial" w:hAnsi="Arial" w:cs="Arial"/>
        </w:rPr>
        <w:t>, p</w:t>
      </w:r>
      <w:r w:rsidR="009E7B8D" w:rsidRPr="009B59A0">
        <w:rPr>
          <w:rFonts w:ascii="Arial" w:hAnsi="Arial" w:cs="Arial"/>
        </w:rPr>
        <w:t>odoblast</w:t>
      </w:r>
      <w:r w:rsidRPr="009B59A0">
        <w:rPr>
          <w:rFonts w:ascii="Arial" w:hAnsi="Arial" w:cs="Arial"/>
        </w:rPr>
        <w:t>í</w:t>
      </w:r>
      <w:r w:rsidR="009E7B8D" w:rsidRPr="009B59A0">
        <w:rPr>
          <w:rFonts w:ascii="Arial" w:hAnsi="Arial" w:cs="Arial"/>
        </w:rPr>
        <w:t xml:space="preserve"> a jejich naplňování typovými opatřeními. Tato část je zpracována na vysoké odborné </w:t>
      </w:r>
      <w:proofErr w:type="gramStart"/>
      <w:r w:rsidR="009E7B8D" w:rsidRPr="009B59A0">
        <w:rPr>
          <w:rFonts w:ascii="Arial" w:hAnsi="Arial" w:cs="Arial"/>
        </w:rPr>
        <w:t>úrovní</w:t>
      </w:r>
      <w:proofErr w:type="gramEnd"/>
      <w:r w:rsidR="009E7B8D" w:rsidRPr="009B59A0">
        <w:rPr>
          <w:rFonts w:ascii="Arial" w:hAnsi="Arial" w:cs="Arial"/>
        </w:rPr>
        <w:t xml:space="preserve"> a </w:t>
      </w:r>
      <w:r w:rsidR="009E7B8D" w:rsidRPr="009B59A0">
        <w:rPr>
          <w:rFonts w:ascii="Arial" w:hAnsi="Arial" w:cs="Arial"/>
          <w:b/>
          <w:bCs/>
        </w:rPr>
        <w:t>odpovídá současným potřebám řešení výzkumu v oblasti životního prostředí</w:t>
      </w:r>
      <w:r w:rsidRPr="009B59A0">
        <w:rPr>
          <w:rFonts w:ascii="Arial" w:hAnsi="Arial" w:cs="Arial"/>
          <w:b/>
          <w:bCs/>
        </w:rPr>
        <w:t xml:space="preserve"> a zohledňuje všechny významné koncepční dokumenty ČR a EU</w:t>
      </w:r>
      <w:r w:rsidRPr="009B59A0">
        <w:rPr>
          <w:rFonts w:ascii="Arial" w:hAnsi="Arial" w:cs="Arial"/>
        </w:rPr>
        <w:t xml:space="preserve"> uváděné v Příloze 2.</w:t>
      </w:r>
      <w:r w:rsidR="009E7B8D" w:rsidRPr="009B59A0">
        <w:rPr>
          <w:rFonts w:ascii="Arial" w:hAnsi="Arial" w:cs="Arial"/>
        </w:rPr>
        <w:t xml:space="preserve"> V příloze 3 jsou uvedené oblasti rozpracovány podrobněji</w:t>
      </w:r>
      <w:r w:rsidR="00A678FF" w:rsidRPr="009B59A0">
        <w:rPr>
          <w:rFonts w:ascii="Arial" w:hAnsi="Arial" w:cs="Arial"/>
        </w:rPr>
        <w:t xml:space="preserve">. Z textu kapitoly 5, ani z přílohy 3 však </w:t>
      </w:r>
      <w:r w:rsidR="00A678FF" w:rsidRPr="009B59A0">
        <w:rPr>
          <w:rFonts w:ascii="Arial" w:hAnsi="Arial" w:cs="Arial"/>
          <w:b/>
          <w:bCs/>
        </w:rPr>
        <w:t>není zřejmé, které z oblastí nebo směrů výzkumu lze považovat za prioritní pro environmentální výzkum</w:t>
      </w:r>
      <w:r w:rsidR="00A678FF" w:rsidRPr="009B59A0">
        <w:rPr>
          <w:rFonts w:ascii="Arial" w:hAnsi="Arial" w:cs="Arial"/>
        </w:rPr>
        <w:t xml:space="preserve">. </w:t>
      </w:r>
      <w:r w:rsidR="00DD2FF1" w:rsidRPr="009B59A0">
        <w:rPr>
          <w:rFonts w:ascii="Arial" w:hAnsi="Arial" w:cs="Arial"/>
        </w:rPr>
        <w:t>Určité priority</w:t>
      </w:r>
      <w:r w:rsidR="007749BC" w:rsidRPr="009B59A0">
        <w:rPr>
          <w:rFonts w:ascii="Arial" w:hAnsi="Arial" w:cs="Arial"/>
        </w:rPr>
        <w:t xml:space="preserve"> výzkumu</w:t>
      </w:r>
      <w:r w:rsidR="00DD2FF1" w:rsidRPr="009B59A0">
        <w:rPr>
          <w:rFonts w:ascii="Arial" w:hAnsi="Arial" w:cs="Arial"/>
        </w:rPr>
        <w:t xml:space="preserve"> lze vyčíst z textu kapitoly 10.2, zejména v návaznosti na definování cílů v rámci RIS</w:t>
      </w:r>
      <w:r w:rsidR="008D0A92" w:rsidRPr="009B59A0">
        <w:rPr>
          <w:rFonts w:ascii="Arial" w:hAnsi="Arial" w:cs="Arial"/>
        </w:rPr>
        <w:t>3.</w:t>
      </w:r>
    </w:p>
    <w:p w14:paraId="41FD560A" w14:textId="784910D7" w:rsidR="00F81486" w:rsidRPr="009B59A0" w:rsidRDefault="00A678FF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>V kapitole 6 jsou odpovídajícím způsobem definovány potřeby resortu životního prostředí.</w:t>
      </w:r>
      <w:r w:rsidR="004223D2" w:rsidRPr="009B59A0">
        <w:rPr>
          <w:rFonts w:ascii="Arial" w:hAnsi="Arial" w:cs="Arial"/>
        </w:rPr>
        <w:t xml:space="preserve"> V kapitole 7 jsou charakterizovány výzkumné organizace resortu a potenciální uživatelé výsledků výzkumu. </w:t>
      </w:r>
      <w:r w:rsidR="00E35923" w:rsidRPr="009B59A0">
        <w:rPr>
          <w:rFonts w:ascii="Arial" w:hAnsi="Arial" w:cs="Arial"/>
        </w:rPr>
        <w:t>Podrobný popis činnosti výzkumných organizací resortu neo</w:t>
      </w:r>
      <w:r w:rsidR="001F33FD" w:rsidRPr="009B59A0">
        <w:rPr>
          <w:rFonts w:ascii="Arial" w:hAnsi="Arial" w:cs="Arial"/>
        </w:rPr>
        <w:t>b</w:t>
      </w:r>
      <w:r w:rsidR="00E35923" w:rsidRPr="009B59A0">
        <w:rPr>
          <w:rFonts w:ascii="Arial" w:hAnsi="Arial" w:cs="Arial"/>
        </w:rPr>
        <w:t>sahu</w:t>
      </w:r>
      <w:r w:rsidR="001F33FD" w:rsidRPr="009B59A0">
        <w:rPr>
          <w:rFonts w:ascii="Arial" w:hAnsi="Arial" w:cs="Arial"/>
        </w:rPr>
        <w:t>je</w:t>
      </w:r>
      <w:r w:rsidR="00E35923" w:rsidRPr="009B59A0">
        <w:rPr>
          <w:rFonts w:ascii="Arial" w:hAnsi="Arial" w:cs="Arial"/>
        </w:rPr>
        <w:t xml:space="preserve"> hodnocení výs</w:t>
      </w:r>
      <w:r w:rsidR="001F33FD" w:rsidRPr="009B59A0">
        <w:rPr>
          <w:rFonts w:ascii="Arial" w:hAnsi="Arial" w:cs="Arial"/>
        </w:rPr>
        <w:t>l</w:t>
      </w:r>
      <w:r w:rsidR="00E35923" w:rsidRPr="009B59A0">
        <w:rPr>
          <w:rFonts w:ascii="Arial" w:hAnsi="Arial" w:cs="Arial"/>
        </w:rPr>
        <w:t xml:space="preserve">edků </w:t>
      </w:r>
      <w:r w:rsidR="001F33FD" w:rsidRPr="009B59A0">
        <w:rPr>
          <w:rFonts w:ascii="Arial" w:hAnsi="Arial" w:cs="Arial"/>
        </w:rPr>
        <w:t xml:space="preserve">výzkumu </w:t>
      </w:r>
      <w:r w:rsidR="00E35923" w:rsidRPr="009B59A0">
        <w:rPr>
          <w:rFonts w:ascii="Arial" w:hAnsi="Arial" w:cs="Arial"/>
        </w:rPr>
        <w:t xml:space="preserve">těchto </w:t>
      </w:r>
      <w:r w:rsidR="001F33FD" w:rsidRPr="009B59A0">
        <w:rPr>
          <w:rFonts w:ascii="Arial" w:hAnsi="Arial" w:cs="Arial"/>
        </w:rPr>
        <w:t>organizací</w:t>
      </w:r>
      <w:r w:rsidR="00E35923" w:rsidRPr="009B59A0">
        <w:rPr>
          <w:rFonts w:ascii="Arial" w:hAnsi="Arial" w:cs="Arial"/>
        </w:rPr>
        <w:t xml:space="preserve"> podle metodiky M17</w:t>
      </w:r>
      <w:r w:rsidR="001F33FD" w:rsidRPr="009B59A0">
        <w:rPr>
          <w:rFonts w:ascii="Arial" w:hAnsi="Arial" w:cs="Arial"/>
        </w:rPr>
        <w:t>+</w:t>
      </w:r>
      <w:r w:rsidR="00E35923" w:rsidRPr="009B59A0">
        <w:rPr>
          <w:rFonts w:ascii="Arial" w:hAnsi="Arial" w:cs="Arial"/>
        </w:rPr>
        <w:t xml:space="preserve"> jak v rámci modulů M1 a M2 prováděné</w:t>
      </w:r>
      <w:r w:rsidR="001F33FD" w:rsidRPr="009B59A0">
        <w:rPr>
          <w:rFonts w:ascii="Arial" w:hAnsi="Arial" w:cs="Arial"/>
        </w:rPr>
        <w:t>ho</w:t>
      </w:r>
      <w:r w:rsidR="00E35923" w:rsidRPr="009B59A0">
        <w:rPr>
          <w:rFonts w:ascii="Arial" w:hAnsi="Arial" w:cs="Arial"/>
        </w:rPr>
        <w:t xml:space="preserve"> centrálně RVVI, tak modulů M3 až M5 prováděné</w:t>
      </w:r>
      <w:r w:rsidR="001F33FD" w:rsidRPr="009B59A0">
        <w:rPr>
          <w:rFonts w:ascii="Arial" w:hAnsi="Arial" w:cs="Arial"/>
        </w:rPr>
        <w:t>ho</w:t>
      </w:r>
      <w:r w:rsidR="00E35923" w:rsidRPr="009B59A0">
        <w:rPr>
          <w:rFonts w:ascii="Arial" w:hAnsi="Arial" w:cs="Arial"/>
        </w:rPr>
        <w:t xml:space="preserve"> zřizovatelem. </w:t>
      </w:r>
      <w:r w:rsidR="001F33FD" w:rsidRPr="009B59A0">
        <w:rPr>
          <w:rFonts w:ascii="Arial" w:hAnsi="Arial" w:cs="Arial"/>
        </w:rPr>
        <w:t xml:space="preserve">V příloze 1 (str. 8) se k tomu uvádí, že VO </w:t>
      </w:r>
      <w:r w:rsidR="00942A9E" w:rsidRPr="009B59A0">
        <w:rPr>
          <w:rFonts w:ascii="Arial" w:hAnsi="Arial" w:cs="Arial"/>
        </w:rPr>
        <w:t>jsou</w:t>
      </w:r>
      <w:r w:rsidR="001F33FD" w:rsidRPr="009B59A0">
        <w:rPr>
          <w:rFonts w:ascii="Arial" w:hAnsi="Arial" w:cs="Arial"/>
        </w:rPr>
        <w:t xml:space="preserve"> každoročně hodnoceny </w:t>
      </w:r>
      <w:proofErr w:type="gramStart"/>
      <w:r w:rsidR="001F33FD" w:rsidRPr="009B59A0">
        <w:rPr>
          <w:rFonts w:ascii="Arial" w:hAnsi="Arial" w:cs="Arial"/>
        </w:rPr>
        <w:t>dle</w:t>
      </w:r>
      <w:proofErr w:type="gramEnd"/>
      <w:r w:rsidR="001F33FD" w:rsidRPr="009B59A0">
        <w:rPr>
          <w:rFonts w:ascii="Arial" w:hAnsi="Arial" w:cs="Arial"/>
        </w:rPr>
        <w:t xml:space="preserve"> </w:t>
      </w:r>
      <w:r w:rsidR="001F33FD" w:rsidRPr="009B59A0">
        <w:rPr>
          <w:rFonts w:ascii="Arial" w:hAnsi="Arial" w:cs="Arial"/>
        </w:rPr>
        <w:lastRenderedPageBreak/>
        <w:t>Metodiky 17+. To je však jen částečná pravda</w:t>
      </w:r>
      <w:r w:rsidR="00AC12BC" w:rsidRPr="009B59A0">
        <w:rPr>
          <w:rFonts w:ascii="Arial" w:hAnsi="Arial" w:cs="Arial"/>
        </w:rPr>
        <w:t xml:space="preserve">, týkající se </w:t>
      </w:r>
      <w:r w:rsidR="001F33FD" w:rsidRPr="009B59A0">
        <w:rPr>
          <w:rFonts w:ascii="Arial" w:hAnsi="Arial" w:cs="Arial"/>
        </w:rPr>
        <w:t xml:space="preserve">hodnocení v rámci modulů M1 a M2. </w:t>
      </w:r>
      <w:r w:rsidR="001F33FD" w:rsidRPr="009B59A0">
        <w:rPr>
          <w:rFonts w:ascii="Arial" w:hAnsi="Arial" w:cs="Arial"/>
          <w:b/>
          <w:bCs/>
        </w:rPr>
        <w:t xml:space="preserve">Koncepce MŽP by měla obsahovat příslib, že Metodika </w:t>
      </w:r>
      <w:r w:rsidR="00260CDA" w:rsidRPr="009B59A0">
        <w:rPr>
          <w:rFonts w:ascii="Arial" w:hAnsi="Arial" w:cs="Arial"/>
          <w:b/>
          <w:bCs/>
        </w:rPr>
        <w:t>hodnocení</w:t>
      </w:r>
      <w:r w:rsidR="001F33FD" w:rsidRPr="009B59A0">
        <w:rPr>
          <w:rFonts w:ascii="Arial" w:hAnsi="Arial" w:cs="Arial"/>
          <w:b/>
          <w:bCs/>
        </w:rPr>
        <w:t xml:space="preserve"> VO MŽP bude aktualizována tak, aby byla ve větším souladu s </w:t>
      </w:r>
      <w:r w:rsidR="00260CDA" w:rsidRPr="009B59A0">
        <w:rPr>
          <w:rFonts w:ascii="Arial" w:hAnsi="Arial" w:cs="Arial"/>
          <w:b/>
          <w:bCs/>
        </w:rPr>
        <w:t>m</w:t>
      </w:r>
      <w:r w:rsidR="001F33FD" w:rsidRPr="009B59A0">
        <w:rPr>
          <w:rFonts w:ascii="Arial" w:hAnsi="Arial" w:cs="Arial"/>
          <w:b/>
          <w:bCs/>
        </w:rPr>
        <w:t>etod</w:t>
      </w:r>
      <w:r w:rsidR="00260CDA" w:rsidRPr="009B59A0">
        <w:rPr>
          <w:rFonts w:ascii="Arial" w:hAnsi="Arial" w:cs="Arial"/>
          <w:b/>
          <w:bCs/>
        </w:rPr>
        <w:t>i</w:t>
      </w:r>
      <w:r w:rsidR="001F33FD" w:rsidRPr="009B59A0">
        <w:rPr>
          <w:rFonts w:ascii="Arial" w:hAnsi="Arial" w:cs="Arial"/>
          <w:b/>
          <w:bCs/>
        </w:rPr>
        <w:t xml:space="preserve">kou </w:t>
      </w:r>
      <w:r w:rsidR="005C7680" w:rsidRPr="009B59A0">
        <w:rPr>
          <w:rFonts w:ascii="Arial" w:hAnsi="Arial" w:cs="Arial"/>
          <w:b/>
          <w:bCs/>
        </w:rPr>
        <w:t>M</w:t>
      </w:r>
      <w:r w:rsidR="001F33FD" w:rsidRPr="009B59A0">
        <w:rPr>
          <w:rFonts w:ascii="Arial" w:hAnsi="Arial" w:cs="Arial"/>
          <w:b/>
          <w:bCs/>
        </w:rPr>
        <w:t>17+</w:t>
      </w:r>
      <w:r w:rsidR="001F33FD" w:rsidRPr="009B59A0">
        <w:rPr>
          <w:rFonts w:ascii="Arial" w:hAnsi="Arial" w:cs="Arial"/>
        </w:rPr>
        <w:t xml:space="preserve">. </w:t>
      </w:r>
      <w:r w:rsidR="000B4212" w:rsidRPr="009B59A0">
        <w:rPr>
          <w:rFonts w:ascii="Arial" w:hAnsi="Arial" w:cs="Arial"/>
        </w:rPr>
        <w:t>S</w:t>
      </w:r>
      <w:r w:rsidR="005C7680" w:rsidRPr="009B59A0">
        <w:rPr>
          <w:rFonts w:ascii="Arial" w:hAnsi="Arial" w:cs="Arial"/>
        </w:rPr>
        <w:t xml:space="preserve">WOT </w:t>
      </w:r>
      <w:r w:rsidR="000B4212" w:rsidRPr="009B59A0">
        <w:rPr>
          <w:rFonts w:ascii="Arial" w:hAnsi="Arial" w:cs="Arial"/>
        </w:rPr>
        <w:t>analýza uvádí tento záměr jako příležitost.</w:t>
      </w:r>
      <w:r w:rsidR="00260CDA" w:rsidRPr="009B59A0">
        <w:rPr>
          <w:rFonts w:ascii="Arial" w:hAnsi="Arial" w:cs="Arial"/>
        </w:rPr>
        <w:t xml:space="preserve"> </w:t>
      </w:r>
    </w:p>
    <w:p w14:paraId="3F9F326D" w14:textId="30287554" w:rsidR="009E7B8D" w:rsidRPr="009B59A0" w:rsidRDefault="00942A9E" w:rsidP="005C7680">
      <w:pPr>
        <w:spacing w:after="120" w:line="264" w:lineRule="auto"/>
        <w:ind w:firstLine="397"/>
        <w:jc w:val="both"/>
        <w:rPr>
          <w:rFonts w:ascii="Arial" w:hAnsi="Arial" w:cs="Arial"/>
        </w:rPr>
      </w:pPr>
      <w:r w:rsidRPr="009B59A0">
        <w:rPr>
          <w:rFonts w:ascii="Arial" w:hAnsi="Arial" w:cs="Arial"/>
        </w:rPr>
        <w:t xml:space="preserve">V analýze současného stavu a vyhodnocení plnění stávající koncepce (Příloha 1) je uvedeno dílčí hodnocení účelové podpory, realizace programu Prostředí pro život za období 2020 a 2021 a hodnocení institucionální podpory za období 2017 až 2021. </w:t>
      </w:r>
      <w:r w:rsidR="00260CDA" w:rsidRPr="009B59A0">
        <w:rPr>
          <w:rFonts w:ascii="Arial" w:hAnsi="Arial" w:cs="Arial"/>
        </w:rPr>
        <w:t xml:space="preserve">Se závěry hodnocení účelové podpory (v Příloze 1) lze souhlasit. Úspěšnost získání </w:t>
      </w:r>
      <w:r w:rsidRPr="009B59A0">
        <w:rPr>
          <w:rFonts w:ascii="Arial" w:hAnsi="Arial" w:cs="Arial"/>
        </w:rPr>
        <w:t>projektu</w:t>
      </w:r>
      <w:r w:rsidR="00260CDA" w:rsidRPr="009B59A0">
        <w:rPr>
          <w:rFonts w:ascii="Arial" w:hAnsi="Arial" w:cs="Arial"/>
        </w:rPr>
        <w:t xml:space="preserve"> v soutěžích programu Prostředí pro život byla okolo 12 %, což je hodnota velmi nízká a ukazuje, že „</w:t>
      </w:r>
      <w:r w:rsidRPr="009B59A0">
        <w:rPr>
          <w:rFonts w:ascii="Arial" w:hAnsi="Arial" w:cs="Arial"/>
        </w:rPr>
        <w:t>absorpční</w:t>
      </w:r>
      <w:r w:rsidR="00260CDA" w:rsidRPr="009B59A0">
        <w:rPr>
          <w:rFonts w:ascii="Arial" w:hAnsi="Arial" w:cs="Arial"/>
        </w:rPr>
        <w:t xml:space="preserve"> kapacita“ pro environmentální </w:t>
      </w:r>
      <w:proofErr w:type="gramStart"/>
      <w:r w:rsidR="00260CDA" w:rsidRPr="009B59A0">
        <w:rPr>
          <w:rFonts w:ascii="Arial" w:hAnsi="Arial" w:cs="Arial"/>
        </w:rPr>
        <w:t>výzkumu</w:t>
      </w:r>
      <w:proofErr w:type="gramEnd"/>
      <w:r w:rsidR="00260CDA" w:rsidRPr="009B59A0">
        <w:rPr>
          <w:rFonts w:ascii="Arial" w:hAnsi="Arial" w:cs="Arial"/>
        </w:rPr>
        <w:t xml:space="preserve"> je významně vyšší</w:t>
      </w:r>
      <w:r w:rsidRPr="009B59A0">
        <w:rPr>
          <w:rFonts w:ascii="Arial" w:hAnsi="Arial" w:cs="Arial"/>
        </w:rPr>
        <w:t>,</w:t>
      </w:r>
      <w:r w:rsidR="00260CDA" w:rsidRPr="009B59A0">
        <w:rPr>
          <w:rFonts w:ascii="Arial" w:hAnsi="Arial" w:cs="Arial"/>
        </w:rPr>
        <w:t xml:space="preserve"> než </w:t>
      </w:r>
      <w:r w:rsidRPr="009B59A0">
        <w:rPr>
          <w:rFonts w:ascii="Arial" w:hAnsi="Arial" w:cs="Arial"/>
        </w:rPr>
        <w:t>umožňují přidělené prostředky.</w:t>
      </w:r>
    </w:p>
    <w:p w14:paraId="1D3791AC" w14:textId="4369D0FB" w:rsidR="003466AA" w:rsidRPr="009B59A0" w:rsidRDefault="00A25AC2" w:rsidP="005C7680">
      <w:pPr>
        <w:spacing w:after="120" w:line="264" w:lineRule="auto"/>
        <w:ind w:firstLine="397"/>
        <w:jc w:val="both"/>
        <w:rPr>
          <w:rFonts w:ascii="Arial" w:eastAsia="Calibri" w:hAnsi="Arial" w:cs="Arial"/>
        </w:rPr>
      </w:pPr>
      <w:r w:rsidRPr="009B59A0">
        <w:rPr>
          <w:rFonts w:ascii="Arial" w:hAnsi="Arial" w:cs="Arial"/>
        </w:rPr>
        <w:t xml:space="preserve">Předložená Koncepce je z hlediska působnosti nadresortní. Je určena všem subjektům, které provádějí výzkumnou činnost v oblasti </w:t>
      </w:r>
      <w:r w:rsidR="00E35923" w:rsidRPr="009B59A0">
        <w:rPr>
          <w:rFonts w:ascii="Arial" w:hAnsi="Arial" w:cs="Arial"/>
        </w:rPr>
        <w:t>ochrany životního prostředí.</w:t>
      </w:r>
      <w:r w:rsidR="00F81486" w:rsidRPr="009B59A0">
        <w:rPr>
          <w:rFonts w:ascii="Arial" w:hAnsi="Arial" w:cs="Arial"/>
        </w:rPr>
        <w:t xml:space="preserve"> </w:t>
      </w:r>
    </w:p>
    <w:p w14:paraId="49AAA453" w14:textId="77777777" w:rsidR="00AC12BC" w:rsidRPr="009B59A0" w:rsidRDefault="00AC12BC" w:rsidP="008D0A92">
      <w:pPr>
        <w:spacing w:after="0" w:line="240" w:lineRule="auto"/>
        <w:rPr>
          <w:rFonts w:ascii="Arial" w:eastAsia="Calibri" w:hAnsi="Arial" w:cs="Arial"/>
        </w:rPr>
      </w:pPr>
    </w:p>
    <w:p w14:paraId="6072A006" w14:textId="77777777" w:rsidR="00AC12BC" w:rsidRPr="009B59A0" w:rsidRDefault="00AC12BC" w:rsidP="008D0A92">
      <w:pPr>
        <w:spacing w:after="0" w:line="240" w:lineRule="auto"/>
        <w:rPr>
          <w:rFonts w:ascii="Arial" w:eastAsia="Calibri" w:hAnsi="Arial" w:cs="Arial"/>
        </w:rPr>
      </w:pPr>
    </w:p>
    <w:p w14:paraId="6D577C5D" w14:textId="326ED1C7" w:rsidR="003466AA" w:rsidRPr="009B59A0" w:rsidRDefault="003466AA" w:rsidP="008D0A92">
      <w:pPr>
        <w:spacing w:after="0" w:line="240" w:lineRule="auto"/>
        <w:rPr>
          <w:rFonts w:ascii="Arial" w:eastAsia="Calibri" w:hAnsi="Arial" w:cs="Arial"/>
        </w:rPr>
      </w:pPr>
      <w:r w:rsidRPr="009B59A0">
        <w:rPr>
          <w:rFonts w:ascii="Arial" w:eastAsia="Calibri" w:hAnsi="Arial" w:cs="Arial"/>
        </w:rPr>
        <w:t xml:space="preserve">8. 9. 2022 </w:t>
      </w:r>
    </w:p>
    <w:p w14:paraId="6709A379" w14:textId="77777777" w:rsidR="007749BC" w:rsidRPr="009B59A0" w:rsidRDefault="007749BC" w:rsidP="008D0A92">
      <w:pPr>
        <w:spacing w:after="0" w:line="240" w:lineRule="auto"/>
        <w:rPr>
          <w:rFonts w:ascii="Arial" w:eastAsia="Calibri" w:hAnsi="Arial" w:cs="Arial"/>
        </w:rPr>
      </w:pPr>
    </w:p>
    <w:p w14:paraId="4B897E8C" w14:textId="51CF8105" w:rsidR="00044B5A" w:rsidRPr="009B59A0" w:rsidRDefault="007749BC" w:rsidP="008D0A92">
      <w:pPr>
        <w:spacing w:after="0" w:line="240" w:lineRule="auto"/>
        <w:rPr>
          <w:rFonts w:ascii="Arial" w:hAnsi="Arial" w:cs="Arial"/>
        </w:rPr>
      </w:pPr>
      <w:r w:rsidRPr="009B59A0">
        <w:rPr>
          <w:rFonts w:ascii="Arial" w:eastAsia="Calibri" w:hAnsi="Arial" w:cs="Arial"/>
        </w:rPr>
        <w:t>Pro jednání KHV připravil p</w:t>
      </w:r>
      <w:r w:rsidR="003466AA" w:rsidRPr="009B59A0">
        <w:rPr>
          <w:rFonts w:ascii="Arial" w:eastAsia="Calibri" w:hAnsi="Arial" w:cs="Arial"/>
        </w:rPr>
        <w:t>rof. RNDr. Ing. František Kocourek, CSc.</w:t>
      </w:r>
    </w:p>
    <w:sectPr w:rsidR="00044B5A" w:rsidRPr="009B5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073"/>
    <w:multiLevelType w:val="multilevel"/>
    <w:tmpl w:val="35F6A910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pStyle w:val="ListBulletLevel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cs="Symbol" w:hint="default"/>
      </w:rPr>
    </w:lvl>
    <w:lvl w:ilvl="2">
      <w:start w:val="1"/>
      <w:numFmt w:val="bullet"/>
      <w:pStyle w:val="ListBulletLevel3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pStyle w:val="ListBulletLevel4"/>
      <w:lvlText w:val=""/>
      <w:lvlJc w:val="left"/>
      <w:pPr>
        <w:tabs>
          <w:tab w:val="num" w:pos="1134"/>
        </w:tabs>
        <w:ind w:left="1134" w:hanging="284"/>
      </w:pPr>
      <w:rPr>
        <w:rFonts w:ascii="Symbol" w:hAnsi="Symbol" w:cs="Symbol" w:hint="default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94"/>
    <w:rsid w:val="000150CD"/>
    <w:rsid w:val="00044B5A"/>
    <w:rsid w:val="00094DC6"/>
    <w:rsid w:val="000B4212"/>
    <w:rsid w:val="000C30BA"/>
    <w:rsid w:val="000E52C9"/>
    <w:rsid w:val="000E559C"/>
    <w:rsid w:val="0010700D"/>
    <w:rsid w:val="00140A23"/>
    <w:rsid w:val="00152A72"/>
    <w:rsid w:val="001742BF"/>
    <w:rsid w:val="00174E0D"/>
    <w:rsid w:val="001F33FD"/>
    <w:rsid w:val="00260CDA"/>
    <w:rsid w:val="00270898"/>
    <w:rsid w:val="002F28CF"/>
    <w:rsid w:val="0030181C"/>
    <w:rsid w:val="00326B98"/>
    <w:rsid w:val="00327E11"/>
    <w:rsid w:val="003466AA"/>
    <w:rsid w:val="00401722"/>
    <w:rsid w:val="004223D2"/>
    <w:rsid w:val="00435881"/>
    <w:rsid w:val="004A75FB"/>
    <w:rsid w:val="004F7F43"/>
    <w:rsid w:val="00572FF2"/>
    <w:rsid w:val="00586F94"/>
    <w:rsid w:val="005C7680"/>
    <w:rsid w:val="00603616"/>
    <w:rsid w:val="006C5B18"/>
    <w:rsid w:val="00714516"/>
    <w:rsid w:val="007749BC"/>
    <w:rsid w:val="007A1E21"/>
    <w:rsid w:val="00800A52"/>
    <w:rsid w:val="008D0A92"/>
    <w:rsid w:val="00932F25"/>
    <w:rsid w:val="00942A9E"/>
    <w:rsid w:val="009A29F4"/>
    <w:rsid w:val="009B2A7C"/>
    <w:rsid w:val="009B59A0"/>
    <w:rsid w:val="009B7799"/>
    <w:rsid w:val="009E7B8D"/>
    <w:rsid w:val="00A25AC2"/>
    <w:rsid w:val="00A678FF"/>
    <w:rsid w:val="00A90524"/>
    <w:rsid w:val="00A96FEB"/>
    <w:rsid w:val="00AC12BC"/>
    <w:rsid w:val="00AC589C"/>
    <w:rsid w:val="00AE2BC1"/>
    <w:rsid w:val="00B169F0"/>
    <w:rsid w:val="00B54144"/>
    <w:rsid w:val="00B97F62"/>
    <w:rsid w:val="00BA0EA9"/>
    <w:rsid w:val="00CA75D1"/>
    <w:rsid w:val="00CD3359"/>
    <w:rsid w:val="00D226AD"/>
    <w:rsid w:val="00D35E40"/>
    <w:rsid w:val="00DD2FF1"/>
    <w:rsid w:val="00E35923"/>
    <w:rsid w:val="00E45F66"/>
    <w:rsid w:val="00EE775D"/>
    <w:rsid w:val="00F06C70"/>
    <w:rsid w:val="00F81486"/>
    <w:rsid w:val="00FB139C"/>
    <w:rsid w:val="00FB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6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174E0D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44B5A"/>
    <w:pPr>
      <w:spacing w:before="120" w:after="0" w:line="240" w:lineRule="auto"/>
      <w:jc w:val="both"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B5A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Odstavecseseznamem">
    <w:name w:val="List Paragraph"/>
    <w:aliases w:val="Bullet 1,Bullet Points,Conclusion de partie,Dot pt,F5 List Paragraph,Heading 2_sj,Indicator Text,List Paragraph Char Char Char,List Paragraph1,List Paragraph12,List Paragraph_0,MAIN CONTENT,Nad,No Spacing1,Numbered Para 1,tabulky"/>
    <w:basedOn w:val="ListBulletLevel2"/>
    <w:link w:val="OdstavecseseznamemChar"/>
    <w:uiPriority w:val="34"/>
    <w:qFormat/>
    <w:rsid w:val="00326B98"/>
    <w:pPr>
      <w:tabs>
        <w:tab w:val="clear" w:pos="567"/>
        <w:tab w:val="num" w:pos="426"/>
      </w:tabs>
      <w:ind w:left="426"/>
    </w:pPr>
    <w:rPr>
      <w:lang w:val="cs-CZ"/>
    </w:rPr>
  </w:style>
  <w:style w:type="character" w:customStyle="1" w:styleId="OdstavecseseznamemChar">
    <w:name w:val="Odstavec se seznamem Char"/>
    <w:aliases w:val="Bullet 1 Char,Bullet Points Char,Conclusion de partie Char,Dot pt Char,F5 List Paragraph Char,Heading 2_sj Char,Indicator Text Char,List Paragraph Char Char Char Char,List Paragraph1 Char,List Paragraph12 Char,MAIN CONTENT Char"/>
    <w:basedOn w:val="Standardnpsmoodstavce"/>
    <w:link w:val="Odstavecseseznamem"/>
    <w:uiPriority w:val="34"/>
    <w:qFormat/>
    <w:locked/>
    <w:rsid w:val="00326B98"/>
    <w:rPr>
      <w:rFonts w:ascii="Calibri" w:eastAsia="Times New Roman" w:hAnsi="Calibri" w:cs="Times New Roman"/>
      <w:szCs w:val="20"/>
      <w:lang w:eastAsia="en-IE"/>
    </w:rPr>
  </w:style>
  <w:style w:type="paragraph" w:styleId="Seznamsodrkami">
    <w:name w:val="List Bullet"/>
    <w:basedOn w:val="Normln"/>
    <w:uiPriority w:val="99"/>
    <w:qFormat/>
    <w:rsid w:val="00326B98"/>
    <w:pPr>
      <w:numPr>
        <w:numId w:val="1"/>
      </w:numPr>
      <w:suppressAutoHyphens/>
      <w:spacing w:before="120" w:after="240" w:line="276" w:lineRule="auto"/>
      <w:jc w:val="both"/>
    </w:pPr>
    <w:rPr>
      <w:rFonts w:ascii="Calibri" w:eastAsia="Times New Roman" w:hAnsi="Calibri" w:cs="Times New Roman"/>
      <w:szCs w:val="20"/>
      <w:lang w:val="en-GB" w:eastAsia="en-IE"/>
    </w:rPr>
  </w:style>
  <w:style w:type="paragraph" w:customStyle="1" w:styleId="ListBulletLevel2">
    <w:name w:val="List Bullet (Level 2)"/>
    <w:basedOn w:val="Normln"/>
    <w:uiPriority w:val="99"/>
    <w:qFormat/>
    <w:rsid w:val="00326B98"/>
    <w:pPr>
      <w:numPr>
        <w:ilvl w:val="1"/>
        <w:numId w:val="1"/>
      </w:numPr>
      <w:suppressAutoHyphens/>
      <w:spacing w:before="40" w:after="0" w:line="276" w:lineRule="auto"/>
      <w:ind w:left="568"/>
      <w:jc w:val="both"/>
    </w:pPr>
    <w:rPr>
      <w:rFonts w:ascii="Calibri" w:eastAsia="Times New Roman" w:hAnsi="Calibri" w:cs="Times New Roman"/>
      <w:szCs w:val="20"/>
      <w:lang w:val="en-GB" w:eastAsia="en-IE"/>
    </w:rPr>
  </w:style>
  <w:style w:type="paragraph" w:customStyle="1" w:styleId="ListBulletLevel3">
    <w:name w:val="List Bullet (Level 3)"/>
    <w:basedOn w:val="Normln"/>
    <w:uiPriority w:val="99"/>
    <w:unhideWhenUsed/>
    <w:qFormat/>
    <w:rsid w:val="00326B98"/>
    <w:pPr>
      <w:numPr>
        <w:ilvl w:val="2"/>
        <w:numId w:val="1"/>
      </w:numPr>
      <w:suppressAutoHyphens/>
      <w:spacing w:before="120" w:after="240" w:line="276" w:lineRule="auto"/>
      <w:jc w:val="both"/>
    </w:pPr>
    <w:rPr>
      <w:rFonts w:ascii="Times New Roman" w:eastAsia="Times New Roman" w:hAnsi="Times New Roman" w:cs="Times New Roman"/>
      <w:szCs w:val="20"/>
      <w:lang w:val="en-GB" w:eastAsia="en-IE"/>
    </w:rPr>
  </w:style>
  <w:style w:type="paragraph" w:customStyle="1" w:styleId="ListBulletLevel4">
    <w:name w:val="List Bullet (Level 4)"/>
    <w:basedOn w:val="Normln"/>
    <w:uiPriority w:val="99"/>
    <w:unhideWhenUsed/>
    <w:qFormat/>
    <w:rsid w:val="00326B98"/>
    <w:pPr>
      <w:numPr>
        <w:ilvl w:val="3"/>
        <w:numId w:val="1"/>
      </w:numPr>
      <w:suppressAutoHyphens/>
      <w:spacing w:before="120" w:after="240" w:line="276" w:lineRule="auto"/>
      <w:jc w:val="both"/>
    </w:pPr>
    <w:rPr>
      <w:rFonts w:ascii="Times New Roman" w:eastAsia="Times New Roman" w:hAnsi="Times New Roman" w:cs="Times New Roman"/>
      <w:szCs w:val="20"/>
      <w:lang w:val="en-GB"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174E0D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44B5A"/>
    <w:pPr>
      <w:spacing w:before="120" w:after="0" w:line="240" w:lineRule="auto"/>
      <w:jc w:val="both"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B5A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Odstavecseseznamem">
    <w:name w:val="List Paragraph"/>
    <w:aliases w:val="Bullet 1,Bullet Points,Conclusion de partie,Dot pt,F5 List Paragraph,Heading 2_sj,Indicator Text,List Paragraph Char Char Char,List Paragraph1,List Paragraph12,List Paragraph_0,MAIN CONTENT,Nad,No Spacing1,Numbered Para 1,tabulky"/>
    <w:basedOn w:val="ListBulletLevel2"/>
    <w:link w:val="OdstavecseseznamemChar"/>
    <w:uiPriority w:val="34"/>
    <w:qFormat/>
    <w:rsid w:val="00326B98"/>
    <w:pPr>
      <w:tabs>
        <w:tab w:val="clear" w:pos="567"/>
        <w:tab w:val="num" w:pos="426"/>
      </w:tabs>
      <w:ind w:left="426"/>
    </w:pPr>
    <w:rPr>
      <w:lang w:val="cs-CZ"/>
    </w:rPr>
  </w:style>
  <w:style w:type="character" w:customStyle="1" w:styleId="OdstavecseseznamemChar">
    <w:name w:val="Odstavec se seznamem Char"/>
    <w:aliases w:val="Bullet 1 Char,Bullet Points Char,Conclusion de partie Char,Dot pt Char,F5 List Paragraph Char,Heading 2_sj Char,Indicator Text Char,List Paragraph Char Char Char Char,List Paragraph1 Char,List Paragraph12 Char,MAIN CONTENT Char"/>
    <w:basedOn w:val="Standardnpsmoodstavce"/>
    <w:link w:val="Odstavecseseznamem"/>
    <w:uiPriority w:val="34"/>
    <w:qFormat/>
    <w:locked/>
    <w:rsid w:val="00326B98"/>
    <w:rPr>
      <w:rFonts w:ascii="Calibri" w:eastAsia="Times New Roman" w:hAnsi="Calibri" w:cs="Times New Roman"/>
      <w:szCs w:val="20"/>
      <w:lang w:eastAsia="en-IE"/>
    </w:rPr>
  </w:style>
  <w:style w:type="paragraph" w:styleId="Seznamsodrkami">
    <w:name w:val="List Bullet"/>
    <w:basedOn w:val="Normln"/>
    <w:uiPriority w:val="99"/>
    <w:qFormat/>
    <w:rsid w:val="00326B98"/>
    <w:pPr>
      <w:numPr>
        <w:numId w:val="1"/>
      </w:numPr>
      <w:suppressAutoHyphens/>
      <w:spacing w:before="120" w:after="240" w:line="276" w:lineRule="auto"/>
      <w:jc w:val="both"/>
    </w:pPr>
    <w:rPr>
      <w:rFonts w:ascii="Calibri" w:eastAsia="Times New Roman" w:hAnsi="Calibri" w:cs="Times New Roman"/>
      <w:szCs w:val="20"/>
      <w:lang w:val="en-GB" w:eastAsia="en-IE"/>
    </w:rPr>
  </w:style>
  <w:style w:type="paragraph" w:customStyle="1" w:styleId="ListBulletLevel2">
    <w:name w:val="List Bullet (Level 2)"/>
    <w:basedOn w:val="Normln"/>
    <w:uiPriority w:val="99"/>
    <w:qFormat/>
    <w:rsid w:val="00326B98"/>
    <w:pPr>
      <w:numPr>
        <w:ilvl w:val="1"/>
        <w:numId w:val="1"/>
      </w:numPr>
      <w:suppressAutoHyphens/>
      <w:spacing w:before="40" w:after="0" w:line="276" w:lineRule="auto"/>
      <w:ind w:left="568"/>
      <w:jc w:val="both"/>
    </w:pPr>
    <w:rPr>
      <w:rFonts w:ascii="Calibri" w:eastAsia="Times New Roman" w:hAnsi="Calibri" w:cs="Times New Roman"/>
      <w:szCs w:val="20"/>
      <w:lang w:val="en-GB" w:eastAsia="en-IE"/>
    </w:rPr>
  </w:style>
  <w:style w:type="paragraph" w:customStyle="1" w:styleId="ListBulletLevel3">
    <w:name w:val="List Bullet (Level 3)"/>
    <w:basedOn w:val="Normln"/>
    <w:uiPriority w:val="99"/>
    <w:unhideWhenUsed/>
    <w:qFormat/>
    <w:rsid w:val="00326B98"/>
    <w:pPr>
      <w:numPr>
        <w:ilvl w:val="2"/>
        <w:numId w:val="1"/>
      </w:numPr>
      <w:suppressAutoHyphens/>
      <w:spacing w:before="120" w:after="240" w:line="276" w:lineRule="auto"/>
      <w:jc w:val="both"/>
    </w:pPr>
    <w:rPr>
      <w:rFonts w:ascii="Times New Roman" w:eastAsia="Times New Roman" w:hAnsi="Times New Roman" w:cs="Times New Roman"/>
      <w:szCs w:val="20"/>
      <w:lang w:val="en-GB" w:eastAsia="en-IE"/>
    </w:rPr>
  </w:style>
  <w:style w:type="paragraph" w:customStyle="1" w:styleId="ListBulletLevel4">
    <w:name w:val="List Bullet (Level 4)"/>
    <w:basedOn w:val="Normln"/>
    <w:uiPriority w:val="99"/>
    <w:unhideWhenUsed/>
    <w:qFormat/>
    <w:rsid w:val="00326B98"/>
    <w:pPr>
      <w:numPr>
        <w:ilvl w:val="3"/>
        <w:numId w:val="1"/>
      </w:numPr>
      <w:suppressAutoHyphens/>
      <w:spacing w:before="120" w:after="240" w:line="276" w:lineRule="auto"/>
      <w:jc w:val="both"/>
    </w:pPr>
    <w:rPr>
      <w:rFonts w:ascii="Times New Roman" w:eastAsia="Times New Roman" w:hAnsi="Times New Roman" w:cs="Times New Roman"/>
      <w:szCs w:val="20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672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Vejražka</dc:creator>
  <cp:keywords/>
  <dc:description/>
  <cp:lastModifiedBy>Moravcová Lenka</cp:lastModifiedBy>
  <cp:revision>4</cp:revision>
  <cp:lastPrinted>2022-09-06T14:12:00Z</cp:lastPrinted>
  <dcterms:created xsi:type="dcterms:W3CDTF">2022-09-07T13:06:00Z</dcterms:created>
  <dcterms:modified xsi:type="dcterms:W3CDTF">2022-09-16T07:43:00Z</dcterms:modified>
</cp:coreProperties>
</file>