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43E786FD" w14:textId="77777777" w:rsidR="00D30C1F" w:rsidRDefault="00D30C1F" w:rsidP="00D30C1F">
      <w:pPr>
        <w:spacing w:after="120" w:line="216" w:lineRule="auto"/>
        <w:ind w:left="48" w:right="62"/>
        <w:jc w:val="center"/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</w:pPr>
    </w:p>
    <w:p w14:paraId="490BC3D4" w14:textId="6DE6A226" w:rsidR="00D30C1F" w:rsidRPr="001B6085" w:rsidRDefault="00D30C1F" w:rsidP="00346D13">
      <w:pPr>
        <w:spacing w:after="120" w:line="276" w:lineRule="auto"/>
        <w:ind w:left="48" w:right="62"/>
        <w:jc w:val="center"/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</w:pPr>
      <w:r w:rsidRPr="001B6085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>Statut</w:t>
      </w:r>
    </w:p>
    <w:p w14:paraId="636479C0" w14:textId="055C1175" w:rsidR="00D30C1F" w:rsidRPr="001B6085" w:rsidRDefault="00D30C1F" w:rsidP="00781DBC">
      <w:pPr>
        <w:spacing w:before="120" w:after="600" w:line="276" w:lineRule="auto"/>
        <w:ind w:left="45" w:right="62"/>
        <w:jc w:val="center"/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</w:pPr>
      <w:r w:rsidRPr="001B6085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>Cen</w:t>
      </w:r>
      <w:r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>y</w:t>
      </w:r>
      <w:r w:rsidRPr="001B6085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 xml:space="preserve"> předsedy Rady pro výzkum, vývoj a inovace za propagaci nebo popularizaci výzkumu, vývoje a inovací</w:t>
      </w:r>
    </w:p>
    <w:p w14:paraId="266A4724" w14:textId="4E2362FB" w:rsidR="00D30C1F" w:rsidRPr="001B6085" w:rsidRDefault="00D30C1F" w:rsidP="00346D13">
      <w:pPr>
        <w:spacing w:line="276" w:lineRule="auto"/>
        <w:ind w:left="45" w:right="3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Článek </w:t>
      </w:r>
      <w:r>
        <w:rPr>
          <w:rFonts w:ascii="Arial" w:hAnsi="Arial" w:cs="Arial"/>
          <w:sz w:val="22"/>
        </w:rPr>
        <w:t>I</w:t>
      </w:r>
    </w:p>
    <w:p w14:paraId="5637EB6C" w14:textId="77777777" w:rsidR="00D30C1F" w:rsidRPr="001B6085" w:rsidRDefault="00D30C1F" w:rsidP="00346D13">
      <w:pPr>
        <w:spacing w:after="75" w:line="276" w:lineRule="auto"/>
        <w:ind w:left="44" w:right="29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Základní ustanovení</w:t>
      </w:r>
    </w:p>
    <w:p w14:paraId="12897BE4" w14:textId="60251BCC" w:rsidR="00D30C1F" w:rsidRPr="008E0F33" w:rsidRDefault="00D30C1F" w:rsidP="00346D13">
      <w:pPr>
        <w:numPr>
          <w:ilvl w:val="0"/>
          <w:numId w:val="27"/>
        </w:numPr>
        <w:spacing w:after="120" w:line="276" w:lineRule="auto"/>
        <w:ind w:left="380" w:right="6" w:hanging="369"/>
        <w:jc w:val="both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Cena předsedy Rady pro výzkum, vývoj a inovace za propagaci nebo popularizaci výzkumu, vývoje a inovací (dále jen „Cena předsedy </w:t>
      </w:r>
      <w:r w:rsidR="009C103F" w:rsidRPr="001B6085">
        <w:rPr>
          <w:rFonts w:ascii="Arial" w:hAnsi="Arial" w:cs="Arial"/>
          <w:sz w:val="22"/>
        </w:rPr>
        <w:t>R</w:t>
      </w:r>
      <w:r w:rsidR="009C103F">
        <w:rPr>
          <w:rFonts w:ascii="Arial" w:hAnsi="Arial" w:cs="Arial"/>
          <w:sz w:val="22"/>
        </w:rPr>
        <w:t>VVI</w:t>
      </w:r>
      <w:r w:rsidRPr="001B6085">
        <w:rPr>
          <w:rFonts w:ascii="Arial" w:hAnsi="Arial" w:cs="Arial"/>
          <w:sz w:val="22"/>
        </w:rPr>
        <w:t xml:space="preserve">”) se uděluje podle § 2 odst. 2 písm. a) nařízení vlády č. 71/2013 Sb., o podmínkách pro ocenění výsledků výzkumu, vývoje a inovací, ve znění </w:t>
      </w:r>
      <w:r w:rsidR="008E0F33">
        <w:rPr>
          <w:rFonts w:ascii="Arial" w:hAnsi="Arial" w:cs="Arial"/>
          <w:sz w:val="22"/>
        </w:rPr>
        <w:t>pozdějších předpisů.</w:t>
      </w:r>
    </w:p>
    <w:p w14:paraId="3F6282AA" w14:textId="0AA841B2" w:rsidR="00D30C1F" w:rsidRPr="001B6085" w:rsidRDefault="00D30C1F" w:rsidP="00346D13">
      <w:pPr>
        <w:numPr>
          <w:ilvl w:val="0"/>
          <w:numId w:val="27"/>
        </w:numPr>
        <w:spacing w:after="126" w:line="276" w:lineRule="auto"/>
        <w:ind w:left="380" w:right="6" w:hanging="369"/>
        <w:jc w:val="both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Cenu předsedy </w:t>
      </w:r>
      <w:r w:rsidR="009C103F" w:rsidRPr="001B6085">
        <w:rPr>
          <w:rFonts w:ascii="Arial" w:hAnsi="Arial" w:cs="Arial"/>
          <w:sz w:val="22"/>
        </w:rPr>
        <w:t>R</w:t>
      </w:r>
      <w:r w:rsidR="009C103F">
        <w:rPr>
          <w:rFonts w:ascii="Arial" w:hAnsi="Arial" w:cs="Arial"/>
          <w:sz w:val="22"/>
        </w:rPr>
        <w:t>VVI</w:t>
      </w:r>
      <w:r w:rsidR="009C103F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>uděluje předseda Rady pro výzkum, vývoj a inovace</w:t>
      </w:r>
      <w:r w:rsidR="008D5C2A">
        <w:rPr>
          <w:rFonts w:ascii="Arial" w:hAnsi="Arial" w:cs="Arial"/>
          <w:sz w:val="22"/>
        </w:rPr>
        <w:t xml:space="preserve"> (dále jen „RVVI“).</w:t>
      </w:r>
    </w:p>
    <w:p w14:paraId="413B8D5F" w14:textId="44212412" w:rsidR="00D30C1F" w:rsidRPr="001B6085" w:rsidRDefault="008D5C2A" w:rsidP="00346D13">
      <w:pPr>
        <w:numPr>
          <w:ilvl w:val="0"/>
          <w:numId w:val="27"/>
        </w:numPr>
        <w:spacing w:after="92" w:line="276" w:lineRule="auto"/>
        <w:ind w:right="4" w:hanging="37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Cena předsedy </w:t>
      </w:r>
      <w:r w:rsidR="009C103F">
        <w:rPr>
          <w:rFonts w:ascii="Arial" w:hAnsi="Arial" w:cs="Arial"/>
          <w:sz w:val="22"/>
        </w:rPr>
        <w:t>RVVI</w:t>
      </w:r>
      <w:r>
        <w:rPr>
          <w:rFonts w:ascii="Arial" w:hAnsi="Arial" w:cs="Arial"/>
          <w:sz w:val="22"/>
        </w:rPr>
        <w:t xml:space="preserve"> se </w:t>
      </w:r>
      <w:r w:rsidR="009C103F">
        <w:rPr>
          <w:rFonts w:ascii="Arial" w:hAnsi="Arial" w:cs="Arial"/>
          <w:sz w:val="22"/>
        </w:rPr>
        <w:t>uděluje</w:t>
      </w:r>
      <w:r w:rsidR="00D30C1F" w:rsidRPr="001B6085">
        <w:rPr>
          <w:rFonts w:ascii="Arial" w:hAnsi="Arial" w:cs="Arial"/>
          <w:sz w:val="22"/>
        </w:rPr>
        <w:t xml:space="preserve"> fyzické osobě za </w:t>
      </w:r>
      <w:r>
        <w:rPr>
          <w:rFonts w:ascii="Arial" w:hAnsi="Arial" w:cs="Arial"/>
          <w:sz w:val="22"/>
        </w:rPr>
        <w:t xml:space="preserve">propagaci nebo popularizaci </w:t>
      </w:r>
      <w:r w:rsidR="009C103F">
        <w:rPr>
          <w:rFonts w:ascii="Arial" w:hAnsi="Arial" w:cs="Arial"/>
          <w:sz w:val="22"/>
        </w:rPr>
        <w:t xml:space="preserve">vlastní </w:t>
      </w:r>
      <w:r w:rsidR="00DA39AC">
        <w:rPr>
          <w:rFonts w:ascii="Arial" w:hAnsi="Arial" w:cs="Arial"/>
          <w:sz w:val="22"/>
        </w:rPr>
        <w:t>činnosti</w:t>
      </w:r>
      <w:r w:rsidR="009C103F" w:rsidRPr="001B6085">
        <w:rPr>
          <w:rFonts w:ascii="Arial" w:hAnsi="Arial" w:cs="Arial"/>
          <w:sz w:val="22"/>
        </w:rPr>
        <w:t xml:space="preserve"> </w:t>
      </w:r>
      <w:r w:rsidR="00D30C1F" w:rsidRPr="001B6085">
        <w:rPr>
          <w:rFonts w:ascii="Arial" w:hAnsi="Arial" w:cs="Arial"/>
          <w:sz w:val="22"/>
        </w:rPr>
        <w:t>v oblasti výzkumu, vývoje a inovací, nebo fyzické osobě, která se významnou měrou zasloužila o propagaci nebo popularizaci výzkumu, vývoje a inovací tím, že</w:t>
      </w:r>
      <w:r w:rsidR="003D68AF">
        <w:rPr>
          <w:rFonts w:ascii="Arial" w:hAnsi="Arial" w:cs="Arial"/>
          <w:sz w:val="22"/>
        </w:rPr>
        <w:t> </w:t>
      </w:r>
      <w:r w:rsidR="00D30C1F" w:rsidRPr="001B6085">
        <w:rPr>
          <w:rFonts w:ascii="Arial" w:hAnsi="Arial" w:cs="Arial"/>
          <w:sz w:val="22"/>
        </w:rPr>
        <w:t>publikovala, předávala nebo jinak populárně naučně šířila poznatky a znalosti v oblasti výzkumu, vývoje nebo inovací.</w:t>
      </w:r>
    </w:p>
    <w:p w14:paraId="24AB58A5" w14:textId="513B368B" w:rsidR="00D30C1F" w:rsidRPr="001B6085" w:rsidRDefault="009C103F" w:rsidP="00A23A86">
      <w:pPr>
        <w:numPr>
          <w:ilvl w:val="0"/>
          <w:numId w:val="27"/>
        </w:numPr>
        <w:spacing w:after="600" w:line="276" w:lineRule="auto"/>
        <w:ind w:left="380" w:right="6" w:hanging="36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Cena předsedy RVVI je spojena s finančním oceněním, které</w:t>
      </w:r>
      <w:r w:rsidR="00D30C1F" w:rsidRPr="001B6085">
        <w:rPr>
          <w:rFonts w:ascii="Arial" w:hAnsi="Arial" w:cs="Arial"/>
          <w:sz w:val="22"/>
        </w:rPr>
        <w:t xml:space="preserve"> je poskytováno z výdajů na</w:t>
      </w:r>
      <w:r w:rsidR="003D68AF">
        <w:rPr>
          <w:rFonts w:ascii="Arial" w:hAnsi="Arial" w:cs="Arial"/>
          <w:sz w:val="22"/>
        </w:rPr>
        <w:t> </w:t>
      </w:r>
      <w:r w:rsidR="00D30C1F" w:rsidRPr="001B6085">
        <w:rPr>
          <w:rFonts w:ascii="Arial" w:hAnsi="Arial" w:cs="Arial"/>
          <w:sz w:val="22"/>
        </w:rPr>
        <w:t>výzkum, vývoj a inovace rozpočtové kapitoly Úřadu vlády České republiky a lze jej udělit v</w:t>
      </w:r>
      <w:r w:rsidR="003D68AF">
        <w:rPr>
          <w:rFonts w:ascii="Arial" w:hAnsi="Arial" w:cs="Arial"/>
          <w:sz w:val="22"/>
        </w:rPr>
        <w:t> </w:t>
      </w:r>
      <w:r w:rsidR="00D30C1F" w:rsidRPr="001B6085">
        <w:rPr>
          <w:rFonts w:ascii="Arial" w:hAnsi="Arial" w:cs="Arial"/>
          <w:sz w:val="22"/>
        </w:rPr>
        <w:t>jednom kalendářním roce pouze jednou až do výše 400 000 Kč.</w:t>
      </w:r>
      <w:r w:rsidR="008D5C2A">
        <w:rPr>
          <w:rFonts w:ascii="Arial" w:hAnsi="Arial" w:cs="Arial"/>
          <w:sz w:val="22"/>
        </w:rPr>
        <w:t xml:space="preserve"> O výši </w:t>
      </w:r>
      <w:r w:rsidR="00CB6C3D">
        <w:rPr>
          <w:rFonts w:ascii="Arial" w:hAnsi="Arial" w:cs="Arial"/>
          <w:sz w:val="22"/>
        </w:rPr>
        <w:t>finančního ocenění rozhoduje předseda RVVI.</w:t>
      </w:r>
    </w:p>
    <w:p w14:paraId="5C747154" w14:textId="719AC517" w:rsidR="00D30C1F" w:rsidRPr="001B6085" w:rsidRDefault="00D30C1F" w:rsidP="00346D13">
      <w:pPr>
        <w:spacing w:after="75" w:line="276" w:lineRule="auto"/>
        <w:ind w:left="45" w:right="11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Článek </w:t>
      </w:r>
      <w:r>
        <w:rPr>
          <w:rFonts w:ascii="Arial" w:hAnsi="Arial" w:cs="Arial"/>
          <w:sz w:val="22"/>
        </w:rPr>
        <w:t>II</w:t>
      </w:r>
    </w:p>
    <w:p w14:paraId="7A2C96FA" w14:textId="77777777" w:rsidR="00D30C1F" w:rsidRPr="001B6085" w:rsidRDefault="00D30C1F" w:rsidP="00346D13">
      <w:pPr>
        <w:spacing w:after="75" w:line="276" w:lineRule="auto"/>
        <w:ind w:left="44" w:right="2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Výběr kandidáta</w:t>
      </w:r>
    </w:p>
    <w:p w14:paraId="1BA8F181" w14:textId="010A9922" w:rsidR="00D30C1F" w:rsidRPr="001B6085" w:rsidRDefault="00D30C1F" w:rsidP="00A23A86">
      <w:pPr>
        <w:spacing w:after="600" w:line="276" w:lineRule="auto"/>
        <w:ind w:left="17" w:right="6"/>
        <w:jc w:val="both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Při výběru kandidátky / kandidáta na </w:t>
      </w:r>
      <w:r w:rsidR="00CB6C3D">
        <w:rPr>
          <w:rFonts w:ascii="Arial" w:hAnsi="Arial" w:cs="Arial"/>
          <w:sz w:val="22"/>
        </w:rPr>
        <w:t>Cenu</w:t>
      </w:r>
      <w:r w:rsidR="00CB6C3D" w:rsidRPr="001B6085">
        <w:rPr>
          <w:rFonts w:ascii="Arial" w:hAnsi="Arial" w:cs="Arial"/>
          <w:sz w:val="22"/>
        </w:rPr>
        <w:t xml:space="preserve"> předsed</w:t>
      </w:r>
      <w:r w:rsidR="00CB6C3D">
        <w:rPr>
          <w:rFonts w:ascii="Arial" w:hAnsi="Arial" w:cs="Arial"/>
          <w:sz w:val="22"/>
        </w:rPr>
        <w:t>y</w:t>
      </w:r>
      <w:r w:rsidR="00CB6C3D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>R</w:t>
      </w:r>
      <w:r w:rsidR="00CB6C3D">
        <w:rPr>
          <w:rFonts w:ascii="Arial" w:hAnsi="Arial" w:cs="Arial"/>
          <w:sz w:val="22"/>
        </w:rPr>
        <w:t>VVI</w:t>
      </w:r>
      <w:r w:rsidR="00A0629C">
        <w:rPr>
          <w:rFonts w:ascii="Arial" w:hAnsi="Arial" w:cs="Arial"/>
          <w:sz w:val="22"/>
        </w:rPr>
        <w:t xml:space="preserve"> </w:t>
      </w:r>
      <w:r w:rsidR="00CB6C3D">
        <w:rPr>
          <w:rFonts w:ascii="Arial" w:hAnsi="Arial" w:cs="Arial"/>
          <w:sz w:val="22"/>
        </w:rPr>
        <w:t xml:space="preserve">je </w:t>
      </w:r>
      <w:r w:rsidR="00CB6C3D" w:rsidRPr="001B6085">
        <w:rPr>
          <w:rFonts w:ascii="Arial" w:hAnsi="Arial" w:cs="Arial"/>
          <w:sz w:val="22"/>
        </w:rPr>
        <w:t>posuz</w:t>
      </w:r>
      <w:r w:rsidR="00CB6C3D">
        <w:rPr>
          <w:rFonts w:ascii="Arial" w:hAnsi="Arial" w:cs="Arial"/>
          <w:sz w:val="22"/>
        </w:rPr>
        <w:t>ován především</w:t>
      </w:r>
      <w:r w:rsidR="00CB6C3D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 xml:space="preserve">počet, rozsah a </w:t>
      </w:r>
      <w:r w:rsidR="00CB6C3D" w:rsidRPr="001B6085">
        <w:rPr>
          <w:rFonts w:ascii="Arial" w:hAnsi="Arial" w:cs="Arial"/>
          <w:sz w:val="22"/>
        </w:rPr>
        <w:t>kvalit</w:t>
      </w:r>
      <w:r w:rsidR="00CB6C3D">
        <w:rPr>
          <w:rFonts w:ascii="Arial" w:hAnsi="Arial" w:cs="Arial"/>
          <w:sz w:val="22"/>
        </w:rPr>
        <w:t>a</w:t>
      </w:r>
      <w:r w:rsidR="00CB6C3D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>popularizačních veřejných vystoupení a počet, rozsah</w:t>
      </w:r>
      <w:r w:rsidR="00FE794F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 xml:space="preserve">a </w:t>
      </w:r>
      <w:r w:rsidR="00CB6C3D" w:rsidRPr="001B6085">
        <w:rPr>
          <w:rFonts w:ascii="Arial" w:hAnsi="Arial" w:cs="Arial"/>
          <w:sz w:val="22"/>
        </w:rPr>
        <w:t>kvalit</w:t>
      </w:r>
      <w:r w:rsidR="00CB6C3D">
        <w:rPr>
          <w:rFonts w:ascii="Arial" w:hAnsi="Arial" w:cs="Arial"/>
          <w:sz w:val="22"/>
        </w:rPr>
        <w:t>a</w:t>
      </w:r>
      <w:r w:rsidR="00CB6C3D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>popularizačních příspěvků včetně popularizace ve sdělovacích prostředcích</w:t>
      </w:r>
      <w:r w:rsidR="00FE794F">
        <w:rPr>
          <w:rFonts w:ascii="Arial" w:hAnsi="Arial" w:cs="Arial"/>
          <w:sz w:val="22"/>
        </w:rPr>
        <w:t xml:space="preserve"> či na sociálních </w:t>
      </w:r>
      <w:r w:rsidR="00DA39AC">
        <w:rPr>
          <w:rFonts w:ascii="Arial" w:hAnsi="Arial" w:cs="Arial"/>
          <w:sz w:val="22"/>
        </w:rPr>
        <w:t xml:space="preserve">sítích, </w:t>
      </w:r>
      <w:r w:rsidR="00DA39AC" w:rsidRPr="001B6085">
        <w:rPr>
          <w:rFonts w:ascii="Arial" w:hAnsi="Arial" w:cs="Arial"/>
          <w:sz w:val="22"/>
        </w:rPr>
        <w:t>a</w:t>
      </w:r>
      <w:r w:rsidRPr="001B6085">
        <w:rPr>
          <w:rFonts w:ascii="Arial" w:hAnsi="Arial" w:cs="Arial"/>
          <w:sz w:val="22"/>
        </w:rPr>
        <w:t xml:space="preserve"> různých přednášek pro veřejnost s tím, že </w:t>
      </w:r>
      <w:r w:rsidR="00CB6C3D">
        <w:rPr>
          <w:rFonts w:ascii="Arial" w:hAnsi="Arial" w:cs="Arial"/>
          <w:sz w:val="22"/>
        </w:rPr>
        <w:t xml:space="preserve">se </w:t>
      </w:r>
      <w:r w:rsidRPr="001B6085">
        <w:rPr>
          <w:rFonts w:ascii="Arial" w:hAnsi="Arial" w:cs="Arial"/>
          <w:sz w:val="22"/>
        </w:rPr>
        <w:t xml:space="preserve">bere v úvahu </w:t>
      </w:r>
      <w:r w:rsidR="00DA39AC">
        <w:rPr>
          <w:rFonts w:ascii="Arial" w:hAnsi="Arial" w:cs="Arial"/>
          <w:sz w:val="22"/>
        </w:rPr>
        <w:t xml:space="preserve">míra </w:t>
      </w:r>
      <w:r w:rsidRPr="001B6085">
        <w:rPr>
          <w:rFonts w:ascii="Arial" w:hAnsi="Arial" w:cs="Arial"/>
          <w:sz w:val="22"/>
        </w:rPr>
        <w:t>dopad</w:t>
      </w:r>
      <w:r w:rsidR="00DA39AC">
        <w:rPr>
          <w:rFonts w:ascii="Arial" w:hAnsi="Arial" w:cs="Arial"/>
          <w:sz w:val="22"/>
        </w:rPr>
        <w:t>u</w:t>
      </w:r>
      <w:r w:rsidRPr="001B6085">
        <w:rPr>
          <w:rFonts w:ascii="Arial" w:hAnsi="Arial" w:cs="Arial"/>
          <w:sz w:val="22"/>
        </w:rPr>
        <w:t xml:space="preserve"> </w:t>
      </w:r>
      <w:r w:rsidR="00DA39AC">
        <w:rPr>
          <w:rFonts w:ascii="Arial" w:hAnsi="Arial" w:cs="Arial"/>
          <w:sz w:val="22"/>
        </w:rPr>
        <w:t xml:space="preserve">těchto aktivit </w:t>
      </w:r>
      <w:r w:rsidRPr="001B6085">
        <w:rPr>
          <w:rFonts w:ascii="Arial" w:hAnsi="Arial" w:cs="Arial"/>
          <w:sz w:val="22"/>
        </w:rPr>
        <w:t>na veřejnost</w:t>
      </w:r>
      <w:r w:rsidR="00FE794F">
        <w:rPr>
          <w:rFonts w:ascii="Arial" w:hAnsi="Arial" w:cs="Arial"/>
          <w:sz w:val="22"/>
        </w:rPr>
        <w:t xml:space="preserve">. </w:t>
      </w:r>
    </w:p>
    <w:p w14:paraId="3B459EEE" w14:textId="2AD19847" w:rsidR="00D30C1F" w:rsidRPr="001B6085" w:rsidRDefault="00D30C1F" w:rsidP="00346D13">
      <w:pPr>
        <w:spacing w:after="75" w:line="276" w:lineRule="auto"/>
        <w:ind w:left="45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Článek </w:t>
      </w:r>
      <w:r>
        <w:rPr>
          <w:rFonts w:ascii="Arial" w:hAnsi="Arial" w:cs="Arial"/>
          <w:sz w:val="22"/>
        </w:rPr>
        <w:t>III</w:t>
      </w:r>
    </w:p>
    <w:p w14:paraId="16FD293C" w14:textId="77777777" w:rsidR="00346D13" w:rsidRDefault="00D30C1F" w:rsidP="00346D13">
      <w:pPr>
        <w:spacing w:after="89" w:line="276" w:lineRule="auto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Náležitosti návrhu na kandidátku / kandidáta Ceny předsedy R</w:t>
      </w:r>
      <w:r w:rsidR="00DA39AC">
        <w:rPr>
          <w:rFonts w:ascii="Arial" w:hAnsi="Arial" w:cs="Arial"/>
          <w:sz w:val="22"/>
        </w:rPr>
        <w:t>VVI</w:t>
      </w:r>
    </w:p>
    <w:p w14:paraId="109ABD21" w14:textId="77777777" w:rsidR="00346D13" w:rsidRDefault="00D30C1F" w:rsidP="00346D13">
      <w:pPr>
        <w:pStyle w:val="Odstavecseseznamem"/>
        <w:numPr>
          <w:ilvl w:val="0"/>
          <w:numId w:val="34"/>
        </w:numPr>
        <w:spacing w:after="89" w:line="276" w:lineRule="auto"/>
        <w:jc w:val="both"/>
        <w:rPr>
          <w:rFonts w:ascii="Arial" w:hAnsi="Arial" w:cs="Arial"/>
          <w:sz w:val="22"/>
        </w:rPr>
      </w:pPr>
      <w:r w:rsidRPr="00346D13">
        <w:rPr>
          <w:rFonts w:ascii="Arial" w:hAnsi="Arial" w:cs="Arial"/>
          <w:sz w:val="22"/>
        </w:rPr>
        <w:t xml:space="preserve">Návrh na udělení ocenění Ceny předsedy </w:t>
      </w:r>
      <w:r w:rsidR="00CB6C3D" w:rsidRPr="00346D13">
        <w:rPr>
          <w:rFonts w:ascii="Arial" w:hAnsi="Arial" w:cs="Arial"/>
          <w:sz w:val="22"/>
        </w:rPr>
        <w:t xml:space="preserve">RVVI </w:t>
      </w:r>
      <w:r w:rsidRPr="00346D13">
        <w:rPr>
          <w:rFonts w:ascii="Arial" w:hAnsi="Arial" w:cs="Arial"/>
          <w:sz w:val="22"/>
        </w:rPr>
        <w:t>obsahuje</w:t>
      </w:r>
      <w:r w:rsidR="00CB6C3D" w:rsidRPr="00346D13">
        <w:rPr>
          <w:rFonts w:ascii="Arial" w:hAnsi="Arial" w:cs="Arial"/>
          <w:sz w:val="22"/>
        </w:rPr>
        <w:t xml:space="preserve"> minimálně</w:t>
      </w:r>
    </w:p>
    <w:p w14:paraId="6B717903" w14:textId="77777777" w:rsidR="00346D13" w:rsidRDefault="00D30C1F" w:rsidP="00346D13">
      <w:pPr>
        <w:pStyle w:val="Odstavecseseznamem"/>
        <w:numPr>
          <w:ilvl w:val="1"/>
          <w:numId w:val="34"/>
        </w:numPr>
        <w:spacing w:after="89" w:line="276" w:lineRule="auto"/>
        <w:ind w:left="993"/>
        <w:jc w:val="both"/>
        <w:rPr>
          <w:rFonts w:ascii="Arial" w:hAnsi="Arial" w:cs="Arial"/>
          <w:sz w:val="22"/>
        </w:rPr>
      </w:pPr>
      <w:r w:rsidRPr="00346D13">
        <w:rPr>
          <w:rFonts w:ascii="Arial" w:hAnsi="Arial" w:cs="Arial"/>
          <w:sz w:val="22"/>
        </w:rPr>
        <w:t>jméno a příjmení kandidátky / kandidáta,</w:t>
      </w:r>
    </w:p>
    <w:p w14:paraId="3CD20967" w14:textId="77777777" w:rsidR="00346D13" w:rsidRDefault="00D30C1F" w:rsidP="00346D13">
      <w:pPr>
        <w:pStyle w:val="Odstavecseseznamem"/>
        <w:numPr>
          <w:ilvl w:val="1"/>
          <w:numId w:val="34"/>
        </w:numPr>
        <w:spacing w:after="89" w:line="276" w:lineRule="auto"/>
        <w:ind w:left="993"/>
        <w:jc w:val="both"/>
        <w:rPr>
          <w:rFonts w:ascii="Arial" w:hAnsi="Arial" w:cs="Arial"/>
          <w:sz w:val="22"/>
        </w:rPr>
      </w:pPr>
      <w:r w:rsidRPr="00346D13">
        <w:rPr>
          <w:rFonts w:ascii="Arial" w:hAnsi="Arial" w:cs="Arial"/>
          <w:sz w:val="22"/>
        </w:rPr>
        <w:t>datum narození,</w:t>
      </w:r>
    </w:p>
    <w:p w14:paraId="573DECCA" w14:textId="77777777" w:rsidR="00346D13" w:rsidRDefault="00D30C1F" w:rsidP="00346D13">
      <w:pPr>
        <w:pStyle w:val="Odstavecseseznamem"/>
        <w:numPr>
          <w:ilvl w:val="1"/>
          <w:numId w:val="34"/>
        </w:numPr>
        <w:spacing w:after="89" w:line="276" w:lineRule="auto"/>
        <w:ind w:left="993"/>
        <w:jc w:val="both"/>
        <w:rPr>
          <w:rFonts w:ascii="Arial" w:hAnsi="Arial" w:cs="Arial"/>
          <w:sz w:val="22"/>
        </w:rPr>
      </w:pPr>
      <w:r w:rsidRPr="00346D13">
        <w:rPr>
          <w:rFonts w:ascii="Arial" w:hAnsi="Arial" w:cs="Arial"/>
          <w:sz w:val="22"/>
        </w:rPr>
        <w:t>životopis,</w:t>
      </w:r>
    </w:p>
    <w:p w14:paraId="423C84AE" w14:textId="77777777" w:rsidR="00346D13" w:rsidRDefault="00D30C1F" w:rsidP="00346D13">
      <w:pPr>
        <w:pStyle w:val="Odstavecseseznamem"/>
        <w:numPr>
          <w:ilvl w:val="1"/>
          <w:numId w:val="34"/>
        </w:numPr>
        <w:spacing w:after="89" w:line="276" w:lineRule="auto"/>
        <w:ind w:left="993"/>
        <w:jc w:val="both"/>
        <w:rPr>
          <w:rFonts w:ascii="Arial" w:hAnsi="Arial" w:cs="Arial"/>
          <w:sz w:val="22"/>
        </w:rPr>
      </w:pPr>
      <w:r w:rsidRPr="00346D13">
        <w:rPr>
          <w:rFonts w:ascii="Arial" w:hAnsi="Arial" w:cs="Arial"/>
          <w:sz w:val="22"/>
        </w:rPr>
        <w:lastRenderedPageBreak/>
        <w:t xml:space="preserve">popis </w:t>
      </w:r>
      <w:r w:rsidR="00CB6C3D" w:rsidRPr="00346D13">
        <w:rPr>
          <w:rFonts w:ascii="Arial" w:hAnsi="Arial" w:cs="Arial"/>
          <w:sz w:val="22"/>
        </w:rPr>
        <w:t>propagačních nebo popularizačních aktivit</w:t>
      </w:r>
      <w:r w:rsidRPr="00346D13">
        <w:rPr>
          <w:rFonts w:ascii="Arial" w:hAnsi="Arial" w:cs="Arial"/>
          <w:sz w:val="22"/>
        </w:rPr>
        <w:t xml:space="preserve"> doma a v zahraničí.</w:t>
      </w:r>
    </w:p>
    <w:p w14:paraId="77EC8238" w14:textId="26BAD5F6" w:rsidR="00D30C1F" w:rsidRPr="00346D13" w:rsidRDefault="00D30C1F" w:rsidP="00A23A86">
      <w:pPr>
        <w:pStyle w:val="Odstavecseseznamem"/>
        <w:numPr>
          <w:ilvl w:val="0"/>
          <w:numId w:val="34"/>
        </w:numPr>
        <w:spacing w:before="240" w:after="600" w:line="276" w:lineRule="auto"/>
        <w:ind w:left="357" w:hanging="357"/>
        <w:jc w:val="both"/>
        <w:rPr>
          <w:rFonts w:ascii="Arial" w:hAnsi="Arial" w:cs="Arial"/>
          <w:sz w:val="22"/>
        </w:rPr>
      </w:pPr>
      <w:r w:rsidRPr="00346D13">
        <w:rPr>
          <w:rFonts w:ascii="Arial" w:hAnsi="Arial" w:cs="Arial"/>
          <w:sz w:val="22"/>
        </w:rPr>
        <w:t xml:space="preserve">Cenu předsedy </w:t>
      </w:r>
      <w:r w:rsidR="00CB6C3D" w:rsidRPr="00346D13">
        <w:rPr>
          <w:rFonts w:ascii="Arial" w:hAnsi="Arial" w:cs="Arial"/>
          <w:sz w:val="22"/>
        </w:rPr>
        <w:t xml:space="preserve">RVVI </w:t>
      </w:r>
      <w:r w:rsidRPr="00346D13">
        <w:rPr>
          <w:rFonts w:ascii="Arial" w:hAnsi="Arial" w:cs="Arial"/>
          <w:sz w:val="22"/>
        </w:rPr>
        <w:t xml:space="preserve">může předseda </w:t>
      </w:r>
      <w:r w:rsidR="00CB6C3D" w:rsidRPr="00346D13">
        <w:rPr>
          <w:rFonts w:ascii="Arial" w:hAnsi="Arial" w:cs="Arial"/>
          <w:sz w:val="22"/>
        </w:rPr>
        <w:t>RVVI</w:t>
      </w:r>
      <w:r w:rsidRPr="00346D13">
        <w:rPr>
          <w:rFonts w:ascii="Arial" w:hAnsi="Arial" w:cs="Arial"/>
          <w:sz w:val="22"/>
        </w:rPr>
        <w:t xml:space="preserve"> udělit na základě </w:t>
      </w:r>
      <w:r w:rsidRPr="001B6085">
        <w:drawing>
          <wp:inline distT="0" distB="0" distL="0" distR="0" wp14:anchorId="4F075418" wp14:editId="6731FE20">
            <wp:extent cx="3049" cy="3049"/>
            <wp:effectExtent l="0" t="0" r="0" b="0"/>
            <wp:docPr id="2754" name="Picture 2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" name="Picture 275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6C3D" w:rsidRPr="00346D13">
        <w:rPr>
          <w:rFonts w:ascii="Arial" w:hAnsi="Arial" w:cs="Arial"/>
          <w:sz w:val="22"/>
        </w:rPr>
        <w:t xml:space="preserve">nominací, </w:t>
      </w:r>
      <w:r w:rsidRPr="00346D13">
        <w:rPr>
          <w:rFonts w:ascii="Arial" w:hAnsi="Arial" w:cs="Arial"/>
          <w:sz w:val="22"/>
        </w:rPr>
        <w:t>přičemž</w:t>
      </w:r>
      <w:r w:rsidR="00FE794F" w:rsidRPr="00346D13">
        <w:rPr>
          <w:rFonts w:ascii="Arial" w:hAnsi="Arial" w:cs="Arial"/>
          <w:sz w:val="22"/>
        </w:rPr>
        <w:t xml:space="preserve"> </w:t>
      </w:r>
      <w:r w:rsidRPr="00346D13">
        <w:rPr>
          <w:rFonts w:ascii="Arial" w:hAnsi="Arial" w:cs="Arial"/>
          <w:sz w:val="22"/>
        </w:rPr>
        <w:t xml:space="preserve">podrobnosti pro předkládání návrhů stanoví </w:t>
      </w:r>
      <w:r w:rsidR="00CB6C3D" w:rsidRPr="00346D13">
        <w:rPr>
          <w:rFonts w:ascii="Arial" w:hAnsi="Arial" w:cs="Arial"/>
          <w:sz w:val="22"/>
        </w:rPr>
        <w:t xml:space="preserve">RVVI </w:t>
      </w:r>
      <w:r w:rsidRPr="00346D13">
        <w:rPr>
          <w:rFonts w:ascii="Arial" w:hAnsi="Arial" w:cs="Arial"/>
          <w:sz w:val="22"/>
        </w:rPr>
        <w:t>ve výzvě k podávání návrhů</w:t>
      </w:r>
      <w:r w:rsidR="00CB6C3D" w:rsidRPr="00346D13">
        <w:rPr>
          <w:rFonts w:ascii="Arial" w:hAnsi="Arial" w:cs="Arial"/>
          <w:sz w:val="22"/>
        </w:rPr>
        <w:t>, nebo</w:t>
      </w:r>
      <w:r w:rsidR="00B473BD" w:rsidRPr="00346D13">
        <w:rPr>
          <w:rFonts w:ascii="Arial" w:hAnsi="Arial" w:cs="Arial"/>
          <w:sz w:val="22"/>
        </w:rPr>
        <w:t> </w:t>
      </w:r>
      <w:r w:rsidR="00CB6C3D" w:rsidRPr="00346D13">
        <w:rPr>
          <w:rFonts w:ascii="Arial" w:hAnsi="Arial" w:cs="Arial"/>
          <w:sz w:val="22"/>
        </w:rPr>
        <w:t xml:space="preserve">z vlastního podnětu. </w:t>
      </w:r>
    </w:p>
    <w:p w14:paraId="474C8D50" w14:textId="77777777" w:rsidR="00D30C1F" w:rsidRPr="001B6085" w:rsidRDefault="00D30C1F" w:rsidP="00346D13">
      <w:pPr>
        <w:spacing w:after="75" w:line="276" w:lineRule="auto"/>
        <w:ind w:left="44" w:right="1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Článek IV</w:t>
      </w:r>
    </w:p>
    <w:p w14:paraId="5ED61059" w14:textId="777D7785" w:rsidR="00D30C1F" w:rsidRPr="001B6085" w:rsidRDefault="00D30C1F" w:rsidP="00346D13">
      <w:pPr>
        <w:spacing w:after="49" w:line="276" w:lineRule="auto"/>
        <w:ind w:left="44" w:right="10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Předání Ceny předsedy </w:t>
      </w:r>
      <w:r w:rsidR="00CB6C3D">
        <w:rPr>
          <w:rFonts w:ascii="Arial" w:hAnsi="Arial" w:cs="Arial"/>
          <w:sz w:val="22"/>
        </w:rPr>
        <w:t>RVVI</w:t>
      </w:r>
      <w:r w:rsidRPr="001B6085">
        <w:rPr>
          <w:rFonts w:ascii="Arial" w:hAnsi="Arial" w:cs="Arial"/>
          <w:noProof/>
          <w:sz w:val="22"/>
        </w:rPr>
        <w:drawing>
          <wp:inline distT="0" distB="0" distL="0" distR="0" wp14:anchorId="03EEF090" wp14:editId="008F7D1D">
            <wp:extent cx="3048" cy="3049"/>
            <wp:effectExtent l="0" t="0" r="0" b="0"/>
            <wp:docPr id="2755" name="Picture 27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" name="Picture 27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E21D0" w14:textId="137E13DD" w:rsidR="00D30C1F" w:rsidRPr="001B6085" w:rsidRDefault="00D30C1F" w:rsidP="00346D13">
      <w:pPr>
        <w:numPr>
          <w:ilvl w:val="0"/>
          <w:numId w:val="29"/>
        </w:numPr>
        <w:spacing w:after="92" w:line="276" w:lineRule="auto"/>
        <w:ind w:left="368" w:right="6" w:hanging="357"/>
        <w:jc w:val="both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Způsob, dobu a místo předání Ceny předsedy </w:t>
      </w:r>
      <w:r w:rsidR="00CB6C3D" w:rsidRPr="001B6085">
        <w:rPr>
          <w:rFonts w:ascii="Arial" w:hAnsi="Arial" w:cs="Arial"/>
          <w:sz w:val="22"/>
        </w:rPr>
        <w:t>R</w:t>
      </w:r>
      <w:r w:rsidR="00CB6C3D">
        <w:rPr>
          <w:rFonts w:ascii="Arial" w:hAnsi="Arial" w:cs="Arial"/>
          <w:sz w:val="22"/>
        </w:rPr>
        <w:t>VVI</w:t>
      </w:r>
      <w:r w:rsidR="00CB6C3D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 xml:space="preserve">určuje předseda </w:t>
      </w:r>
      <w:r w:rsidR="00CB6C3D">
        <w:rPr>
          <w:rFonts w:ascii="Arial" w:hAnsi="Arial" w:cs="Arial"/>
          <w:sz w:val="22"/>
        </w:rPr>
        <w:t>RVVI</w:t>
      </w:r>
      <w:r w:rsidRPr="001B6085">
        <w:rPr>
          <w:rFonts w:ascii="Arial" w:hAnsi="Arial" w:cs="Arial"/>
          <w:sz w:val="22"/>
        </w:rPr>
        <w:t>, který toto ocenění předává.</w:t>
      </w:r>
    </w:p>
    <w:p w14:paraId="4BA40F97" w14:textId="58CFEBE1" w:rsidR="00D30C1F" w:rsidRPr="001B6085" w:rsidRDefault="00D30C1F" w:rsidP="00A23A86">
      <w:pPr>
        <w:numPr>
          <w:ilvl w:val="0"/>
          <w:numId w:val="29"/>
        </w:numPr>
        <w:spacing w:after="600" w:line="276" w:lineRule="auto"/>
        <w:ind w:left="368" w:right="6" w:hanging="357"/>
        <w:jc w:val="both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Udělení a předání Ceny předsedy R</w:t>
      </w:r>
      <w:r w:rsidR="00CB6C3D">
        <w:rPr>
          <w:rFonts w:ascii="Arial" w:hAnsi="Arial" w:cs="Arial"/>
          <w:sz w:val="22"/>
        </w:rPr>
        <w:t>VVI</w:t>
      </w:r>
      <w:r w:rsidRPr="001B6085">
        <w:rPr>
          <w:rFonts w:ascii="Arial" w:hAnsi="Arial" w:cs="Arial"/>
          <w:sz w:val="22"/>
        </w:rPr>
        <w:t xml:space="preserve"> je zveřejňováno způsobem, který určí předseda R</w:t>
      </w:r>
      <w:r w:rsidR="00CB6C3D">
        <w:rPr>
          <w:rFonts w:ascii="Arial" w:hAnsi="Arial" w:cs="Arial"/>
          <w:sz w:val="22"/>
        </w:rPr>
        <w:t>VVI</w:t>
      </w:r>
      <w:r w:rsidRPr="001B6085">
        <w:rPr>
          <w:rFonts w:ascii="Arial" w:hAnsi="Arial" w:cs="Arial"/>
          <w:sz w:val="22"/>
        </w:rPr>
        <w:t>.</w:t>
      </w:r>
    </w:p>
    <w:p w14:paraId="6FF6E453" w14:textId="77777777" w:rsidR="00D30C1F" w:rsidRPr="001B6085" w:rsidRDefault="00D30C1F" w:rsidP="00346D13">
      <w:pPr>
        <w:spacing w:after="75" w:line="276" w:lineRule="auto"/>
        <w:ind w:left="44" w:right="2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Článek V</w:t>
      </w:r>
    </w:p>
    <w:p w14:paraId="6DA24780" w14:textId="77777777" w:rsidR="00D30C1F" w:rsidRPr="001B6085" w:rsidRDefault="00D30C1F" w:rsidP="00346D13">
      <w:pPr>
        <w:spacing w:after="75" w:line="276" w:lineRule="auto"/>
        <w:ind w:left="4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Závěrečná ustanovení</w:t>
      </w:r>
    </w:p>
    <w:p w14:paraId="059DE361" w14:textId="3B98F7D9" w:rsidR="00D30C1F" w:rsidRPr="001B6085" w:rsidRDefault="00D30C1F" w:rsidP="00346D13">
      <w:pPr>
        <w:numPr>
          <w:ilvl w:val="0"/>
          <w:numId w:val="30"/>
        </w:numPr>
        <w:spacing w:after="92" w:line="276" w:lineRule="auto"/>
        <w:ind w:right="4" w:hanging="360"/>
        <w:jc w:val="both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Na udělení Ceny předsedy </w:t>
      </w:r>
      <w:r w:rsidR="00CB6C3D" w:rsidRPr="001B6085">
        <w:rPr>
          <w:rFonts w:ascii="Arial" w:hAnsi="Arial" w:cs="Arial"/>
          <w:sz w:val="22"/>
        </w:rPr>
        <w:t>R</w:t>
      </w:r>
      <w:r w:rsidR="00CB6C3D">
        <w:rPr>
          <w:rFonts w:ascii="Arial" w:hAnsi="Arial" w:cs="Arial"/>
          <w:sz w:val="22"/>
        </w:rPr>
        <w:t>VVI</w:t>
      </w:r>
      <w:r w:rsidR="00CB6C3D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>není právní nárok a nelze ji udělit in memoriam.</w:t>
      </w:r>
    </w:p>
    <w:p w14:paraId="1528A6AE" w14:textId="7603F24E" w:rsidR="00D30C1F" w:rsidRPr="001B6085" w:rsidRDefault="00D30C1F" w:rsidP="00A23A86">
      <w:pPr>
        <w:numPr>
          <w:ilvl w:val="0"/>
          <w:numId w:val="30"/>
        </w:numPr>
        <w:spacing w:after="600" w:line="276" w:lineRule="auto"/>
        <w:ind w:left="368" w:right="6" w:hanging="357"/>
        <w:jc w:val="both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Tento Statut nabývá účinnosti dnem podpisu předsedou R</w:t>
      </w:r>
      <w:r w:rsidR="00CB6C3D">
        <w:rPr>
          <w:rFonts w:ascii="Arial" w:hAnsi="Arial" w:cs="Arial"/>
          <w:sz w:val="22"/>
        </w:rPr>
        <w:t>VVI</w:t>
      </w:r>
      <w:r w:rsidRPr="001B6085">
        <w:rPr>
          <w:rFonts w:ascii="Arial" w:hAnsi="Arial" w:cs="Arial"/>
          <w:sz w:val="22"/>
        </w:rPr>
        <w:t>.</w:t>
      </w:r>
    </w:p>
    <w:p w14:paraId="3D0C61D6" w14:textId="3E838BE0" w:rsidR="00D30C1F" w:rsidRPr="00D30C1F" w:rsidRDefault="00D30C1F" w:rsidP="00346D13">
      <w:pPr>
        <w:spacing w:before="240" w:after="240" w:line="276" w:lineRule="auto"/>
        <w:rPr>
          <w:rFonts w:ascii="Arial" w:hAnsi="Arial" w:cs="Arial"/>
          <w:sz w:val="22"/>
        </w:rPr>
      </w:pPr>
      <w:r w:rsidRPr="00D30C1F">
        <w:rPr>
          <w:rFonts w:ascii="Arial" w:hAnsi="Arial" w:cs="Arial"/>
          <w:sz w:val="22"/>
        </w:rPr>
        <w:t xml:space="preserve">V Praze dne </w:t>
      </w:r>
    </w:p>
    <w:p w14:paraId="2603901D" w14:textId="77777777" w:rsidR="00D30C1F" w:rsidRPr="00D30C1F" w:rsidRDefault="00D30C1F" w:rsidP="00346D13">
      <w:pPr>
        <w:spacing w:before="240" w:after="240" w:line="276" w:lineRule="auto"/>
        <w:rPr>
          <w:rFonts w:ascii="Arial" w:hAnsi="Arial" w:cs="Arial"/>
          <w:sz w:val="22"/>
        </w:rPr>
      </w:pPr>
    </w:p>
    <w:p w14:paraId="71BC64C6" w14:textId="77777777" w:rsidR="00D30C1F" w:rsidRPr="00D30C1F" w:rsidRDefault="00D30C1F" w:rsidP="00346D13">
      <w:pPr>
        <w:spacing w:line="276" w:lineRule="auto"/>
        <w:rPr>
          <w:rFonts w:ascii="Arial" w:hAnsi="Arial" w:cs="Arial"/>
          <w:sz w:val="22"/>
        </w:rPr>
      </w:pPr>
      <w:r w:rsidRPr="00D30C1F">
        <w:rPr>
          <w:rFonts w:ascii="Arial" w:hAnsi="Arial" w:cs="Arial"/>
          <w:sz w:val="22"/>
        </w:rPr>
        <w:t>PhDr. Marek Ženíšek, Ph.D., v. r.</w:t>
      </w:r>
    </w:p>
    <w:p w14:paraId="637301A1" w14:textId="77777777" w:rsidR="00D30C1F" w:rsidRPr="00D30C1F" w:rsidRDefault="00D30C1F" w:rsidP="00346D13">
      <w:pPr>
        <w:spacing w:line="276" w:lineRule="auto"/>
        <w:rPr>
          <w:rFonts w:ascii="Arial" w:hAnsi="Arial" w:cs="Arial"/>
          <w:sz w:val="22"/>
        </w:rPr>
      </w:pPr>
      <w:r w:rsidRPr="00D30C1F">
        <w:rPr>
          <w:rFonts w:ascii="Arial" w:hAnsi="Arial" w:cs="Arial"/>
          <w:sz w:val="22"/>
        </w:rPr>
        <w:t xml:space="preserve">ministr pro vědu, výzkum a inovace </w:t>
      </w:r>
    </w:p>
    <w:p w14:paraId="21AB7E87" w14:textId="4E126783" w:rsidR="008D3D31" w:rsidRPr="00493CD2" w:rsidRDefault="00D30C1F" w:rsidP="00346D13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0C1F">
        <w:rPr>
          <w:rFonts w:ascii="Arial" w:hAnsi="Arial" w:cs="Arial"/>
          <w:sz w:val="22"/>
        </w:rPr>
        <w:t>a předseda Rady pro výzkum, vývoj a inovace</w:t>
      </w:r>
    </w:p>
    <w:sectPr w:rsidR="008D3D31" w:rsidRPr="00493CD2" w:rsidSect="001E550F">
      <w:headerReference w:type="first" r:id="rId10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C8265" w14:textId="77777777" w:rsidR="00961F62" w:rsidRDefault="00961F62" w:rsidP="008F77F6">
      <w:r>
        <w:separator/>
      </w:r>
    </w:p>
  </w:endnote>
  <w:endnote w:type="continuationSeparator" w:id="0">
    <w:p w14:paraId="1ECE0500" w14:textId="77777777" w:rsidR="00961F62" w:rsidRDefault="00961F6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085D1" w14:textId="77777777" w:rsidR="00961F62" w:rsidRDefault="00961F62" w:rsidP="008F77F6">
      <w:r>
        <w:separator/>
      </w:r>
    </w:p>
  </w:footnote>
  <w:footnote w:type="continuationSeparator" w:id="0">
    <w:p w14:paraId="40603FDE" w14:textId="77777777" w:rsidR="00961F62" w:rsidRDefault="00961F6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54CA0AD5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54CA0AD5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326176537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0B35B8F"/>
    <w:multiLevelType w:val="hybridMultilevel"/>
    <w:tmpl w:val="5CFC9D8E"/>
    <w:lvl w:ilvl="0" w:tplc="FFFFFFFF">
      <w:start w:val="1"/>
      <w:numFmt w:val="decimal"/>
      <w:lvlText w:val="%1)"/>
      <w:lvlJc w:val="left"/>
      <w:pPr>
        <w:ind w:left="3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88668D"/>
    <w:multiLevelType w:val="hybridMultilevel"/>
    <w:tmpl w:val="E502158E"/>
    <w:lvl w:ilvl="0" w:tplc="42AC3C70">
      <w:start w:val="1"/>
      <w:numFmt w:val="decimal"/>
      <w:lvlText w:val="%1)"/>
      <w:lvlJc w:val="left"/>
      <w:pPr>
        <w:ind w:left="3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9" w:hanging="360"/>
      </w:pPr>
    </w:lvl>
    <w:lvl w:ilvl="2" w:tplc="0405001B" w:tentative="1">
      <w:start w:val="1"/>
      <w:numFmt w:val="lowerRoman"/>
      <w:lvlText w:val="%3."/>
      <w:lvlJc w:val="right"/>
      <w:pPr>
        <w:ind w:left="1819" w:hanging="180"/>
      </w:pPr>
    </w:lvl>
    <w:lvl w:ilvl="3" w:tplc="0405000F" w:tentative="1">
      <w:start w:val="1"/>
      <w:numFmt w:val="decimal"/>
      <w:lvlText w:val="%4."/>
      <w:lvlJc w:val="left"/>
      <w:pPr>
        <w:ind w:left="2539" w:hanging="360"/>
      </w:pPr>
    </w:lvl>
    <w:lvl w:ilvl="4" w:tplc="04050019" w:tentative="1">
      <w:start w:val="1"/>
      <w:numFmt w:val="lowerLetter"/>
      <w:lvlText w:val="%5."/>
      <w:lvlJc w:val="left"/>
      <w:pPr>
        <w:ind w:left="3259" w:hanging="360"/>
      </w:pPr>
    </w:lvl>
    <w:lvl w:ilvl="5" w:tplc="0405001B" w:tentative="1">
      <w:start w:val="1"/>
      <w:numFmt w:val="lowerRoman"/>
      <w:lvlText w:val="%6."/>
      <w:lvlJc w:val="right"/>
      <w:pPr>
        <w:ind w:left="3979" w:hanging="180"/>
      </w:pPr>
    </w:lvl>
    <w:lvl w:ilvl="6" w:tplc="0405000F" w:tentative="1">
      <w:start w:val="1"/>
      <w:numFmt w:val="decimal"/>
      <w:lvlText w:val="%7."/>
      <w:lvlJc w:val="left"/>
      <w:pPr>
        <w:ind w:left="4699" w:hanging="360"/>
      </w:pPr>
    </w:lvl>
    <w:lvl w:ilvl="7" w:tplc="04050019" w:tentative="1">
      <w:start w:val="1"/>
      <w:numFmt w:val="lowerLetter"/>
      <w:lvlText w:val="%8."/>
      <w:lvlJc w:val="left"/>
      <w:pPr>
        <w:ind w:left="5419" w:hanging="360"/>
      </w:pPr>
    </w:lvl>
    <w:lvl w:ilvl="8" w:tplc="040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181319"/>
    <w:multiLevelType w:val="hybridMultilevel"/>
    <w:tmpl w:val="CFFEE098"/>
    <w:lvl w:ilvl="0" w:tplc="04050011">
      <w:start w:val="1"/>
      <w:numFmt w:val="decimal"/>
      <w:lvlText w:val="%1)"/>
      <w:lvlJc w:val="left"/>
      <w:pPr>
        <w:ind w:left="739" w:hanging="360"/>
      </w:pPr>
    </w:lvl>
    <w:lvl w:ilvl="1" w:tplc="6A7C8B24">
      <w:start w:val="1"/>
      <w:numFmt w:val="lowerLetter"/>
      <w:lvlText w:val="%2)"/>
      <w:lvlJc w:val="left"/>
      <w:pPr>
        <w:ind w:left="1459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ind w:left="2179" w:hanging="180"/>
      </w:pPr>
    </w:lvl>
    <w:lvl w:ilvl="3" w:tplc="0405000F" w:tentative="1">
      <w:start w:val="1"/>
      <w:numFmt w:val="decimal"/>
      <w:lvlText w:val="%4."/>
      <w:lvlJc w:val="left"/>
      <w:pPr>
        <w:ind w:left="2899" w:hanging="360"/>
      </w:pPr>
    </w:lvl>
    <w:lvl w:ilvl="4" w:tplc="04050019" w:tentative="1">
      <w:start w:val="1"/>
      <w:numFmt w:val="lowerLetter"/>
      <w:lvlText w:val="%5."/>
      <w:lvlJc w:val="left"/>
      <w:pPr>
        <w:ind w:left="3619" w:hanging="360"/>
      </w:pPr>
    </w:lvl>
    <w:lvl w:ilvl="5" w:tplc="0405001B" w:tentative="1">
      <w:start w:val="1"/>
      <w:numFmt w:val="lowerRoman"/>
      <w:lvlText w:val="%6."/>
      <w:lvlJc w:val="right"/>
      <w:pPr>
        <w:ind w:left="4339" w:hanging="180"/>
      </w:pPr>
    </w:lvl>
    <w:lvl w:ilvl="6" w:tplc="0405000F" w:tentative="1">
      <w:start w:val="1"/>
      <w:numFmt w:val="decimal"/>
      <w:lvlText w:val="%7."/>
      <w:lvlJc w:val="left"/>
      <w:pPr>
        <w:ind w:left="5059" w:hanging="360"/>
      </w:pPr>
    </w:lvl>
    <w:lvl w:ilvl="7" w:tplc="04050019" w:tentative="1">
      <w:start w:val="1"/>
      <w:numFmt w:val="lowerLetter"/>
      <w:lvlText w:val="%8."/>
      <w:lvlJc w:val="left"/>
      <w:pPr>
        <w:ind w:left="5779" w:hanging="360"/>
      </w:pPr>
    </w:lvl>
    <w:lvl w:ilvl="8" w:tplc="040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3" w15:restartNumberingAfterBreak="0">
    <w:nsid w:val="51A977A7"/>
    <w:multiLevelType w:val="hybridMultilevel"/>
    <w:tmpl w:val="046AC5C0"/>
    <w:lvl w:ilvl="0" w:tplc="EC401C08">
      <w:start w:val="1"/>
      <w:numFmt w:val="decimal"/>
      <w:lvlText w:val="%1)"/>
      <w:lvlJc w:val="left"/>
      <w:pPr>
        <w:ind w:left="36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C880D0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465638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C42D0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68131C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C02224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D62C46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7A945A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E611C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3258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B418B4"/>
    <w:multiLevelType w:val="hybridMultilevel"/>
    <w:tmpl w:val="76B4447E"/>
    <w:lvl w:ilvl="0" w:tplc="E56C1EF8">
      <w:start w:val="1"/>
      <w:numFmt w:val="decimal"/>
      <w:lvlText w:val="%1)"/>
      <w:lvlJc w:val="left"/>
      <w:pPr>
        <w:ind w:left="36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3CDA62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3F34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6A52D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2AFF0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960CFE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A149C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0C0722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8D51E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D6D87"/>
    <w:multiLevelType w:val="hybridMultilevel"/>
    <w:tmpl w:val="5CFC9D8E"/>
    <w:lvl w:ilvl="0" w:tplc="F3549828">
      <w:start w:val="1"/>
      <w:numFmt w:val="decimal"/>
      <w:lvlText w:val="%1)"/>
      <w:lvlJc w:val="left"/>
      <w:pPr>
        <w:ind w:left="3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B06612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4C2B0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D2790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9C7FA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84585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E8CAE4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269EB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C962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DD1159B"/>
    <w:multiLevelType w:val="hybridMultilevel"/>
    <w:tmpl w:val="7B447E4A"/>
    <w:lvl w:ilvl="0" w:tplc="6A7C8B24">
      <w:start w:val="1"/>
      <w:numFmt w:val="lowerLetter"/>
      <w:lvlText w:val="%1)"/>
      <w:lvlJc w:val="left"/>
      <w:pPr>
        <w:ind w:left="5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043B6">
      <w:start w:val="1"/>
      <w:numFmt w:val="lowerLetter"/>
      <w:lvlText w:val="%2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DEEAA0A">
      <w:start w:val="1"/>
      <w:numFmt w:val="lowerRoman"/>
      <w:lvlText w:val="%3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542DA8E">
      <w:start w:val="1"/>
      <w:numFmt w:val="decimal"/>
      <w:lvlText w:val="%4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22A613C">
      <w:start w:val="1"/>
      <w:numFmt w:val="lowerLetter"/>
      <w:lvlText w:val="%5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4F28634">
      <w:start w:val="1"/>
      <w:numFmt w:val="lowerRoman"/>
      <w:lvlText w:val="%6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864E788">
      <w:start w:val="1"/>
      <w:numFmt w:val="decimal"/>
      <w:lvlText w:val="%7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F4D936">
      <w:start w:val="1"/>
      <w:numFmt w:val="lowerLetter"/>
      <w:lvlText w:val="%8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1C4FA44">
      <w:start w:val="1"/>
      <w:numFmt w:val="lowerRoman"/>
      <w:lvlText w:val="%9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8"/>
  </w:num>
  <w:num w:numId="4" w16cid:durableId="90512263">
    <w:abstractNumId w:val="9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0"/>
  </w:num>
  <w:num w:numId="9" w16cid:durableId="1881090194">
    <w:abstractNumId w:val="11"/>
  </w:num>
  <w:num w:numId="10" w16cid:durableId="1309558488">
    <w:abstractNumId w:val="21"/>
  </w:num>
  <w:num w:numId="11" w16cid:durableId="90128545">
    <w:abstractNumId w:val="19"/>
  </w:num>
  <w:num w:numId="12" w16cid:durableId="778766677">
    <w:abstractNumId w:val="24"/>
  </w:num>
  <w:num w:numId="13" w16cid:durableId="167139912">
    <w:abstractNumId w:val="18"/>
  </w:num>
  <w:num w:numId="14" w16cid:durableId="305205252">
    <w:abstractNumId w:val="30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31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7"/>
  </w:num>
  <w:num w:numId="22" w16cid:durableId="99686336">
    <w:abstractNumId w:val="25"/>
  </w:num>
  <w:num w:numId="23" w16cid:durableId="1493335194">
    <w:abstractNumId w:val="4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635215126">
    <w:abstractNumId w:val="29"/>
  </w:num>
  <w:num w:numId="27" w16cid:durableId="1107039862">
    <w:abstractNumId w:val="32"/>
  </w:num>
  <w:num w:numId="28" w16cid:durableId="859246957">
    <w:abstractNumId w:val="33"/>
  </w:num>
  <w:num w:numId="29" w16cid:durableId="1439957114">
    <w:abstractNumId w:val="23"/>
  </w:num>
  <w:num w:numId="30" w16cid:durableId="333144766">
    <w:abstractNumId w:val="28"/>
  </w:num>
  <w:num w:numId="31" w16cid:durableId="204176840">
    <w:abstractNumId w:val="22"/>
  </w:num>
  <w:num w:numId="32" w16cid:durableId="246696331">
    <w:abstractNumId w:val="10"/>
  </w:num>
  <w:num w:numId="33" w16cid:durableId="1185096563">
    <w:abstractNumId w:val="7"/>
  </w:num>
  <w:num w:numId="34" w16cid:durableId="441802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702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162A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E550F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4AAD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7F8B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46D13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D68AF"/>
    <w:rsid w:val="003D78D6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87656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4DC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65235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631C"/>
    <w:rsid w:val="006D7BC6"/>
    <w:rsid w:val="006E13FC"/>
    <w:rsid w:val="006E3699"/>
    <w:rsid w:val="006E36D4"/>
    <w:rsid w:val="006E4A95"/>
    <w:rsid w:val="006E5921"/>
    <w:rsid w:val="006E791D"/>
    <w:rsid w:val="006F71B6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1DBC"/>
    <w:rsid w:val="00784DC1"/>
    <w:rsid w:val="00792371"/>
    <w:rsid w:val="007947D1"/>
    <w:rsid w:val="00796F00"/>
    <w:rsid w:val="007A1410"/>
    <w:rsid w:val="007A290E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017B"/>
    <w:rsid w:val="00864895"/>
    <w:rsid w:val="00870DE1"/>
    <w:rsid w:val="0087277D"/>
    <w:rsid w:val="00872E10"/>
    <w:rsid w:val="0087568F"/>
    <w:rsid w:val="00876001"/>
    <w:rsid w:val="00882A26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5C2A"/>
    <w:rsid w:val="008E0DAB"/>
    <w:rsid w:val="008E0F33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1F62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103F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29C"/>
    <w:rsid w:val="00A06B51"/>
    <w:rsid w:val="00A071CC"/>
    <w:rsid w:val="00A14E34"/>
    <w:rsid w:val="00A17B13"/>
    <w:rsid w:val="00A220DF"/>
    <w:rsid w:val="00A2265C"/>
    <w:rsid w:val="00A23A86"/>
    <w:rsid w:val="00A31F09"/>
    <w:rsid w:val="00A33650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2614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17D5"/>
    <w:rsid w:val="00B345DF"/>
    <w:rsid w:val="00B378E5"/>
    <w:rsid w:val="00B41026"/>
    <w:rsid w:val="00B413FF"/>
    <w:rsid w:val="00B452DA"/>
    <w:rsid w:val="00B473BD"/>
    <w:rsid w:val="00B50453"/>
    <w:rsid w:val="00B50BAE"/>
    <w:rsid w:val="00B54D9C"/>
    <w:rsid w:val="00B56541"/>
    <w:rsid w:val="00B56E6F"/>
    <w:rsid w:val="00B607FE"/>
    <w:rsid w:val="00B60C33"/>
    <w:rsid w:val="00B610D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86E89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1CB4"/>
    <w:rsid w:val="00C90AE6"/>
    <w:rsid w:val="00C95C0A"/>
    <w:rsid w:val="00C96EEE"/>
    <w:rsid w:val="00CA1DD6"/>
    <w:rsid w:val="00CB2D2F"/>
    <w:rsid w:val="00CB52DF"/>
    <w:rsid w:val="00CB6C3D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0C95"/>
    <w:rsid w:val="00D02186"/>
    <w:rsid w:val="00D152A4"/>
    <w:rsid w:val="00D1557C"/>
    <w:rsid w:val="00D26DED"/>
    <w:rsid w:val="00D30C1F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49B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39AC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DF7977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9F1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E794F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Zkladntext">
    <w:name w:val="Body Text"/>
    <w:basedOn w:val="Normln"/>
    <w:link w:val="ZkladntextChar1"/>
    <w:rsid w:val="003D78D6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3D78D6"/>
    <w:rPr>
      <w:rFonts w:ascii="Arial" w:eastAsia="Times New Roman" w:hAnsi="Arial" w:cs="Arial"/>
      <w:color w:val="000000"/>
      <w:lang w:eastAsia="cs-CZ"/>
    </w:rPr>
  </w:style>
  <w:style w:type="paragraph" w:styleId="Revize">
    <w:name w:val="Revision"/>
    <w:hidden/>
    <w:uiPriority w:val="99"/>
    <w:semiHidden/>
    <w:rsid w:val="00665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52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235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2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9</cp:revision>
  <cp:lastPrinted>2025-05-15T14:46:00Z</cp:lastPrinted>
  <dcterms:created xsi:type="dcterms:W3CDTF">2025-05-15T14:47:00Z</dcterms:created>
  <dcterms:modified xsi:type="dcterms:W3CDTF">2025-05-16T11:14:00Z</dcterms:modified>
</cp:coreProperties>
</file>