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E49" w:rsidRDefault="00C95E49" w:rsidP="006F3CA8">
      <w:pPr>
        <w:jc w:val="center"/>
        <w:rPr>
          <w:b/>
          <w:color w:val="000080"/>
          <w:sz w:val="28"/>
          <w:szCs w:val="28"/>
        </w:rPr>
      </w:pPr>
    </w:p>
    <w:p w:rsidR="00C95E49" w:rsidRDefault="00C95E49" w:rsidP="006F3CA8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Rámcový roční program činností </w:t>
      </w:r>
    </w:p>
    <w:p w:rsidR="00C95E49" w:rsidRPr="00412A70" w:rsidRDefault="00C95E49" w:rsidP="006F3CA8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Odborné komise pro vědy neživé přírody a inženýrství v roce</w:t>
      </w:r>
      <w:r w:rsidRPr="00412A70">
        <w:rPr>
          <w:b/>
          <w:color w:val="000080"/>
          <w:sz w:val="28"/>
          <w:szCs w:val="28"/>
        </w:rPr>
        <w:t xml:space="preserve"> </w:t>
      </w:r>
      <w:r>
        <w:rPr>
          <w:b/>
          <w:color w:val="000080"/>
          <w:sz w:val="28"/>
          <w:szCs w:val="28"/>
        </w:rPr>
        <w:t>2014</w:t>
      </w:r>
    </w:p>
    <w:p w:rsidR="00C95E49" w:rsidRDefault="00C95E49" w:rsidP="006F3CA8">
      <w:pPr>
        <w:rPr>
          <w:b/>
        </w:rPr>
      </w:pPr>
    </w:p>
    <w:p w:rsidR="00C95E49" w:rsidRDefault="00C95E49" w:rsidP="006F3CA8">
      <w:pPr>
        <w:rPr>
          <w:b/>
        </w:rPr>
      </w:pP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 w:rsidRPr="002B6FB5">
        <w:t xml:space="preserve">spolupráce </w:t>
      </w:r>
      <w:r>
        <w:t>při kontrole realizace implementace</w:t>
      </w:r>
      <w:r w:rsidRPr="002B6FB5">
        <w:t xml:space="preserve"> </w:t>
      </w:r>
      <w:r>
        <w:t>Národních priorit orientovaného výzkumu, experimentálního vývoje a inovací</w:t>
      </w: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>
        <w:t>spolupráce na realizaci Metodiky hodnocení výsledků výzkumných organizací a výsledků ukončených programů 2013</w:t>
      </w: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>
        <w:t xml:space="preserve">spolupráce při provádění Národní politiky </w:t>
      </w:r>
      <w:r w:rsidRPr="0077701E">
        <w:t>VaVaI 2009 – 2015 (s výhledem do roku 2020)</w:t>
      </w:r>
    </w:p>
    <w:p w:rsidR="00C95E49" w:rsidRPr="0077701E" w:rsidRDefault="00C95E49" w:rsidP="006F3CA8">
      <w:pPr>
        <w:numPr>
          <w:ilvl w:val="0"/>
          <w:numId w:val="1"/>
        </w:numPr>
        <w:spacing w:after="240"/>
        <w:jc w:val="both"/>
      </w:pPr>
      <w:r>
        <w:t>spolupráce při přípravě novely zákona č. 130/2002 Sb.,</w:t>
      </w:r>
      <w:r w:rsidRPr="000C0347">
        <w:t xml:space="preserve"> o podpoře výzkumu, experimentálního vývoje a inovací z veřejných prostředků a o změně některých souvisejících zákonů</w:t>
      </w:r>
      <w:r>
        <w:t>, ve znění pozdějších předpisů</w:t>
      </w: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>
        <w:t>koncepční doporučení pro Radu z výsledků práce komise</w:t>
      </w: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>
        <w:t>zpracování Radou vyžádaných vyjádření k projednávaným materiálům</w:t>
      </w:r>
    </w:p>
    <w:p w:rsidR="00C95E49" w:rsidRDefault="00C95E49" w:rsidP="006F3CA8">
      <w:pPr>
        <w:numPr>
          <w:ilvl w:val="0"/>
          <w:numId w:val="1"/>
        </w:numPr>
        <w:spacing w:after="240"/>
        <w:jc w:val="both"/>
      </w:pPr>
      <w:r>
        <w:t xml:space="preserve">zpráva o činnosti komise </w:t>
      </w:r>
      <w:bookmarkStart w:id="0" w:name="_GoBack"/>
      <w:bookmarkEnd w:id="0"/>
    </w:p>
    <w:p w:rsidR="00C95E49" w:rsidRDefault="00C95E49"/>
    <w:sectPr w:rsidR="00C95E49" w:rsidSect="00500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21F"/>
    <w:multiLevelType w:val="hybridMultilevel"/>
    <w:tmpl w:val="019E60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CA8"/>
    <w:rsid w:val="00002A58"/>
    <w:rsid w:val="000C0347"/>
    <w:rsid w:val="002B6FB5"/>
    <w:rsid w:val="00412A70"/>
    <w:rsid w:val="00500BE4"/>
    <w:rsid w:val="005F005D"/>
    <w:rsid w:val="00685781"/>
    <w:rsid w:val="006F3CA8"/>
    <w:rsid w:val="0077701E"/>
    <w:rsid w:val="009260FC"/>
    <w:rsid w:val="00A16801"/>
    <w:rsid w:val="00BC5AE3"/>
    <w:rsid w:val="00C9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111</Words>
  <Characters>655</Characters>
  <Application>Microsoft Office Outlook</Application>
  <DocSecurity>0</DocSecurity>
  <Lines>0</Lines>
  <Paragraphs>0</Paragraphs>
  <ScaleCrop>false</ScaleCrop>
  <Company>Úřad vlády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Pavel</dc:creator>
  <cp:keywords/>
  <dc:description/>
  <cp:lastModifiedBy>bartova</cp:lastModifiedBy>
  <cp:revision>5</cp:revision>
  <cp:lastPrinted>2013-12-05T12:29:00Z</cp:lastPrinted>
  <dcterms:created xsi:type="dcterms:W3CDTF">2013-12-05T11:52:00Z</dcterms:created>
  <dcterms:modified xsi:type="dcterms:W3CDTF">2013-12-05T12:29:00Z</dcterms:modified>
</cp:coreProperties>
</file>