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294283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5D7BC5" w:rsidRDefault="005D7BC5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5D7BC5">
        <w:rPr>
          <w:rFonts w:ascii="Arial" w:hAnsi="Arial" w:cs="Arial"/>
          <w:b/>
          <w:color w:val="000000"/>
          <w:sz w:val="22"/>
          <w:szCs w:val="22"/>
        </w:rPr>
        <w:t>Zprávy o činnosti Rady pro výzkum, vývoj a inovace a jej</w:t>
      </w:r>
      <w:r w:rsidR="00477C92">
        <w:rPr>
          <w:rFonts w:ascii="Arial" w:hAnsi="Arial" w:cs="Arial"/>
          <w:b/>
          <w:color w:val="000000"/>
          <w:sz w:val="22"/>
          <w:szCs w:val="22"/>
        </w:rPr>
        <w:t>ích poradních orgánů za rok 2016</w:t>
      </w:r>
      <w:r w:rsidRPr="005D7BC5">
        <w:rPr>
          <w:rFonts w:ascii="Arial" w:hAnsi="Arial" w:cs="Arial"/>
          <w:b/>
          <w:color w:val="000000"/>
          <w:sz w:val="22"/>
          <w:szCs w:val="22"/>
        </w:rPr>
        <w:t xml:space="preserve"> a návrh na stanovení odměn za výkon veřejné funkce členů Rady pro výzkum, vývoj a inovace a členů jej</w:t>
      </w:r>
      <w:r w:rsidR="00477C92">
        <w:rPr>
          <w:rFonts w:ascii="Arial" w:hAnsi="Arial" w:cs="Arial"/>
          <w:b/>
          <w:color w:val="000000"/>
          <w:sz w:val="22"/>
          <w:szCs w:val="22"/>
        </w:rPr>
        <w:t>ích poradních orgánů za rok 2016</w:t>
      </w:r>
    </w:p>
    <w:bookmarkEnd w:id="0"/>
    <w:p w:rsidR="00A50467" w:rsidRPr="00A50467" w:rsidRDefault="00A50467" w:rsidP="00A5046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Materiál </w:t>
      </w:r>
      <w:r w:rsidRPr="00A50467">
        <w:rPr>
          <w:rFonts w:ascii="Arial" w:hAnsi="Arial" w:cs="Arial"/>
          <w:bCs/>
          <w:sz w:val="22"/>
          <w:szCs w:val="22"/>
        </w:rPr>
        <w:t xml:space="preserve">je předkládán vládě </w:t>
      </w:r>
      <w:r w:rsidRPr="00A50467">
        <w:rPr>
          <w:rFonts w:ascii="Arial" w:hAnsi="Arial" w:cs="Arial"/>
          <w:sz w:val="22"/>
          <w:szCs w:val="22"/>
        </w:rPr>
        <w:t xml:space="preserve">na základě zákona č. 130/2002 Sb., o podpoře výzkumu, experimentálního vývoje a inovací z veřejných prostředků a o změně některých souvisejících zákonů (zákon o podpoře výzkumu, experimentálního vývoje a inovací), ve znění pozdějších předpisů, a podle Plánu nelegislativních </w:t>
      </w:r>
      <w:r w:rsidR="00477C92">
        <w:rPr>
          <w:rFonts w:ascii="Arial" w:hAnsi="Arial" w:cs="Arial"/>
          <w:sz w:val="22"/>
          <w:szCs w:val="22"/>
        </w:rPr>
        <w:t>úkolů vlády na II. pololetí 2016</w:t>
      </w:r>
      <w:r w:rsidRPr="00A50467">
        <w:rPr>
          <w:rFonts w:ascii="Arial" w:hAnsi="Arial" w:cs="Arial"/>
          <w:bCs/>
          <w:sz w:val="22"/>
          <w:szCs w:val="22"/>
        </w:rPr>
        <w:t>.</w:t>
      </w:r>
    </w:p>
    <w:p w:rsidR="00A50467" w:rsidRPr="00A50467" w:rsidRDefault="00A50467" w:rsidP="00A5046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Rada pro výzkum, vývoj a inovace (dále jen „Rada“) byla zřízena zákonem č. 130/2002 Sb. Podle tohoto zákona je členství v Radě a členství v poradních orgánech Rady veřejnou funkcí, za jejíž výkon náleží odměna.</w:t>
      </w:r>
    </w:p>
    <w:p w:rsidR="00A50467" w:rsidRPr="00A50467" w:rsidRDefault="00A50467" w:rsidP="00A504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bCs/>
          <w:sz w:val="22"/>
          <w:szCs w:val="22"/>
        </w:rPr>
        <w:t xml:space="preserve">Předložený materiál obsahuje dvě části: návrh odměn pro členy Rady, které stanoví vláda, a návrh odměn pro členy poradních orgánů Rady, které stanovuje předseda Rady. </w:t>
      </w:r>
      <w:r w:rsidRPr="00A50467">
        <w:rPr>
          <w:rFonts w:ascii="Arial" w:hAnsi="Arial" w:cs="Arial"/>
          <w:sz w:val="22"/>
          <w:szCs w:val="22"/>
        </w:rPr>
        <w:t>Návrh odměn členů Rady a členů poradních orgánů Rady vychází z jejich aktivního podílu práce v daném orgánu.</w:t>
      </w:r>
    </w:p>
    <w:p w:rsidR="00A50467" w:rsidRPr="00A50467" w:rsidRDefault="00477C92" w:rsidP="00A504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Činnost Rady za rok 2016</w:t>
      </w:r>
      <w:r w:rsidR="00A50467" w:rsidRPr="00A50467">
        <w:rPr>
          <w:rFonts w:ascii="Arial" w:hAnsi="Arial" w:cs="Arial"/>
          <w:spacing w:val="-2"/>
          <w:sz w:val="22"/>
          <w:szCs w:val="22"/>
        </w:rPr>
        <w:t xml:space="preserve"> je popsána ve zprávě, kterou podle Statutu Rady předkládá Rada jednou za rok vládě. Č</w:t>
      </w:r>
      <w:r w:rsidR="00A50467" w:rsidRPr="00A50467">
        <w:rPr>
          <w:rFonts w:ascii="Arial" w:hAnsi="Arial" w:cs="Arial"/>
          <w:sz w:val="22"/>
          <w:szCs w:val="22"/>
        </w:rPr>
        <w:t>innosti p</w:t>
      </w:r>
      <w:r>
        <w:rPr>
          <w:rFonts w:ascii="Arial" w:hAnsi="Arial" w:cs="Arial"/>
          <w:sz w:val="22"/>
          <w:szCs w:val="22"/>
        </w:rPr>
        <w:t>oradních orgánů Rady za rok 2016</w:t>
      </w:r>
      <w:bookmarkStart w:id="1" w:name="_GoBack"/>
      <w:bookmarkEnd w:id="1"/>
      <w:r w:rsidR="00A50467" w:rsidRPr="00A50467">
        <w:rPr>
          <w:rFonts w:ascii="Arial" w:hAnsi="Arial" w:cs="Arial"/>
          <w:sz w:val="22"/>
          <w:szCs w:val="22"/>
        </w:rPr>
        <w:t xml:space="preserve"> jsou popsány ve zprávách, které za daný rok vypracovávají předsedové jednotlivých poradních orgánů.</w:t>
      </w:r>
    </w:p>
    <w:p w:rsidR="00A50467" w:rsidRPr="00A50467" w:rsidRDefault="00A50467" w:rsidP="00A504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Výdaje na odměny pro členy Rady a členy poradních orgánů Rady jsou hrazeny z prostředků rozpočtu kapitoly 304 – Úřad vlády České republiky a materiál tak nemá finanční dopad na státní rozpočet.</w:t>
      </w:r>
    </w:p>
    <w:p w:rsidR="00A50467" w:rsidRPr="00A50467" w:rsidRDefault="00A50467" w:rsidP="00A50467">
      <w:pPr>
        <w:spacing w:before="120" w:after="120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Účast na tiskové konferenci se nenavrhuje.</w:t>
      </w:r>
    </w:p>
    <w:p w:rsidR="00A50467" w:rsidRPr="00A50467" w:rsidRDefault="00A50467" w:rsidP="00A50467">
      <w:pPr>
        <w:spacing w:before="120" w:after="120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Další medializace není nutná.</w:t>
      </w:r>
    </w:p>
    <w:p w:rsidR="00A50467" w:rsidRPr="00A50467" w:rsidRDefault="00A50467" w:rsidP="00A50467">
      <w:pPr>
        <w:spacing w:before="120" w:after="120"/>
        <w:rPr>
          <w:rFonts w:ascii="Arial" w:hAnsi="Arial" w:cs="Arial"/>
          <w:sz w:val="22"/>
          <w:szCs w:val="22"/>
        </w:rPr>
      </w:pPr>
    </w:p>
    <w:p w:rsidR="00A50467" w:rsidRPr="00A50467" w:rsidRDefault="00A50467" w:rsidP="00A50467">
      <w:pPr>
        <w:rPr>
          <w:rFonts w:ascii="Arial" w:hAnsi="Arial" w:cs="Arial"/>
          <w:sz w:val="22"/>
          <w:szCs w:val="22"/>
        </w:rPr>
      </w:pPr>
    </w:p>
    <w:p w:rsidR="00906A48" w:rsidRPr="00A50467" w:rsidRDefault="00906A48" w:rsidP="001B369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906A48" w:rsidRPr="00A50467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A4" w:rsidRDefault="00D555A4" w:rsidP="002A04A6">
      <w:r>
        <w:separator/>
      </w:r>
    </w:p>
  </w:endnote>
  <w:endnote w:type="continuationSeparator" w:id="0">
    <w:p w:rsidR="00D555A4" w:rsidRDefault="00D555A4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DD14B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A4" w:rsidRDefault="00D555A4" w:rsidP="002A04A6">
      <w:r>
        <w:separator/>
      </w:r>
    </w:p>
  </w:footnote>
  <w:footnote w:type="continuationSeparator" w:id="0">
    <w:p w:rsidR="00D555A4" w:rsidRDefault="00D555A4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294283"/>
    <w:rsid w:val="002A04A6"/>
    <w:rsid w:val="00477C92"/>
    <w:rsid w:val="004B4383"/>
    <w:rsid w:val="005D7BC5"/>
    <w:rsid w:val="006E4E9C"/>
    <w:rsid w:val="00760B0E"/>
    <w:rsid w:val="008C0001"/>
    <w:rsid w:val="00906A48"/>
    <w:rsid w:val="00940B4D"/>
    <w:rsid w:val="00970579"/>
    <w:rsid w:val="00A50467"/>
    <w:rsid w:val="00A93154"/>
    <w:rsid w:val="00B67101"/>
    <w:rsid w:val="00BB47B0"/>
    <w:rsid w:val="00BE776B"/>
    <w:rsid w:val="00BF0826"/>
    <w:rsid w:val="00D555A4"/>
    <w:rsid w:val="00DD14B8"/>
    <w:rsid w:val="00EB05B6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Bártová Milada</cp:lastModifiedBy>
  <cp:revision>17</cp:revision>
  <cp:lastPrinted>2015-10-26T08:59:00Z</cp:lastPrinted>
  <dcterms:created xsi:type="dcterms:W3CDTF">2015-03-03T09:00:00Z</dcterms:created>
  <dcterms:modified xsi:type="dcterms:W3CDTF">2016-04-06T12:37:00Z</dcterms:modified>
</cp:coreProperties>
</file>