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F4C02" w14:textId="77777777" w:rsidR="003404DB" w:rsidRDefault="003404DB" w:rsidP="00963F3C">
      <w:pPr>
        <w:pStyle w:val="Nadpisytitulnstrany"/>
        <w:rPr>
          <w:b/>
        </w:rPr>
      </w:pPr>
    </w:p>
    <w:p w14:paraId="55C69E7E" w14:textId="3ACEA606" w:rsidR="00935F2D" w:rsidRPr="00963F3C" w:rsidRDefault="00935F2D" w:rsidP="00963F3C">
      <w:pPr>
        <w:pStyle w:val="Nadpisytitulnstrany"/>
        <w:rPr>
          <w:b/>
        </w:rPr>
      </w:pPr>
    </w:p>
    <w:p w14:paraId="0D84C0D7" w14:textId="77777777" w:rsidR="00935F2D" w:rsidRPr="00963F3C" w:rsidRDefault="00935F2D" w:rsidP="00963F3C">
      <w:pPr>
        <w:pStyle w:val="Nadpisytitulnstrany"/>
        <w:spacing w:after="4800"/>
      </w:pPr>
    </w:p>
    <w:p w14:paraId="056DB4CC" w14:textId="2383073B" w:rsidR="009649A1" w:rsidRPr="00963F3C" w:rsidRDefault="009649A1" w:rsidP="00963F3C">
      <w:pPr>
        <w:pStyle w:val="Nadpisytitulnstrany"/>
        <w:rPr>
          <w:b/>
          <w:sz w:val="40"/>
        </w:rPr>
      </w:pPr>
      <w:r w:rsidRPr="00963F3C">
        <w:rPr>
          <w:b/>
          <w:sz w:val="40"/>
        </w:rPr>
        <w:t>PILÍŘ</w:t>
      </w:r>
    </w:p>
    <w:p w14:paraId="02CD1CF4" w14:textId="74B9200F" w:rsidR="00935F2D" w:rsidRPr="00963F3C" w:rsidRDefault="009649A1" w:rsidP="00963F3C">
      <w:pPr>
        <w:pStyle w:val="Nadpisytitulnstrany"/>
        <w:rPr>
          <w:b/>
          <w:sz w:val="40"/>
        </w:rPr>
      </w:pPr>
      <w:r w:rsidRPr="00963F3C">
        <w:rPr>
          <w:b/>
          <w:sz w:val="40"/>
        </w:rPr>
        <w:t xml:space="preserve">2. </w:t>
      </w:r>
      <w:r w:rsidR="00935F2D" w:rsidRPr="00963F3C">
        <w:rPr>
          <w:b/>
          <w:sz w:val="40"/>
        </w:rPr>
        <w:t>POLYTECHNICKÉ VZDĚLÁVÁNÍ</w:t>
      </w:r>
    </w:p>
    <w:p w14:paraId="0D07878B" w14:textId="77777777" w:rsidR="00935F2D" w:rsidRDefault="00935F2D" w:rsidP="00DA38DB"/>
    <w:p w14:paraId="74E7851B" w14:textId="77777777" w:rsidR="00935F2D" w:rsidRDefault="00935F2D" w:rsidP="00DA38DB">
      <w:pPr>
        <w:sectPr w:rsidR="00935F2D" w:rsidSect="00EC4290">
          <w:headerReference w:type="default" r:id="rId8"/>
          <w:footerReference w:type="default" r:id="rId9"/>
          <w:pgSz w:w="11906" w:h="16838"/>
          <w:pgMar w:top="1191" w:right="1418" w:bottom="1191" w:left="1418" w:header="624" w:footer="624" w:gutter="0"/>
          <w:cols w:space="708"/>
          <w:docGrid w:linePitch="360"/>
        </w:sectPr>
      </w:pPr>
    </w:p>
    <w:p w14:paraId="63EB3B4D" w14:textId="77777777" w:rsidR="003E0474" w:rsidRPr="0041744F" w:rsidRDefault="003E0474" w:rsidP="00DA38DB">
      <w:pPr>
        <w:pStyle w:val="Heading1"/>
      </w:pPr>
      <w:r w:rsidRPr="0041744F">
        <w:lastRenderedPageBreak/>
        <w:t>PROJEKTOVÝ LIST – Rozvoj polytechnického vzdělávání na ZŠ</w:t>
      </w:r>
    </w:p>
    <w:p w14:paraId="3A8EE6F6" w14:textId="35D9ED07" w:rsidR="003E0474" w:rsidRPr="00963F3C" w:rsidRDefault="003E0474" w:rsidP="00DA38DB">
      <w:pPr>
        <w:pStyle w:val="Pil"/>
        <w:rPr>
          <w:b/>
        </w:rPr>
      </w:pPr>
      <w:r w:rsidRPr="00963F3C">
        <w:rPr>
          <w:b/>
        </w:rPr>
        <w:t>P</w:t>
      </w:r>
      <w:r w:rsidR="00AF5B18" w:rsidRPr="00963F3C">
        <w:rPr>
          <w:b/>
        </w:rPr>
        <w:t>ilíř:</w:t>
      </w:r>
      <w:r w:rsidRPr="00963F3C">
        <w:rPr>
          <w:b/>
        </w:rPr>
        <w:tab/>
        <w:t>2. Polytechnické vzdělávání</w:t>
      </w:r>
    </w:p>
    <w:p w14:paraId="4C19D63F" w14:textId="12479B66" w:rsidR="00FF5CE9" w:rsidRDefault="00AF5B18" w:rsidP="00DA38DB">
      <w:pPr>
        <w:pStyle w:val="Pil"/>
      </w:pPr>
      <w:r w:rsidRPr="00FF5CE9">
        <w:rPr>
          <w:b/>
        </w:rPr>
        <w:t>Nástroj(e):</w:t>
      </w:r>
      <w:r w:rsidR="00FF5CE9" w:rsidRPr="00FF5CE9">
        <w:rPr>
          <w:b/>
        </w:rPr>
        <w:tab/>
      </w:r>
      <w:r w:rsidR="003E0474" w:rsidRPr="00FF5CE9">
        <w:rPr>
          <w:b/>
        </w:rPr>
        <w:t>N2</w:t>
      </w:r>
      <w:r w:rsidR="003E0474" w:rsidRPr="00FF5CE9">
        <w:t xml:space="preserve">: </w:t>
      </w:r>
      <w:r w:rsidR="006E0DF8">
        <w:t>R</w:t>
      </w:r>
      <w:r w:rsidR="003E0474" w:rsidRPr="00FF5CE9">
        <w:t>evize RVP pro ZŠ a implementace oblasti „Člověk a technika“ s předmětem „Technika“ a implementace nových technologií do os</w:t>
      </w:r>
      <w:r w:rsidR="00C61CD5">
        <w:t>tatních relevantních předmětů v</w:t>
      </w:r>
      <w:r w:rsidR="00835958">
        <w:t> </w:t>
      </w:r>
      <w:r w:rsidR="003E0474" w:rsidRPr="00FF5CE9">
        <w:t>rámci RVP</w:t>
      </w:r>
    </w:p>
    <w:p w14:paraId="6F018E6F" w14:textId="60FB69F3" w:rsidR="003E0474" w:rsidRPr="00FF5CE9" w:rsidRDefault="003E0474" w:rsidP="006E0DF8">
      <w:pPr>
        <w:pStyle w:val="Pilposledn"/>
        <w:ind w:firstLine="0"/>
      </w:pPr>
      <w:r w:rsidRPr="00FF5CE9">
        <w:rPr>
          <w:b/>
        </w:rPr>
        <w:t>N4:</w:t>
      </w:r>
      <w:r w:rsidRPr="00FF5CE9">
        <w:t xml:space="preserve"> </w:t>
      </w:r>
      <w:r w:rsidR="006E0DF8">
        <w:t>Z</w:t>
      </w:r>
      <w:r w:rsidRPr="00FF5CE9">
        <w:t>avedení koncepční podpory inovačního potenciálu žáků a studentů</w:t>
      </w:r>
    </w:p>
    <w:p w14:paraId="29C238E7" w14:textId="00FCE808" w:rsidR="003E0474" w:rsidRPr="00FF5CE9" w:rsidRDefault="003E0474" w:rsidP="00DA38DB">
      <w:pPr>
        <w:pStyle w:val="Normlnposledn"/>
      </w:pPr>
      <w:r w:rsidRPr="00991FA7">
        <w:rPr>
          <w:b/>
        </w:rPr>
        <w:t>Cíl:</w:t>
      </w:r>
      <w:r w:rsidRPr="00FF5CE9">
        <w:t xml:space="preserve"> Zavést do kurikula 2. stupně základních škol oblast technického vzdělávání a propsat ji do očekávaných výstupů učení pro vzdělávací oblast „Člověk a technika“ pro 2. stupeň základních škol</w:t>
      </w:r>
      <w:r w:rsidR="0041744F" w:rsidRPr="00FF5CE9">
        <w:t xml:space="preserve"> </w:t>
      </w:r>
      <w:r w:rsidR="00C61CD5">
        <w:t>a</w:t>
      </w:r>
      <w:r w:rsidR="00835958">
        <w:t> </w:t>
      </w:r>
      <w:r w:rsidRPr="00FF5CE9">
        <w:t>odpovídaj</w:t>
      </w:r>
      <w:r w:rsidR="00A74410" w:rsidRPr="00FF5CE9">
        <w:t>ící ročníky víceletých gymnázií</w:t>
      </w:r>
      <w:r w:rsidR="00DF4564" w:rsidRPr="00FF5CE9">
        <w:t>.</w:t>
      </w:r>
    </w:p>
    <w:p w14:paraId="7A27AB52" w14:textId="138849E7" w:rsidR="003E0474" w:rsidRPr="00FF5CE9" w:rsidRDefault="003E0474" w:rsidP="00357CC8">
      <w:pPr>
        <w:pStyle w:val="Normlnposledn"/>
      </w:pPr>
      <w:r w:rsidRPr="00991FA7">
        <w:rPr>
          <w:b/>
        </w:rPr>
        <w:t>Zdůvodnění potřeby:</w:t>
      </w:r>
      <w:r w:rsidR="00357CC8">
        <w:t xml:space="preserve"> Je zapotřebí </w:t>
      </w:r>
      <w:r w:rsidRPr="00FF5CE9">
        <w:t>systematického posílení rozvoje technického myšlení, prakticky aplikovatelných dovedností, jemné motoriky a technické tvořivosti s vazbou na nové technologie v</w:t>
      </w:r>
      <w:r w:rsidR="00835958">
        <w:t> </w:t>
      </w:r>
      <w:r w:rsidRPr="00FF5CE9">
        <w:t>rámci kurikula na základních školách</w:t>
      </w:r>
      <w:r w:rsidR="00DF4564" w:rsidRPr="00FF5CE9">
        <w:t>.</w:t>
      </w:r>
    </w:p>
    <w:p w14:paraId="5EE45F40" w14:textId="0CFBBA65" w:rsidR="003E0474" w:rsidRPr="00991FA7" w:rsidRDefault="00B22DEE" w:rsidP="00EC53FB">
      <w:pPr>
        <w:pStyle w:val="Normlnnadpistun"/>
      </w:pPr>
      <w:r>
        <w:t>Formy provedení</w:t>
      </w:r>
      <w:r w:rsidR="003C230B">
        <w:t>:</w:t>
      </w:r>
    </w:p>
    <w:p w14:paraId="7A26FAD4" w14:textId="5AD0AEB8" w:rsidR="003E0474" w:rsidRPr="002A4910" w:rsidRDefault="003E0474" w:rsidP="00DA38DB">
      <w:pPr>
        <w:pStyle w:val="Normlnposledn"/>
        <w:rPr>
          <w:rFonts w:ascii="Calibri" w:eastAsia="Calibri" w:hAnsi="Calibri" w:cs="Times New Roman"/>
        </w:rPr>
      </w:pPr>
      <w:r>
        <w:t>Cílem je z</w:t>
      </w:r>
      <w:r w:rsidRPr="00EC4AEF">
        <w:t>ačleňování nových technologií do výuky, podporovat vy</w:t>
      </w:r>
      <w:r w:rsidR="00C61CD5">
        <w:t>užívání digitální technologie s</w:t>
      </w:r>
      <w:r w:rsidR="00835958">
        <w:t> </w:t>
      </w:r>
      <w:r w:rsidRPr="00EC4AEF">
        <w:t>důrazem na rozvoj digitálních kompetencí, jejich propojení s rozvojem technického myšlení, technické tvořivosti, manuální zručnosti, informatického myšlení žáků</w:t>
      </w:r>
      <w:r>
        <w:t xml:space="preserve">. Formou provedení bude vytvoření </w:t>
      </w:r>
      <w:r w:rsidRPr="002A4910">
        <w:t xml:space="preserve">vzdělávacího obsahu začleněného do nové </w:t>
      </w:r>
      <w:r>
        <w:t>vzdělávací oblasti</w:t>
      </w:r>
      <w:r w:rsidRPr="002A4910">
        <w:t xml:space="preserve"> „Člověk a technika“ na základě změny RVP ZV ve všech základních školách</w:t>
      </w:r>
      <w:r>
        <w:t xml:space="preserve">. Tento obsah bude povinně začleněn do výuky 2. stupně základních škol </w:t>
      </w:r>
      <w:r w:rsidRPr="006B6168">
        <w:t>při zachování legitimní autonomie škol co do způsobu výuky.</w:t>
      </w:r>
      <w:r>
        <w:t xml:space="preserve"> Začlenění bude probíhat ve třech fázích: p</w:t>
      </w:r>
      <w:r w:rsidRPr="002A4910">
        <w:rPr>
          <w:rFonts w:ascii="Calibri" w:eastAsia="Calibri" w:hAnsi="Calibri" w:cs="Times New Roman"/>
        </w:rPr>
        <w:t>ilotním ověřování obsahu připravované vzdělávací oblasti „Člověk a technika“ v rámci stávající vzdělávací oblasti Člověk a svět práce na vybraných školách, navazujícím pokusným ověřováním koncepce, obsahu a vzdělávacích materiálů nové vzdělávací oblasti „Člověk a technika“ podle § 171 odst. 1 školského zákona, a nakonec zahájení výuky na všech základních školách od 1.</w:t>
      </w:r>
      <w:r w:rsidR="00835958">
        <w:rPr>
          <w:rFonts w:ascii="Calibri" w:eastAsia="Calibri" w:hAnsi="Calibri" w:cs="Times New Roman"/>
        </w:rPr>
        <w:t> </w:t>
      </w:r>
      <w:r w:rsidR="00C61CD5">
        <w:rPr>
          <w:rFonts w:ascii="Calibri" w:eastAsia="Calibri" w:hAnsi="Calibri" w:cs="Times New Roman"/>
        </w:rPr>
        <w:t>9.</w:t>
      </w:r>
      <w:r w:rsidR="00835958">
        <w:rPr>
          <w:rFonts w:ascii="Calibri" w:eastAsia="Calibri" w:hAnsi="Calibri" w:cs="Times New Roman"/>
        </w:rPr>
        <w:t> </w:t>
      </w:r>
      <w:r w:rsidRPr="002A4910">
        <w:rPr>
          <w:rFonts w:ascii="Calibri" w:eastAsia="Calibri" w:hAnsi="Calibri" w:cs="Times New Roman"/>
        </w:rPr>
        <w:t>2022</w:t>
      </w:r>
      <w:r>
        <w:rPr>
          <w:rFonts w:ascii="Calibri" w:eastAsia="Calibri" w:hAnsi="Calibri" w:cs="Times New Roman"/>
        </w:rPr>
        <w:t>.</w:t>
      </w:r>
    </w:p>
    <w:p w14:paraId="55896817" w14:textId="77777777" w:rsidR="003E0474" w:rsidRPr="00991FA7" w:rsidRDefault="003E0474" w:rsidP="00DA38DB">
      <w:pPr>
        <w:pStyle w:val="Normlnnadpistun"/>
      </w:pPr>
      <w:r w:rsidRPr="00991FA7">
        <w:t>Časové milníky:</w:t>
      </w:r>
    </w:p>
    <w:p w14:paraId="136B2A4D" w14:textId="04AAF6DA" w:rsidR="003E0474" w:rsidRPr="003C230B" w:rsidRDefault="003E0474" w:rsidP="00DA38DB">
      <w:pPr>
        <w:pStyle w:val="vetabc"/>
      </w:pPr>
      <w:bookmarkStart w:id="0" w:name="_Hlk13472381"/>
      <w:r w:rsidRPr="003C230B">
        <w:t>Zahájení Pilotního ověřování obsahu připravované VO „Člověk a technika“ v rámci stávající VO Člověk a svět práce</w:t>
      </w:r>
      <w:r w:rsidR="00991FA7" w:rsidRPr="003C230B">
        <w:tab/>
      </w:r>
      <w:r w:rsidRPr="003C230B">
        <w:t>Q3/2019</w:t>
      </w:r>
    </w:p>
    <w:p w14:paraId="11428DB0" w14:textId="2A85D5BB" w:rsidR="003E0474" w:rsidRPr="003C230B" w:rsidRDefault="003E0474" w:rsidP="00DA38DB">
      <w:pPr>
        <w:pStyle w:val="vetabc"/>
      </w:pPr>
      <w:r w:rsidRPr="003C230B">
        <w:t>Zahájení Pokusného ověřování koncepce, obsahu a vzdělávacích mat</w:t>
      </w:r>
      <w:r w:rsidR="00C61CD5">
        <w:t>eriálů nové VO „Člověk a</w:t>
      </w:r>
      <w:r w:rsidR="00835958">
        <w:t> </w:t>
      </w:r>
      <w:r w:rsidRPr="003C230B">
        <w:t>technika“</w:t>
      </w:r>
      <w:r w:rsidR="00991FA7" w:rsidRPr="003C230B">
        <w:tab/>
      </w:r>
      <w:r w:rsidRPr="003C230B">
        <w:t>Q3/2020</w:t>
      </w:r>
    </w:p>
    <w:p w14:paraId="414257E1" w14:textId="011FD80F" w:rsidR="003E0474" w:rsidRPr="003C230B" w:rsidRDefault="003E0474" w:rsidP="00BD36D1">
      <w:pPr>
        <w:pStyle w:val="vetabcposledn"/>
      </w:pPr>
      <w:r w:rsidRPr="003C230B">
        <w:t>Předpokládané zahájení výuky vzdělávacího obsahu začleněného do nové VO „Člověk a technika“ na základě změny RVP ZV ve všech základních školách</w:t>
      </w:r>
      <w:r w:rsidR="00991FA7" w:rsidRPr="003C230B">
        <w:tab/>
      </w:r>
      <w:r w:rsidRPr="003C230B">
        <w:t>Q3/2022</w:t>
      </w:r>
    </w:p>
    <w:bookmarkEnd w:id="0"/>
    <w:p w14:paraId="02781760" w14:textId="70A35400" w:rsidR="003E0474" w:rsidRPr="00C20E65" w:rsidRDefault="00AF5B18" w:rsidP="00DA38DB">
      <w:pPr>
        <w:pStyle w:val="Normlnnadpistun"/>
      </w:pPr>
      <w:r>
        <w:t>Finanční požadavky:</w:t>
      </w:r>
    </w:p>
    <w:p w14:paraId="542578B1" w14:textId="1898DE59" w:rsidR="003E0474" w:rsidRPr="006B6168" w:rsidRDefault="00835958" w:rsidP="00C61CD5">
      <w:pPr>
        <w:pStyle w:val="Finann"/>
      </w:pPr>
      <w:r w:rsidRPr="00B70370">
        <w:t xml:space="preserve">Ad </w:t>
      </w:r>
      <w:r w:rsidR="00C61CD5" w:rsidRPr="00B70370">
        <w:t>a.–c.</w:t>
      </w:r>
      <w:r w:rsidR="00C61CD5" w:rsidRPr="00B70370">
        <w:tab/>
        <w:t>SR</w:t>
      </w:r>
      <w:r w:rsidR="00B70370" w:rsidRPr="00B70370">
        <w:t xml:space="preserve"> (</w:t>
      </w:r>
      <w:r w:rsidR="003E0474" w:rsidRPr="00B70370">
        <w:t xml:space="preserve">bude </w:t>
      </w:r>
      <w:r w:rsidR="00B70370" w:rsidRPr="00B70370">
        <w:t>požadováno</w:t>
      </w:r>
      <w:r w:rsidR="003E0474" w:rsidRPr="00B70370">
        <w:t xml:space="preserve"> při přípravě rozpočtu 2021 a SVR 2022</w:t>
      </w:r>
      <w:r w:rsidR="00C61CD5" w:rsidRPr="00B70370">
        <w:t>–</w:t>
      </w:r>
      <w:r w:rsidR="003E0474" w:rsidRPr="00B70370">
        <w:t>2023</w:t>
      </w:r>
      <w:r w:rsidR="00B70370" w:rsidRPr="00B70370">
        <w:t>)</w:t>
      </w:r>
    </w:p>
    <w:p w14:paraId="5391EDA0" w14:textId="77777777" w:rsidR="003E0474" w:rsidRDefault="003E0474" w:rsidP="00DA38DB">
      <w:r>
        <w:br w:type="page"/>
      </w:r>
    </w:p>
    <w:p w14:paraId="6BE18A63" w14:textId="77777777" w:rsidR="003E0474" w:rsidRPr="00991FA7" w:rsidRDefault="003E0474" w:rsidP="00DA38DB">
      <w:pPr>
        <w:pStyle w:val="Heading1"/>
      </w:pPr>
      <w:r w:rsidRPr="00991FA7">
        <w:lastRenderedPageBreak/>
        <w:t>PROJEKTOVÝ LIST – Podpora inovací školního vzdělávání v kabinetech</w:t>
      </w:r>
    </w:p>
    <w:p w14:paraId="3E36F17B" w14:textId="1F5383A4" w:rsidR="003E0474" w:rsidRPr="00963F3C" w:rsidRDefault="00AF5B18" w:rsidP="00DA38DB">
      <w:pPr>
        <w:pStyle w:val="Pil"/>
        <w:rPr>
          <w:b/>
        </w:rPr>
      </w:pPr>
      <w:r w:rsidRPr="00963F3C">
        <w:rPr>
          <w:b/>
        </w:rPr>
        <w:t>Pilíř:</w:t>
      </w:r>
      <w:r w:rsidR="003E0474" w:rsidRPr="00963F3C">
        <w:rPr>
          <w:b/>
        </w:rPr>
        <w:tab/>
        <w:t>2. Polytechnické vzdělávání</w:t>
      </w:r>
    </w:p>
    <w:p w14:paraId="5CDAD572" w14:textId="3951A439" w:rsidR="003E0474" w:rsidRPr="00423127" w:rsidRDefault="00AF5B18" w:rsidP="00DA38DB">
      <w:pPr>
        <w:pStyle w:val="Pil"/>
      </w:pPr>
      <w:r>
        <w:rPr>
          <w:b/>
        </w:rPr>
        <w:t>Nástroj(e):</w:t>
      </w:r>
      <w:r w:rsidR="003E0474" w:rsidRPr="00423127">
        <w:rPr>
          <w:b/>
        </w:rPr>
        <w:tab/>
        <w:t>N1:</w:t>
      </w:r>
      <w:r w:rsidR="003E0474" w:rsidRPr="006E0DF8">
        <w:t xml:space="preserve"> </w:t>
      </w:r>
      <w:r w:rsidR="006E0DF8" w:rsidRPr="006E0DF8">
        <w:t>A</w:t>
      </w:r>
      <w:r w:rsidR="003E0474" w:rsidRPr="00423127">
        <w:t>ktualizace Strategie digitálního vzdělávání vzhledem k nástupu průlomových technologií</w:t>
      </w:r>
    </w:p>
    <w:p w14:paraId="523B677B" w14:textId="69044703" w:rsidR="003E0474" w:rsidRPr="00423127" w:rsidRDefault="006E0DF8" w:rsidP="006E0DF8">
      <w:pPr>
        <w:pStyle w:val="Pil"/>
        <w:ind w:firstLine="0"/>
      </w:pPr>
      <w:r>
        <w:rPr>
          <w:b/>
        </w:rPr>
        <w:t>N</w:t>
      </w:r>
      <w:r w:rsidR="003E0474" w:rsidRPr="00423127">
        <w:rPr>
          <w:b/>
        </w:rPr>
        <w:t>4:</w:t>
      </w:r>
      <w:r w:rsidR="003E0474" w:rsidRPr="006E0DF8">
        <w:t xml:space="preserve"> </w:t>
      </w:r>
      <w:r w:rsidRPr="006E0DF8">
        <w:t>Z</w:t>
      </w:r>
      <w:r w:rsidR="003E0474" w:rsidRPr="00423127">
        <w:t>avedení koncepční podpory inovačního potenciálu žáků a studentů</w:t>
      </w:r>
    </w:p>
    <w:p w14:paraId="4BFDB732" w14:textId="7FE5822E" w:rsidR="003E0474" w:rsidRPr="00423127" w:rsidRDefault="003E0474" w:rsidP="006E0DF8">
      <w:pPr>
        <w:pStyle w:val="Pilposledn"/>
        <w:ind w:firstLine="0"/>
      </w:pPr>
      <w:r w:rsidRPr="00423127">
        <w:rPr>
          <w:b/>
          <w:bCs/>
        </w:rPr>
        <w:t>N5:</w:t>
      </w:r>
      <w:r w:rsidRPr="006E0DF8">
        <w:t xml:space="preserve"> </w:t>
      </w:r>
      <w:r w:rsidR="006E0DF8" w:rsidRPr="006E0DF8">
        <w:t>Z</w:t>
      </w:r>
      <w:r w:rsidRPr="00423127">
        <w:t>vyšování digitálních kompetencí učitelů podle Standardu digitálních kompetencí učitele</w:t>
      </w:r>
    </w:p>
    <w:p w14:paraId="7804B3B9" w14:textId="2142B95A" w:rsidR="003E0474" w:rsidRPr="00423127" w:rsidRDefault="003E0474" w:rsidP="00DA38DB">
      <w:pPr>
        <w:pStyle w:val="Normlnposledn"/>
      </w:pPr>
      <w:r w:rsidRPr="00423127">
        <w:rPr>
          <w:b/>
        </w:rPr>
        <w:t>Cíl:</w:t>
      </w:r>
      <w:r w:rsidRPr="00423127">
        <w:t xml:space="preserve"> Vytvořit, pilotně ověřit a implementovat systém ucelené modulární podpory pedagogických pracovníků, přispívající ke zkvalitnění profesního rozvoje ředitelů v obla</w:t>
      </w:r>
      <w:r w:rsidR="00C61CD5">
        <w:t>sti pedagogického řízení a</w:t>
      </w:r>
      <w:r w:rsidR="00835958">
        <w:t> </w:t>
      </w:r>
      <w:r w:rsidRPr="00423127">
        <w:t>učitelů v oblasti oborových didaktik prostřednictvím kolegiálních sítí, DVPP a dalších forem profesní podpory. Implementovat síť metodických kabinetů a krajských ICT metodiků, následně kabinet Informatika a ICT, který bude zaměřen na posilování digitálních kompetencí pedagogických pracovníků a s</w:t>
      </w:r>
      <w:r w:rsidR="00A74410">
        <w:t xml:space="preserve"> </w:t>
      </w:r>
      <w:r w:rsidRPr="00423127">
        <w:t>tím spojenou koncepční podporu inovačního potenciálu žáků a studentů.</w:t>
      </w:r>
    </w:p>
    <w:p w14:paraId="6DBB3E58" w14:textId="77DE594A" w:rsidR="003E0474" w:rsidRPr="00423127" w:rsidRDefault="003E0474" w:rsidP="00357CC8">
      <w:pPr>
        <w:pStyle w:val="Normlnposledn"/>
      </w:pPr>
      <w:r w:rsidRPr="00423127">
        <w:rPr>
          <w:b/>
        </w:rPr>
        <w:t>Zdůvodnění potřeby:</w:t>
      </w:r>
      <w:r w:rsidR="00357CC8">
        <w:t xml:space="preserve"> </w:t>
      </w:r>
      <w:r w:rsidRPr="00423127">
        <w:t>Je nezbytné vytvoření vhodných podmínek a nastavení procesů, k</w:t>
      </w:r>
      <w:r w:rsidR="00EC53FB">
        <w:t>teré povedou k cílům, metodám a</w:t>
      </w:r>
      <w:r w:rsidR="000429B2">
        <w:t xml:space="preserve"> </w:t>
      </w:r>
      <w:r w:rsidRPr="00423127">
        <w:t>formám vzdělávání odpovídajícím současnému stavu poznání, požadavkům</w:t>
      </w:r>
      <w:r w:rsidR="00A74410">
        <w:t xml:space="preserve"> </w:t>
      </w:r>
      <w:r w:rsidR="00EC53FB">
        <w:t>společenského života i</w:t>
      </w:r>
      <w:r w:rsidR="000429B2">
        <w:t xml:space="preserve"> </w:t>
      </w:r>
      <w:r w:rsidRPr="00423127">
        <w:t>trhu práce, ovlivněným rozvojem digitálních technologií a informační společnosti. Při reflex</w:t>
      </w:r>
      <w:r w:rsidR="00EC53FB">
        <w:t>i</w:t>
      </w:r>
      <w:r w:rsidRPr="00423127">
        <w:t xml:space="preserve"> implementace Strategie digitálního vzdělávání je třeba se zaměřit zejména na otevření vzdělávání novým metodám a způsobům učení prostřednictvím digitálních technologií, zlepšení kompetencí žáků v oblasti práce s informacemi a digitálními technologiemi a rozvíje</w:t>
      </w:r>
      <w:r w:rsidR="00963F3C">
        <w:t>ní informatického myšlení žáků.</w:t>
      </w:r>
    </w:p>
    <w:p w14:paraId="7A72AAE8" w14:textId="68522F9D" w:rsidR="003E0474" w:rsidRPr="00423127" w:rsidRDefault="00B22DEE" w:rsidP="00DA38DB">
      <w:pPr>
        <w:pStyle w:val="Normlnnadpistun"/>
      </w:pPr>
      <w:r>
        <w:t>Formy provedení</w:t>
      </w:r>
      <w:r w:rsidR="003C230B">
        <w:t>:</w:t>
      </w:r>
    </w:p>
    <w:p w14:paraId="1C136F09" w14:textId="1F6BA4D0" w:rsidR="003E0474" w:rsidRPr="00423127" w:rsidRDefault="003E0474" w:rsidP="007452BA">
      <w:r w:rsidRPr="00423127">
        <w:t>Koncept bude realizován formou projektu, kde budou vytvořeny organizační, personální a obsahové podmínky pro činnost profesní sítě pedagogických pracovníků – metodických kabinetů (v pilotáži kabinet Informatika a ICT). Aktivita bude probíhat v každém ze 14 krajů České republiky. Na základě zjištění odborných krajských metodiků postupně dojde k</w:t>
      </w:r>
      <w:r w:rsidR="00A74410">
        <w:t xml:space="preserve"> </w:t>
      </w:r>
      <w:r w:rsidRPr="00423127">
        <w:t>ustanovení metodického kabinetu Informatika a ICT (a dalších dvou kabinetů Český jazyk a literatura a Matematika a její aplikace, které spolupracují s</w:t>
      </w:r>
      <w:r w:rsidR="00A74410">
        <w:t xml:space="preserve"> </w:t>
      </w:r>
      <w:r w:rsidRPr="00423127">
        <w:t>kabinetem Informatika a ICT v</w:t>
      </w:r>
      <w:r w:rsidR="00A74410">
        <w:t xml:space="preserve"> </w:t>
      </w:r>
      <w:r w:rsidRPr="00423127">
        <w:t>rámci mezipředmětových vztahů a digitální gramotnosti).</w:t>
      </w:r>
    </w:p>
    <w:p w14:paraId="30975D59" w14:textId="00F1874B" w:rsidR="003E0474" w:rsidRPr="00423127" w:rsidRDefault="003E0474" w:rsidP="007452BA">
      <w:pPr>
        <w:pStyle w:val="Normlnposledn"/>
      </w:pPr>
      <w:r w:rsidRPr="00423127">
        <w:t>Do metodického kabinetu jsou pečlivě vybráni a sdruženi reprezentanti z oblasti vzdělávací praxe, oblasti revizí kurikula, oblasti oborové didaktiky na fakultách připravujících učitele, zástupci různých pedagogických iniciativ</w:t>
      </w:r>
      <w:r w:rsidR="00A74410">
        <w:t xml:space="preserve"> </w:t>
      </w:r>
      <w:r w:rsidRPr="00423127">
        <w:t>a zástupci ČŠI a MŠMT. Nezbytnou součástí uvedených opatření je i zlepšení informační podpory a systému DVPP.</w:t>
      </w:r>
    </w:p>
    <w:p w14:paraId="20128057" w14:textId="77777777" w:rsidR="003E0474" w:rsidRPr="00423127" w:rsidRDefault="003E0474" w:rsidP="00DA38DB">
      <w:pPr>
        <w:pStyle w:val="Normlnnadpistun"/>
      </w:pPr>
      <w:r w:rsidRPr="00423127">
        <w:t>Časové milníky:</w:t>
      </w:r>
    </w:p>
    <w:p w14:paraId="1EB466D3" w14:textId="1D836CE4" w:rsidR="003E0474" w:rsidRPr="00423127" w:rsidRDefault="003E0474" w:rsidP="00AD6893">
      <w:pPr>
        <w:pStyle w:val="vetabc"/>
        <w:numPr>
          <w:ilvl w:val="0"/>
          <w:numId w:val="3"/>
        </w:numPr>
      </w:pPr>
      <w:r w:rsidRPr="00423127">
        <w:t>Implementace rámce digitálních kompetencí v novém DVPP pro učitele ZŠ a SŠ</w:t>
      </w:r>
      <w:r w:rsidR="003C230B">
        <w:tab/>
      </w:r>
      <w:r w:rsidRPr="00423127">
        <w:t>Q1/2020</w:t>
      </w:r>
    </w:p>
    <w:p w14:paraId="09D97FD4" w14:textId="5DF9E6D4" w:rsidR="003E0474" w:rsidRPr="00423127" w:rsidRDefault="003E0474" w:rsidP="00DA38DB">
      <w:pPr>
        <w:pStyle w:val="vetabc"/>
      </w:pPr>
      <w:r w:rsidRPr="00423127">
        <w:t>Dokončení pilotního ověřování metodických kabinetů</w:t>
      </w:r>
      <w:r w:rsidR="003C230B">
        <w:tab/>
      </w:r>
      <w:r w:rsidRPr="00423127">
        <w:t>Q4/2020</w:t>
      </w:r>
    </w:p>
    <w:p w14:paraId="78099874" w14:textId="7B53854E" w:rsidR="003E0474" w:rsidRPr="00423127" w:rsidRDefault="003E0474" w:rsidP="00DA38DB">
      <w:pPr>
        <w:pStyle w:val="vetabc"/>
      </w:pPr>
      <w:r w:rsidRPr="00423127">
        <w:t>Implementace metodických kabinetů</w:t>
      </w:r>
      <w:r w:rsidR="003C230B">
        <w:tab/>
      </w:r>
      <w:r w:rsidRPr="00423127">
        <w:t>Q1/2021 – Q4/2022</w:t>
      </w:r>
    </w:p>
    <w:p w14:paraId="232A97AF" w14:textId="0AE918BD" w:rsidR="003E0474" w:rsidRPr="00423127" w:rsidRDefault="003E0474" w:rsidP="00EA1821">
      <w:pPr>
        <w:pStyle w:val="vetabcposledn"/>
      </w:pPr>
      <w:r w:rsidRPr="00423127">
        <w:t>Plný náběh struktury metodických kabinetů</w:t>
      </w:r>
      <w:r w:rsidR="003C230B">
        <w:tab/>
      </w:r>
      <w:r w:rsidRPr="00423127">
        <w:t xml:space="preserve">Q4/2022 </w:t>
      </w:r>
    </w:p>
    <w:p w14:paraId="7B2074C8" w14:textId="63F4D9EB" w:rsidR="003E0474" w:rsidRPr="00423127" w:rsidRDefault="00AF5B18" w:rsidP="00DA38DB">
      <w:pPr>
        <w:pStyle w:val="Normlnnadpistun"/>
      </w:pPr>
      <w:r>
        <w:t>Finanční požadavky:</w:t>
      </w:r>
    </w:p>
    <w:p w14:paraId="272D1511" w14:textId="46204267" w:rsidR="003E0474" w:rsidRPr="00835958" w:rsidRDefault="00835958" w:rsidP="00835958">
      <w:pPr>
        <w:pStyle w:val="Finann"/>
      </w:pPr>
      <w:r w:rsidRPr="00835958">
        <w:t xml:space="preserve">Ad </w:t>
      </w:r>
      <w:r w:rsidR="00C61CD5" w:rsidRPr="00835958">
        <w:t>a.–</w:t>
      </w:r>
      <w:r w:rsidR="003E0474" w:rsidRPr="00835958">
        <w:t>c.</w:t>
      </w:r>
      <w:r w:rsidR="003E0474" w:rsidRPr="00835958">
        <w:tab/>
        <w:t>SR/ESIF</w:t>
      </w:r>
    </w:p>
    <w:p w14:paraId="078E031F" w14:textId="47926AB6" w:rsidR="003E0474" w:rsidRPr="00835958" w:rsidRDefault="00835958" w:rsidP="00835958">
      <w:pPr>
        <w:pStyle w:val="Finann"/>
      </w:pPr>
      <w:r w:rsidRPr="00B70370">
        <w:t xml:space="preserve">Ad </w:t>
      </w:r>
      <w:r w:rsidR="003C230B" w:rsidRPr="00B70370">
        <w:t>d</w:t>
      </w:r>
      <w:r w:rsidR="003E0474" w:rsidRPr="00B70370">
        <w:t>.</w:t>
      </w:r>
      <w:r w:rsidR="003039CE" w:rsidRPr="00B70370">
        <w:tab/>
        <w:t>SR</w:t>
      </w:r>
      <w:r w:rsidR="00B70370" w:rsidRPr="00B70370">
        <w:t xml:space="preserve"> </w:t>
      </w:r>
      <w:r w:rsidR="00C61CD5" w:rsidRPr="00B70370">
        <w:t xml:space="preserve">(bude </w:t>
      </w:r>
      <w:r w:rsidR="00B70370" w:rsidRPr="00B70370">
        <w:t>požadová</w:t>
      </w:r>
      <w:r w:rsidR="00C61CD5" w:rsidRPr="00B70370">
        <w:t>no při přípravě rozpočtu 2022)</w:t>
      </w:r>
    </w:p>
    <w:p w14:paraId="74A28E66" w14:textId="77777777" w:rsidR="003E0474" w:rsidRDefault="003E0474" w:rsidP="00DA38DB">
      <w:r>
        <w:br w:type="page"/>
      </w:r>
    </w:p>
    <w:p w14:paraId="539C556C" w14:textId="7C2A0F86" w:rsidR="00B851B6" w:rsidRPr="00C65D51" w:rsidRDefault="00B851B6" w:rsidP="00DA38DB">
      <w:pPr>
        <w:pStyle w:val="Heading1"/>
      </w:pPr>
      <w:r w:rsidRPr="00C65D51">
        <w:lastRenderedPageBreak/>
        <w:t>P</w:t>
      </w:r>
      <w:r w:rsidR="00E07568" w:rsidRPr="00C65D51">
        <w:t>ROJEKTOVÝ LIST</w:t>
      </w:r>
      <w:r w:rsidR="003274AA" w:rsidRPr="00C65D51">
        <w:t xml:space="preserve"> –</w:t>
      </w:r>
      <w:r w:rsidR="0064761E" w:rsidRPr="00C65D51">
        <w:t xml:space="preserve"> </w:t>
      </w:r>
      <w:r w:rsidR="00DF7E5D" w:rsidRPr="00C65D51">
        <w:t xml:space="preserve">Digitalizace ve vzdělávání </w:t>
      </w:r>
    </w:p>
    <w:p w14:paraId="3E077CDF" w14:textId="110C8DF0" w:rsidR="00B851B6" w:rsidRPr="00C61CD5" w:rsidRDefault="00B851B6" w:rsidP="00DA38DB">
      <w:pPr>
        <w:pStyle w:val="Pil"/>
        <w:rPr>
          <w:b/>
        </w:rPr>
      </w:pPr>
      <w:r w:rsidRPr="00C61CD5">
        <w:rPr>
          <w:b/>
        </w:rPr>
        <w:t>Pilíř:</w:t>
      </w:r>
      <w:r w:rsidRPr="00C61CD5">
        <w:rPr>
          <w:b/>
        </w:rPr>
        <w:tab/>
      </w:r>
      <w:r w:rsidR="00937B7C" w:rsidRPr="00C61CD5">
        <w:rPr>
          <w:b/>
        </w:rPr>
        <w:t>2</w:t>
      </w:r>
      <w:r w:rsidRPr="00C61CD5">
        <w:rPr>
          <w:b/>
        </w:rPr>
        <w:t xml:space="preserve">. </w:t>
      </w:r>
      <w:r w:rsidR="00D420E5" w:rsidRPr="00C61CD5">
        <w:rPr>
          <w:b/>
        </w:rPr>
        <w:t>Polytechnické vzdělávání</w:t>
      </w:r>
    </w:p>
    <w:p w14:paraId="1A94CF9C" w14:textId="7120A155" w:rsidR="00D420E5" w:rsidRPr="00D45343" w:rsidRDefault="00AF5B18" w:rsidP="00DA38DB">
      <w:pPr>
        <w:pStyle w:val="Pilposledn"/>
      </w:pPr>
      <w:r>
        <w:rPr>
          <w:b/>
        </w:rPr>
        <w:t>Nástroj(e):</w:t>
      </w:r>
      <w:r w:rsidR="00B851B6" w:rsidRPr="00D45343">
        <w:rPr>
          <w:b/>
        </w:rPr>
        <w:tab/>
      </w:r>
      <w:r w:rsidR="00D420E5" w:rsidRPr="00D45343">
        <w:rPr>
          <w:b/>
        </w:rPr>
        <w:t>N4</w:t>
      </w:r>
      <w:r w:rsidR="006E0DF8">
        <w:t>: Z</w:t>
      </w:r>
      <w:r w:rsidR="00D420E5" w:rsidRPr="00D45343">
        <w:t>avedení koncepční podpory inovačního potenciálu žáků a studentů</w:t>
      </w:r>
    </w:p>
    <w:p w14:paraId="7A031507" w14:textId="428B5549" w:rsidR="00675BF9" w:rsidRPr="00D45343" w:rsidRDefault="005A6BF9" w:rsidP="00DA38DB">
      <w:pPr>
        <w:pStyle w:val="Normlnposledn"/>
      </w:pPr>
      <w:r w:rsidRPr="00D45343">
        <w:rPr>
          <w:b/>
        </w:rPr>
        <w:t xml:space="preserve">Cíl: </w:t>
      </w:r>
      <w:r w:rsidR="00DF7E5D" w:rsidRPr="00D45343">
        <w:t xml:space="preserve">Posílit digitální, informační gramotnost a kritické myšlení žáků a studentů ve všech vzdělávacích oblastech </w:t>
      </w:r>
      <w:r w:rsidR="00152394" w:rsidRPr="00D45343">
        <w:t>předškolního, základního a středn</w:t>
      </w:r>
      <w:r w:rsidR="0080728F">
        <w:t>í</w:t>
      </w:r>
      <w:r w:rsidR="00152394" w:rsidRPr="00D45343">
        <w:t>ho vzdělávání</w:t>
      </w:r>
      <w:r w:rsidR="00DF7E5D" w:rsidRPr="00D45343">
        <w:t xml:space="preserve">. Podporovat rozvoj samostatné tvořivosti, formování, prezentování, kritického myšlení a účelného a bezpečného využívání digitálních technologií – připravovat tak </w:t>
      </w:r>
      <w:r w:rsidR="00152394" w:rsidRPr="00D45343">
        <w:t xml:space="preserve">děti a </w:t>
      </w:r>
      <w:r w:rsidR="00DF7E5D" w:rsidRPr="00D45343">
        <w:t>žáky na změny související s</w:t>
      </w:r>
      <w:r w:rsidR="00A74410">
        <w:t xml:space="preserve"> </w:t>
      </w:r>
      <w:r w:rsidR="00DF7E5D" w:rsidRPr="00D45343">
        <w:t>proměnami trhu práce a proměnami společnosti, které souvisejí nejen s</w:t>
      </w:r>
      <w:r w:rsidR="00A74410">
        <w:t xml:space="preserve"> </w:t>
      </w:r>
      <w:r w:rsidR="00DF7E5D" w:rsidRPr="00D45343">
        <w:t>nástupem Průmyslu 4.0.</w:t>
      </w:r>
    </w:p>
    <w:p w14:paraId="04A4C3DA" w14:textId="50AA46FD" w:rsidR="00DF7E5D" w:rsidRPr="00EC53FB" w:rsidRDefault="00B851B6" w:rsidP="00357CC8">
      <w:pPr>
        <w:pStyle w:val="Normlnposledn"/>
      </w:pPr>
      <w:r w:rsidRPr="00D45343">
        <w:rPr>
          <w:b/>
        </w:rPr>
        <w:t>Zdůvodnění</w:t>
      </w:r>
      <w:r w:rsidR="00ED429E" w:rsidRPr="00D45343">
        <w:rPr>
          <w:b/>
        </w:rPr>
        <w:t xml:space="preserve"> potřeby</w:t>
      </w:r>
      <w:r w:rsidR="00AF5B18">
        <w:rPr>
          <w:b/>
        </w:rPr>
        <w:t>:</w:t>
      </w:r>
      <w:r w:rsidR="00357CC8">
        <w:t xml:space="preserve"> </w:t>
      </w:r>
      <w:r w:rsidR="00DF7E5D" w:rsidRPr="00EC53FB">
        <w:t>V souvislosti s rostoucím významem a dopadem i</w:t>
      </w:r>
      <w:r w:rsidR="00835958">
        <w:t>nformací na každodenní život a </w:t>
      </w:r>
      <w:r w:rsidR="00DF7E5D" w:rsidRPr="00EC53FB">
        <w:t>s</w:t>
      </w:r>
      <w:r w:rsidR="00A74410" w:rsidRPr="00EC53FB">
        <w:t xml:space="preserve"> </w:t>
      </w:r>
      <w:r w:rsidR="00DF7E5D" w:rsidRPr="00EC53FB">
        <w:t>nástupem digitálních technologií do všech oblastí lidského života by mělo vzdělávání příštích generací reagovat na rychle se měnící situaci ve společnosti. Ve svém důsledku to znamená</w:t>
      </w:r>
      <w:r w:rsidR="006F66C4" w:rsidRPr="00EC53FB">
        <w:t xml:space="preserve"> jak</w:t>
      </w:r>
      <w:r w:rsidR="00152394" w:rsidRPr="00EC53FB">
        <w:t xml:space="preserve"> </w:t>
      </w:r>
      <w:r w:rsidR="00DF7E5D" w:rsidRPr="00EC53FB">
        <w:t>vybavov</w:t>
      </w:r>
      <w:r w:rsidR="00152394" w:rsidRPr="00EC53FB">
        <w:t xml:space="preserve">ání </w:t>
      </w:r>
      <w:r w:rsidR="00DF7E5D" w:rsidRPr="00EC53FB">
        <w:t>škol nezbytnými výukovými prostředky a technikou, což povede k efektivnímu a kvalitnímu zajišťování podmínek pro rozvoj informační gramotnosti, digitálních kompetencí</w:t>
      </w:r>
      <w:r w:rsidR="008C6949">
        <w:t>, mediální gramotnosti</w:t>
      </w:r>
      <w:r w:rsidR="00DF7E5D" w:rsidRPr="00EC53FB">
        <w:t xml:space="preserve"> a informatického myšlení </w:t>
      </w:r>
      <w:r w:rsidR="00152394" w:rsidRPr="00EC53FB">
        <w:t>dětí</w:t>
      </w:r>
      <w:r w:rsidR="0080728F" w:rsidRPr="00EC53FB">
        <w:t>,</w:t>
      </w:r>
      <w:r w:rsidR="00152394" w:rsidRPr="00EC53FB">
        <w:t xml:space="preserve"> </w:t>
      </w:r>
      <w:r w:rsidR="00DF7E5D" w:rsidRPr="00EC53FB">
        <w:t>žáků</w:t>
      </w:r>
      <w:r w:rsidR="0080728F" w:rsidRPr="00EC53FB">
        <w:t xml:space="preserve"> a studentů</w:t>
      </w:r>
      <w:r w:rsidR="006F66C4" w:rsidRPr="00EC53FB">
        <w:t>,</w:t>
      </w:r>
      <w:r w:rsidR="00152394" w:rsidRPr="00EC53FB">
        <w:t xml:space="preserve"> tak jejich </w:t>
      </w:r>
      <w:r w:rsidR="006F66C4" w:rsidRPr="00EC53FB">
        <w:t>vzděláv</w:t>
      </w:r>
      <w:r w:rsidR="00152394" w:rsidRPr="00EC53FB">
        <w:t xml:space="preserve">ání </w:t>
      </w:r>
      <w:r w:rsidR="006F66C4" w:rsidRPr="00EC53FB">
        <w:t>v</w:t>
      </w:r>
      <w:r w:rsidR="00A74410" w:rsidRPr="00EC53FB">
        <w:t xml:space="preserve"> </w:t>
      </w:r>
      <w:r w:rsidR="006F66C4" w:rsidRPr="00EC53FB">
        <w:t xml:space="preserve">oblasti kybernetické bezpečnosti. </w:t>
      </w:r>
      <w:r w:rsidR="00DF7E5D" w:rsidRPr="00EC53FB">
        <w:t xml:space="preserve">Klíčovým úkolem je </w:t>
      </w:r>
      <w:r w:rsidR="006F66C4" w:rsidRPr="00EC53FB">
        <w:t xml:space="preserve">proto </w:t>
      </w:r>
      <w:r w:rsidR="00DF7E5D" w:rsidRPr="00EC53FB">
        <w:t xml:space="preserve">i nalezení optimálního začlenění problematik do všech vzdělávacích oblastí. </w:t>
      </w:r>
      <w:r w:rsidR="006F66C4" w:rsidRPr="00EC53FB">
        <w:t>Potřeba rozvíjet informační gramotnost vychází z</w:t>
      </w:r>
      <w:r w:rsidR="000429B2">
        <w:t xml:space="preserve"> </w:t>
      </w:r>
      <w:r w:rsidR="006F66C4" w:rsidRPr="00EC53FB">
        <w:t>tematických zpráv České školn</w:t>
      </w:r>
      <w:r w:rsidR="00835958">
        <w:t>í inspekce, šetření PISA, ale i </w:t>
      </w:r>
      <w:r w:rsidR="006F66C4" w:rsidRPr="00EC53FB">
        <w:t>výzkumu OECD.</w:t>
      </w:r>
    </w:p>
    <w:p w14:paraId="05A5ADF2" w14:textId="099EE7D6" w:rsidR="00B851B6" w:rsidRPr="00D45343" w:rsidRDefault="00B22DEE" w:rsidP="00DA38DB">
      <w:pPr>
        <w:pStyle w:val="Normlnnadpistun"/>
      </w:pPr>
      <w:r>
        <w:t>Formy provedení</w:t>
      </w:r>
      <w:r w:rsidR="00B851B6" w:rsidRPr="00D45343">
        <w:t>:</w:t>
      </w:r>
    </w:p>
    <w:p w14:paraId="53E3512A" w14:textId="5D68226D" w:rsidR="00152394" w:rsidRPr="00DA38DB" w:rsidRDefault="00152394" w:rsidP="00BC7576">
      <w:r w:rsidRPr="00DA38DB">
        <w:t>Cílem je začleňování nových technologií do výuky, vybavování škol nezbytnými výukovými prostředky, podpor</w:t>
      </w:r>
      <w:r w:rsidR="004A08A3">
        <w:t>a</w:t>
      </w:r>
      <w:r w:rsidRPr="00DA38DB">
        <w:t xml:space="preserve"> využívání digitálních technologií s důrazem na rozvoj digitálních kompetencí</w:t>
      </w:r>
      <w:r w:rsidR="00E27F33">
        <w:t>, mediální gramotnosti</w:t>
      </w:r>
      <w:r w:rsidRPr="00DA38DB">
        <w:t xml:space="preserve"> a</w:t>
      </w:r>
      <w:r w:rsidR="00835958">
        <w:t> </w:t>
      </w:r>
      <w:r w:rsidRPr="00DA38DB">
        <w:t>informačního a kritického myšlení a současně prohlubování znalostí dětí a žáků v oblasti kybernetické bezpečnosti. Formou provedení bude začlenění problematik rozvoje digitálních kompetencí a rozvoje informačního a kritického myšlení žáků</w:t>
      </w:r>
      <w:r w:rsidR="00D95452" w:rsidRPr="00DA38DB">
        <w:t xml:space="preserve"> a studentů</w:t>
      </w:r>
      <w:r w:rsidRPr="00DA38DB">
        <w:t xml:space="preserve"> do všech vzdělávacích oblastí předškolního, základního a</w:t>
      </w:r>
      <w:r w:rsidR="00A74410" w:rsidRPr="00DA38DB">
        <w:t xml:space="preserve"> </w:t>
      </w:r>
      <w:r w:rsidR="006E737E" w:rsidRPr="00DA38DB">
        <w:t>s</w:t>
      </w:r>
      <w:r w:rsidRPr="00DA38DB">
        <w:t>tředního vzdělávání s</w:t>
      </w:r>
      <w:r w:rsidR="00A74410" w:rsidRPr="00DA38DB">
        <w:t xml:space="preserve"> </w:t>
      </w:r>
      <w:r w:rsidRPr="00DA38DB">
        <w:t xml:space="preserve">akcentem na </w:t>
      </w:r>
      <w:proofErr w:type="spellStart"/>
      <w:r w:rsidRPr="00DA38DB">
        <w:t>kyberbezp</w:t>
      </w:r>
      <w:r w:rsidR="00DA38DB" w:rsidRPr="00DA38DB">
        <w:t>ečnost</w:t>
      </w:r>
      <w:proofErr w:type="spellEnd"/>
      <w:r w:rsidR="00DA38DB" w:rsidRPr="00DA38DB">
        <w:t xml:space="preserve"> a samostatnou tvořivost.</w:t>
      </w:r>
      <w:r w:rsidR="00BC7576">
        <w:t xml:space="preserve"> Konkrétními formami pak jsou:</w:t>
      </w:r>
    </w:p>
    <w:p w14:paraId="65A6CD76" w14:textId="69C3C96B" w:rsidR="0084459A" w:rsidRPr="00DE6813" w:rsidRDefault="000C53FC" w:rsidP="00DE6813">
      <w:pPr>
        <w:pStyle w:val="vetpomlka"/>
      </w:pPr>
      <w:r>
        <w:t>P</w:t>
      </w:r>
      <w:r w:rsidR="0084459A" w:rsidRPr="00DE6813">
        <w:t xml:space="preserve">odpora projektů rozvíjející inovativní potenciál </w:t>
      </w:r>
      <w:r w:rsidR="00152394" w:rsidRPr="00DE6813">
        <w:t>dětí a žáků</w:t>
      </w:r>
      <w:r>
        <w:t>.</w:t>
      </w:r>
    </w:p>
    <w:p w14:paraId="3929DADB" w14:textId="78A33D7C" w:rsidR="006B3789" w:rsidRPr="00DE6813" w:rsidRDefault="000C53FC" w:rsidP="00DE6813">
      <w:pPr>
        <w:pStyle w:val="vetpomlka"/>
      </w:pPr>
      <w:r>
        <w:t>I</w:t>
      </w:r>
      <w:r w:rsidR="006B3789" w:rsidRPr="00DE6813">
        <w:t xml:space="preserve">mplementace výuky </w:t>
      </w:r>
      <w:r w:rsidR="00152394" w:rsidRPr="00DE6813">
        <w:t xml:space="preserve">zaměřené na posilování </w:t>
      </w:r>
      <w:r w:rsidR="00E27F33">
        <w:t>digitálních kompetencí a mediální</w:t>
      </w:r>
      <w:r w:rsidR="00152394" w:rsidRPr="00DE6813">
        <w:t xml:space="preserve"> a informační gramotnosti</w:t>
      </w:r>
      <w:r>
        <w:t>.</w:t>
      </w:r>
    </w:p>
    <w:p w14:paraId="626835D1" w14:textId="504359A0" w:rsidR="0034265A" w:rsidRPr="00DE6813" w:rsidRDefault="000C53FC" w:rsidP="00E27F33">
      <w:pPr>
        <w:pStyle w:val="vetpomlka"/>
      </w:pPr>
      <w:r>
        <w:t>P</w:t>
      </w:r>
      <w:r w:rsidR="0034265A" w:rsidRPr="00DE6813">
        <w:t>odpora metod výuky relevantních pro kompetence trhu práce Průmyslu 4.0</w:t>
      </w:r>
      <w:r w:rsidR="00E27F33">
        <w:t>, digitalizace a </w:t>
      </w:r>
      <w:r w:rsidR="00E27F33" w:rsidRPr="00E27F33">
        <w:t>využívání nových inovativních nástrojů při výuce</w:t>
      </w:r>
      <w:r w:rsidR="00E27F33">
        <w:t>.</w:t>
      </w:r>
    </w:p>
    <w:p w14:paraId="697C8B25" w14:textId="42D23AA6" w:rsidR="007F74D4" w:rsidRPr="00DE6813" w:rsidRDefault="000C53FC" w:rsidP="00DE6813">
      <w:pPr>
        <w:pStyle w:val="vetpomlka"/>
      </w:pPr>
      <w:r>
        <w:t>P</w:t>
      </w:r>
      <w:r w:rsidR="00E21C97" w:rsidRPr="00DE6813">
        <w:t xml:space="preserve">odpora </w:t>
      </w:r>
      <w:r w:rsidR="007F74D4" w:rsidRPr="00DE6813">
        <w:t xml:space="preserve">vzájemné </w:t>
      </w:r>
      <w:r w:rsidR="00E21C97" w:rsidRPr="00DE6813">
        <w:t xml:space="preserve">spolupráce </w:t>
      </w:r>
      <w:r w:rsidR="007F74D4" w:rsidRPr="00DE6813">
        <w:t>MŠ</w:t>
      </w:r>
      <w:r w:rsidR="00152394" w:rsidRPr="00DE6813">
        <w:t xml:space="preserve">, </w:t>
      </w:r>
      <w:r w:rsidR="007F74D4" w:rsidRPr="00DE6813">
        <w:t>ZŠ</w:t>
      </w:r>
      <w:r w:rsidR="00152394" w:rsidRPr="00DE6813">
        <w:t xml:space="preserve"> a </w:t>
      </w:r>
      <w:r w:rsidR="007F74D4" w:rsidRPr="00DE6813">
        <w:t>SŠ, ale i spolupráce s VOŠ a VŠ</w:t>
      </w:r>
      <w:r w:rsidR="00D95452" w:rsidRPr="00DE6813">
        <w:t xml:space="preserve">, </w:t>
      </w:r>
      <w:r w:rsidR="007F74D4" w:rsidRPr="00DE6813">
        <w:t>zaměstnavateli</w:t>
      </w:r>
      <w:r w:rsidR="00E27F33">
        <w:t>, inovačními centry</w:t>
      </w:r>
      <w:r w:rsidR="00AF5B18" w:rsidRPr="00DE6813">
        <w:t xml:space="preserve"> a dalšími aktéry ve vzdělávání</w:t>
      </w:r>
      <w:r>
        <w:t>.</w:t>
      </w:r>
    </w:p>
    <w:p w14:paraId="262E1448" w14:textId="2337AD9E" w:rsidR="00E21C97" w:rsidRPr="00DE6813" w:rsidRDefault="000C53FC" w:rsidP="00DE6813">
      <w:pPr>
        <w:pStyle w:val="vetpomlkaposledn"/>
      </w:pPr>
      <w:r>
        <w:t>P</w:t>
      </w:r>
      <w:r w:rsidR="007F74D4" w:rsidRPr="00DE6813">
        <w:t>odpora organizování soutěží, olympiád a dalších aktivit rozvíjejících inovační potenciál dětí</w:t>
      </w:r>
      <w:r w:rsidR="00D95452" w:rsidRPr="00DE6813">
        <w:t>,</w:t>
      </w:r>
      <w:r w:rsidR="007F74D4" w:rsidRPr="00DE6813">
        <w:t xml:space="preserve"> žáků</w:t>
      </w:r>
      <w:r w:rsidR="00D95452" w:rsidRPr="00DE6813">
        <w:t xml:space="preserve"> a</w:t>
      </w:r>
      <w:r w:rsidR="00A74410" w:rsidRPr="00DE6813">
        <w:t xml:space="preserve"> </w:t>
      </w:r>
      <w:r w:rsidR="00D95452" w:rsidRPr="00DE6813">
        <w:t>studentů</w:t>
      </w:r>
      <w:r w:rsidR="00DE6813">
        <w:t>.</w:t>
      </w:r>
    </w:p>
    <w:p w14:paraId="5FA7584A" w14:textId="1B5EC2DD" w:rsidR="00C20E65" w:rsidRPr="00D45343" w:rsidRDefault="00C20E65" w:rsidP="00DE6813">
      <w:pPr>
        <w:pStyle w:val="Normlnnadpistun"/>
      </w:pPr>
      <w:r w:rsidRPr="0064761E">
        <w:t>Časové milníky:</w:t>
      </w:r>
    </w:p>
    <w:p w14:paraId="5D69003E" w14:textId="795B81B6" w:rsidR="007F74D4" w:rsidRPr="00940C5C" w:rsidRDefault="007F74D4" w:rsidP="00940C5C">
      <w:pPr>
        <w:pStyle w:val="vetabc"/>
        <w:numPr>
          <w:ilvl w:val="0"/>
          <w:numId w:val="4"/>
        </w:numPr>
      </w:pPr>
      <w:r w:rsidRPr="00940C5C">
        <w:t>Příprava revize RVP, zpracování analytických podkladů, ověřování didaktických materiálů a</w:t>
      </w:r>
      <w:r w:rsidR="00835958" w:rsidRPr="00940C5C">
        <w:t> </w:t>
      </w:r>
      <w:r w:rsidRPr="00940C5C">
        <w:t xml:space="preserve">učebních textů </w:t>
      </w:r>
      <w:r w:rsidR="006E737E" w:rsidRPr="00940C5C">
        <w:tab/>
      </w:r>
      <w:r w:rsidRPr="00940C5C">
        <w:t>Q4/2019</w:t>
      </w:r>
    </w:p>
    <w:p w14:paraId="62BDD388" w14:textId="04C95372" w:rsidR="007F74D4" w:rsidRPr="00940C5C" w:rsidRDefault="007F74D4" w:rsidP="00940C5C">
      <w:pPr>
        <w:pStyle w:val="vetabc"/>
      </w:pPr>
      <w:r w:rsidRPr="00940C5C">
        <w:t>Práce na revizích RVP, vyhodnocení pokusného ověřování</w:t>
      </w:r>
      <w:r w:rsidRPr="00940C5C">
        <w:tab/>
        <w:t>Q1/2020</w:t>
      </w:r>
    </w:p>
    <w:p w14:paraId="1000138E" w14:textId="29E2427E" w:rsidR="007F74D4" w:rsidRPr="00940C5C" w:rsidRDefault="007F74D4" w:rsidP="00940C5C">
      <w:pPr>
        <w:pStyle w:val="vetabcposledn"/>
      </w:pPr>
      <w:r w:rsidRPr="00940C5C">
        <w:t>Implementace revidovaného RVP do praxe škol, další vzdělávání učitelů</w:t>
      </w:r>
      <w:r w:rsidR="006E737E" w:rsidRPr="00940C5C">
        <w:t xml:space="preserve"> </w:t>
      </w:r>
      <w:r w:rsidR="006E737E" w:rsidRPr="00940C5C">
        <w:tab/>
      </w:r>
      <w:r w:rsidRPr="00940C5C">
        <w:t>Q3/202</w:t>
      </w:r>
      <w:r w:rsidR="00D45343" w:rsidRPr="00940C5C">
        <w:t>2</w:t>
      </w:r>
    </w:p>
    <w:p w14:paraId="18A1C570" w14:textId="7D3532CE" w:rsidR="00B851B6" w:rsidRPr="00D45343" w:rsidRDefault="00AF5B18" w:rsidP="00DA38DB">
      <w:pPr>
        <w:pStyle w:val="Normlnnadpistun"/>
      </w:pPr>
      <w:r>
        <w:t>Finanční požadavky:</w:t>
      </w:r>
    </w:p>
    <w:p w14:paraId="53FA594B" w14:textId="389BD147" w:rsidR="00586B2E" w:rsidRDefault="00835958" w:rsidP="00835958">
      <w:pPr>
        <w:pStyle w:val="Finann"/>
      </w:pPr>
      <w:r>
        <w:t xml:space="preserve">Ad </w:t>
      </w:r>
      <w:r w:rsidR="00C61CD5">
        <w:t>a.</w:t>
      </w:r>
      <w:r w:rsidR="0064761E">
        <w:t>–</w:t>
      </w:r>
      <w:r w:rsidR="00DA38DB">
        <w:t>c.</w:t>
      </w:r>
      <w:r w:rsidR="00DA38DB">
        <w:tab/>
      </w:r>
      <w:r w:rsidR="0064761E" w:rsidRPr="00B70370">
        <w:t xml:space="preserve">SR (bude </w:t>
      </w:r>
      <w:r w:rsidR="00B70370" w:rsidRPr="00B70370">
        <w:t xml:space="preserve">požadováno </w:t>
      </w:r>
      <w:r w:rsidR="0064761E" w:rsidRPr="00B70370">
        <w:t>při přípravě rozpočtu 2021</w:t>
      </w:r>
      <w:r w:rsidR="000C53FC">
        <w:t>)</w:t>
      </w:r>
      <w:r w:rsidR="0064761E" w:rsidRPr="00B70370">
        <w:t>/ESIF</w:t>
      </w:r>
    </w:p>
    <w:p w14:paraId="0417C764" w14:textId="5F4A5A09" w:rsidR="00935F2D" w:rsidRDefault="00935F2D" w:rsidP="00DA38DB">
      <w:r>
        <w:br w:type="page"/>
      </w:r>
    </w:p>
    <w:p w14:paraId="40611B84" w14:textId="5C2FD371" w:rsidR="003E0474" w:rsidRPr="00C61CD5" w:rsidRDefault="003E0474" w:rsidP="00C61CD5">
      <w:pPr>
        <w:pStyle w:val="Heading1"/>
      </w:pPr>
      <w:r w:rsidRPr="00C61CD5">
        <w:lastRenderedPageBreak/>
        <w:t>P</w:t>
      </w:r>
      <w:r w:rsidR="009649A1" w:rsidRPr="00C61CD5">
        <w:t>ROJEKTOVÝ LIST</w:t>
      </w:r>
      <w:r w:rsidRPr="00C61CD5">
        <w:t xml:space="preserve"> – Podpora internacionalizace regionálního školství</w:t>
      </w:r>
    </w:p>
    <w:p w14:paraId="300A8E11" w14:textId="61C24347" w:rsidR="003E0474" w:rsidRPr="00BC7576" w:rsidRDefault="00AF5B18" w:rsidP="00C61CD5">
      <w:pPr>
        <w:pStyle w:val="Pil"/>
        <w:rPr>
          <w:b/>
        </w:rPr>
      </w:pPr>
      <w:r w:rsidRPr="00BC7576">
        <w:rPr>
          <w:b/>
        </w:rPr>
        <w:t>Pilíř:</w:t>
      </w:r>
      <w:r w:rsidR="003E0474" w:rsidRPr="00BC7576">
        <w:rPr>
          <w:b/>
        </w:rPr>
        <w:tab/>
        <w:t>2. Polytechnické vzdělávání</w:t>
      </w:r>
    </w:p>
    <w:p w14:paraId="1FF8E9CF" w14:textId="6B059E20" w:rsidR="003E0474" w:rsidRPr="003F55B5" w:rsidRDefault="00AF5B18" w:rsidP="00C61CD5">
      <w:pPr>
        <w:pStyle w:val="Pil"/>
      </w:pPr>
      <w:r>
        <w:rPr>
          <w:b/>
        </w:rPr>
        <w:t>Nástroj</w:t>
      </w:r>
      <w:r w:rsidR="00440DEB">
        <w:rPr>
          <w:b/>
        </w:rPr>
        <w:t>(</w:t>
      </w:r>
      <w:r>
        <w:rPr>
          <w:b/>
        </w:rPr>
        <w:t>e</w:t>
      </w:r>
      <w:r w:rsidR="00440DEB">
        <w:rPr>
          <w:b/>
        </w:rPr>
        <w:t>)</w:t>
      </w:r>
      <w:r>
        <w:rPr>
          <w:b/>
        </w:rPr>
        <w:t>:</w:t>
      </w:r>
      <w:r w:rsidR="003E0474">
        <w:rPr>
          <w:b/>
        </w:rPr>
        <w:tab/>
      </w:r>
      <w:r w:rsidR="003E0474" w:rsidRPr="003F3DBE">
        <w:rPr>
          <w:b/>
        </w:rPr>
        <w:t>N3</w:t>
      </w:r>
      <w:r w:rsidR="003E0474" w:rsidRPr="003F55B5">
        <w:t xml:space="preserve">: </w:t>
      </w:r>
      <w:r w:rsidR="006E0DF8">
        <w:t>P</w:t>
      </w:r>
      <w:r w:rsidR="003E0474" w:rsidRPr="003F55B5">
        <w:t>osílení pregraduální přípravy učitelů s akcentem na využívání nových technologií jako didaktických nástrojů</w:t>
      </w:r>
    </w:p>
    <w:p w14:paraId="2B2E768E" w14:textId="7E410C6B" w:rsidR="003E0474" w:rsidRPr="00C61CD5" w:rsidRDefault="003E0474" w:rsidP="00BC7576">
      <w:pPr>
        <w:pStyle w:val="Pil"/>
        <w:ind w:firstLine="0"/>
      </w:pPr>
      <w:r w:rsidRPr="00BC7576">
        <w:rPr>
          <w:b/>
        </w:rPr>
        <w:t>N4:</w:t>
      </w:r>
      <w:r w:rsidRPr="00C61CD5">
        <w:t xml:space="preserve"> </w:t>
      </w:r>
      <w:r w:rsidR="006E0DF8">
        <w:t>Z</w:t>
      </w:r>
      <w:r w:rsidRPr="00C61CD5">
        <w:t>avedení koncepční podpory inovačního potenciálu žáků a studentů</w:t>
      </w:r>
    </w:p>
    <w:p w14:paraId="3086DC96" w14:textId="3D0D642C" w:rsidR="003E0474" w:rsidRPr="00C61CD5" w:rsidRDefault="003E0474" w:rsidP="00BC7576">
      <w:pPr>
        <w:pStyle w:val="Pil"/>
        <w:ind w:firstLine="0"/>
      </w:pPr>
      <w:r w:rsidRPr="00BC7576">
        <w:rPr>
          <w:b/>
        </w:rPr>
        <w:t>N5:</w:t>
      </w:r>
      <w:r w:rsidRPr="00C61CD5">
        <w:t xml:space="preserve"> </w:t>
      </w:r>
      <w:r w:rsidR="006E0DF8">
        <w:t>Z</w:t>
      </w:r>
      <w:r w:rsidRPr="00C61CD5">
        <w:t>vyšování digitálních kompetencí učitele podle Standardu digitálních kompetencí učitele</w:t>
      </w:r>
    </w:p>
    <w:p w14:paraId="40C92668" w14:textId="72CE218E" w:rsidR="003E0474" w:rsidRPr="003F55B5" w:rsidRDefault="003E0474" w:rsidP="00BC7576">
      <w:pPr>
        <w:pStyle w:val="Pilposledn"/>
        <w:ind w:firstLine="0"/>
      </w:pPr>
      <w:r w:rsidRPr="003F3DBE">
        <w:rPr>
          <w:b/>
        </w:rPr>
        <w:t>N7</w:t>
      </w:r>
      <w:r w:rsidRPr="003F55B5">
        <w:t xml:space="preserve">: </w:t>
      </w:r>
      <w:r w:rsidR="006E0DF8">
        <w:t>V</w:t>
      </w:r>
      <w:r w:rsidRPr="003F55B5">
        <w:t>ytvoření systému na národní i regionální úrovni pro koordinaci spolupráce škol se zaměstnavateli na bázi duálního vzdělávání s cílem poskytovat firmám metodickou podporu v oblasti odborného vzdělávání a přípravy</w:t>
      </w:r>
    </w:p>
    <w:p w14:paraId="7FD33B4B" w14:textId="19B47B2E" w:rsidR="003E0474" w:rsidRDefault="003E0474" w:rsidP="00BC7576">
      <w:pPr>
        <w:pStyle w:val="Normlnposledn"/>
      </w:pPr>
      <w:r w:rsidRPr="00E46778">
        <w:rPr>
          <w:b/>
        </w:rPr>
        <w:t xml:space="preserve">Cíl: </w:t>
      </w:r>
      <w:r w:rsidRPr="00E46778">
        <w:t xml:space="preserve">Cílem je podpořit </w:t>
      </w:r>
      <w:r>
        <w:t xml:space="preserve">zkvalitňování vzdělávání, vč. oblasti STEM, kreativity, projektové výuky, badatelského přístupu, ICT, </w:t>
      </w:r>
      <w:r w:rsidR="00D47755">
        <w:t xml:space="preserve">podnikavosti, </w:t>
      </w:r>
      <w:r>
        <w:t>jazykového vzdělávání apod., prostřednictvím</w:t>
      </w:r>
      <w:r w:rsidRPr="00E46778">
        <w:t xml:space="preserve"> </w:t>
      </w:r>
      <w:r>
        <w:t>rozvoje mezinárodní spolupráce na úrovni MŠ, ZŠ, a SŠ v</w:t>
      </w:r>
      <w:r w:rsidR="00A74410">
        <w:t xml:space="preserve"> </w:t>
      </w:r>
      <w:r>
        <w:t>rámci programu Erasmus+</w:t>
      </w:r>
      <w:r w:rsidRPr="00E46778">
        <w:t xml:space="preserve">. </w:t>
      </w:r>
      <w:r>
        <w:t>Program nabízí podporu pro sdílení zahraničních zkušeností a realizaci společných projektů zaměřených na řešení problémů, zkvalitňování výuky apod. Důležité bude zaměřit se nejenom na nárůst počtu</w:t>
      </w:r>
      <w:r w:rsidRPr="002938B8">
        <w:t xml:space="preserve"> zapojen</w:t>
      </w:r>
      <w:r>
        <w:t>ých</w:t>
      </w:r>
      <w:r w:rsidRPr="00E46778">
        <w:t xml:space="preserve"> škol</w:t>
      </w:r>
      <w:r>
        <w:t>,</w:t>
      </w:r>
      <w:r w:rsidRPr="00E46778">
        <w:t xml:space="preserve"> mobilit studentů i</w:t>
      </w:r>
      <w:r w:rsidR="00835958">
        <w:t> </w:t>
      </w:r>
      <w:r w:rsidRPr="00E46778">
        <w:t>pedagogů z</w:t>
      </w:r>
      <w:r w:rsidR="00A74410">
        <w:t xml:space="preserve"> </w:t>
      </w:r>
      <w:r w:rsidRPr="00E46778">
        <w:t>ČR i do ČR, po</w:t>
      </w:r>
      <w:r>
        <w:t>čet</w:t>
      </w:r>
      <w:r w:rsidRPr="00E46778">
        <w:t xml:space="preserve"> projektů</w:t>
      </w:r>
      <w:r>
        <w:t xml:space="preserve"> realizovaných</w:t>
      </w:r>
      <w:r w:rsidRPr="00E46778">
        <w:t xml:space="preserve"> ve spolupráci se zahraničními partnery</w:t>
      </w:r>
      <w:r>
        <w:t xml:space="preserve">, ale také na kvalitu </w:t>
      </w:r>
      <w:r w:rsidRPr="003F3DBE">
        <w:t xml:space="preserve">aktivit </w:t>
      </w:r>
      <w:r>
        <w:t>mezinárodních spolupráce a je</w:t>
      </w:r>
      <w:r w:rsidR="00DB1C6B">
        <w:t>jí přidanou hodnotu.</w:t>
      </w:r>
    </w:p>
    <w:p w14:paraId="6596B271" w14:textId="210DEA68" w:rsidR="003E0474" w:rsidRPr="003F3DBE" w:rsidRDefault="003E0474" w:rsidP="00357CC8">
      <w:pPr>
        <w:pStyle w:val="Normlnposledn"/>
        <w:rPr>
          <w:b/>
        </w:rPr>
      </w:pPr>
      <w:r w:rsidRPr="00357CC8">
        <w:rPr>
          <w:b/>
        </w:rPr>
        <w:t>Zdůvodnění potřeby:</w:t>
      </w:r>
      <w:r w:rsidR="00357CC8">
        <w:t xml:space="preserve"> </w:t>
      </w:r>
      <w:r>
        <w:t xml:space="preserve">Počet </w:t>
      </w:r>
      <w:r w:rsidRPr="00770786">
        <w:t xml:space="preserve">základních a středních škol </w:t>
      </w:r>
      <w:r>
        <w:t>zapojených do</w:t>
      </w:r>
      <w:r w:rsidRPr="00770786">
        <w:t xml:space="preserve"> programu Erasmus+</w:t>
      </w:r>
      <w:r>
        <w:t xml:space="preserve"> se každoročně zvyšuje, ale přesto</w:t>
      </w:r>
      <w:r w:rsidRPr="00770786">
        <w:t xml:space="preserve"> ne</w:t>
      </w:r>
      <w:r>
        <w:t>jsou výstupy z</w:t>
      </w:r>
      <w:r w:rsidR="00A74410">
        <w:t xml:space="preserve"> </w:t>
      </w:r>
      <w:r w:rsidRPr="00770786">
        <w:t>mezinárodní</w:t>
      </w:r>
      <w:r>
        <w:t>ch projektů</w:t>
      </w:r>
      <w:r w:rsidRPr="00770786">
        <w:t xml:space="preserve"> běžnou součástí výukového procesu</w:t>
      </w:r>
      <w:r>
        <w:t xml:space="preserve"> v</w:t>
      </w:r>
      <w:r w:rsidR="00A74410">
        <w:t xml:space="preserve"> </w:t>
      </w:r>
      <w:r>
        <w:t>regionálním školství</w:t>
      </w:r>
      <w:r w:rsidRPr="00770786">
        <w:t xml:space="preserve">. To omezuje využívání inovačního potenciálu ze zemí EU ve prospěch českého regionálního školství </w:t>
      </w:r>
      <w:r>
        <w:t xml:space="preserve">jako takového </w:t>
      </w:r>
      <w:r w:rsidRPr="00770786">
        <w:t xml:space="preserve">a </w:t>
      </w:r>
      <w:r>
        <w:t xml:space="preserve">dále </w:t>
      </w:r>
      <w:r w:rsidRPr="00770786">
        <w:t>v</w:t>
      </w:r>
      <w:r w:rsidR="00A74410">
        <w:t xml:space="preserve"> </w:t>
      </w:r>
      <w:r w:rsidRPr="00770786">
        <w:t xml:space="preserve">odborném vzdělávání </w:t>
      </w:r>
      <w:r>
        <w:t xml:space="preserve">to limituje </w:t>
      </w:r>
      <w:r w:rsidRPr="00770786">
        <w:t xml:space="preserve">potenciál spolupráce odborných škol se zaměstnavateli. </w:t>
      </w:r>
      <w:r>
        <w:t>MŠ, ZŠ i SŠ</w:t>
      </w:r>
      <w:r w:rsidRPr="00770786">
        <w:t xml:space="preserve"> </w:t>
      </w:r>
      <w:r>
        <w:t>se sice postupně stávají aktivními v</w:t>
      </w:r>
      <w:r w:rsidRPr="00770786">
        <w:t xml:space="preserve"> programu Erasmus+, nicméně </w:t>
      </w:r>
      <w:r>
        <w:t xml:space="preserve">zde není </w:t>
      </w:r>
      <w:r w:rsidRPr="00770786">
        <w:t>zatím mezinárodní spolupráce běžnou praxí. Administrativní bariéry v</w:t>
      </w:r>
      <w:r w:rsidR="00835958">
        <w:t> </w:t>
      </w:r>
      <w:r w:rsidRPr="00770786">
        <w:t xml:space="preserve">přípravě i realizaci projektů je </w:t>
      </w:r>
      <w:r>
        <w:t>nutné</w:t>
      </w:r>
      <w:r w:rsidRPr="00770786">
        <w:t xml:space="preserve"> postupně odstraňovat pomocí odborného poradenství a</w:t>
      </w:r>
      <w:r w:rsidR="00835958">
        <w:t> </w:t>
      </w:r>
      <w:r w:rsidRPr="00770786">
        <w:t>otevřené</w:t>
      </w:r>
      <w:r w:rsidR="00A46200">
        <w:t xml:space="preserve"> diskuse se zřizovateli a</w:t>
      </w:r>
      <w:r w:rsidR="000429B2">
        <w:t xml:space="preserve"> </w:t>
      </w:r>
      <w:r w:rsidR="00DB1C6B">
        <w:t>MŠMT.</w:t>
      </w:r>
    </w:p>
    <w:p w14:paraId="61487F2D" w14:textId="56D3E6CA" w:rsidR="003E0474" w:rsidRPr="004C1779" w:rsidRDefault="00B22DEE" w:rsidP="00BC7576">
      <w:pPr>
        <w:pStyle w:val="Normlnnadpistun"/>
      </w:pPr>
      <w:r>
        <w:t>Formy provedení</w:t>
      </w:r>
      <w:r w:rsidR="003E0474" w:rsidRPr="004C1779">
        <w:t>:</w:t>
      </w:r>
    </w:p>
    <w:p w14:paraId="2CF91DB4" w14:textId="4F78C444" w:rsidR="00B70370" w:rsidRPr="004C1779" w:rsidRDefault="00B70370" w:rsidP="00B70370">
      <w:pPr>
        <w:pStyle w:val="vetpomlka"/>
      </w:pPr>
      <w:r w:rsidRPr="004C1779">
        <w:t xml:space="preserve">Zvyšování informovanosti škol o možnostech programu Erasmus+ a navazujícího programu a portálu pro spolupráci škol </w:t>
      </w:r>
      <w:proofErr w:type="spellStart"/>
      <w:r w:rsidRPr="004C1779">
        <w:t>eTwinning</w:t>
      </w:r>
      <w:proofErr w:type="spellEnd"/>
      <w:r w:rsidRPr="004C1779">
        <w:t>.</w:t>
      </w:r>
    </w:p>
    <w:p w14:paraId="6BF53E7B" w14:textId="777EE104" w:rsidR="00B70370" w:rsidRPr="004C1779" w:rsidRDefault="00B70370" w:rsidP="00B70370">
      <w:pPr>
        <w:pStyle w:val="vetpomlkaposledn"/>
      </w:pPr>
      <w:r w:rsidRPr="004C1779">
        <w:t xml:space="preserve">Zpracování monitorovacích zpráv a závěrečných doporučení pro vzorek vybraných SOŠ, DZS a MŠMT v </w:t>
      </w:r>
      <w:r w:rsidR="00B22DEE">
        <w:t>oblasti internacionalizace</w:t>
      </w:r>
    </w:p>
    <w:p w14:paraId="203DCF5B" w14:textId="0902E18A" w:rsidR="003E0474" w:rsidRPr="004C1779" w:rsidRDefault="00AF5B18" w:rsidP="00BC7576">
      <w:pPr>
        <w:pStyle w:val="Normlnnadpistun"/>
      </w:pPr>
      <w:r w:rsidRPr="004C1779">
        <w:t>Časové milníky:</w:t>
      </w:r>
    </w:p>
    <w:p w14:paraId="2604E3C4" w14:textId="0E7F26CC" w:rsidR="00B70370" w:rsidRPr="004C1779" w:rsidRDefault="00940C5C" w:rsidP="00B70370">
      <w:pPr>
        <w:pStyle w:val="vetabc"/>
        <w:numPr>
          <w:ilvl w:val="0"/>
          <w:numId w:val="17"/>
        </w:numPr>
      </w:pPr>
      <w:r>
        <w:t>Š</w:t>
      </w:r>
      <w:r w:rsidR="00B70370" w:rsidRPr="004C1779">
        <w:t>irší podpora internacionalizace MŠ, ZŠ a SŠ v rámci programu Erasmus+</w:t>
      </w:r>
      <w:r w:rsidR="004C1779">
        <w:tab/>
      </w:r>
      <w:r w:rsidR="00B70370" w:rsidRPr="004C1779">
        <w:t>2019–2027</w:t>
      </w:r>
    </w:p>
    <w:p w14:paraId="24A29093" w14:textId="03C51318" w:rsidR="00B70370" w:rsidRPr="004C1779" w:rsidRDefault="00940C5C" w:rsidP="00B70370">
      <w:pPr>
        <w:pStyle w:val="vetabc"/>
        <w:numPr>
          <w:ilvl w:val="0"/>
          <w:numId w:val="17"/>
        </w:numPr>
      </w:pPr>
      <w:r>
        <w:t>V</w:t>
      </w:r>
      <w:r w:rsidR="00B70370" w:rsidRPr="004C1779">
        <w:t>ytvoření systému podpory MŠ, ZŠ a SŠ, které ještě nemají zkušenost v oblasti mezinárodní spolupráce, a odstranění bariér bránících většímu zapojení škol do programu</w:t>
      </w:r>
      <w:r>
        <w:br/>
      </w:r>
      <w:r w:rsidR="00B70370" w:rsidRPr="004C1779">
        <w:t>Erasmus+</w:t>
      </w:r>
      <w:r w:rsidR="00B22DEE">
        <w:tab/>
      </w:r>
      <w:r w:rsidR="00B70370" w:rsidRPr="004C1779">
        <w:t>2019–2027</w:t>
      </w:r>
    </w:p>
    <w:p w14:paraId="0B911DFD" w14:textId="7F0A7FD0" w:rsidR="00B70370" w:rsidRPr="004C1779" w:rsidRDefault="00940C5C" w:rsidP="004C1779">
      <w:pPr>
        <w:pStyle w:val="vetabcposledn"/>
      </w:pPr>
      <w:r>
        <w:t>M</w:t>
      </w:r>
      <w:r w:rsidR="00B70370" w:rsidRPr="004C1779">
        <w:t>onitoring internacionalizace na SOŠ</w:t>
      </w:r>
      <w:r w:rsidR="00B22DEE">
        <w:tab/>
      </w:r>
      <w:r w:rsidR="00B70370" w:rsidRPr="004C1779">
        <w:t>Q2/2020</w:t>
      </w:r>
    </w:p>
    <w:p w14:paraId="66557C87" w14:textId="06653333" w:rsidR="003E0474" w:rsidRPr="004C1779" w:rsidRDefault="00AF5B18" w:rsidP="00DB1C6B">
      <w:pPr>
        <w:pStyle w:val="Normlnnadpistun"/>
      </w:pPr>
      <w:r w:rsidRPr="004C1779">
        <w:t>Finanční požadavky:</w:t>
      </w:r>
    </w:p>
    <w:p w14:paraId="4EC1AADC" w14:textId="64DA9D02" w:rsidR="00DB1C6B" w:rsidRPr="004C1779" w:rsidRDefault="007452BA" w:rsidP="00B45ED7">
      <w:pPr>
        <w:pStyle w:val="Finann"/>
      </w:pPr>
      <w:r w:rsidRPr="004C1779">
        <w:t xml:space="preserve">Ad a. </w:t>
      </w:r>
      <w:r w:rsidR="00B70370" w:rsidRPr="004C1779">
        <w:tab/>
        <w:t>SR/EK</w:t>
      </w:r>
    </w:p>
    <w:p w14:paraId="276609DB" w14:textId="5EE93A76" w:rsidR="003E0474" w:rsidRPr="004C1779" w:rsidRDefault="007452BA" w:rsidP="00B45ED7">
      <w:pPr>
        <w:pStyle w:val="Finann"/>
      </w:pPr>
      <w:r w:rsidRPr="004C1779">
        <w:t>Ad b.</w:t>
      </w:r>
      <w:r w:rsidR="00DB1C6B" w:rsidRPr="004C1779">
        <w:tab/>
        <w:t>SR/ESIF</w:t>
      </w:r>
    </w:p>
    <w:p w14:paraId="1094E889" w14:textId="3474AE0A" w:rsidR="003E0474" w:rsidRPr="00B45ED7" w:rsidRDefault="007452BA" w:rsidP="00B45ED7">
      <w:pPr>
        <w:pStyle w:val="Finann"/>
      </w:pPr>
      <w:r w:rsidRPr="004C1779">
        <w:t>Ad c.</w:t>
      </w:r>
      <w:r w:rsidR="003E0474" w:rsidRPr="004C1779">
        <w:tab/>
      </w:r>
      <w:r w:rsidR="00DB1C6B" w:rsidRPr="004C1779">
        <w:t>SR/EK/ESIF</w:t>
      </w:r>
    </w:p>
    <w:p w14:paraId="7FEAE0D9" w14:textId="77777777" w:rsidR="0041744F" w:rsidRPr="00DB1C6B" w:rsidRDefault="0041744F" w:rsidP="00DA38DB">
      <w:r w:rsidRPr="00DB1C6B">
        <w:br w:type="page"/>
      </w:r>
    </w:p>
    <w:p w14:paraId="2C707D59" w14:textId="77777777" w:rsidR="00BC56BF" w:rsidRPr="00B45ED7" w:rsidRDefault="00BC56BF" w:rsidP="00B45ED7">
      <w:pPr>
        <w:pStyle w:val="Heading1"/>
      </w:pPr>
      <w:r w:rsidRPr="00B45ED7">
        <w:lastRenderedPageBreak/>
        <w:t>PROJEKTOVÝ LIST – Spolupráce škol a firem</w:t>
      </w:r>
    </w:p>
    <w:p w14:paraId="0929EBFB" w14:textId="10CFAEAF" w:rsidR="00BC56BF" w:rsidRPr="00B45ED7" w:rsidRDefault="00AF5B18" w:rsidP="00B45ED7">
      <w:pPr>
        <w:pStyle w:val="Pil"/>
        <w:rPr>
          <w:b/>
        </w:rPr>
      </w:pPr>
      <w:r w:rsidRPr="00B45ED7">
        <w:rPr>
          <w:b/>
        </w:rPr>
        <w:t>Pilíř:</w:t>
      </w:r>
      <w:r w:rsidR="00BC56BF" w:rsidRPr="00B45ED7">
        <w:rPr>
          <w:b/>
        </w:rPr>
        <w:tab/>
        <w:t>2. Polytechnické vzdělávání</w:t>
      </w:r>
    </w:p>
    <w:p w14:paraId="284EB1C2" w14:textId="445F4C32" w:rsidR="00BC56BF" w:rsidRDefault="00AF5B18" w:rsidP="00B45ED7">
      <w:pPr>
        <w:pStyle w:val="Pil"/>
      </w:pPr>
      <w:r>
        <w:rPr>
          <w:b/>
        </w:rPr>
        <w:t>Nástroj(e):</w:t>
      </w:r>
      <w:r w:rsidR="00BC56BF">
        <w:rPr>
          <w:b/>
        </w:rPr>
        <w:tab/>
      </w:r>
      <w:r w:rsidR="00BC56BF" w:rsidRPr="00F07CB9">
        <w:rPr>
          <w:b/>
        </w:rPr>
        <w:t>N</w:t>
      </w:r>
      <w:r w:rsidR="00BC56BF">
        <w:rPr>
          <w:b/>
        </w:rPr>
        <w:t>6</w:t>
      </w:r>
      <w:r w:rsidR="00BC56BF" w:rsidRPr="00F07CB9">
        <w:rPr>
          <w:b/>
        </w:rPr>
        <w:t>:</w:t>
      </w:r>
      <w:r w:rsidR="00BC56BF" w:rsidRPr="006E0DF8">
        <w:t xml:space="preserve"> </w:t>
      </w:r>
      <w:r w:rsidR="006E0DF8" w:rsidRPr="006E0DF8">
        <w:t>Z</w:t>
      </w:r>
      <w:r w:rsidR="00BC56BF" w:rsidRPr="00F74409">
        <w:t>měna právních norem v počátečním vzdělávání a</w:t>
      </w:r>
      <w:r w:rsidR="00BC56BF">
        <w:t xml:space="preserve"> v dalším vzdělávání s</w:t>
      </w:r>
      <w:r w:rsidR="00A74410">
        <w:t xml:space="preserve"> </w:t>
      </w:r>
      <w:r w:rsidR="00BC56BF">
        <w:t xml:space="preserve">využitím </w:t>
      </w:r>
      <w:r w:rsidR="00BC56BF" w:rsidRPr="00F74409">
        <w:t>prvků duálního systému vzdělávání za účasti za</w:t>
      </w:r>
      <w:r w:rsidR="00B45ED7">
        <w:t>městnavatelů, krajů, odborů a</w:t>
      </w:r>
      <w:r w:rsidR="00835958">
        <w:t> </w:t>
      </w:r>
      <w:r w:rsidR="00BC56BF" w:rsidRPr="00F74409">
        <w:t>rozhodujících resortů</w:t>
      </w:r>
    </w:p>
    <w:p w14:paraId="6E063471" w14:textId="71EE30E5" w:rsidR="00BC56BF" w:rsidRDefault="00BC56BF" w:rsidP="00B45ED7">
      <w:pPr>
        <w:pStyle w:val="Pilposledn"/>
        <w:ind w:firstLine="0"/>
      </w:pPr>
      <w:r w:rsidRPr="00F07CB9">
        <w:rPr>
          <w:b/>
        </w:rPr>
        <w:t>N</w:t>
      </w:r>
      <w:r>
        <w:rPr>
          <w:b/>
        </w:rPr>
        <w:t>7:</w:t>
      </w:r>
      <w:r w:rsidRPr="00F07CB9">
        <w:t xml:space="preserve"> </w:t>
      </w:r>
      <w:r w:rsidR="006E0DF8">
        <w:t>V</w:t>
      </w:r>
      <w:r w:rsidRPr="00F74409">
        <w:t>ytvoření systému na národní i regionální úrovni pro koordinaci spolupráce škol se zaměstnavateli na bázi duálního vzdělávání s cílem poskytovat firmám metodickou podporu v oblasti odborného vzdělávání a přípravy</w:t>
      </w:r>
    </w:p>
    <w:p w14:paraId="7F16D280" w14:textId="6EA1265E" w:rsidR="00BC56BF" w:rsidRDefault="00BC56BF" w:rsidP="00B45ED7">
      <w:pPr>
        <w:pStyle w:val="Normlnposledn"/>
      </w:pPr>
      <w:r w:rsidRPr="00867356">
        <w:rPr>
          <w:b/>
        </w:rPr>
        <w:t>Cíl:</w:t>
      </w:r>
      <w:r w:rsidRPr="006B6168">
        <w:t xml:space="preserve"> </w:t>
      </w:r>
      <w:r>
        <w:t>Cílem je zkvalitnit a rozvíjet spolupráci škol a firem pro lepší uplatnitelnost absolventů na trhu práce.</w:t>
      </w:r>
      <w:r w:rsidRPr="006B6168">
        <w:t xml:space="preserve"> </w:t>
      </w:r>
      <w:r>
        <w:t>V</w:t>
      </w:r>
      <w:r w:rsidR="00A74410">
        <w:t xml:space="preserve"> </w:t>
      </w:r>
      <w:r>
        <w:t>důsledku digitalizace výrobních procesů a s</w:t>
      </w:r>
      <w:r w:rsidR="00A74410">
        <w:t xml:space="preserve"> </w:t>
      </w:r>
      <w:r>
        <w:t>příchodem moderních technologií umožní aktivní spolupráce předávání nejnovějších trendů z</w:t>
      </w:r>
      <w:r w:rsidR="00A74410">
        <w:t xml:space="preserve"> </w:t>
      </w:r>
      <w:r>
        <w:t xml:space="preserve">výrobního procesu a je důležitá pro zajištění kvality </w:t>
      </w:r>
      <w:r w:rsidR="00B45ED7">
        <w:t>odborného vzdělání a přípravy.</w:t>
      </w:r>
    </w:p>
    <w:p w14:paraId="0C7924F4" w14:textId="777A4DCB" w:rsidR="00BC56BF" w:rsidRPr="003C76D1" w:rsidRDefault="00BC56BF" w:rsidP="00357CC8">
      <w:pPr>
        <w:pStyle w:val="Normlnposledn"/>
      </w:pPr>
      <w:r w:rsidRPr="00B45ED7">
        <w:rPr>
          <w:b/>
        </w:rPr>
        <w:t>Zdůvodnění potřeby:</w:t>
      </w:r>
      <w:r w:rsidR="00357CC8">
        <w:t xml:space="preserve"> </w:t>
      </w:r>
      <w:r w:rsidRPr="003C76D1">
        <w:t>Spolupráce škol a firem ve středním odborném vzdělávání je důležitá pro usnadnění přechodu absolventů ze školy do reálného pracovního prostředí, tedy jejich lepší uplatnitelnost na trhu práce. S</w:t>
      </w:r>
      <w:r w:rsidR="000429B2">
        <w:t xml:space="preserve"> </w:t>
      </w:r>
      <w:r w:rsidRPr="003C76D1">
        <w:t>tím souvisí i zvýšená úroveň odborných kompetencí absolventů, která má odpovídat potřebám zaměstnavatelů. Díky slaďování</w:t>
      </w:r>
      <w:r w:rsidR="00B45ED7" w:rsidRPr="003C76D1">
        <w:t xml:space="preserve"> nabídky odborného vzdělávání a</w:t>
      </w:r>
      <w:r w:rsidR="00835958">
        <w:t> </w:t>
      </w:r>
      <w:r w:rsidRPr="003C76D1">
        <w:t>kvalifikačních potřeb trhu pomocí profesních kvalifikací je možné flexibilněji reagovat na změny trhu práce. V</w:t>
      </w:r>
      <w:r w:rsidR="00A74410" w:rsidRPr="003C76D1">
        <w:t xml:space="preserve"> </w:t>
      </w:r>
      <w:r w:rsidRPr="003C76D1">
        <w:t>neposlední řadě také lepší spolupráce škol a firem zvyšuje atraktivitu odborného vzdělávání pro mladé lidi. Inovace oborové soustavy středního odborného vzdělávání těmto potřebám pomůže, mimo jiné i formou užšího propojení oborů vzdělání v</w:t>
      </w:r>
      <w:r w:rsidR="00A74410" w:rsidRPr="003C76D1">
        <w:t xml:space="preserve"> </w:t>
      </w:r>
      <w:r w:rsidRPr="003C76D1">
        <w:t>výučním listem (H) s</w:t>
      </w:r>
      <w:r w:rsidR="00A74410" w:rsidRPr="003C76D1">
        <w:t xml:space="preserve"> </w:t>
      </w:r>
      <w:r w:rsidRPr="003C76D1">
        <w:t>obory vzdělání s</w:t>
      </w:r>
      <w:r w:rsidR="00A74410" w:rsidRPr="003C76D1">
        <w:t xml:space="preserve"> </w:t>
      </w:r>
      <w:r w:rsidR="00B45ED7" w:rsidRPr="003C76D1">
        <w:t>maturitní zkouškou (L0).</w:t>
      </w:r>
    </w:p>
    <w:p w14:paraId="1E8B4B9B" w14:textId="1B2A8B7B" w:rsidR="00BC56BF" w:rsidRDefault="00B22DEE" w:rsidP="00B45ED7">
      <w:pPr>
        <w:pStyle w:val="Normlnnadpistun"/>
      </w:pPr>
      <w:r>
        <w:t>Formy provedení</w:t>
      </w:r>
      <w:r w:rsidR="003C230B">
        <w:t>:</w:t>
      </w:r>
    </w:p>
    <w:p w14:paraId="60E03E2A" w14:textId="68DD6E26" w:rsidR="00BC56BF" w:rsidRDefault="00BC56BF" w:rsidP="00B45ED7">
      <w:pPr>
        <w:pStyle w:val="vetpomlka"/>
      </w:pPr>
      <w:r>
        <w:t>Návrh inovace oborové soustavy středního odborného vzdělávání spojené s</w:t>
      </w:r>
      <w:r w:rsidR="00A74410">
        <w:t xml:space="preserve"> </w:t>
      </w:r>
      <w:r>
        <w:t>přípravou revizí rámcových vzdělávacích programů. Bude reflektovat i specifické požadavky zaměstnavatelů, zejména formou provaz</w:t>
      </w:r>
      <w:r w:rsidR="00B45ED7">
        <w:t>ujících profesních kvalifikací.</w:t>
      </w:r>
    </w:p>
    <w:p w14:paraId="15BDCEB1" w14:textId="2811A5CD" w:rsidR="00BC56BF" w:rsidRDefault="00BC56BF" w:rsidP="00B45ED7">
      <w:pPr>
        <w:pStyle w:val="vetpomlka"/>
      </w:pPr>
      <w:r>
        <w:t>Větší provázanost oborů vzdělání s</w:t>
      </w:r>
      <w:r w:rsidR="00A74410">
        <w:t xml:space="preserve"> </w:t>
      </w:r>
      <w:r>
        <w:t>výučním listem a maturitní zkouškou. Na základě pilotního ověřování jsou identifikovány obory vzdělání s</w:t>
      </w:r>
      <w:r w:rsidR="00A74410">
        <w:t xml:space="preserve"> </w:t>
      </w:r>
      <w:r>
        <w:t>výučním listem, které lze implementovat do oborů vzdělání s</w:t>
      </w:r>
      <w:r w:rsidR="00A74410">
        <w:t xml:space="preserve"> </w:t>
      </w:r>
      <w:r>
        <w:t>maturitní zkouškou na základě jejich společného odborného základu. V</w:t>
      </w:r>
      <w:r w:rsidR="00A74410">
        <w:t xml:space="preserve"> </w:t>
      </w:r>
      <w:r>
        <w:t>případě neúspěchu u maturitní zkoušky, získají absolventi stupeň středního vzdělání s</w:t>
      </w:r>
      <w:r w:rsidR="00A74410">
        <w:t xml:space="preserve"> </w:t>
      </w:r>
      <w:r>
        <w:t>výučním listem.</w:t>
      </w:r>
    </w:p>
    <w:p w14:paraId="2DAF1253" w14:textId="74AADEC8" w:rsidR="00BC56BF" w:rsidRDefault="00BC56BF" w:rsidP="00B45ED7">
      <w:pPr>
        <w:pStyle w:val="vetpomlkaposledn"/>
      </w:pPr>
      <w:r>
        <w:t>Podporovat spolupráci odborných středních škol s firmami metodickými nástroji vzniklými v</w:t>
      </w:r>
      <w:r w:rsidR="00835958">
        <w:t> </w:t>
      </w:r>
      <w:r>
        <w:t>projektu POSPOLU a v</w:t>
      </w:r>
      <w:r w:rsidR="00A74410">
        <w:t xml:space="preserve"> </w:t>
      </w:r>
      <w:r>
        <w:t>projektu Modernizace odborného vzdělávání, kde také byly vytvořeny metodické nástroje na podporu kvality v praktickém vyučování a návodné formy žákovského portfolia.</w:t>
      </w:r>
    </w:p>
    <w:p w14:paraId="40C0EB67" w14:textId="77777777" w:rsidR="00BC56BF" w:rsidRPr="00650A24" w:rsidRDefault="00BC56BF" w:rsidP="00B45ED7">
      <w:pPr>
        <w:pStyle w:val="Normlnnadpistun"/>
      </w:pPr>
      <w:r w:rsidRPr="00867356">
        <w:t>Časové milníky:</w:t>
      </w:r>
    </w:p>
    <w:p w14:paraId="4413A962" w14:textId="2C2A02C3" w:rsidR="00BC56BF" w:rsidRDefault="00BC56BF" w:rsidP="00AD6893">
      <w:pPr>
        <w:pStyle w:val="vetabc"/>
        <w:numPr>
          <w:ilvl w:val="0"/>
          <w:numId w:val="7"/>
        </w:numPr>
      </w:pPr>
      <w:r>
        <w:t>Návrh inovace oborové soustavy středního odborného vzdělávání</w:t>
      </w:r>
      <w:r w:rsidR="00B45ED7">
        <w:tab/>
      </w:r>
      <w:r>
        <w:t>Q4/2019</w:t>
      </w:r>
    </w:p>
    <w:p w14:paraId="4155DBB5" w14:textId="02BA706B" w:rsidR="00BC56BF" w:rsidRPr="00650A24" w:rsidRDefault="00BC56BF" w:rsidP="00B45ED7">
      <w:pPr>
        <w:pStyle w:val="vetabc"/>
      </w:pPr>
      <w:r w:rsidRPr="00650A24">
        <w:t>Pokusné ověřování koncepce</w:t>
      </w:r>
      <w:r>
        <w:t xml:space="preserve"> H+L0 v</w:t>
      </w:r>
      <w:r w:rsidR="00A74410">
        <w:t xml:space="preserve"> </w:t>
      </w:r>
      <w:r>
        <w:t>návaznosti na to návrh úpravy oborové soustavy</w:t>
      </w:r>
      <w:r w:rsidR="00940C5C">
        <w:t xml:space="preserve"> středního odborného vzdělávání</w:t>
      </w:r>
      <w:r w:rsidR="00B45ED7">
        <w:tab/>
      </w:r>
      <w:r>
        <w:t>Q4/2019</w:t>
      </w:r>
    </w:p>
    <w:p w14:paraId="15DA970F" w14:textId="257B1F6A" w:rsidR="00BC56BF" w:rsidRDefault="00BC56BF" w:rsidP="00B45ED7">
      <w:pPr>
        <w:pStyle w:val="vetabc"/>
      </w:pPr>
      <w:r w:rsidRPr="00180883">
        <w:t>Propojení portfolia žáka s</w:t>
      </w:r>
      <w:r w:rsidR="000429B2">
        <w:t xml:space="preserve"> </w:t>
      </w:r>
      <w:r w:rsidRPr="00180883">
        <w:t>hodnocením</w:t>
      </w:r>
      <w:r w:rsidR="00B45ED7">
        <w:tab/>
      </w:r>
      <w:r>
        <w:t>Q2/2020</w:t>
      </w:r>
    </w:p>
    <w:p w14:paraId="7DE1C7ED" w14:textId="1796224C" w:rsidR="00BC56BF" w:rsidRDefault="00BC56BF" w:rsidP="00B45ED7">
      <w:pPr>
        <w:pStyle w:val="vetabcposledn"/>
      </w:pPr>
      <w:r w:rsidRPr="004B1A6A">
        <w:t xml:space="preserve">Příprava návrhu systému </w:t>
      </w:r>
      <w:r>
        <w:t>pro zkvalitnění</w:t>
      </w:r>
      <w:r w:rsidRPr="004B1A6A">
        <w:t xml:space="preserve"> spolupráce škol se zaměstnavateli</w:t>
      </w:r>
      <w:r w:rsidR="00B45ED7">
        <w:tab/>
      </w:r>
      <w:r>
        <w:t>Q2/2020</w:t>
      </w:r>
    </w:p>
    <w:p w14:paraId="2FF91DDB" w14:textId="44DC2821" w:rsidR="00BC56BF" w:rsidRPr="00C20E65" w:rsidRDefault="00AF5B18" w:rsidP="00B45ED7">
      <w:pPr>
        <w:pStyle w:val="Normlnnadpistun"/>
      </w:pPr>
      <w:r>
        <w:t>Finanční požadavky:</w:t>
      </w:r>
    </w:p>
    <w:p w14:paraId="02FB18C1" w14:textId="31512EA2" w:rsidR="00BC56BF" w:rsidRPr="00940C5C" w:rsidRDefault="007452BA" w:rsidP="00B45ED7">
      <w:pPr>
        <w:pStyle w:val="Finann"/>
      </w:pPr>
      <w:r w:rsidRPr="00940C5C">
        <w:t xml:space="preserve">Ad </w:t>
      </w:r>
      <w:r w:rsidR="00B45ED7" w:rsidRPr="00940C5C">
        <w:t>a</w:t>
      </w:r>
      <w:r w:rsidR="00BC56BF" w:rsidRPr="00940C5C">
        <w:t>.</w:t>
      </w:r>
      <w:r w:rsidR="00B45ED7" w:rsidRPr="00940C5C">
        <w:t>–b.</w:t>
      </w:r>
      <w:r w:rsidR="00BC56BF" w:rsidRPr="00940C5C">
        <w:tab/>
        <w:t>SR</w:t>
      </w:r>
    </w:p>
    <w:p w14:paraId="75F14E72" w14:textId="705EE4BE" w:rsidR="00BC56BF" w:rsidRPr="00940C5C" w:rsidRDefault="007452BA" w:rsidP="00B45ED7">
      <w:pPr>
        <w:pStyle w:val="Finann"/>
      </w:pPr>
      <w:r w:rsidRPr="00940C5C">
        <w:t>Ad c.–</w:t>
      </w:r>
      <w:r w:rsidR="00BC56BF" w:rsidRPr="00940C5C">
        <w:t>d.</w:t>
      </w:r>
      <w:r w:rsidR="00B45ED7" w:rsidRPr="00940C5C">
        <w:tab/>
      </w:r>
      <w:r w:rsidR="00BC56BF" w:rsidRPr="00940C5C">
        <w:t>ESIF</w:t>
      </w:r>
    </w:p>
    <w:p w14:paraId="0F6C14A8" w14:textId="6EA1D0CC" w:rsidR="00BC56BF" w:rsidRDefault="00BC56BF" w:rsidP="00DA38DB">
      <w:r>
        <w:br w:type="page"/>
      </w:r>
    </w:p>
    <w:p w14:paraId="63C09CDD" w14:textId="4C82C4E7" w:rsidR="00BC56BF" w:rsidRPr="009D71A6" w:rsidRDefault="00BC56BF" w:rsidP="009D71A6">
      <w:pPr>
        <w:pStyle w:val="Heading1"/>
      </w:pPr>
      <w:r w:rsidRPr="009D71A6">
        <w:lastRenderedPageBreak/>
        <w:t>P</w:t>
      </w:r>
      <w:r w:rsidR="009649A1" w:rsidRPr="009D71A6">
        <w:t>ROJEKTOVÝ LIST</w:t>
      </w:r>
      <w:r w:rsidRPr="009D71A6">
        <w:t xml:space="preserve"> – Podpora technického vzdělávání a</w:t>
      </w:r>
      <w:r w:rsidR="00A74410" w:rsidRPr="009D71A6">
        <w:t xml:space="preserve"> </w:t>
      </w:r>
      <w:r w:rsidRPr="009D71A6">
        <w:t>rozvoje kompetencí</w:t>
      </w:r>
    </w:p>
    <w:p w14:paraId="3A90280B" w14:textId="3FF2015D" w:rsidR="00BC56BF" w:rsidRPr="009D71A6" w:rsidRDefault="00AF5B18" w:rsidP="009D71A6">
      <w:pPr>
        <w:pStyle w:val="Pil"/>
        <w:rPr>
          <w:b/>
        </w:rPr>
      </w:pPr>
      <w:r w:rsidRPr="009D71A6">
        <w:rPr>
          <w:b/>
        </w:rPr>
        <w:t>Pilíř:</w:t>
      </w:r>
      <w:r w:rsidR="00BC56BF" w:rsidRPr="009D71A6">
        <w:rPr>
          <w:b/>
        </w:rPr>
        <w:tab/>
        <w:t>2. Polytechnické vzdělávání</w:t>
      </w:r>
    </w:p>
    <w:p w14:paraId="475CFD32" w14:textId="03190DE1" w:rsidR="00BC56BF" w:rsidRPr="00D420E5" w:rsidRDefault="00AF5B18" w:rsidP="009D71A6">
      <w:pPr>
        <w:pStyle w:val="Pilposledn"/>
      </w:pPr>
      <w:r>
        <w:rPr>
          <w:b/>
        </w:rPr>
        <w:t>Nástroj(e):</w:t>
      </w:r>
      <w:r w:rsidR="00BC56BF">
        <w:rPr>
          <w:b/>
        </w:rPr>
        <w:tab/>
      </w:r>
      <w:r w:rsidR="00BC56BF" w:rsidRPr="009D71A6">
        <w:rPr>
          <w:b/>
        </w:rPr>
        <w:t>N4:</w:t>
      </w:r>
      <w:r w:rsidR="00BC56BF" w:rsidRPr="00D420E5">
        <w:t xml:space="preserve"> </w:t>
      </w:r>
      <w:r w:rsidR="006E0DF8">
        <w:t>Z</w:t>
      </w:r>
      <w:r w:rsidR="00BC56BF" w:rsidRPr="00D420E5">
        <w:t>avedení koncepční podpory inovačního potenciálu žáků a studentů</w:t>
      </w:r>
    </w:p>
    <w:p w14:paraId="6843F56C" w14:textId="04FDD23E" w:rsidR="00BC56BF" w:rsidRPr="003930B9" w:rsidRDefault="00BC56BF" w:rsidP="009D71A6">
      <w:pPr>
        <w:pStyle w:val="Normlnposledn"/>
      </w:pPr>
      <w:r>
        <w:rPr>
          <w:b/>
        </w:rPr>
        <w:t xml:space="preserve">Cíl: </w:t>
      </w:r>
      <w:r>
        <w:t>Podpora konceptu STEAM ve vzdělávání na vysokých školách</w:t>
      </w:r>
      <w:r w:rsidR="001419CF">
        <w:t>,</w:t>
      </w:r>
      <w:r>
        <w:t xml:space="preserve"> tedy takových studijních programů, které rozvíjí studenty nejen v oblasti přírodních věd, techniky a technologie, matematiky, ale také ve schopnosti samostatně tvořit, formovat a prezentovat. Hlavním smyslem konceptu je připravit absolventy, kteří budou schopni uspět na nepředvídatelném trhu práce ve společnosti s Průmyslem 4.0 a nadále ho inovativně rozvíjet.</w:t>
      </w:r>
    </w:p>
    <w:p w14:paraId="19F75804" w14:textId="3D68C714" w:rsidR="00BC56BF" w:rsidRPr="0084459A" w:rsidRDefault="00BC56BF" w:rsidP="00357CC8">
      <w:pPr>
        <w:pStyle w:val="Normlnposledn"/>
      </w:pPr>
      <w:r w:rsidRPr="009D71A6">
        <w:rPr>
          <w:b/>
        </w:rPr>
        <w:t>Zdůvodnění potřeby</w:t>
      </w:r>
      <w:r w:rsidR="00AF5B18" w:rsidRPr="009D71A6">
        <w:rPr>
          <w:b/>
        </w:rPr>
        <w:t>:</w:t>
      </w:r>
      <w:r w:rsidR="00357CC8">
        <w:t xml:space="preserve"> </w:t>
      </w:r>
      <w:r w:rsidRPr="003C76D1">
        <w:t>Širší rozvoj STEAM vzdělávání prostřednictvím podpory specifických studijních programů vytváří logickou synergii s</w:t>
      </w:r>
      <w:r w:rsidR="00A74410" w:rsidRPr="003C76D1">
        <w:t xml:space="preserve"> </w:t>
      </w:r>
      <w:r w:rsidRPr="003C76D1">
        <w:t>prioritou zaměřenou na podporu pregraduální přípravy učitelů zejména pro odborné předměty, které rozvíjí koncept STEAM na nižších stupních vzdělávacího systému a s</w:t>
      </w:r>
      <w:r w:rsidR="00A74410" w:rsidRPr="003C76D1">
        <w:t xml:space="preserve"> </w:t>
      </w:r>
      <w:r w:rsidRPr="003C76D1">
        <w:t>prioritou zaměřenou na inovaci RVP za ZŠ a SŠ. Poptávka trhu práce po absolventech s</w:t>
      </w:r>
      <w:r w:rsidR="00A74410" w:rsidRPr="003C76D1">
        <w:t xml:space="preserve"> </w:t>
      </w:r>
      <w:r w:rsidRPr="003C76D1">
        <w:t>vysokou úrovní odborných znalostí a současně rozvinutými kreativními kompetencemi se stále zvyšuje a dá se předpokládat, že v</w:t>
      </w:r>
      <w:r w:rsidR="00A74410" w:rsidRPr="003C76D1">
        <w:t xml:space="preserve"> </w:t>
      </w:r>
      <w:r w:rsidRPr="003C76D1">
        <w:t>budoucnu ještě poroste. Podpora v</w:t>
      </w:r>
      <w:r w:rsidR="00A74410" w:rsidRPr="003C76D1">
        <w:t xml:space="preserve"> </w:t>
      </w:r>
      <w:r w:rsidRPr="003C76D1">
        <w:t>této oblasti by měla pomoci vysokým školám efektivně využít veškerý potenciál studentů a absolventů a infrastrukturu svých pracovišť. Komplexnější spolupráce VŠ se ZŠ a SŠ prostřednictvím soutěží, olympiád, SOČ letních škol apod. by měla napomoci společně s</w:t>
      </w:r>
      <w:r w:rsidR="000429B2">
        <w:t xml:space="preserve"> </w:t>
      </w:r>
      <w:r w:rsidRPr="003C76D1">
        <w:t>dalšími opatřeními ke snížení studijní neúspěšnosti, která je zejména v</w:t>
      </w:r>
      <w:r w:rsidR="00835958">
        <w:t> </w:t>
      </w:r>
      <w:r w:rsidRPr="003C76D1">
        <w:t>prvních ročnících bakalářského studia v přírodovědných a technických studijních programech velmi vysoká. Spolupráce s</w:t>
      </w:r>
      <w:r w:rsidR="00A74410" w:rsidRPr="003C76D1">
        <w:t xml:space="preserve"> </w:t>
      </w:r>
      <w:r w:rsidRPr="003C76D1">
        <w:t>nižšími</w:t>
      </w:r>
      <w:r>
        <w:t xml:space="preserve"> vzdělávacími stupni také může přilákat ke studiu jedince, kteří by tradičně nesměřovali svoji studijní dráhu na studijní programy technického zaměření. Postupné zavádění předmětů a kurzů založených na konceptu STEAM do studijních programů na ostatních fakultách by taktéž napomohla ke zkvalitnění připravenosti absolventů pro trh práce. </w:t>
      </w:r>
    </w:p>
    <w:p w14:paraId="40F84168" w14:textId="0782A76A" w:rsidR="00BC56BF" w:rsidRPr="00C20E65" w:rsidRDefault="00B22DEE" w:rsidP="009D71A6">
      <w:pPr>
        <w:pStyle w:val="Normlnnadpistun"/>
      </w:pPr>
      <w:r>
        <w:t>Formy provedení</w:t>
      </w:r>
      <w:r w:rsidR="00BC56BF" w:rsidRPr="00C20E65">
        <w:t>:</w:t>
      </w:r>
    </w:p>
    <w:p w14:paraId="0EF21637" w14:textId="42A357A4" w:rsidR="00BC56BF" w:rsidRDefault="000C53FC" w:rsidP="00B70370">
      <w:pPr>
        <w:pStyle w:val="vetpomlka"/>
      </w:pPr>
      <w:r>
        <w:t>P</w:t>
      </w:r>
      <w:r w:rsidR="00BC56BF" w:rsidRPr="0084459A">
        <w:t xml:space="preserve">odpora pilotních projektů </w:t>
      </w:r>
      <w:r w:rsidR="00BC56BF">
        <w:t xml:space="preserve">rozvíjejících inovativní potenciál studentů </w:t>
      </w:r>
      <w:r w:rsidR="00BC56BF" w:rsidRPr="0084459A">
        <w:t>ve vybraných s</w:t>
      </w:r>
      <w:r>
        <w:t>tudijních programech.</w:t>
      </w:r>
    </w:p>
    <w:p w14:paraId="784AF0E0" w14:textId="149E3A6E" w:rsidR="00BC56BF" w:rsidRDefault="000C53FC" w:rsidP="00B70370">
      <w:pPr>
        <w:pStyle w:val="vetpomlka"/>
      </w:pPr>
      <w:r>
        <w:t>I</w:t>
      </w:r>
      <w:r w:rsidR="00BC56BF">
        <w:t>mplementace</w:t>
      </w:r>
      <w:r w:rsidR="00BC56BF" w:rsidRPr="006B3789">
        <w:t xml:space="preserve"> výuky k podnikavosti jakožto součást</w:t>
      </w:r>
      <w:r w:rsidR="00BC56BF">
        <w:t>i</w:t>
      </w:r>
      <w:r w:rsidR="00BC56BF" w:rsidRPr="006B3789">
        <w:t xml:space="preserve"> kurikula studijních programů na technických vysokých školách</w:t>
      </w:r>
      <w:r>
        <w:t>.</w:t>
      </w:r>
    </w:p>
    <w:p w14:paraId="6E07CAB7" w14:textId="1796B77E" w:rsidR="00BC56BF" w:rsidRPr="0084459A" w:rsidRDefault="000C53FC" w:rsidP="00B70370">
      <w:pPr>
        <w:pStyle w:val="vetpomlka"/>
      </w:pPr>
      <w:r>
        <w:t>P</w:t>
      </w:r>
      <w:r w:rsidR="00BC56BF">
        <w:t>odpora metod výuky relevantních pro kompetence trhu práce Průmyslu 4.0</w:t>
      </w:r>
      <w:r>
        <w:t>.</w:t>
      </w:r>
    </w:p>
    <w:p w14:paraId="3BF8CCBC" w14:textId="1AEB3057" w:rsidR="00BC56BF" w:rsidRDefault="000C53FC" w:rsidP="00B70370">
      <w:pPr>
        <w:pStyle w:val="vetpomlka"/>
      </w:pPr>
      <w:r>
        <w:t>P</w:t>
      </w:r>
      <w:r w:rsidR="00BC56BF">
        <w:t>odpora spolupráce VŠ se ZŠ a SŠ prostřednictvím soutěží, olympiád a SOČ</w:t>
      </w:r>
      <w:r w:rsidR="001419CF">
        <w:t xml:space="preserve"> a také s regionálními (inovačními) centry</w:t>
      </w:r>
      <w:r>
        <w:t>.</w:t>
      </w:r>
    </w:p>
    <w:p w14:paraId="52D324AF" w14:textId="1A440E24" w:rsidR="00BC56BF" w:rsidRPr="00761742" w:rsidRDefault="000C53FC" w:rsidP="00B70370">
      <w:pPr>
        <w:pStyle w:val="vetpomlkaposledn"/>
      </w:pPr>
      <w:r>
        <w:rPr>
          <w:rFonts w:eastAsia="Times New Roman"/>
          <w:color w:val="000000"/>
          <w:lang w:eastAsia="cs-CZ"/>
        </w:rPr>
        <w:t>A</w:t>
      </w:r>
      <w:r w:rsidR="00BC56BF">
        <w:rPr>
          <w:rFonts w:eastAsia="Times New Roman"/>
          <w:color w:val="000000"/>
          <w:lang w:eastAsia="cs-CZ"/>
        </w:rPr>
        <w:t>ktivity ke z</w:t>
      </w:r>
      <w:r w:rsidR="00BC56BF">
        <w:t>výšení atraktivity STEAM studijních programů zejména pro ženy</w:t>
      </w:r>
      <w:r w:rsidR="009D71A6">
        <w:t>.</w:t>
      </w:r>
    </w:p>
    <w:p w14:paraId="0A4541A4" w14:textId="5A2CE02F" w:rsidR="00BC56BF" w:rsidRDefault="00AF5B18" w:rsidP="009D71A6">
      <w:pPr>
        <w:pStyle w:val="Normlnnadpistun"/>
      </w:pPr>
      <w:r>
        <w:t>Časové milníky:</w:t>
      </w:r>
    </w:p>
    <w:p w14:paraId="1DF3E52E" w14:textId="47D50FBE" w:rsidR="00BC56BF" w:rsidRPr="001C4A26" w:rsidRDefault="00940C5C" w:rsidP="00B70370">
      <w:pPr>
        <w:pStyle w:val="vetabc"/>
        <w:numPr>
          <w:ilvl w:val="0"/>
          <w:numId w:val="19"/>
        </w:numPr>
      </w:pPr>
      <w:r>
        <w:t>V</w:t>
      </w:r>
      <w:r w:rsidR="00BC56BF" w:rsidRPr="001C4A26">
        <w:t>yhodnocení vyhlášených výzev OP VVV</w:t>
      </w:r>
      <w:r w:rsidR="009D71A6">
        <w:tab/>
      </w:r>
      <w:r w:rsidR="00BC56BF" w:rsidRPr="001C4A26">
        <w:t>Q1/2020</w:t>
      </w:r>
    </w:p>
    <w:p w14:paraId="30ABDCD2" w14:textId="01730189" w:rsidR="00BC56BF" w:rsidRDefault="00940C5C" w:rsidP="00B70370">
      <w:pPr>
        <w:pStyle w:val="vetabc"/>
        <w:numPr>
          <w:ilvl w:val="0"/>
          <w:numId w:val="19"/>
        </w:numPr>
      </w:pPr>
      <w:r>
        <w:t>D</w:t>
      </w:r>
      <w:r w:rsidR="00BC56BF">
        <w:t>efinice priorit</w:t>
      </w:r>
      <w:r w:rsidR="00BC56BF" w:rsidRPr="00EB1F43">
        <w:t xml:space="preserve"> </w:t>
      </w:r>
      <w:r w:rsidR="00BC56BF">
        <w:t>pro</w:t>
      </w:r>
      <w:r w:rsidR="00BC56BF" w:rsidRPr="00EB1F43">
        <w:t xml:space="preserve"> nov</w:t>
      </w:r>
      <w:r w:rsidR="00BC56BF">
        <w:t>ý operační program</w:t>
      </w:r>
      <w:r w:rsidR="009D71A6">
        <w:tab/>
      </w:r>
      <w:r w:rsidR="00BC56BF">
        <w:t>Q1/2020</w:t>
      </w:r>
    </w:p>
    <w:p w14:paraId="46DCD35C" w14:textId="2E49E231" w:rsidR="007452BA" w:rsidRPr="00B70370" w:rsidRDefault="00940C5C" w:rsidP="00B70370">
      <w:pPr>
        <w:pStyle w:val="vetabcposledn"/>
      </w:pPr>
      <w:r>
        <w:t>I</w:t>
      </w:r>
      <w:r w:rsidR="00BC56BF" w:rsidRPr="00B70370">
        <w:t>mplementace výše uvedených aktivit prostřednictvím dotačních nástrojů státního rozpočtu</w:t>
      </w:r>
      <w:r w:rsidR="00EC53FB" w:rsidRPr="00B70370">
        <w:tab/>
      </w:r>
      <w:r w:rsidR="00B70370" w:rsidRPr="00B70370">
        <w:t>Q1/2021</w:t>
      </w:r>
    </w:p>
    <w:p w14:paraId="715FBEA9" w14:textId="00977896" w:rsidR="00BC56BF" w:rsidRPr="00C20E65" w:rsidRDefault="00AF5B18" w:rsidP="007452BA">
      <w:pPr>
        <w:pStyle w:val="Normlnnadpistun"/>
      </w:pPr>
      <w:r w:rsidRPr="007452BA">
        <w:t>Finanční požadavky:</w:t>
      </w:r>
    </w:p>
    <w:p w14:paraId="674846D1" w14:textId="0FD27976" w:rsidR="00EC53FB" w:rsidRPr="00090759" w:rsidRDefault="007452BA" w:rsidP="00090759">
      <w:pPr>
        <w:pStyle w:val="Finann"/>
      </w:pPr>
      <w:r w:rsidRPr="00090759">
        <w:t xml:space="preserve">Ad </w:t>
      </w:r>
      <w:r w:rsidR="00EC53FB" w:rsidRPr="00090759">
        <w:t>a.</w:t>
      </w:r>
      <w:r w:rsidR="00B70370">
        <w:t>–c</w:t>
      </w:r>
      <w:r w:rsidR="00BC56BF" w:rsidRPr="00090759">
        <w:t>.</w:t>
      </w:r>
      <w:r w:rsidR="00EC53FB" w:rsidRPr="00090759">
        <w:tab/>
        <w:t>S</w:t>
      </w:r>
      <w:r w:rsidR="00BC56BF" w:rsidRPr="00090759">
        <w:t>R/ESIF</w:t>
      </w:r>
    </w:p>
    <w:p w14:paraId="426CF093" w14:textId="5AD1AAFF" w:rsidR="00935F2D" w:rsidRDefault="00935F2D" w:rsidP="00AD6893">
      <w:pPr>
        <w:pStyle w:val="ListParagraph"/>
        <w:numPr>
          <w:ilvl w:val="1"/>
          <w:numId w:val="1"/>
        </w:numPr>
      </w:pPr>
      <w:r>
        <w:br w:type="page"/>
      </w:r>
    </w:p>
    <w:p w14:paraId="1E00B74B" w14:textId="780E0C60" w:rsidR="00BC56BF" w:rsidRPr="00EC53FB" w:rsidRDefault="009649A1" w:rsidP="00EC53FB">
      <w:pPr>
        <w:pStyle w:val="Heading1"/>
      </w:pPr>
      <w:r w:rsidRPr="00EC53FB">
        <w:lastRenderedPageBreak/>
        <w:t>PROJEKTOVÝ LIST</w:t>
      </w:r>
      <w:r w:rsidR="00BC56BF" w:rsidRPr="00EC53FB">
        <w:t xml:space="preserve"> – Podpora mezinárodního prostředí </w:t>
      </w:r>
      <w:r w:rsidRPr="00EC53FB">
        <w:t xml:space="preserve">na </w:t>
      </w:r>
      <w:r w:rsidR="00BC56BF" w:rsidRPr="00EC53FB">
        <w:t>VŠ</w:t>
      </w:r>
    </w:p>
    <w:p w14:paraId="1EE34CDB" w14:textId="100EDD1E" w:rsidR="00BC56BF" w:rsidRPr="00EC53FB" w:rsidRDefault="00AF5B18" w:rsidP="00EC53FB">
      <w:pPr>
        <w:pStyle w:val="Pil"/>
        <w:rPr>
          <w:b/>
        </w:rPr>
      </w:pPr>
      <w:r w:rsidRPr="00EC53FB">
        <w:rPr>
          <w:b/>
        </w:rPr>
        <w:t>Pilíř:</w:t>
      </w:r>
      <w:r w:rsidR="00BC56BF" w:rsidRPr="00EC53FB">
        <w:rPr>
          <w:b/>
        </w:rPr>
        <w:tab/>
        <w:t>2. Polytechnické vzdělávání</w:t>
      </w:r>
    </w:p>
    <w:p w14:paraId="110832A5" w14:textId="365E7614" w:rsidR="00BC56BF" w:rsidRDefault="00AF5B18" w:rsidP="00EC53FB">
      <w:pPr>
        <w:pStyle w:val="Pil"/>
      </w:pPr>
      <w:r>
        <w:rPr>
          <w:b/>
        </w:rPr>
        <w:t>Nástroj(e):</w:t>
      </w:r>
      <w:r w:rsidR="00BC56BF">
        <w:rPr>
          <w:b/>
        </w:rPr>
        <w:tab/>
      </w:r>
      <w:r w:rsidR="00BC56BF" w:rsidRPr="00F07CB9">
        <w:rPr>
          <w:b/>
        </w:rPr>
        <w:t>N11:</w:t>
      </w:r>
      <w:r w:rsidR="00BC56BF" w:rsidRPr="00F07CB9">
        <w:t xml:space="preserve"> </w:t>
      </w:r>
      <w:r w:rsidR="006E0DF8">
        <w:t>V</w:t>
      </w:r>
      <w:r w:rsidR="00EC53FB">
        <w:t>y</w:t>
      </w:r>
      <w:r w:rsidR="00BC56BF" w:rsidRPr="00F07CB9">
        <w:t>tvoření tzv. Fast track pro přijetí vědců a akademických pracovníků v oblasti pokročilých technologií</w:t>
      </w:r>
    </w:p>
    <w:p w14:paraId="028BA98E" w14:textId="561B0743" w:rsidR="00BC56BF" w:rsidRPr="00F07CB9" w:rsidRDefault="00EC53FB" w:rsidP="00EC53FB">
      <w:pPr>
        <w:pStyle w:val="Pilposledn"/>
      </w:pPr>
      <w:r>
        <w:rPr>
          <w:b/>
        </w:rPr>
        <w:tab/>
      </w:r>
      <w:r w:rsidR="00BC56BF" w:rsidRPr="00F07CB9">
        <w:rPr>
          <w:b/>
        </w:rPr>
        <w:t>N12:</w:t>
      </w:r>
      <w:r w:rsidR="00BC56BF" w:rsidRPr="00EC53FB">
        <w:t xml:space="preserve"> </w:t>
      </w:r>
      <w:r w:rsidR="006E0DF8">
        <w:t>M</w:t>
      </w:r>
      <w:r w:rsidR="00BC56BF" w:rsidRPr="00F07CB9">
        <w:t>otivace VŠ k zavádění magisterských a PhD programů v angličtině a cílená státní aktivita v získávání zahraničních studentů na české vyso</w:t>
      </w:r>
      <w:r w:rsidR="00A46200">
        <w:t>ké školy a jejich propojování s</w:t>
      </w:r>
      <w:r w:rsidR="00835958">
        <w:t> </w:t>
      </w:r>
      <w:r w:rsidR="00BC56BF" w:rsidRPr="00F07CB9">
        <w:t>veřejnými výzkumnými institucemi</w:t>
      </w:r>
    </w:p>
    <w:p w14:paraId="329D886E" w14:textId="2385A805" w:rsidR="00BC56BF" w:rsidRPr="00A26821" w:rsidRDefault="00BC56BF" w:rsidP="00A46200">
      <w:pPr>
        <w:pStyle w:val="Normlnposledn"/>
      </w:pPr>
      <w:r>
        <w:rPr>
          <w:b/>
        </w:rPr>
        <w:t xml:space="preserve">Cíl: </w:t>
      </w:r>
      <w:r>
        <w:t>Cílem je zvýšení atraktivity českých vysokých škol pro mezinárodní spolupráci v</w:t>
      </w:r>
      <w:r w:rsidR="00A74410">
        <w:t xml:space="preserve"> </w:t>
      </w:r>
      <w:r>
        <w:t>oblasti vzdělávání i</w:t>
      </w:r>
      <w:r w:rsidR="00835958">
        <w:t> </w:t>
      </w:r>
      <w:r>
        <w:t xml:space="preserve">excelence ve VaV. Prostřednictvím vzrůstající incoming a </w:t>
      </w:r>
      <w:proofErr w:type="spellStart"/>
      <w:r>
        <w:t>outgoing</w:t>
      </w:r>
      <w:proofErr w:type="spellEnd"/>
      <w:r>
        <w:t xml:space="preserve"> mobility studentů, počtu studijních programů uskutečňovaných ve spolupráci se zahraničními partnery a počtu zahraničních studentů studujících v</w:t>
      </w:r>
      <w:r w:rsidR="00A74410">
        <w:t xml:space="preserve"> </w:t>
      </w:r>
      <w:r>
        <w:t>cizích jazycích na českých vysokých školách komplexně podpořit skutečně mezinárodní rozměr českého vysokého školství.</w:t>
      </w:r>
    </w:p>
    <w:p w14:paraId="509509A6" w14:textId="635783B2" w:rsidR="00BC56BF" w:rsidRPr="00940C5C" w:rsidRDefault="00BC56BF" w:rsidP="00357CC8">
      <w:pPr>
        <w:pStyle w:val="Normlnposledn"/>
      </w:pPr>
      <w:r w:rsidRPr="00357CC8">
        <w:rPr>
          <w:b/>
        </w:rPr>
        <w:t>Zdůvodnění potřeby</w:t>
      </w:r>
      <w:r w:rsidR="00AF5B18" w:rsidRPr="00357CC8">
        <w:rPr>
          <w:b/>
        </w:rPr>
        <w:t>:</w:t>
      </w:r>
      <w:r w:rsidR="00357CC8">
        <w:t xml:space="preserve"> </w:t>
      </w:r>
      <w:r>
        <w:t xml:space="preserve">Internacionalizace je dlouhodobou průřezovou prioritou českého vysokého školství. Přestože se ČR stává stále oblíbenější destinací pro krátkodobé </w:t>
      </w:r>
      <w:proofErr w:type="spellStart"/>
      <w:r>
        <w:t>mobilitní</w:t>
      </w:r>
      <w:proofErr w:type="spellEnd"/>
      <w:r>
        <w:t xml:space="preserve"> programy v</w:t>
      </w:r>
      <w:r w:rsidR="00A74410">
        <w:t xml:space="preserve"> </w:t>
      </w:r>
      <w:r>
        <w:t>rámci Erasmus+, skutečně mezinárodní prostřední na vysokých školách není běžnou praxí. Administrativní bariéry v</w:t>
      </w:r>
      <w:r w:rsidR="00A74410">
        <w:t xml:space="preserve"> </w:t>
      </w:r>
      <w:r>
        <w:t>přijímání zahraničních odborníků je třeba odbourávat pomocí obdobného konceptu usnadnění vízové povinnosti, jako již funguje v</w:t>
      </w:r>
      <w:r w:rsidR="00A74410">
        <w:t xml:space="preserve"> </w:t>
      </w:r>
      <w:r>
        <w:t>Režimu student. K</w:t>
      </w:r>
      <w:r w:rsidR="00A74410">
        <w:t xml:space="preserve"> </w:t>
      </w:r>
      <w:r>
        <w:t>rozšíření nabídky</w:t>
      </w:r>
      <w:r w:rsidRPr="00A26821">
        <w:t xml:space="preserve"> studijních programů v cizích jazycích a typu joint </w:t>
      </w:r>
      <w:proofErr w:type="spellStart"/>
      <w:r w:rsidRPr="00A26821">
        <w:t>degree</w:t>
      </w:r>
      <w:proofErr w:type="spellEnd"/>
      <w:r>
        <w:t xml:space="preserve"> by měl sloužit potřebný finanční nástroj. Současně je také potřeba zkvalitnit infrastrukturu a podmínky na přijímacích institucích pro zahraniční studenty a akademické </w:t>
      </w:r>
      <w:r w:rsidRPr="00940C5C">
        <w:t>pracovníky a usnadnit jim fungování v</w:t>
      </w:r>
      <w:r w:rsidR="00A74410" w:rsidRPr="00940C5C">
        <w:t xml:space="preserve"> </w:t>
      </w:r>
      <w:r w:rsidRPr="00940C5C">
        <w:t>novém prostředí.</w:t>
      </w:r>
    </w:p>
    <w:p w14:paraId="13349553" w14:textId="25F1DC76" w:rsidR="00BC56BF" w:rsidRPr="00940C5C" w:rsidRDefault="00B22DEE" w:rsidP="00A46200">
      <w:pPr>
        <w:pStyle w:val="Normlnnadpistun"/>
      </w:pPr>
      <w:r w:rsidRPr="00940C5C">
        <w:t>Formy provedení</w:t>
      </w:r>
      <w:r w:rsidR="00BC56BF" w:rsidRPr="00940C5C">
        <w:t>:</w:t>
      </w:r>
    </w:p>
    <w:p w14:paraId="63515BDB" w14:textId="7807B725" w:rsidR="00BC56BF" w:rsidRPr="00940C5C" w:rsidRDefault="000C53FC" w:rsidP="00A46200">
      <w:pPr>
        <w:pStyle w:val="vetpomlka"/>
      </w:pPr>
      <w:r>
        <w:t>A</w:t>
      </w:r>
      <w:r w:rsidR="00BC56BF" w:rsidRPr="00940C5C">
        <w:t>udit internacionalizace na vysokých školách včetně hodnocení zahraničními studenty</w:t>
      </w:r>
      <w:r>
        <w:t>.</w:t>
      </w:r>
    </w:p>
    <w:p w14:paraId="433DC992" w14:textId="2A34BD88" w:rsidR="00BC56BF" w:rsidRPr="00940C5C" w:rsidRDefault="000C53FC" w:rsidP="00A46200">
      <w:pPr>
        <w:pStyle w:val="vetpomlka"/>
      </w:pPr>
      <w:r>
        <w:t>V</w:t>
      </w:r>
      <w:r w:rsidR="00BC56BF" w:rsidRPr="00940C5C">
        <w:t>ytvoření systému podpory kompetencí pracovníků vysokých šk</w:t>
      </w:r>
      <w:r w:rsidR="00A46200" w:rsidRPr="00940C5C">
        <w:t>ol v oblasti internaciona</w:t>
      </w:r>
      <w:r>
        <w:t>lizace.</w:t>
      </w:r>
    </w:p>
    <w:p w14:paraId="7EB487E1" w14:textId="59A9459B" w:rsidR="00BC56BF" w:rsidRPr="00940C5C" w:rsidRDefault="000C53FC" w:rsidP="00A46200">
      <w:pPr>
        <w:pStyle w:val="vetpomlka"/>
      </w:pPr>
      <w:r>
        <w:t>R</w:t>
      </w:r>
      <w:r w:rsidR="00BC56BF" w:rsidRPr="00940C5C">
        <w:t>ozšíření Režimu student: konceptu pro usnadnění vízové procedury u vybraných studentů</w:t>
      </w:r>
      <w:r>
        <w:t>.</w:t>
      </w:r>
    </w:p>
    <w:p w14:paraId="6ECDCBB4" w14:textId="22E3ACA5" w:rsidR="00BC56BF" w:rsidRPr="00940C5C" w:rsidRDefault="000C53FC" w:rsidP="00A46200">
      <w:pPr>
        <w:pStyle w:val="vetpomlka"/>
      </w:pPr>
      <w:r>
        <w:t>I</w:t>
      </w:r>
      <w:r w:rsidR="00BC56BF" w:rsidRPr="00940C5C">
        <w:t>niciace zavedení zrychlené procedury pro zahraniční vědecké a akademické pracovníky</w:t>
      </w:r>
      <w:r>
        <w:t>.</w:t>
      </w:r>
    </w:p>
    <w:p w14:paraId="680CBA17" w14:textId="350DCE38" w:rsidR="00BC56BF" w:rsidRPr="00940C5C" w:rsidRDefault="000C53FC" w:rsidP="00A46200">
      <w:pPr>
        <w:pStyle w:val="vetpomlkaposledn"/>
      </w:pPr>
      <w:r>
        <w:t>V</w:t>
      </w:r>
      <w:r w:rsidR="00BC56BF" w:rsidRPr="00940C5C">
        <w:t>yužití výkonnostních indikátorů ve financování vysokých škol jako motivačního nástroje k</w:t>
      </w:r>
      <w:r w:rsidR="00835958" w:rsidRPr="00940C5C">
        <w:t> </w:t>
      </w:r>
      <w:r w:rsidR="00BC56BF" w:rsidRPr="00940C5C">
        <w:t>zavádění cizojazyčných studijních programů</w:t>
      </w:r>
      <w:r>
        <w:t>.</w:t>
      </w:r>
    </w:p>
    <w:p w14:paraId="3B04D9E7" w14:textId="085B29DC" w:rsidR="00BC56BF" w:rsidRPr="00940C5C" w:rsidRDefault="00AF5B18" w:rsidP="00A46200">
      <w:pPr>
        <w:pStyle w:val="Normlnnadpistun"/>
      </w:pPr>
      <w:r w:rsidRPr="00940C5C">
        <w:t>Časové milníky:</w:t>
      </w:r>
    </w:p>
    <w:p w14:paraId="44284484" w14:textId="6EA8766C" w:rsidR="00BC56BF" w:rsidRPr="00940C5C" w:rsidRDefault="00940C5C" w:rsidP="00AD6893">
      <w:pPr>
        <w:pStyle w:val="vetabc"/>
        <w:numPr>
          <w:ilvl w:val="0"/>
          <w:numId w:val="9"/>
        </w:numPr>
      </w:pPr>
      <w:r w:rsidRPr="00940C5C">
        <w:t>I</w:t>
      </w:r>
      <w:r w:rsidR="00BC56BF" w:rsidRPr="00940C5C">
        <w:t xml:space="preserve">niciace úpravy Režimu student respektive možnosti zavedení zrychlené procedury pro </w:t>
      </w:r>
      <w:r w:rsidR="00A46200" w:rsidRPr="00940C5C">
        <w:t>vědecké a</w:t>
      </w:r>
      <w:r w:rsidR="00835958" w:rsidRPr="00940C5C">
        <w:t> </w:t>
      </w:r>
      <w:r w:rsidR="00A46200" w:rsidRPr="00940C5C">
        <w:t>akademické pracovníky</w:t>
      </w:r>
      <w:r w:rsidR="00A46200" w:rsidRPr="00940C5C">
        <w:tab/>
      </w:r>
      <w:r w:rsidR="00BC56BF" w:rsidRPr="00940C5C">
        <w:t>Q4/2019</w:t>
      </w:r>
    </w:p>
    <w:p w14:paraId="57D94E60" w14:textId="117F5C9E" w:rsidR="00BC56BF" w:rsidRPr="00940C5C" w:rsidRDefault="00940C5C" w:rsidP="00A46200">
      <w:pPr>
        <w:pStyle w:val="vetabc"/>
      </w:pPr>
      <w:r w:rsidRPr="00940C5C">
        <w:t xml:space="preserve">Zohlednění počtu zahraničních studentů </w:t>
      </w:r>
      <w:r w:rsidR="00BC56BF" w:rsidRPr="00940C5C">
        <w:t>v rámci výkonnostních indikátorů financování</w:t>
      </w:r>
      <w:r w:rsidR="00A46200" w:rsidRPr="00940C5C">
        <w:tab/>
      </w:r>
      <w:r w:rsidR="00BC56BF" w:rsidRPr="00940C5C">
        <w:t>Q4/2019</w:t>
      </w:r>
    </w:p>
    <w:p w14:paraId="46A08B39" w14:textId="47090E1B" w:rsidR="00BC56BF" w:rsidRPr="00940C5C" w:rsidRDefault="00940C5C" w:rsidP="00A46200">
      <w:pPr>
        <w:pStyle w:val="vetabcposledn"/>
      </w:pPr>
      <w:r w:rsidRPr="00940C5C">
        <w:t>Z</w:t>
      </w:r>
      <w:r w:rsidR="00BC56BF" w:rsidRPr="00940C5C">
        <w:t>pracování auditních</w:t>
      </w:r>
      <w:r w:rsidR="00A46200" w:rsidRPr="00940C5C">
        <w:t xml:space="preserve"> zpráv a závěrečných doporučení</w:t>
      </w:r>
      <w:r w:rsidR="00A46200" w:rsidRPr="00940C5C">
        <w:tab/>
      </w:r>
      <w:r w:rsidR="00BC56BF" w:rsidRPr="00940C5C">
        <w:t>Q1/2020</w:t>
      </w:r>
    </w:p>
    <w:p w14:paraId="52EBE33C" w14:textId="1BAED69D" w:rsidR="00B36779" w:rsidRPr="00940C5C" w:rsidRDefault="00940C5C" w:rsidP="00940C5C">
      <w:pPr>
        <w:pStyle w:val="vetabcposledn"/>
      </w:pPr>
      <w:r w:rsidRPr="00940C5C">
        <w:t>P</w:t>
      </w:r>
      <w:r w:rsidR="00B36779" w:rsidRPr="00940C5C">
        <w:t xml:space="preserve">osílení aktivit na propagaci vysokých škol v zahraničí pod značkou „Study in </w:t>
      </w:r>
      <w:proofErr w:type="spellStart"/>
      <w:r w:rsidR="00B36779" w:rsidRPr="00940C5C">
        <w:t>the</w:t>
      </w:r>
      <w:proofErr w:type="spellEnd"/>
      <w:r w:rsidR="00B36779" w:rsidRPr="00940C5C">
        <w:t xml:space="preserve"> Czech Republic“</w:t>
      </w:r>
      <w:r w:rsidRPr="00940C5C">
        <w:tab/>
      </w:r>
      <w:r w:rsidR="00B36779" w:rsidRPr="00940C5C">
        <w:t>Q1/2020</w:t>
      </w:r>
    </w:p>
    <w:p w14:paraId="4C407C7E" w14:textId="30A9B376" w:rsidR="00BC56BF" w:rsidRPr="00940C5C" w:rsidRDefault="00AF5B18" w:rsidP="00A46200">
      <w:pPr>
        <w:pStyle w:val="Normlnnadpistun"/>
      </w:pPr>
      <w:r w:rsidRPr="00940C5C">
        <w:t>Finanční požadavky:</w:t>
      </w:r>
    </w:p>
    <w:p w14:paraId="60F4BCE5" w14:textId="798F98B4" w:rsidR="00BC56BF" w:rsidRPr="00940C5C" w:rsidRDefault="00101E3A" w:rsidP="00A46200">
      <w:pPr>
        <w:pStyle w:val="Finann"/>
      </w:pPr>
      <w:r w:rsidRPr="00940C5C">
        <w:t>Ad a.</w:t>
      </w:r>
      <w:r w:rsidR="00B36779" w:rsidRPr="00940C5C">
        <w:t>, c</w:t>
      </w:r>
      <w:r w:rsidR="00940C5C" w:rsidRPr="00940C5C">
        <w:t>.–</w:t>
      </w:r>
      <w:r w:rsidR="00B36779" w:rsidRPr="00940C5C">
        <w:t>d</w:t>
      </w:r>
      <w:r w:rsidR="00940C5C" w:rsidRPr="00940C5C">
        <w:t>.</w:t>
      </w:r>
      <w:r w:rsidR="00A46200" w:rsidRPr="00940C5C">
        <w:tab/>
      </w:r>
      <w:r w:rsidRPr="00940C5C">
        <w:t>SR</w:t>
      </w:r>
      <w:r w:rsidR="00B36779" w:rsidRPr="00940C5C">
        <w:t>/ESIF</w:t>
      </w:r>
    </w:p>
    <w:p w14:paraId="27FF9634" w14:textId="5224A9CB" w:rsidR="00BC56BF" w:rsidRPr="00940C5C" w:rsidRDefault="00101E3A" w:rsidP="00A46200">
      <w:pPr>
        <w:pStyle w:val="Finann"/>
      </w:pPr>
      <w:r w:rsidRPr="00940C5C">
        <w:t xml:space="preserve">Ad b. </w:t>
      </w:r>
      <w:r w:rsidR="00BC56BF" w:rsidRPr="00940C5C">
        <w:tab/>
      </w:r>
      <w:r w:rsidRPr="00940C5C">
        <w:t>SR</w:t>
      </w:r>
      <w:r w:rsidR="00B36779" w:rsidRPr="00940C5C">
        <w:t xml:space="preserve"> (</w:t>
      </w:r>
      <w:r w:rsidR="00BC56BF" w:rsidRPr="00940C5C">
        <w:t xml:space="preserve">bude </w:t>
      </w:r>
      <w:r w:rsidR="00940C5C" w:rsidRPr="00940C5C">
        <w:t>požadováno</w:t>
      </w:r>
      <w:r w:rsidR="00BC56BF" w:rsidRPr="00940C5C">
        <w:t xml:space="preserve"> při přípravě rozpočtu 2021</w:t>
      </w:r>
      <w:r w:rsidR="00DF2200" w:rsidRPr="00940C5C">
        <w:t>)</w:t>
      </w:r>
      <w:bookmarkStart w:id="1" w:name="_GoBack"/>
      <w:bookmarkEnd w:id="1"/>
    </w:p>
    <w:sectPr w:rsidR="00BC56BF" w:rsidRPr="00940C5C" w:rsidSect="00D26E8B">
      <w:headerReference w:type="default" r:id="rId10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0F36B" w14:textId="77777777" w:rsidR="00D51FBA" w:rsidRDefault="00D51FBA" w:rsidP="00DA38DB">
      <w:r>
        <w:separator/>
      </w:r>
    </w:p>
  </w:endnote>
  <w:endnote w:type="continuationSeparator" w:id="0">
    <w:p w14:paraId="6E748595" w14:textId="77777777" w:rsidR="00D51FBA" w:rsidRDefault="00D51FBA" w:rsidP="00DA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Segoe UI">
    <w:altName w:val="Courier New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11BAA" w14:textId="45A8439A" w:rsidR="00357CC8" w:rsidRDefault="00357CC8" w:rsidP="00DA38DB">
    <w:pPr>
      <w:pStyle w:val="Footer"/>
    </w:pPr>
  </w:p>
  <w:p w14:paraId="50486507" w14:textId="77777777" w:rsidR="00357CC8" w:rsidRDefault="00357CC8" w:rsidP="00DA38D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D0145" w14:textId="77777777" w:rsidR="00D51FBA" w:rsidRDefault="00D51FBA" w:rsidP="00DA38DB">
      <w:r>
        <w:separator/>
      </w:r>
    </w:p>
  </w:footnote>
  <w:footnote w:type="continuationSeparator" w:id="0">
    <w:p w14:paraId="2857AEE2" w14:textId="77777777" w:rsidR="00D51FBA" w:rsidRDefault="00D51FBA" w:rsidP="00DA38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FEB7A" w14:textId="498A8C21" w:rsidR="00357CC8" w:rsidRDefault="00B70370" w:rsidP="00C61CD5">
    <w:pPr>
      <w:pStyle w:val="Header"/>
      <w:jc w:val="right"/>
    </w:pPr>
    <w: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4A75C" w14:textId="77777777" w:rsidR="00B70370" w:rsidRDefault="00B70370" w:rsidP="00C61CD5">
    <w:pPr>
      <w:pStyle w:val="Header"/>
      <w:jc w:val="right"/>
    </w:pPr>
    <w:r>
      <w:rPr>
        <w:noProof/>
        <w:lang w:val="en-US"/>
      </w:rPr>
      <w:drawing>
        <wp:inline distT="0" distB="0" distL="0" distR="0" wp14:anchorId="32652D85" wp14:editId="6E900A86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E6769"/>
    <w:multiLevelType w:val="hybridMultilevel"/>
    <w:tmpl w:val="E0B89338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5B1EEB"/>
    <w:multiLevelType w:val="hybridMultilevel"/>
    <w:tmpl w:val="F552FAA8"/>
    <w:lvl w:ilvl="0" w:tplc="A48C2460">
      <w:start w:val="1"/>
      <w:numFmt w:val="bullet"/>
      <w:pStyle w:val="vetpomlk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38726C"/>
    <w:multiLevelType w:val="hybridMultilevel"/>
    <w:tmpl w:val="89A29986"/>
    <w:lvl w:ilvl="0" w:tplc="2C3A235A">
      <w:start w:val="1"/>
      <w:numFmt w:val="lowerLetter"/>
      <w:pStyle w:val="vetabc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B6"/>
    <w:rsid w:val="00012043"/>
    <w:rsid w:val="00037AF0"/>
    <w:rsid w:val="000429B2"/>
    <w:rsid w:val="0004337F"/>
    <w:rsid w:val="00090759"/>
    <w:rsid w:val="00091995"/>
    <w:rsid w:val="000A1985"/>
    <w:rsid w:val="000C1A9C"/>
    <w:rsid w:val="000C53FC"/>
    <w:rsid w:val="000E73BE"/>
    <w:rsid w:val="000F5F0B"/>
    <w:rsid w:val="00101E3A"/>
    <w:rsid w:val="001208E5"/>
    <w:rsid w:val="00126C4E"/>
    <w:rsid w:val="001323CD"/>
    <w:rsid w:val="001419CF"/>
    <w:rsid w:val="001420C4"/>
    <w:rsid w:val="00152394"/>
    <w:rsid w:val="001532C6"/>
    <w:rsid w:val="0015398C"/>
    <w:rsid w:val="001608D9"/>
    <w:rsid w:val="00186BDC"/>
    <w:rsid w:val="001A6951"/>
    <w:rsid w:val="001C3F96"/>
    <w:rsid w:val="001C4A26"/>
    <w:rsid w:val="001D1621"/>
    <w:rsid w:val="0020382B"/>
    <w:rsid w:val="00223386"/>
    <w:rsid w:val="002235B6"/>
    <w:rsid w:val="002261B1"/>
    <w:rsid w:val="00226D35"/>
    <w:rsid w:val="0024289B"/>
    <w:rsid w:val="00253B73"/>
    <w:rsid w:val="002540D5"/>
    <w:rsid w:val="00273D00"/>
    <w:rsid w:val="002A5742"/>
    <w:rsid w:val="002B5150"/>
    <w:rsid w:val="002C7A4F"/>
    <w:rsid w:val="003039CE"/>
    <w:rsid w:val="00303AD1"/>
    <w:rsid w:val="003274AA"/>
    <w:rsid w:val="003404DB"/>
    <w:rsid w:val="0034265A"/>
    <w:rsid w:val="0034452D"/>
    <w:rsid w:val="00357B3E"/>
    <w:rsid w:val="00357CC8"/>
    <w:rsid w:val="0036439C"/>
    <w:rsid w:val="003930B9"/>
    <w:rsid w:val="0039543E"/>
    <w:rsid w:val="0039782C"/>
    <w:rsid w:val="003A3E51"/>
    <w:rsid w:val="003B2976"/>
    <w:rsid w:val="003B5A0C"/>
    <w:rsid w:val="003B64BE"/>
    <w:rsid w:val="003C230B"/>
    <w:rsid w:val="003C76D1"/>
    <w:rsid w:val="003E0474"/>
    <w:rsid w:val="003F7793"/>
    <w:rsid w:val="00402F8A"/>
    <w:rsid w:val="0041744F"/>
    <w:rsid w:val="00440DEB"/>
    <w:rsid w:val="00442D91"/>
    <w:rsid w:val="0047601D"/>
    <w:rsid w:val="004A08A3"/>
    <w:rsid w:val="004A2F7F"/>
    <w:rsid w:val="004B1B83"/>
    <w:rsid w:val="004C1349"/>
    <w:rsid w:val="004C1779"/>
    <w:rsid w:val="004F0CEE"/>
    <w:rsid w:val="004F4238"/>
    <w:rsid w:val="0052167A"/>
    <w:rsid w:val="00526940"/>
    <w:rsid w:val="00550E9E"/>
    <w:rsid w:val="00586B2E"/>
    <w:rsid w:val="005A6BF9"/>
    <w:rsid w:val="005D4BB6"/>
    <w:rsid w:val="005D4D96"/>
    <w:rsid w:val="005D70B1"/>
    <w:rsid w:val="005D72D6"/>
    <w:rsid w:val="005F10F3"/>
    <w:rsid w:val="005F72FB"/>
    <w:rsid w:val="00612881"/>
    <w:rsid w:val="006129E7"/>
    <w:rsid w:val="00627659"/>
    <w:rsid w:val="00632231"/>
    <w:rsid w:val="00646698"/>
    <w:rsid w:val="0064761E"/>
    <w:rsid w:val="0065600A"/>
    <w:rsid w:val="006675EF"/>
    <w:rsid w:val="00675BF9"/>
    <w:rsid w:val="00682030"/>
    <w:rsid w:val="00684D12"/>
    <w:rsid w:val="006B3789"/>
    <w:rsid w:val="006C08BE"/>
    <w:rsid w:val="006C25EF"/>
    <w:rsid w:val="006E0DF8"/>
    <w:rsid w:val="006E6DCF"/>
    <w:rsid w:val="006E737E"/>
    <w:rsid w:val="006F66C4"/>
    <w:rsid w:val="007131FF"/>
    <w:rsid w:val="00713BF0"/>
    <w:rsid w:val="00717C16"/>
    <w:rsid w:val="007336FC"/>
    <w:rsid w:val="007358FD"/>
    <w:rsid w:val="007452BA"/>
    <w:rsid w:val="00760958"/>
    <w:rsid w:val="00761742"/>
    <w:rsid w:val="00764CBB"/>
    <w:rsid w:val="0079041D"/>
    <w:rsid w:val="007B220B"/>
    <w:rsid w:val="007F187F"/>
    <w:rsid w:val="007F74D4"/>
    <w:rsid w:val="008021CB"/>
    <w:rsid w:val="0080728F"/>
    <w:rsid w:val="00835958"/>
    <w:rsid w:val="0084459A"/>
    <w:rsid w:val="00896A80"/>
    <w:rsid w:val="008B2AFB"/>
    <w:rsid w:val="008C6949"/>
    <w:rsid w:val="008D35DE"/>
    <w:rsid w:val="0092092E"/>
    <w:rsid w:val="00922E27"/>
    <w:rsid w:val="00926927"/>
    <w:rsid w:val="00935F2D"/>
    <w:rsid w:val="00937B7C"/>
    <w:rsid w:val="00940C5C"/>
    <w:rsid w:val="00955D55"/>
    <w:rsid w:val="00963F3C"/>
    <w:rsid w:val="009649A1"/>
    <w:rsid w:val="00973023"/>
    <w:rsid w:val="00983E0B"/>
    <w:rsid w:val="00991FA7"/>
    <w:rsid w:val="00992419"/>
    <w:rsid w:val="009B009D"/>
    <w:rsid w:val="009C12FF"/>
    <w:rsid w:val="009D45D1"/>
    <w:rsid w:val="009D71A6"/>
    <w:rsid w:val="009E31D7"/>
    <w:rsid w:val="00A13676"/>
    <w:rsid w:val="00A46200"/>
    <w:rsid w:val="00A6357E"/>
    <w:rsid w:val="00A74410"/>
    <w:rsid w:val="00A8306F"/>
    <w:rsid w:val="00A832E4"/>
    <w:rsid w:val="00A873C2"/>
    <w:rsid w:val="00A96416"/>
    <w:rsid w:val="00AA7EC3"/>
    <w:rsid w:val="00AD6893"/>
    <w:rsid w:val="00AF5B18"/>
    <w:rsid w:val="00B01FA2"/>
    <w:rsid w:val="00B107BA"/>
    <w:rsid w:val="00B1670D"/>
    <w:rsid w:val="00B22DEE"/>
    <w:rsid w:val="00B31ADC"/>
    <w:rsid w:val="00B36779"/>
    <w:rsid w:val="00B41F5C"/>
    <w:rsid w:val="00B45ED7"/>
    <w:rsid w:val="00B51D42"/>
    <w:rsid w:val="00B53915"/>
    <w:rsid w:val="00B61A8B"/>
    <w:rsid w:val="00B70370"/>
    <w:rsid w:val="00B76F14"/>
    <w:rsid w:val="00B851B6"/>
    <w:rsid w:val="00B93688"/>
    <w:rsid w:val="00BA39A2"/>
    <w:rsid w:val="00BC029C"/>
    <w:rsid w:val="00BC56BF"/>
    <w:rsid w:val="00BC5DC7"/>
    <w:rsid w:val="00BC7576"/>
    <w:rsid w:val="00BD2363"/>
    <w:rsid w:val="00BD36D1"/>
    <w:rsid w:val="00BE496C"/>
    <w:rsid w:val="00C20E65"/>
    <w:rsid w:val="00C23F27"/>
    <w:rsid w:val="00C27F10"/>
    <w:rsid w:val="00C46FFD"/>
    <w:rsid w:val="00C53BC5"/>
    <w:rsid w:val="00C54D30"/>
    <w:rsid w:val="00C61CD5"/>
    <w:rsid w:val="00C65D51"/>
    <w:rsid w:val="00CA4257"/>
    <w:rsid w:val="00CD57C1"/>
    <w:rsid w:val="00D20EDF"/>
    <w:rsid w:val="00D26E8B"/>
    <w:rsid w:val="00D27909"/>
    <w:rsid w:val="00D32D6B"/>
    <w:rsid w:val="00D36CE9"/>
    <w:rsid w:val="00D420E5"/>
    <w:rsid w:val="00D4350F"/>
    <w:rsid w:val="00D45343"/>
    <w:rsid w:val="00D47755"/>
    <w:rsid w:val="00D5191D"/>
    <w:rsid w:val="00D51FBA"/>
    <w:rsid w:val="00D75C83"/>
    <w:rsid w:val="00D82385"/>
    <w:rsid w:val="00D8448C"/>
    <w:rsid w:val="00D95452"/>
    <w:rsid w:val="00D96095"/>
    <w:rsid w:val="00DA38DB"/>
    <w:rsid w:val="00DB1C6B"/>
    <w:rsid w:val="00DC2DE1"/>
    <w:rsid w:val="00DD3CF3"/>
    <w:rsid w:val="00DE6813"/>
    <w:rsid w:val="00DF2200"/>
    <w:rsid w:val="00DF4564"/>
    <w:rsid w:val="00DF7E5D"/>
    <w:rsid w:val="00E07568"/>
    <w:rsid w:val="00E21C97"/>
    <w:rsid w:val="00E24887"/>
    <w:rsid w:val="00E27F33"/>
    <w:rsid w:val="00E61B9A"/>
    <w:rsid w:val="00E625A3"/>
    <w:rsid w:val="00E91209"/>
    <w:rsid w:val="00E95269"/>
    <w:rsid w:val="00EA1821"/>
    <w:rsid w:val="00EB1F43"/>
    <w:rsid w:val="00EB50AD"/>
    <w:rsid w:val="00EC4290"/>
    <w:rsid w:val="00EC4984"/>
    <w:rsid w:val="00EC53FB"/>
    <w:rsid w:val="00ED429E"/>
    <w:rsid w:val="00EE2AA9"/>
    <w:rsid w:val="00EE7ECB"/>
    <w:rsid w:val="00EF4633"/>
    <w:rsid w:val="00F01F9D"/>
    <w:rsid w:val="00F036A8"/>
    <w:rsid w:val="00F22D60"/>
    <w:rsid w:val="00F24ED0"/>
    <w:rsid w:val="00F40702"/>
    <w:rsid w:val="00F622C0"/>
    <w:rsid w:val="00F81520"/>
    <w:rsid w:val="00FA16DF"/>
    <w:rsid w:val="00FB2BD9"/>
    <w:rsid w:val="00FD2458"/>
    <w:rsid w:val="00FF3E73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037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8DB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A7"/>
    <w:pPr>
      <w:spacing w:after="160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04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C7A4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2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link">
    <w:name w:val="Hyperlink"/>
    <w:basedOn w:val="DefaultParagraphFont"/>
    <w:uiPriority w:val="99"/>
    <w:semiHidden/>
    <w:unhideWhenUsed/>
    <w:rsid w:val="002C7A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C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0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0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7BA"/>
    <w:rPr>
      <w:b/>
      <w:bCs/>
      <w:sz w:val="20"/>
      <w:szCs w:val="20"/>
    </w:rPr>
  </w:style>
  <w:style w:type="paragraph" w:customStyle="1" w:styleId="CharChar1">
    <w:name w:val="Char Char1"/>
    <w:basedOn w:val="Normal"/>
    <w:rsid w:val="00A873C2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24289B"/>
    <w:rPr>
      <w:vertAlign w:val="superscript"/>
    </w:rPr>
  </w:style>
  <w:style w:type="paragraph" w:styleId="FootnoteText">
    <w:name w:val="footnote text"/>
    <w:aliases w:val="Schriftart: 9 pt,Schriftart: 10 pt,Schriftart: 8 pt,Text poznámky pod čiarou 007,Footnote"/>
    <w:basedOn w:val="Normal"/>
    <w:link w:val="FootnoteTextChar"/>
    <w:uiPriority w:val="99"/>
    <w:unhideWhenUsed/>
    <w:rsid w:val="0024289B"/>
    <w:rPr>
      <w:rFonts w:ascii="Calibri" w:eastAsia="Calibri" w:hAnsi="Calibri" w:cs="Calibri"/>
      <w:sz w:val="20"/>
      <w:szCs w:val="20"/>
      <w:lang w:eastAsia="cs-CZ"/>
    </w:rPr>
  </w:style>
  <w:style w:type="character" w:customStyle="1" w:styleId="FootnoteTextChar">
    <w:name w:val="Footnote Text Char"/>
    <w:aliases w:val="Schriftart: 9 pt Char,Schriftart: 10 pt Char,Schriftart: 8 pt Char,Text poznámky pod čiarou 007 Char,Footnote Char"/>
    <w:basedOn w:val="DefaultParagraphFont"/>
    <w:link w:val="FootnoteText"/>
    <w:uiPriority w:val="99"/>
    <w:rsid w:val="0024289B"/>
    <w:rPr>
      <w:rFonts w:ascii="Calibri" w:eastAsia="Calibri" w:hAnsi="Calibri" w:cs="Calibri"/>
      <w:sz w:val="20"/>
      <w:szCs w:val="20"/>
      <w:lang w:eastAsia="cs-CZ"/>
    </w:rPr>
  </w:style>
  <w:style w:type="paragraph" w:styleId="NormalWeb">
    <w:name w:val="Normal (Web)"/>
    <w:basedOn w:val="Normal"/>
    <w:uiPriority w:val="99"/>
    <w:semiHidden/>
    <w:unhideWhenUsed/>
    <w:rsid w:val="00E625A3"/>
    <w:rPr>
      <w:rFonts w:ascii="Calibri" w:hAnsi="Calibri" w:cs="Calibri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9C12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2FF"/>
  </w:style>
  <w:style w:type="paragraph" w:styleId="Footer">
    <w:name w:val="footer"/>
    <w:basedOn w:val="Normal"/>
    <w:link w:val="FooterChar"/>
    <w:uiPriority w:val="99"/>
    <w:unhideWhenUsed/>
    <w:rsid w:val="009C12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2FF"/>
  </w:style>
  <w:style w:type="character" w:customStyle="1" w:styleId="Heading2Char">
    <w:name w:val="Heading 2 Char"/>
    <w:basedOn w:val="DefaultParagraphFont"/>
    <w:link w:val="Heading2"/>
    <w:uiPriority w:val="9"/>
    <w:rsid w:val="003E04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91FA7"/>
    <w:rPr>
      <w:b/>
      <w:caps/>
    </w:rPr>
  </w:style>
  <w:style w:type="paragraph" w:customStyle="1" w:styleId="vetabc">
    <w:name w:val="výčet abc"/>
    <w:basedOn w:val="Normal"/>
    <w:qFormat/>
    <w:rsid w:val="003C230B"/>
    <w:pPr>
      <w:numPr>
        <w:numId w:val="2"/>
      </w:numPr>
      <w:tabs>
        <w:tab w:val="right" w:pos="9072"/>
      </w:tabs>
      <w:contextualSpacing/>
    </w:pPr>
    <w:rPr>
      <w:rFonts w:ascii="Calibri" w:eastAsia="Calibri" w:hAnsi="Calibri" w:cs="Times New Roman"/>
    </w:rPr>
  </w:style>
  <w:style w:type="paragraph" w:customStyle="1" w:styleId="Pil">
    <w:name w:val="Pilíř"/>
    <w:basedOn w:val="Normal"/>
    <w:qFormat/>
    <w:rsid w:val="00FF5CE9"/>
    <w:pPr>
      <w:ind w:left="1418" w:hanging="1418"/>
    </w:pPr>
  </w:style>
  <w:style w:type="paragraph" w:customStyle="1" w:styleId="Pilposledn">
    <w:name w:val="Pilíř_poslední"/>
    <w:basedOn w:val="Pil"/>
    <w:qFormat/>
    <w:rsid w:val="00FF5CE9"/>
    <w:pPr>
      <w:spacing w:after="160"/>
    </w:pPr>
  </w:style>
  <w:style w:type="paragraph" w:customStyle="1" w:styleId="Normlnposledn">
    <w:name w:val="Normální_poslední"/>
    <w:basedOn w:val="Normal"/>
    <w:qFormat/>
    <w:rsid w:val="00FF5CE9"/>
    <w:pPr>
      <w:spacing w:after="160"/>
    </w:pPr>
  </w:style>
  <w:style w:type="paragraph" w:customStyle="1" w:styleId="Normlnnadpistun">
    <w:name w:val="Normální_nadpis_tučně"/>
    <w:basedOn w:val="Normal"/>
    <w:qFormat/>
    <w:rsid w:val="00991FA7"/>
    <w:rPr>
      <w:b/>
    </w:rPr>
  </w:style>
  <w:style w:type="paragraph" w:customStyle="1" w:styleId="vetabcposledn">
    <w:name w:val="výčet abc_poslední"/>
    <w:basedOn w:val="vetabc"/>
    <w:qFormat/>
    <w:rsid w:val="003C230B"/>
    <w:pPr>
      <w:spacing w:after="160"/>
      <w:ind w:left="357" w:hanging="357"/>
    </w:pPr>
  </w:style>
  <w:style w:type="paragraph" w:customStyle="1" w:styleId="Finann">
    <w:name w:val="Finanční"/>
    <w:basedOn w:val="Normal"/>
    <w:qFormat/>
    <w:rsid w:val="003039CE"/>
    <w:pPr>
      <w:tabs>
        <w:tab w:val="right" w:pos="9072"/>
      </w:tabs>
    </w:pPr>
  </w:style>
  <w:style w:type="paragraph" w:customStyle="1" w:styleId="vetpomlka">
    <w:name w:val="výčet pomlčka"/>
    <w:basedOn w:val="ListParagraph"/>
    <w:qFormat/>
    <w:rsid w:val="00DA38DB"/>
    <w:pPr>
      <w:numPr>
        <w:numId w:val="5"/>
      </w:numPr>
      <w:ind w:left="357" w:hanging="357"/>
    </w:pPr>
  </w:style>
  <w:style w:type="paragraph" w:customStyle="1" w:styleId="vetpomlkaposledn">
    <w:name w:val="výčet pomlčka_poslední"/>
    <w:basedOn w:val="vetpomlka"/>
    <w:qFormat/>
    <w:rsid w:val="00DE6813"/>
    <w:pPr>
      <w:spacing w:after="160"/>
    </w:pPr>
  </w:style>
  <w:style w:type="paragraph" w:customStyle="1" w:styleId="Nadpisytitulnstrany">
    <w:name w:val="Nadpisy titulní strany"/>
    <w:basedOn w:val="Normal"/>
    <w:qFormat/>
    <w:rsid w:val="00963F3C"/>
    <w:pPr>
      <w:jc w:val="center"/>
    </w:pPr>
  </w:style>
  <w:style w:type="paragraph" w:customStyle="1" w:styleId="vetpomlkazarka">
    <w:name w:val="výčet pomlčka zarážka"/>
    <w:basedOn w:val="vetpomlka"/>
    <w:qFormat/>
    <w:rsid w:val="00684D12"/>
    <w:pPr>
      <w:tabs>
        <w:tab w:val="right" w:pos="9072"/>
      </w:tabs>
    </w:pPr>
  </w:style>
  <w:style w:type="paragraph" w:customStyle="1" w:styleId="vetpomlkazarkaposledn">
    <w:name w:val="výčet pomlčka zarážka_poslední"/>
    <w:basedOn w:val="vetpomlkazarka"/>
    <w:qFormat/>
    <w:rsid w:val="00684D12"/>
    <w:pPr>
      <w:spacing w:after="160"/>
    </w:pPr>
  </w:style>
  <w:style w:type="paragraph" w:customStyle="1" w:styleId="vetzarka">
    <w:name w:val="výčet zarážka"/>
    <w:basedOn w:val="vetabc"/>
    <w:qFormat/>
    <w:rsid w:val="00955D55"/>
    <w:pPr>
      <w:numPr>
        <w:numId w:val="0"/>
      </w:numPr>
    </w:pPr>
  </w:style>
  <w:style w:type="paragraph" w:customStyle="1" w:styleId="vetzarkaposledn">
    <w:name w:val="výčet zarážka_poslední"/>
    <w:basedOn w:val="vetzarka"/>
    <w:qFormat/>
    <w:rsid w:val="00955D55"/>
    <w:pPr>
      <w:spacing w:after="160"/>
    </w:pPr>
  </w:style>
  <w:style w:type="paragraph" w:styleId="NoSpacing">
    <w:name w:val="No Spacing"/>
    <w:uiPriority w:val="1"/>
    <w:qFormat/>
    <w:rsid w:val="00955D55"/>
    <w:pPr>
      <w:spacing w:after="0" w:line="240" w:lineRule="auto"/>
      <w:jc w:val="both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8DB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A7"/>
    <w:pPr>
      <w:spacing w:after="160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04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C7A4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2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link">
    <w:name w:val="Hyperlink"/>
    <w:basedOn w:val="DefaultParagraphFont"/>
    <w:uiPriority w:val="99"/>
    <w:semiHidden/>
    <w:unhideWhenUsed/>
    <w:rsid w:val="002C7A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C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0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0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7BA"/>
    <w:rPr>
      <w:b/>
      <w:bCs/>
      <w:sz w:val="20"/>
      <w:szCs w:val="20"/>
    </w:rPr>
  </w:style>
  <w:style w:type="paragraph" w:customStyle="1" w:styleId="CharChar1">
    <w:name w:val="Char Char1"/>
    <w:basedOn w:val="Normal"/>
    <w:rsid w:val="00A873C2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24289B"/>
    <w:rPr>
      <w:vertAlign w:val="superscript"/>
    </w:rPr>
  </w:style>
  <w:style w:type="paragraph" w:styleId="FootnoteText">
    <w:name w:val="footnote text"/>
    <w:aliases w:val="Schriftart: 9 pt,Schriftart: 10 pt,Schriftart: 8 pt,Text poznámky pod čiarou 007,Footnote"/>
    <w:basedOn w:val="Normal"/>
    <w:link w:val="FootnoteTextChar"/>
    <w:uiPriority w:val="99"/>
    <w:unhideWhenUsed/>
    <w:rsid w:val="0024289B"/>
    <w:rPr>
      <w:rFonts w:ascii="Calibri" w:eastAsia="Calibri" w:hAnsi="Calibri" w:cs="Calibri"/>
      <w:sz w:val="20"/>
      <w:szCs w:val="20"/>
      <w:lang w:eastAsia="cs-CZ"/>
    </w:rPr>
  </w:style>
  <w:style w:type="character" w:customStyle="1" w:styleId="FootnoteTextChar">
    <w:name w:val="Footnote Text Char"/>
    <w:aliases w:val="Schriftart: 9 pt Char,Schriftart: 10 pt Char,Schriftart: 8 pt Char,Text poznámky pod čiarou 007 Char,Footnote Char"/>
    <w:basedOn w:val="DefaultParagraphFont"/>
    <w:link w:val="FootnoteText"/>
    <w:uiPriority w:val="99"/>
    <w:rsid w:val="0024289B"/>
    <w:rPr>
      <w:rFonts w:ascii="Calibri" w:eastAsia="Calibri" w:hAnsi="Calibri" w:cs="Calibri"/>
      <w:sz w:val="20"/>
      <w:szCs w:val="20"/>
      <w:lang w:eastAsia="cs-CZ"/>
    </w:rPr>
  </w:style>
  <w:style w:type="paragraph" w:styleId="NormalWeb">
    <w:name w:val="Normal (Web)"/>
    <w:basedOn w:val="Normal"/>
    <w:uiPriority w:val="99"/>
    <w:semiHidden/>
    <w:unhideWhenUsed/>
    <w:rsid w:val="00E625A3"/>
    <w:rPr>
      <w:rFonts w:ascii="Calibri" w:hAnsi="Calibri" w:cs="Calibri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9C12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2FF"/>
  </w:style>
  <w:style w:type="paragraph" w:styleId="Footer">
    <w:name w:val="footer"/>
    <w:basedOn w:val="Normal"/>
    <w:link w:val="FooterChar"/>
    <w:uiPriority w:val="99"/>
    <w:unhideWhenUsed/>
    <w:rsid w:val="009C12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2FF"/>
  </w:style>
  <w:style w:type="character" w:customStyle="1" w:styleId="Heading2Char">
    <w:name w:val="Heading 2 Char"/>
    <w:basedOn w:val="DefaultParagraphFont"/>
    <w:link w:val="Heading2"/>
    <w:uiPriority w:val="9"/>
    <w:rsid w:val="003E04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91FA7"/>
    <w:rPr>
      <w:b/>
      <w:caps/>
    </w:rPr>
  </w:style>
  <w:style w:type="paragraph" w:customStyle="1" w:styleId="vetabc">
    <w:name w:val="výčet abc"/>
    <w:basedOn w:val="Normal"/>
    <w:qFormat/>
    <w:rsid w:val="003C230B"/>
    <w:pPr>
      <w:numPr>
        <w:numId w:val="2"/>
      </w:numPr>
      <w:tabs>
        <w:tab w:val="right" w:pos="9072"/>
      </w:tabs>
      <w:contextualSpacing/>
    </w:pPr>
    <w:rPr>
      <w:rFonts w:ascii="Calibri" w:eastAsia="Calibri" w:hAnsi="Calibri" w:cs="Times New Roman"/>
    </w:rPr>
  </w:style>
  <w:style w:type="paragraph" w:customStyle="1" w:styleId="Pil">
    <w:name w:val="Pilíř"/>
    <w:basedOn w:val="Normal"/>
    <w:qFormat/>
    <w:rsid w:val="00FF5CE9"/>
    <w:pPr>
      <w:ind w:left="1418" w:hanging="1418"/>
    </w:pPr>
  </w:style>
  <w:style w:type="paragraph" w:customStyle="1" w:styleId="Pilposledn">
    <w:name w:val="Pilíř_poslední"/>
    <w:basedOn w:val="Pil"/>
    <w:qFormat/>
    <w:rsid w:val="00FF5CE9"/>
    <w:pPr>
      <w:spacing w:after="160"/>
    </w:pPr>
  </w:style>
  <w:style w:type="paragraph" w:customStyle="1" w:styleId="Normlnposledn">
    <w:name w:val="Normální_poslední"/>
    <w:basedOn w:val="Normal"/>
    <w:qFormat/>
    <w:rsid w:val="00FF5CE9"/>
    <w:pPr>
      <w:spacing w:after="160"/>
    </w:pPr>
  </w:style>
  <w:style w:type="paragraph" w:customStyle="1" w:styleId="Normlnnadpistun">
    <w:name w:val="Normální_nadpis_tučně"/>
    <w:basedOn w:val="Normal"/>
    <w:qFormat/>
    <w:rsid w:val="00991FA7"/>
    <w:rPr>
      <w:b/>
    </w:rPr>
  </w:style>
  <w:style w:type="paragraph" w:customStyle="1" w:styleId="vetabcposledn">
    <w:name w:val="výčet abc_poslední"/>
    <w:basedOn w:val="vetabc"/>
    <w:qFormat/>
    <w:rsid w:val="003C230B"/>
    <w:pPr>
      <w:spacing w:after="160"/>
      <w:ind w:left="357" w:hanging="357"/>
    </w:pPr>
  </w:style>
  <w:style w:type="paragraph" w:customStyle="1" w:styleId="Finann">
    <w:name w:val="Finanční"/>
    <w:basedOn w:val="Normal"/>
    <w:qFormat/>
    <w:rsid w:val="003039CE"/>
    <w:pPr>
      <w:tabs>
        <w:tab w:val="right" w:pos="9072"/>
      </w:tabs>
    </w:pPr>
  </w:style>
  <w:style w:type="paragraph" w:customStyle="1" w:styleId="vetpomlka">
    <w:name w:val="výčet pomlčka"/>
    <w:basedOn w:val="ListParagraph"/>
    <w:qFormat/>
    <w:rsid w:val="00DA38DB"/>
    <w:pPr>
      <w:numPr>
        <w:numId w:val="5"/>
      </w:numPr>
      <w:ind w:left="357" w:hanging="357"/>
    </w:pPr>
  </w:style>
  <w:style w:type="paragraph" w:customStyle="1" w:styleId="vetpomlkaposledn">
    <w:name w:val="výčet pomlčka_poslední"/>
    <w:basedOn w:val="vetpomlka"/>
    <w:qFormat/>
    <w:rsid w:val="00DE6813"/>
    <w:pPr>
      <w:spacing w:after="160"/>
    </w:pPr>
  </w:style>
  <w:style w:type="paragraph" w:customStyle="1" w:styleId="Nadpisytitulnstrany">
    <w:name w:val="Nadpisy titulní strany"/>
    <w:basedOn w:val="Normal"/>
    <w:qFormat/>
    <w:rsid w:val="00963F3C"/>
    <w:pPr>
      <w:jc w:val="center"/>
    </w:pPr>
  </w:style>
  <w:style w:type="paragraph" w:customStyle="1" w:styleId="vetpomlkazarka">
    <w:name w:val="výčet pomlčka zarážka"/>
    <w:basedOn w:val="vetpomlka"/>
    <w:qFormat/>
    <w:rsid w:val="00684D12"/>
    <w:pPr>
      <w:tabs>
        <w:tab w:val="right" w:pos="9072"/>
      </w:tabs>
    </w:pPr>
  </w:style>
  <w:style w:type="paragraph" w:customStyle="1" w:styleId="vetpomlkazarkaposledn">
    <w:name w:val="výčet pomlčka zarážka_poslední"/>
    <w:basedOn w:val="vetpomlkazarka"/>
    <w:qFormat/>
    <w:rsid w:val="00684D12"/>
    <w:pPr>
      <w:spacing w:after="160"/>
    </w:pPr>
  </w:style>
  <w:style w:type="paragraph" w:customStyle="1" w:styleId="vetzarka">
    <w:name w:val="výčet zarážka"/>
    <w:basedOn w:val="vetabc"/>
    <w:qFormat/>
    <w:rsid w:val="00955D55"/>
    <w:pPr>
      <w:numPr>
        <w:numId w:val="0"/>
      </w:numPr>
    </w:pPr>
  </w:style>
  <w:style w:type="paragraph" w:customStyle="1" w:styleId="vetzarkaposledn">
    <w:name w:val="výčet zarážka_poslední"/>
    <w:basedOn w:val="vetzarka"/>
    <w:qFormat/>
    <w:rsid w:val="00955D55"/>
    <w:pPr>
      <w:spacing w:after="160"/>
    </w:pPr>
  </w:style>
  <w:style w:type="paragraph" w:styleId="NoSpacing">
    <w:name w:val="No Spacing"/>
    <w:uiPriority w:val="1"/>
    <w:qFormat/>
    <w:rsid w:val="00955D55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9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2825</Words>
  <Characters>16107</Characters>
  <Application>Microsoft Macintosh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Doleček Pavel</dc:creator>
  <cp:keywords/>
  <dc:description/>
  <cp:lastModifiedBy>autor autor</cp:lastModifiedBy>
  <cp:revision>4</cp:revision>
  <cp:lastPrinted>2019-08-29T08:46:00Z</cp:lastPrinted>
  <dcterms:created xsi:type="dcterms:W3CDTF">2019-10-01T11:56:00Z</dcterms:created>
  <dcterms:modified xsi:type="dcterms:W3CDTF">2019-10-13T20:28:00Z</dcterms:modified>
</cp:coreProperties>
</file>