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1"/>
        <w:gridCol w:w="2242"/>
        <w:gridCol w:w="2939"/>
      </w:tblGrid>
      <w:tr w:rsidR="008F77F6" w:rsidRPr="00DE2BC0" w:rsidTr="006370DB">
        <w:trPr>
          <w:trHeight w:val="1105"/>
        </w:trPr>
        <w:tc>
          <w:tcPr>
            <w:tcW w:w="610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601DD2" w:rsidP="00601DD2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01DD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Informace ke Kulatému stolu k problematice zvyšování inovačního potenciálu v krajích a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601DD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zapojení regionálních inovačních center do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601DD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připravované reformy transferu znalostí</w:t>
            </w:r>
          </w:p>
        </w:tc>
        <w:tc>
          <w:tcPr>
            <w:tcW w:w="293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78065E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395/B3</w:t>
            </w:r>
          </w:p>
        </w:tc>
      </w:tr>
      <w:tr w:rsidR="008F77F6" w:rsidRPr="00DE2BC0" w:rsidTr="006370DB">
        <w:tc>
          <w:tcPr>
            <w:tcW w:w="38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85049E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6370DB">
        <w:tc>
          <w:tcPr>
            <w:tcW w:w="386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A1675" w:rsidP="0085049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85049E">
              <w:rPr>
                <w:rFonts w:ascii="Arial" w:hAnsi="Arial" w:cs="Arial"/>
                <w:i/>
                <w:sz w:val="22"/>
                <w:szCs w:val="22"/>
              </w:rPr>
              <w:t>Schäfer,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="0085049E">
              <w:rPr>
                <w:rFonts w:ascii="Arial" w:hAnsi="Arial" w:cs="Arial"/>
                <w:i/>
                <w:sz w:val="22"/>
                <w:szCs w:val="22"/>
              </w:rPr>
              <w:t>22.11.2023</w:t>
            </w:r>
            <w:proofErr w:type="gramEnd"/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6370DB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12A7B" w:rsidRDefault="004D1F1A" w:rsidP="00312A7B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65AF1">
              <w:rPr>
                <w:rFonts w:ascii="Arial" w:hAnsi="Arial" w:cs="Arial"/>
                <w:sz w:val="22"/>
                <w:szCs w:val="22"/>
              </w:rPr>
              <w:t>je předložen</w:t>
            </w:r>
            <w:r w:rsidR="00EE328C">
              <w:rPr>
                <w:rFonts w:ascii="Arial" w:hAnsi="Arial" w:cs="Arial"/>
                <w:sz w:val="22"/>
                <w:szCs w:val="22"/>
              </w:rPr>
              <w:t xml:space="preserve">a informace o </w:t>
            </w:r>
            <w:r w:rsidR="00B41DCB">
              <w:rPr>
                <w:rFonts w:ascii="Arial" w:hAnsi="Arial" w:cs="Arial"/>
                <w:sz w:val="22"/>
                <w:szCs w:val="22"/>
              </w:rPr>
              <w:t>uskutečněné akci „K</w:t>
            </w:r>
            <w:r w:rsidR="00EE328C">
              <w:rPr>
                <w:rFonts w:ascii="Arial" w:hAnsi="Arial" w:cs="Arial"/>
                <w:sz w:val="22"/>
                <w:szCs w:val="22"/>
              </w:rPr>
              <w:t>ulat</w:t>
            </w:r>
            <w:r w:rsidR="00B41DCB">
              <w:rPr>
                <w:rFonts w:ascii="Arial" w:hAnsi="Arial" w:cs="Arial"/>
                <w:sz w:val="22"/>
                <w:szCs w:val="22"/>
              </w:rPr>
              <w:t xml:space="preserve">ý stůl </w:t>
            </w:r>
            <w:r w:rsidR="00B41DCB">
              <w:t xml:space="preserve"> </w:t>
            </w:r>
            <w:r w:rsidR="00B41DCB" w:rsidRPr="00B41DCB">
              <w:rPr>
                <w:rFonts w:ascii="Arial" w:hAnsi="Arial" w:cs="Arial"/>
                <w:sz w:val="22"/>
                <w:szCs w:val="22"/>
              </w:rPr>
              <w:t>k problematice zvyšování inovačního potenciálu v krajích a zapojení regionálních inovačních center do připravované reformy transferu znalostí</w:t>
            </w:r>
            <w:r w:rsidR="00B41DCB">
              <w:rPr>
                <w:rFonts w:ascii="Arial" w:hAnsi="Arial" w:cs="Arial"/>
                <w:sz w:val="22"/>
                <w:szCs w:val="22"/>
              </w:rPr>
              <w:t>“ (dále jen „KS“)</w:t>
            </w:r>
            <w:r w:rsidR="00EE328C">
              <w:rPr>
                <w:rFonts w:ascii="Arial" w:hAnsi="Arial" w:cs="Arial"/>
                <w:sz w:val="22"/>
                <w:szCs w:val="22"/>
              </w:rPr>
              <w:t>, který se uskutečnil dne 20. listopadu 2023 na Úřadu vlády ČR.</w:t>
            </w:r>
          </w:p>
          <w:p w:rsidR="00EE328C" w:rsidRPr="00AB734E" w:rsidRDefault="00312A7B" w:rsidP="00312A7B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Tohoto setkání</w:t>
            </w:r>
            <w:r w:rsidR="00EE328C" w:rsidRPr="00EE328C">
              <w:rPr>
                <w:rFonts w:ascii="Arial" w:hAnsi="Arial" w:cs="Arial"/>
                <w:sz w:val="22"/>
                <w:szCs w:val="22"/>
              </w:rPr>
              <w:t xml:space="preserve"> se </w:t>
            </w:r>
            <w:r>
              <w:rPr>
                <w:rFonts w:ascii="Arial" w:hAnsi="Arial" w:cs="Arial"/>
                <w:sz w:val="22"/>
                <w:szCs w:val="22"/>
              </w:rPr>
              <w:t xml:space="preserve">účastnili </w:t>
            </w:r>
            <w:r w:rsidR="00EE328C" w:rsidRPr="00EE328C">
              <w:rPr>
                <w:rFonts w:ascii="Arial" w:hAnsi="Arial" w:cs="Arial"/>
                <w:sz w:val="22"/>
                <w:szCs w:val="22"/>
              </w:rPr>
              <w:t>zástupci inovačních center z krajů ČR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EE328C" w:rsidRPr="00EE328C">
              <w:rPr>
                <w:rFonts w:ascii="Arial" w:hAnsi="Arial" w:cs="Arial"/>
                <w:sz w:val="22"/>
                <w:szCs w:val="22"/>
              </w:rPr>
              <w:t xml:space="preserve"> paní ministryně Langšádlová, Petr Očko, vrchní ředitel Sekce digitalizace a inovací MPO, René Samek ředitel Odboru inovací </w:t>
            </w:r>
            <w:proofErr w:type="spellStart"/>
            <w:r w:rsidR="00EE328C" w:rsidRPr="00EE328C">
              <w:rPr>
                <w:rFonts w:ascii="Arial" w:hAnsi="Arial" w:cs="Arial"/>
                <w:sz w:val="22"/>
                <w:szCs w:val="22"/>
              </w:rPr>
              <w:t>CzechInvest</w:t>
            </w:r>
            <w:proofErr w:type="spellEnd"/>
            <w:r w:rsidR="00EE328C" w:rsidRPr="00EE328C">
              <w:rPr>
                <w:rFonts w:ascii="Arial" w:hAnsi="Arial" w:cs="Arial"/>
                <w:sz w:val="22"/>
                <w:szCs w:val="22"/>
              </w:rPr>
              <w:t xml:space="preserve">, Ivo </w:t>
            </w:r>
            <w:proofErr w:type="spellStart"/>
            <w:r w:rsidR="00EE328C" w:rsidRPr="00EE328C">
              <w:rPr>
                <w:rFonts w:ascii="Arial" w:hAnsi="Arial" w:cs="Arial"/>
                <w:sz w:val="22"/>
                <w:szCs w:val="22"/>
              </w:rPr>
              <w:t>Denemark</w:t>
            </w:r>
            <w:proofErr w:type="spellEnd"/>
            <w:r w:rsidR="00EE328C" w:rsidRPr="00EE328C">
              <w:rPr>
                <w:rFonts w:ascii="Arial" w:hAnsi="Arial" w:cs="Arial"/>
                <w:sz w:val="22"/>
                <w:szCs w:val="22"/>
              </w:rPr>
              <w:t xml:space="preserve"> ředitel Divize </w:t>
            </w:r>
            <w:proofErr w:type="spellStart"/>
            <w:r w:rsidR="00EE328C" w:rsidRPr="00EE328C">
              <w:rPr>
                <w:rFonts w:ascii="Arial" w:hAnsi="Arial" w:cs="Arial"/>
                <w:sz w:val="22"/>
                <w:szCs w:val="22"/>
              </w:rPr>
              <w:t>startupu</w:t>
            </w:r>
            <w:proofErr w:type="spellEnd"/>
            <w:r w:rsidR="00EE328C" w:rsidRPr="00EE328C">
              <w:rPr>
                <w:rFonts w:ascii="Arial" w:hAnsi="Arial" w:cs="Arial"/>
                <w:sz w:val="22"/>
                <w:szCs w:val="22"/>
              </w:rPr>
              <w:t xml:space="preserve"> a inovativních MSP </w:t>
            </w:r>
            <w:proofErr w:type="spellStart"/>
            <w:r w:rsidR="00EE328C" w:rsidRPr="00EE328C">
              <w:rPr>
                <w:rFonts w:ascii="Arial" w:hAnsi="Arial" w:cs="Arial"/>
                <w:sz w:val="22"/>
                <w:szCs w:val="22"/>
              </w:rPr>
              <w:t>CzechInvest</w:t>
            </w:r>
            <w:proofErr w:type="spellEnd"/>
            <w:r w:rsidR="00EE328C" w:rsidRPr="00EE328C">
              <w:rPr>
                <w:rFonts w:ascii="Arial" w:hAnsi="Arial" w:cs="Arial"/>
                <w:sz w:val="22"/>
                <w:szCs w:val="22"/>
              </w:rPr>
              <w:t xml:space="preserve"> a Eva Janouškovcová, předsedkyně </w:t>
            </w:r>
            <w:proofErr w:type="spellStart"/>
            <w:r w:rsidR="00EE328C" w:rsidRPr="00EE328C">
              <w:rPr>
                <w:rFonts w:ascii="Arial" w:hAnsi="Arial" w:cs="Arial"/>
                <w:sz w:val="22"/>
                <w:szCs w:val="22"/>
              </w:rPr>
              <w:t>spoku</w:t>
            </w:r>
            <w:proofErr w:type="spellEnd"/>
            <w:r w:rsidR="00EE328C" w:rsidRPr="00EE328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E328C" w:rsidRPr="00EE328C">
              <w:rPr>
                <w:rFonts w:ascii="Arial" w:hAnsi="Arial" w:cs="Arial"/>
                <w:sz w:val="22"/>
                <w:szCs w:val="22"/>
              </w:rPr>
              <w:t>Transfera</w:t>
            </w:r>
            <w:proofErr w:type="spellEnd"/>
            <w:r w:rsidR="00EE328C" w:rsidRPr="00EE328C">
              <w:rPr>
                <w:rFonts w:ascii="Arial" w:hAnsi="Arial" w:cs="Arial"/>
                <w:sz w:val="22"/>
                <w:szCs w:val="22"/>
              </w:rPr>
              <w:t>. Uvedené instituce představili svoje aktivity v oblasti transferu a podpory inovačního prostředí. Dále se jednalo o možnostech posilování ekosystému pro zhodnocování poznatků a podpoře transferových aktivit regionálních inovačních center, využití dobrých zkušeností z praxe a možnostech využití zahraničních zkušeností.</w:t>
            </w:r>
          </w:p>
        </w:tc>
      </w:tr>
      <w:tr w:rsidR="008F77F6" w:rsidRPr="00DE2BC0" w:rsidTr="006370DB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bookmarkStart w:id="0" w:name="_GoBack"/>
            <w:bookmarkEnd w:id="0"/>
          </w:p>
          <w:p w:rsidR="002C78F4" w:rsidRPr="00826B2F" w:rsidRDefault="00022F79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Informace ke KS / program</w:t>
            </w:r>
          </w:p>
        </w:tc>
      </w:tr>
    </w:tbl>
    <w:p w:rsidR="00F86D54" w:rsidRDefault="00621018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018" w:rsidRDefault="00621018" w:rsidP="008F77F6">
      <w:r>
        <w:separator/>
      </w:r>
    </w:p>
  </w:endnote>
  <w:endnote w:type="continuationSeparator" w:id="0">
    <w:p w:rsidR="00621018" w:rsidRDefault="0062101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018" w:rsidRDefault="00621018" w:rsidP="008F77F6">
      <w:r>
        <w:separator/>
      </w:r>
    </w:p>
  </w:footnote>
  <w:footnote w:type="continuationSeparator" w:id="0">
    <w:p w:rsidR="00621018" w:rsidRDefault="0062101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22F79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1787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2A7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D117B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01DD2"/>
    <w:rsid w:val="00621018"/>
    <w:rsid w:val="00630E9D"/>
    <w:rsid w:val="006370DB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065E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3A8C"/>
    <w:rsid w:val="00826B2F"/>
    <w:rsid w:val="00832C6E"/>
    <w:rsid w:val="00834E8A"/>
    <w:rsid w:val="008451B2"/>
    <w:rsid w:val="0085049E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1DCB"/>
    <w:rsid w:val="00B476E7"/>
    <w:rsid w:val="00B554E8"/>
    <w:rsid w:val="00B6115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63825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E328C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E3EF9"/>
  <w15:docId w15:val="{CFD6BD17-9D27-47AA-BB1B-E7EEBD62A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8</cp:revision>
  <cp:lastPrinted>2019-02-07T12:43:00Z</cp:lastPrinted>
  <dcterms:created xsi:type="dcterms:W3CDTF">2023-11-22T09:05:00Z</dcterms:created>
  <dcterms:modified xsi:type="dcterms:W3CDTF">2023-11-27T08:31:00Z</dcterms:modified>
</cp:coreProperties>
</file>