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5"/>
        <w:gridCol w:w="2247"/>
        <w:gridCol w:w="2950"/>
      </w:tblGrid>
      <w:tr w:rsidR="008F77F6" w:rsidRPr="00F02012" w:rsidTr="00781AC8">
        <w:trPr>
          <w:trHeight w:val="1246"/>
        </w:trPr>
        <w:tc>
          <w:tcPr>
            <w:tcW w:w="609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1355F5" w:rsidP="003908C8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Plán činnost</w:t>
            </w:r>
            <w:r w:rsidR="003908C8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í</w:t>
            </w: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v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ýzkumné</w:t>
            </w: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rady 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TA</w:t>
            </w:r>
            <w:r w:rsidR="001C01B4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ČR </w:t>
            </w:r>
            <w:r w:rsidR="006E5E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pro</w:t>
            </w:r>
            <w:r w:rsidR="00145814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rok 2024</w:t>
            </w:r>
          </w:p>
        </w:tc>
        <w:tc>
          <w:tcPr>
            <w:tcW w:w="2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3246B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45814">
              <w:rPr>
                <w:rFonts w:ascii="Arial" w:hAnsi="Arial" w:cs="Arial"/>
                <w:b/>
                <w:color w:val="0070C0"/>
                <w:sz w:val="28"/>
                <w:szCs w:val="28"/>
              </w:rPr>
              <w:t>96</w:t>
            </w:r>
            <w:r w:rsidR="009C0C8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3246B5">
              <w:rPr>
                <w:rFonts w:ascii="Arial" w:hAnsi="Arial" w:cs="Arial"/>
                <w:b/>
                <w:color w:val="0070C0"/>
                <w:sz w:val="28"/>
                <w:szCs w:val="28"/>
              </w:rPr>
              <w:t>A4</w:t>
            </w:r>
          </w:p>
        </w:tc>
      </w:tr>
      <w:tr w:rsidR="008F77F6" w:rsidRPr="00F02012" w:rsidTr="00781AC8">
        <w:tc>
          <w:tcPr>
            <w:tcW w:w="384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7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482378" w:rsidP="001355F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  <w:r w:rsidR="00145814">
              <w:rPr>
                <w:rFonts w:ascii="Arial" w:hAnsi="Arial" w:cs="Arial"/>
                <w:i/>
                <w:sz w:val="22"/>
                <w:szCs w:val="22"/>
              </w:rPr>
              <w:t>, prof. Mařík</w:t>
            </w:r>
          </w:p>
        </w:tc>
      </w:tr>
      <w:tr w:rsidR="008F77F6" w:rsidRPr="00F02012" w:rsidTr="00781AC8">
        <w:tc>
          <w:tcPr>
            <w:tcW w:w="3845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7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14581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145814">
              <w:rPr>
                <w:rFonts w:ascii="Arial" w:hAnsi="Arial" w:cs="Arial"/>
                <w:i/>
                <w:sz w:val="22"/>
                <w:szCs w:val="22"/>
              </w:rPr>
              <w:t>Schäfer</w:t>
            </w:r>
            <w:r w:rsidR="00482378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 w:rsidR="008C5605">
              <w:rPr>
                <w:rFonts w:ascii="Arial" w:hAnsi="Arial" w:cs="Arial"/>
                <w:i/>
                <w:sz w:val="22"/>
                <w:szCs w:val="22"/>
              </w:rPr>
              <w:t xml:space="preserve">podpory Rady, </w:t>
            </w:r>
            <w:r w:rsidR="00663467">
              <w:rPr>
                <w:rFonts w:ascii="Arial" w:hAnsi="Arial" w:cs="Arial"/>
                <w:i/>
                <w:sz w:val="22"/>
                <w:szCs w:val="22"/>
              </w:rPr>
              <w:t>29</w:t>
            </w:r>
            <w:r w:rsidR="00145814">
              <w:rPr>
                <w:rFonts w:ascii="Arial" w:hAnsi="Arial" w:cs="Arial"/>
                <w:i/>
                <w:sz w:val="22"/>
                <w:szCs w:val="22"/>
              </w:rPr>
              <w:t>.11.2023</w:t>
            </w:r>
          </w:p>
        </w:tc>
      </w:tr>
      <w:tr w:rsidR="008F77F6" w:rsidRPr="00F02012" w:rsidTr="00781AC8">
        <w:trPr>
          <w:trHeight w:val="1768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034112" w:rsidRDefault="001355F5" w:rsidP="004617E3">
            <w:pPr>
              <w:pStyle w:val="Zkladntext2"/>
              <w:spacing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Materiál je předložen </w:t>
            </w:r>
            <w:r w:rsidR="003E23D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předsedou Technologické agentury ČR (čj. TACR/29-11/2023 ze</w:t>
            </w:r>
            <w:r w:rsidR="003C4B8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3E23DC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dne 23. listopadu 2023) 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na základě usnesení z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3</w:t>
            </w:r>
            <w:r w:rsidR="00173E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94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zasedání 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Rady dne 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27.</w:t>
            </w:r>
            <w:r w:rsid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října 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202</w:t>
            </w:r>
            <w:r w:rsidR="00173E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3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 bodu 3</w:t>
            </w:r>
            <w:r w:rsidR="00173E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94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/</w:t>
            </w:r>
            <w:r w:rsidR="00173E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A8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„</w:t>
            </w:r>
            <w:r w:rsidR="00D353E6">
              <w:t xml:space="preserve"> </w:t>
            </w:r>
            <w:r w:rsidR="00173E94" w:rsidRPr="00173E94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Zpráva o činnosti výzkumné rady TA ČR za rok 2023 a návrh na stanovení odměn za výkon veřejné funkce členů výzkumné rady TA ČR za rok 2023</w:t>
            </w:r>
            <w:r w:rsidRP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“, ve</w:t>
            </w:r>
            <w:r w:rsidRPr="001355F5">
              <w:rPr>
                <w:rFonts w:ascii="Arial" w:hAnsi="Arial" w:cs="Arial"/>
                <w:noProof/>
                <w:sz w:val="22"/>
                <w:szCs w:val="22"/>
              </w:rPr>
              <w:t xml:space="preserve"> kterém byla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požádána </w:t>
            </w:r>
            <w:r w:rsidR="00B373F2">
              <w:rPr>
                <w:rFonts w:ascii="Arial" w:hAnsi="Arial" w:cs="Arial"/>
                <w:sz w:val="22"/>
                <w:szCs w:val="22"/>
              </w:rPr>
              <w:t>výzkumná rada TA ČR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>aby ve spolupráci se zpravodaj</w:t>
            </w:r>
            <w:r w:rsidR="00F823BE">
              <w:rPr>
                <w:rFonts w:ascii="Arial" w:hAnsi="Arial" w:cs="Arial"/>
                <w:sz w:val="22"/>
                <w:szCs w:val="22"/>
              </w:rPr>
              <w:t>i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Rady doc. Kouřilem </w:t>
            </w:r>
            <w:r w:rsidR="00F823BE">
              <w:rPr>
                <w:rFonts w:ascii="Arial" w:hAnsi="Arial" w:cs="Arial"/>
                <w:sz w:val="22"/>
                <w:szCs w:val="22"/>
              </w:rPr>
              <w:t>a</w:t>
            </w:r>
            <w:r w:rsidR="005A635D">
              <w:rPr>
                <w:rFonts w:ascii="Arial" w:hAnsi="Arial" w:cs="Arial"/>
                <w:sz w:val="22"/>
                <w:szCs w:val="22"/>
              </w:rPr>
              <w:t> </w:t>
            </w:r>
            <w:r w:rsidR="00F823BE">
              <w:rPr>
                <w:rFonts w:ascii="Arial" w:hAnsi="Arial" w:cs="Arial"/>
                <w:sz w:val="22"/>
                <w:szCs w:val="22"/>
              </w:rPr>
              <w:t xml:space="preserve">prof. Maříkem 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>vypracovala plán práce na rok 202</w:t>
            </w:r>
            <w:r w:rsidR="00F823BE">
              <w:rPr>
                <w:rFonts w:ascii="Arial" w:hAnsi="Arial" w:cs="Arial"/>
                <w:sz w:val="22"/>
                <w:szCs w:val="22"/>
              </w:rPr>
              <w:t>4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jako podklad pro stanovení odměn za</w:t>
            </w:r>
            <w:r w:rsidR="005A635D">
              <w:rPr>
                <w:rFonts w:ascii="Arial" w:hAnsi="Arial" w:cs="Arial"/>
                <w:sz w:val="22"/>
                <w:szCs w:val="22"/>
              </w:rPr>
              <w:t> 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výkon veřejné funkce členů </w:t>
            </w:r>
            <w:r w:rsidR="002B00AC">
              <w:rPr>
                <w:rFonts w:ascii="Arial" w:hAnsi="Arial" w:cs="Arial"/>
                <w:sz w:val="22"/>
                <w:szCs w:val="22"/>
              </w:rPr>
              <w:t>výzkumné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rady TA ČR v roce 202</w:t>
            </w:r>
            <w:r w:rsidR="002554B9">
              <w:rPr>
                <w:rFonts w:ascii="Arial" w:hAnsi="Arial" w:cs="Arial"/>
                <w:sz w:val="22"/>
                <w:szCs w:val="22"/>
              </w:rPr>
              <w:t>4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55F5">
              <w:rPr>
                <w:rFonts w:ascii="Arial" w:hAnsi="Arial" w:cs="Arial"/>
                <w:sz w:val="22"/>
                <w:szCs w:val="22"/>
              </w:rPr>
              <w:t>a předložila ho na</w:t>
            </w:r>
            <w:r w:rsidR="005A635D">
              <w:rPr>
                <w:rFonts w:ascii="Arial" w:hAnsi="Arial" w:cs="Arial"/>
                <w:sz w:val="22"/>
                <w:szCs w:val="22"/>
              </w:rPr>
              <w:t> </w:t>
            </w:r>
            <w:r w:rsidR="0038360F">
              <w:rPr>
                <w:rFonts w:ascii="Arial" w:hAnsi="Arial" w:cs="Arial"/>
                <w:sz w:val="22"/>
                <w:szCs w:val="22"/>
              </w:rPr>
              <w:t xml:space="preserve">396. </w:t>
            </w:r>
            <w:r w:rsidRPr="001355F5">
              <w:rPr>
                <w:rFonts w:ascii="Arial" w:hAnsi="Arial" w:cs="Arial"/>
                <w:sz w:val="22"/>
                <w:szCs w:val="22"/>
              </w:rPr>
              <w:t>zasedání Rady</w:t>
            </w:r>
            <w:r w:rsidR="0038360F">
              <w:rPr>
                <w:rFonts w:ascii="Arial" w:hAnsi="Arial" w:cs="Arial"/>
                <w:sz w:val="22"/>
                <w:szCs w:val="22"/>
              </w:rPr>
              <w:t xml:space="preserve"> dne 15. prosince 2023</w:t>
            </w:r>
            <w:r w:rsidRPr="001355F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823BE" w:rsidRPr="00F823BE" w:rsidRDefault="00F823BE" w:rsidP="00F823BE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Usnesení k bodu 394/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A8 „</w:t>
            </w:r>
            <w:r w:rsidRPr="00F823B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Zpráva o činnosti výzkumné rady TA ČR za rok 2023 a návrh na stanovení odměn za výkon veřejné funkce členů výzkumné rady TA ČR za rok 2023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</w:t>
            </w:r>
          </w:p>
          <w:p w:rsidR="00F823BE" w:rsidRPr="00F823BE" w:rsidRDefault="00F823BE" w:rsidP="00F823BE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823B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Rada</w:t>
            </w:r>
          </w:p>
          <w:p w:rsidR="00F823BE" w:rsidRPr="00F823BE" w:rsidRDefault="00F823BE" w:rsidP="00F823BE">
            <w:pPr>
              <w:pStyle w:val="Zkladntext2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823B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schvaluje materiál „Zpráva o činnosti výzkumné rady Technologické agentury ČR za rok 2023 a návrh na stanovení odměn za výkon veřejné funkce členů výzkumné rady Technologické agentury ČR za rok 2023“,</w:t>
            </w:r>
          </w:p>
          <w:p w:rsidR="00F823BE" w:rsidRPr="00F823BE" w:rsidRDefault="00F823BE" w:rsidP="00F823BE">
            <w:pPr>
              <w:pStyle w:val="Zkladntext2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823B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žádá výzkumnou radu Technologické agentury ČR, aby ve spolupráci se zpravodaji Rady doc. Kouřilem a prof. Maříkem vypracovala plán práce na rok 2024 jako podklad pro stanovení odměn za výkon veřejné funkce členů výzkumné rady TA ČR v roce 2024 a předložila jej na 396. zasedání Rady dne 15. prosince 2023,</w:t>
            </w:r>
          </w:p>
          <w:p w:rsidR="00F823BE" w:rsidRPr="00F823BE" w:rsidRDefault="00F823BE" w:rsidP="00F823BE">
            <w:pPr>
              <w:pStyle w:val="Zkladntext2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F823B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žádá předsedkyni Rady pro výzkum, vývoj a inovace, aby zajistila zaslání usnesení o schválení materiálu Technologické agentuře ČR,</w:t>
            </w:r>
          </w:p>
          <w:p w:rsidR="004617E3" w:rsidRPr="004617E3" w:rsidRDefault="00F823BE" w:rsidP="00F823BE">
            <w:pPr>
              <w:pStyle w:val="Zkladntext2"/>
              <w:numPr>
                <w:ilvl w:val="0"/>
                <w:numId w:val="23"/>
              </w:numPr>
              <w:spacing w:line="24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823BE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žádá předsedkyni Rady pro výzkum, vývoj a inovace, aby zajistila předložení materiálu na jednání vlády.</w:t>
            </w:r>
          </w:p>
        </w:tc>
      </w:tr>
      <w:tr w:rsidR="008F77F6" w:rsidRPr="00F02012" w:rsidTr="00781AC8">
        <w:trPr>
          <w:trHeight w:val="819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3E23DC" w:rsidRDefault="003E23DC" w:rsidP="006734C4">
            <w:pPr>
              <w:pStyle w:val="Odstavecseseznamem"/>
              <w:numPr>
                <w:ilvl w:val="0"/>
                <w:numId w:val="24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Dopis TA ČR (Plán činností výzkumné rady TA ČR </w:t>
            </w:r>
            <w:r w:rsidR="006734C4">
              <w:rPr>
                <w:rFonts w:ascii="Arial" w:hAnsi="Arial" w:cs="Arial"/>
                <w:bCs/>
                <w:sz w:val="22"/>
                <w:szCs w:val="22"/>
              </w:rPr>
              <w:t>pro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rok 2024“</w:t>
            </w:r>
          </w:p>
        </w:tc>
      </w:tr>
    </w:tbl>
    <w:p w:rsidR="00F86D54" w:rsidRDefault="003B4897" w:rsidP="008F3A3A">
      <w:bookmarkStart w:id="0" w:name="_GoBack"/>
      <w:bookmarkEnd w:id="0"/>
    </w:p>
    <w:sectPr w:rsidR="00F86D5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897" w:rsidRDefault="003B4897" w:rsidP="008F77F6">
      <w:r>
        <w:separator/>
      </w:r>
    </w:p>
  </w:endnote>
  <w:endnote w:type="continuationSeparator" w:id="0">
    <w:p w:rsidR="003B4897" w:rsidRDefault="003B489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897" w:rsidRDefault="003B4897" w:rsidP="008F77F6">
      <w:r>
        <w:separator/>
      </w:r>
    </w:p>
  </w:footnote>
  <w:footnote w:type="continuationSeparator" w:id="0">
    <w:p w:rsidR="003B4897" w:rsidRDefault="003B489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  <w:p w:rsidR="00E04105" w:rsidRDefault="00E0410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04564"/>
    <w:multiLevelType w:val="hybridMultilevel"/>
    <w:tmpl w:val="A356C2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50211F6"/>
    <w:multiLevelType w:val="hybridMultilevel"/>
    <w:tmpl w:val="2102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70570"/>
    <w:multiLevelType w:val="hybridMultilevel"/>
    <w:tmpl w:val="7834CE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6" w15:restartNumberingAfterBreak="0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3CD6CCD"/>
    <w:multiLevelType w:val="hybridMultilevel"/>
    <w:tmpl w:val="2102BC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1"/>
  </w:num>
  <w:num w:numId="5">
    <w:abstractNumId w:val="10"/>
  </w:num>
  <w:num w:numId="6">
    <w:abstractNumId w:val="14"/>
  </w:num>
  <w:num w:numId="7">
    <w:abstractNumId w:val="11"/>
  </w:num>
  <w:num w:numId="8">
    <w:abstractNumId w:val="9"/>
  </w:num>
  <w:num w:numId="9">
    <w:abstractNumId w:val="6"/>
  </w:num>
  <w:num w:numId="10">
    <w:abstractNumId w:val="18"/>
  </w:num>
  <w:num w:numId="11">
    <w:abstractNumId w:val="7"/>
  </w:num>
  <w:num w:numId="12">
    <w:abstractNumId w:val="21"/>
  </w:num>
  <w:num w:numId="13">
    <w:abstractNumId w:val="16"/>
  </w:num>
  <w:num w:numId="14">
    <w:abstractNumId w:val="24"/>
  </w:num>
  <w:num w:numId="15">
    <w:abstractNumId w:val="20"/>
  </w:num>
  <w:num w:numId="16">
    <w:abstractNumId w:val="23"/>
  </w:num>
  <w:num w:numId="17">
    <w:abstractNumId w:val="15"/>
  </w:num>
  <w:num w:numId="18">
    <w:abstractNumId w:val="17"/>
  </w:num>
  <w:num w:numId="19">
    <w:abstractNumId w:val="22"/>
  </w:num>
  <w:num w:numId="20">
    <w:abstractNumId w:val="3"/>
  </w:num>
  <w:num w:numId="21">
    <w:abstractNumId w:val="5"/>
  </w:num>
  <w:num w:numId="22">
    <w:abstractNumId w:val="2"/>
  </w:num>
  <w:num w:numId="23">
    <w:abstractNumId w:val="12"/>
  </w:num>
  <w:num w:numId="24">
    <w:abstractNumId w:val="19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355F5"/>
    <w:rsid w:val="00141D2D"/>
    <w:rsid w:val="00142A2B"/>
    <w:rsid w:val="00145814"/>
    <w:rsid w:val="001521C9"/>
    <w:rsid w:val="00173E94"/>
    <w:rsid w:val="00185001"/>
    <w:rsid w:val="001919AE"/>
    <w:rsid w:val="001A283D"/>
    <w:rsid w:val="001A621D"/>
    <w:rsid w:val="001B46AE"/>
    <w:rsid w:val="001C01B4"/>
    <w:rsid w:val="001C1FF6"/>
    <w:rsid w:val="001C6720"/>
    <w:rsid w:val="002025F0"/>
    <w:rsid w:val="002055E1"/>
    <w:rsid w:val="00220337"/>
    <w:rsid w:val="0023589F"/>
    <w:rsid w:val="00237006"/>
    <w:rsid w:val="00245132"/>
    <w:rsid w:val="002554B9"/>
    <w:rsid w:val="00263138"/>
    <w:rsid w:val="00263CF4"/>
    <w:rsid w:val="00284417"/>
    <w:rsid w:val="002A18DA"/>
    <w:rsid w:val="002B00AC"/>
    <w:rsid w:val="002D1EB4"/>
    <w:rsid w:val="002F01DD"/>
    <w:rsid w:val="0031020D"/>
    <w:rsid w:val="00323581"/>
    <w:rsid w:val="003246B5"/>
    <w:rsid w:val="003320FD"/>
    <w:rsid w:val="0034709D"/>
    <w:rsid w:val="00360293"/>
    <w:rsid w:val="0036778B"/>
    <w:rsid w:val="00383055"/>
    <w:rsid w:val="0038360F"/>
    <w:rsid w:val="00387B05"/>
    <w:rsid w:val="003908C8"/>
    <w:rsid w:val="003A155A"/>
    <w:rsid w:val="003B4897"/>
    <w:rsid w:val="003C2660"/>
    <w:rsid w:val="003C2FDC"/>
    <w:rsid w:val="003C4B8A"/>
    <w:rsid w:val="003E23DC"/>
    <w:rsid w:val="00425D56"/>
    <w:rsid w:val="004561F2"/>
    <w:rsid w:val="004617E3"/>
    <w:rsid w:val="00470878"/>
    <w:rsid w:val="00471BD5"/>
    <w:rsid w:val="00482378"/>
    <w:rsid w:val="00494A1F"/>
    <w:rsid w:val="004C38CB"/>
    <w:rsid w:val="0053607B"/>
    <w:rsid w:val="00594514"/>
    <w:rsid w:val="005A039A"/>
    <w:rsid w:val="005A635D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63467"/>
    <w:rsid w:val="00665327"/>
    <w:rsid w:val="00672D13"/>
    <w:rsid w:val="006734C4"/>
    <w:rsid w:val="00681D93"/>
    <w:rsid w:val="00684D79"/>
    <w:rsid w:val="00686299"/>
    <w:rsid w:val="006A0D30"/>
    <w:rsid w:val="006A23A0"/>
    <w:rsid w:val="006A6022"/>
    <w:rsid w:val="006C214F"/>
    <w:rsid w:val="006E211B"/>
    <w:rsid w:val="006E518C"/>
    <w:rsid w:val="006E5EF5"/>
    <w:rsid w:val="006F0B2D"/>
    <w:rsid w:val="006F59BB"/>
    <w:rsid w:val="00713180"/>
    <w:rsid w:val="00717229"/>
    <w:rsid w:val="00743C40"/>
    <w:rsid w:val="007524A6"/>
    <w:rsid w:val="00752A3C"/>
    <w:rsid w:val="00757162"/>
    <w:rsid w:val="00764DA0"/>
    <w:rsid w:val="00781AC8"/>
    <w:rsid w:val="00791776"/>
    <w:rsid w:val="00793781"/>
    <w:rsid w:val="007A2D61"/>
    <w:rsid w:val="007A514A"/>
    <w:rsid w:val="007E18A6"/>
    <w:rsid w:val="00804FFA"/>
    <w:rsid w:val="00810AA0"/>
    <w:rsid w:val="00817035"/>
    <w:rsid w:val="00824D90"/>
    <w:rsid w:val="008274EA"/>
    <w:rsid w:val="0085541E"/>
    <w:rsid w:val="008815AA"/>
    <w:rsid w:val="008C5605"/>
    <w:rsid w:val="008C7244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623D"/>
    <w:rsid w:val="009870E8"/>
    <w:rsid w:val="00996672"/>
    <w:rsid w:val="009A3F0C"/>
    <w:rsid w:val="009A4A06"/>
    <w:rsid w:val="009B50BE"/>
    <w:rsid w:val="009C0C82"/>
    <w:rsid w:val="009E63FB"/>
    <w:rsid w:val="009F279B"/>
    <w:rsid w:val="00A218B6"/>
    <w:rsid w:val="00A43DED"/>
    <w:rsid w:val="00A51417"/>
    <w:rsid w:val="00A52552"/>
    <w:rsid w:val="00A67C88"/>
    <w:rsid w:val="00A842F3"/>
    <w:rsid w:val="00A85DAF"/>
    <w:rsid w:val="00AA1B8F"/>
    <w:rsid w:val="00AA51BE"/>
    <w:rsid w:val="00AA7217"/>
    <w:rsid w:val="00AB0910"/>
    <w:rsid w:val="00AC4867"/>
    <w:rsid w:val="00AE7D40"/>
    <w:rsid w:val="00AF1195"/>
    <w:rsid w:val="00B2385A"/>
    <w:rsid w:val="00B27BD5"/>
    <w:rsid w:val="00B30591"/>
    <w:rsid w:val="00B373F2"/>
    <w:rsid w:val="00B476E7"/>
    <w:rsid w:val="00B825E7"/>
    <w:rsid w:val="00B86F00"/>
    <w:rsid w:val="00BA148D"/>
    <w:rsid w:val="00BA2C4A"/>
    <w:rsid w:val="00BA3957"/>
    <w:rsid w:val="00BB0768"/>
    <w:rsid w:val="00BB3611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7040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04105"/>
    <w:rsid w:val="00E11985"/>
    <w:rsid w:val="00E14275"/>
    <w:rsid w:val="00E14DAB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823BE"/>
    <w:rsid w:val="00F934BC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B52FD8-A004-444A-92C3-F46D5A9E3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4617E3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21</cp:revision>
  <cp:lastPrinted>2018-02-08T12:19:00Z</cp:lastPrinted>
  <dcterms:created xsi:type="dcterms:W3CDTF">2023-11-24T12:54:00Z</dcterms:created>
  <dcterms:modified xsi:type="dcterms:W3CDTF">2024-01-05T11:31:00Z</dcterms:modified>
</cp:coreProperties>
</file>