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1659"/>
        <w:tblW w:w="9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9"/>
        <w:gridCol w:w="2299"/>
        <w:gridCol w:w="3150"/>
      </w:tblGrid>
      <w:tr w:rsidR="008F77F6" w:rsidRPr="00FC53E0" w14:paraId="57D447E0" w14:textId="77777777" w:rsidTr="00AF7B12">
        <w:trPr>
          <w:trHeight w:val="1388"/>
        </w:trPr>
        <w:tc>
          <w:tcPr>
            <w:tcW w:w="617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5F4FF768" w14:textId="77777777" w:rsidR="008F0FA9" w:rsidRPr="00FC53E0" w:rsidRDefault="002C75AF" w:rsidP="007C1200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S</w:t>
            </w:r>
            <w:r w:rsidR="00441D2C" w:rsidRPr="00441D2C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tanoviska </w:t>
            </w:r>
            <w:r w:rsidR="00F166BC" w:rsidRPr="00F166BC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Rady </w:t>
            </w:r>
            <w:r w:rsidR="00CB526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k </w:t>
            </w:r>
            <w:r w:rsidR="00E131B3">
              <w:rPr>
                <w:rFonts w:ascii="Arial" w:hAnsi="Arial" w:cs="Arial"/>
                <w:b/>
                <w:color w:val="0070C0"/>
                <w:sz w:val="28"/>
                <w:szCs w:val="28"/>
              </w:rPr>
              <w:t>n</w:t>
            </w:r>
            <w:r w:rsidR="00E131B3" w:rsidRPr="00E131B3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ávrhu skupiny grantových projektů </w:t>
            </w:r>
            <w:r w:rsidR="00E131B3">
              <w:rPr>
                <w:rFonts w:ascii="Arial" w:hAnsi="Arial" w:cs="Arial"/>
                <w:b/>
                <w:color w:val="0070C0"/>
                <w:sz w:val="28"/>
                <w:szCs w:val="28"/>
              </w:rPr>
              <w:t>„</w:t>
            </w:r>
            <w:r w:rsidR="00E131B3" w:rsidRPr="00E131B3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Grantové projekty Proof of Concept“ </w:t>
            </w:r>
          </w:p>
        </w:tc>
        <w:tc>
          <w:tcPr>
            <w:tcW w:w="315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14:paraId="19D33CE8" w14:textId="77777777" w:rsidR="008F0FA9" w:rsidRPr="00FC53E0" w:rsidRDefault="00B77EFE" w:rsidP="00E131B3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409</w:t>
            </w:r>
            <w:r w:rsidR="008F0FA9" w:rsidRPr="00856B87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042D49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</w:tr>
      <w:tr w:rsidR="008F77F6" w:rsidRPr="00FC53E0" w14:paraId="088D598C" w14:textId="77777777" w:rsidTr="004C5725">
        <w:trPr>
          <w:trHeight w:val="497"/>
        </w:trPr>
        <w:tc>
          <w:tcPr>
            <w:tcW w:w="387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5D6540A" w14:textId="77777777" w:rsidR="008F77F6" w:rsidRPr="00D22E68" w:rsidRDefault="008F77F6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D22E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Zpravodaj</w:t>
            </w:r>
          </w:p>
        </w:tc>
        <w:tc>
          <w:tcPr>
            <w:tcW w:w="5449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A62BA2F" w14:textId="77777777" w:rsidR="008F77F6" w:rsidRPr="00D22E68" w:rsidRDefault="00E131B3" w:rsidP="00E131B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31B3">
              <w:rPr>
                <w:rFonts w:ascii="Arial" w:hAnsi="Arial" w:cs="Arial"/>
                <w:i/>
                <w:sz w:val="22"/>
                <w:szCs w:val="22"/>
              </w:rPr>
              <w:t>prof. Hamplová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Pr="00E131B3">
              <w:rPr>
                <w:rFonts w:ascii="Arial" w:hAnsi="Arial" w:cs="Arial"/>
                <w:i/>
                <w:sz w:val="22"/>
                <w:szCs w:val="22"/>
              </w:rPr>
              <w:t>prof. Krištoufek</w:t>
            </w:r>
          </w:p>
        </w:tc>
      </w:tr>
      <w:tr w:rsidR="008F77F6" w:rsidRPr="00FC53E0" w14:paraId="73DA8EAF" w14:textId="77777777" w:rsidTr="004C5725">
        <w:trPr>
          <w:trHeight w:val="483"/>
        </w:trPr>
        <w:tc>
          <w:tcPr>
            <w:tcW w:w="387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1B0F360" w14:textId="77777777" w:rsidR="008F77F6" w:rsidRPr="00D22E68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D22E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D22E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D22E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D22E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D22E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449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C758775" w14:textId="77777777" w:rsidR="008F77F6" w:rsidRPr="00D22E68" w:rsidRDefault="00271EC9" w:rsidP="00B223D3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D22E68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6382C" w:rsidRPr="00D22E68">
              <w:rPr>
                <w:rFonts w:ascii="Arial" w:hAnsi="Arial" w:cs="Arial"/>
                <w:i/>
                <w:sz w:val="22"/>
                <w:szCs w:val="22"/>
              </w:rPr>
              <w:t>VV</w:t>
            </w:r>
            <w:r w:rsidRPr="00D22E68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A0A9E" w:rsidRPr="00B223D3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DF6F6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B223D3">
              <w:rPr>
                <w:rFonts w:ascii="Arial" w:hAnsi="Arial" w:cs="Arial"/>
                <w:i/>
                <w:sz w:val="22"/>
                <w:szCs w:val="22"/>
              </w:rPr>
              <w:t>6. února</w:t>
            </w:r>
            <w:r w:rsidR="007330BB" w:rsidRPr="00D22E6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950BA2" w:rsidRPr="00D22E68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E40A92" w:rsidRPr="00D22E68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B77EFE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</w:tr>
      <w:tr w:rsidR="008F77F6" w:rsidRPr="00FC53E0" w14:paraId="0DBE6D0C" w14:textId="77777777" w:rsidTr="003E0722">
        <w:trPr>
          <w:trHeight w:val="112"/>
        </w:trPr>
        <w:tc>
          <w:tcPr>
            <w:tcW w:w="932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2A0C118" w14:textId="77777777" w:rsidR="00F166BC" w:rsidRDefault="0049385B" w:rsidP="00B647BF">
            <w:pPr>
              <w:spacing w:after="24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Návrh </w:t>
            </w:r>
            <w:r w:rsidR="00E131B3" w:rsidRPr="00E131B3">
              <w:rPr>
                <w:rFonts w:ascii="Arial" w:hAnsi="Arial" w:cs="Arial"/>
                <w:color w:val="000000" w:themeColor="text1"/>
                <w:sz w:val="22"/>
                <w:szCs w:val="22"/>
              </w:rPr>
              <w:t>skupiny grantových projektů „Grantové projekty Proof of Concept“</w:t>
            </w:r>
            <w:r w:rsidRPr="0049385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F166BC" w:rsidRPr="00F166BC">
              <w:rPr>
                <w:rFonts w:ascii="Arial" w:hAnsi="Arial" w:cs="Arial"/>
                <w:color w:val="000000" w:themeColor="text1"/>
                <w:sz w:val="22"/>
                <w:szCs w:val="22"/>
              </w:rPr>
              <w:t>(dále jen „</w:t>
            </w:r>
            <w:r w:rsidR="00E131B3">
              <w:rPr>
                <w:rFonts w:ascii="Arial" w:hAnsi="Arial" w:cs="Arial"/>
                <w:color w:val="000000" w:themeColor="text1"/>
                <w:sz w:val="22"/>
                <w:szCs w:val="22"/>
              </w:rPr>
              <w:t>grantové projekty</w:t>
            </w:r>
            <w:r w:rsidR="00F166BC" w:rsidRPr="00F166B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“) </w:t>
            </w:r>
            <w:r w:rsidR="002A3C4F">
              <w:rPr>
                <w:rFonts w:ascii="Arial" w:hAnsi="Arial" w:cs="Arial"/>
                <w:color w:val="000000" w:themeColor="text1"/>
                <w:sz w:val="22"/>
                <w:szCs w:val="22"/>
              </w:rPr>
              <w:t>se předkládá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Radě pro vý</w:t>
            </w:r>
            <w:r w:rsidR="00F166BC" w:rsidRPr="00F166B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zkum, vývoj a inovace (dále jen „Rada“) na základě </w:t>
            </w:r>
            <w:r w:rsidR="00F166BC">
              <w:rPr>
                <w:rFonts w:ascii="Arial" w:hAnsi="Arial" w:cs="Arial"/>
                <w:color w:val="000000" w:themeColor="text1"/>
                <w:sz w:val="22"/>
                <w:szCs w:val="22"/>
              </w:rPr>
              <w:t>žádosti</w:t>
            </w:r>
            <w:r w:rsidR="00E131B3">
              <w:t xml:space="preserve"> </w:t>
            </w:r>
            <w:r w:rsidR="00E131B3" w:rsidRPr="00E131B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Grantové agentury České republiky </w:t>
            </w:r>
            <w:r w:rsidR="00EA1A61" w:rsidRPr="00EA1A61">
              <w:rPr>
                <w:rFonts w:ascii="Arial" w:hAnsi="Arial" w:cs="Arial"/>
                <w:color w:val="000000" w:themeColor="text1"/>
                <w:sz w:val="22"/>
                <w:szCs w:val="22"/>
              </w:rPr>
              <w:t>(dá</w:t>
            </w:r>
            <w:r w:rsidR="00184111">
              <w:rPr>
                <w:rFonts w:ascii="Arial" w:hAnsi="Arial" w:cs="Arial"/>
                <w:color w:val="000000" w:themeColor="text1"/>
                <w:sz w:val="22"/>
                <w:szCs w:val="22"/>
              </w:rPr>
              <w:t>le jen „poskytovatel</w:t>
            </w:r>
            <w:r w:rsidR="00E131B3">
              <w:rPr>
                <w:rFonts w:ascii="Arial" w:hAnsi="Arial" w:cs="Arial"/>
                <w:color w:val="000000" w:themeColor="text1"/>
                <w:sz w:val="22"/>
                <w:szCs w:val="22"/>
              </w:rPr>
              <w:t>“) ze dne 6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. ledna 2025, </w:t>
            </w:r>
            <w:r w:rsidR="00E131B3" w:rsidRPr="00E131B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č. j.: 131/2025/GAČR/PAK </w:t>
            </w:r>
            <w:r w:rsidR="00380644" w:rsidRPr="00380644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0C1C7064" w14:textId="77777777" w:rsidR="00EF7A23" w:rsidRDefault="00C6357F" w:rsidP="002A3C4F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Hlavním cílem </w:t>
            </w:r>
            <w:r w:rsidR="00184111">
              <w:rPr>
                <w:rFonts w:ascii="Arial" w:hAnsi="Arial" w:cs="Arial"/>
                <w:sz w:val="22"/>
                <w:szCs w:val="22"/>
              </w:rPr>
              <w:t>grantových projektů</w:t>
            </w:r>
            <w:r>
              <w:rPr>
                <w:rFonts w:ascii="Arial" w:hAnsi="Arial" w:cs="Arial"/>
                <w:sz w:val="22"/>
                <w:szCs w:val="22"/>
              </w:rPr>
              <w:t xml:space="preserve"> je </w:t>
            </w:r>
            <w:r w:rsidR="00184111" w:rsidRPr="00184111">
              <w:rPr>
                <w:rFonts w:ascii="Arial" w:hAnsi="Arial" w:cs="Arial"/>
                <w:sz w:val="22"/>
                <w:szCs w:val="22"/>
              </w:rPr>
              <w:t xml:space="preserve">vytvoření nástroje pro podporu inovací a </w:t>
            </w:r>
            <w:r w:rsidR="00184111">
              <w:rPr>
                <w:rFonts w:ascii="Arial" w:hAnsi="Arial" w:cs="Arial"/>
                <w:sz w:val="22"/>
                <w:szCs w:val="22"/>
              </w:rPr>
              <w:t>transfer znalostí</w:t>
            </w:r>
            <w:r w:rsidR="00184111" w:rsidRPr="00184111">
              <w:rPr>
                <w:rFonts w:ascii="Arial" w:hAnsi="Arial" w:cs="Arial"/>
                <w:sz w:val="22"/>
                <w:szCs w:val="22"/>
              </w:rPr>
              <w:t xml:space="preserve"> z excelentního základního výzkum</w:t>
            </w:r>
            <w:r w:rsidR="00184111">
              <w:rPr>
                <w:rFonts w:ascii="Arial" w:hAnsi="Arial" w:cs="Arial"/>
                <w:sz w:val="22"/>
                <w:szCs w:val="22"/>
              </w:rPr>
              <w:t>u k dalšímu rozvoji a využití</w:t>
            </w:r>
            <w:r w:rsidR="00184111" w:rsidRPr="007E1D55">
              <w:rPr>
                <w:rFonts w:ascii="Arial" w:hAnsi="Arial" w:cs="Arial"/>
                <w:sz w:val="22"/>
                <w:szCs w:val="22"/>
              </w:rPr>
              <w:t>. Po</w:t>
            </w:r>
            <w:r w:rsidR="00184111" w:rsidRPr="00184111">
              <w:rPr>
                <w:rFonts w:ascii="Arial" w:hAnsi="Arial" w:cs="Arial"/>
                <w:sz w:val="22"/>
                <w:szCs w:val="22"/>
              </w:rPr>
              <w:t xml:space="preserve">dporovány </w:t>
            </w:r>
            <w:r w:rsidR="00184111">
              <w:rPr>
                <w:rFonts w:ascii="Arial" w:hAnsi="Arial" w:cs="Arial"/>
                <w:sz w:val="22"/>
                <w:szCs w:val="22"/>
              </w:rPr>
              <w:t xml:space="preserve">budou </w:t>
            </w:r>
            <w:r w:rsidR="00184111" w:rsidRPr="00184111">
              <w:rPr>
                <w:rFonts w:ascii="Arial" w:hAnsi="Arial" w:cs="Arial"/>
                <w:sz w:val="22"/>
                <w:szCs w:val="22"/>
              </w:rPr>
              <w:t xml:space="preserve">projekty, které přímo navazují na řešení konkrétních výzkumných projektů financovaných </w:t>
            </w:r>
            <w:r w:rsidR="00184111">
              <w:rPr>
                <w:rFonts w:ascii="Arial" w:hAnsi="Arial" w:cs="Arial"/>
                <w:sz w:val="22"/>
                <w:szCs w:val="22"/>
              </w:rPr>
              <w:t>poskytovatelem</w:t>
            </w:r>
            <w:r w:rsidR="00184111" w:rsidRPr="00184111">
              <w:rPr>
                <w:rFonts w:ascii="Arial" w:hAnsi="Arial" w:cs="Arial"/>
                <w:sz w:val="22"/>
                <w:szCs w:val="22"/>
              </w:rPr>
              <w:t>.</w:t>
            </w:r>
            <w:r w:rsidR="00184111">
              <w:t xml:space="preserve"> </w:t>
            </w:r>
            <w:r w:rsidR="00184111" w:rsidRPr="00184111">
              <w:rPr>
                <w:rFonts w:ascii="Arial" w:hAnsi="Arial" w:cs="Arial"/>
                <w:sz w:val="22"/>
                <w:szCs w:val="22"/>
              </w:rPr>
              <w:t>Cílem jednotlivých projektů bude ověřit praktickou životaschopnost a</w:t>
            </w:r>
            <w:r w:rsidR="007E1D55">
              <w:rPr>
                <w:rFonts w:ascii="Arial" w:hAnsi="Arial" w:cs="Arial"/>
                <w:sz w:val="22"/>
                <w:szCs w:val="22"/>
              </w:rPr>
              <w:t> </w:t>
            </w:r>
            <w:r w:rsidR="00184111" w:rsidRPr="00184111">
              <w:rPr>
                <w:rFonts w:ascii="Arial" w:hAnsi="Arial" w:cs="Arial"/>
                <w:sz w:val="22"/>
                <w:szCs w:val="22"/>
              </w:rPr>
              <w:t>proveditelnost nápadů a konceptů vzešlých z projektů základního výzkumu a potenciál jejich implementace ve formě inovac</w:t>
            </w:r>
            <w:r w:rsidR="00184111">
              <w:rPr>
                <w:rFonts w:ascii="Arial" w:hAnsi="Arial" w:cs="Arial"/>
                <w:sz w:val="22"/>
                <w:szCs w:val="22"/>
              </w:rPr>
              <w:t xml:space="preserve">í. Může se jednat o inovace </w:t>
            </w:r>
            <w:r w:rsidR="00184111" w:rsidRPr="00184111">
              <w:rPr>
                <w:rFonts w:ascii="Arial" w:hAnsi="Arial" w:cs="Arial"/>
                <w:sz w:val="22"/>
                <w:szCs w:val="22"/>
              </w:rPr>
              <w:t>technické</w:t>
            </w:r>
            <w:r w:rsidR="00184111">
              <w:rPr>
                <w:rFonts w:ascii="Arial" w:hAnsi="Arial" w:cs="Arial"/>
                <w:sz w:val="22"/>
                <w:szCs w:val="22"/>
              </w:rPr>
              <w:t xml:space="preserve"> i</w:t>
            </w:r>
            <w:r w:rsidR="00184111" w:rsidRPr="00184111">
              <w:rPr>
                <w:rFonts w:ascii="Arial" w:hAnsi="Arial" w:cs="Arial"/>
                <w:sz w:val="22"/>
                <w:szCs w:val="22"/>
              </w:rPr>
              <w:t xml:space="preserve"> společenské</w:t>
            </w:r>
            <w:r w:rsidR="0018411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7E1D55">
              <w:rPr>
                <w:rFonts w:ascii="Arial" w:hAnsi="Arial" w:cs="Arial"/>
                <w:sz w:val="22"/>
                <w:szCs w:val="22"/>
              </w:rPr>
              <w:t> </w:t>
            </w:r>
            <w:r w:rsidR="00184111">
              <w:rPr>
                <w:rFonts w:ascii="Arial" w:hAnsi="Arial" w:cs="Arial"/>
                <w:sz w:val="22"/>
                <w:szCs w:val="22"/>
              </w:rPr>
              <w:t>p</w:t>
            </w:r>
            <w:r w:rsidR="00184111" w:rsidRPr="00184111">
              <w:rPr>
                <w:rFonts w:ascii="Arial" w:hAnsi="Arial" w:cs="Arial"/>
                <w:sz w:val="22"/>
                <w:szCs w:val="22"/>
              </w:rPr>
              <w:t>ředpokládá se dosažení úrovně technologické</w:t>
            </w:r>
            <w:r w:rsidR="00184111">
              <w:rPr>
                <w:rFonts w:ascii="Arial" w:hAnsi="Arial" w:cs="Arial"/>
                <w:sz w:val="22"/>
                <w:szCs w:val="22"/>
              </w:rPr>
              <w:t>/</w:t>
            </w:r>
            <w:r w:rsidR="00184111" w:rsidRPr="00184111">
              <w:rPr>
                <w:rFonts w:ascii="Arial" w:hAnsi="Arial" w:cs="Arial"/>
                <w:sz w:val="22"/>
                <w:szCs w:val="22"/>
              </w:rPr>
              <w:t>společenské připravenosti (TRL/SRL) na</w:t>
            </w:r>
            <w:r w:rsidR="007E1D55">
              <w:rPr>
                <w:rFonts w:ascii="Arial" w:hAnsi="Arial" w:cs="Arial"/>
                <w:sz w:val="22"/>
                <w:szCs w:val="22"/>
              </w:rPr>
              <w:t> </w:t>
            </w:r>
            <w:r w:rsidR="00184111" w:rsidRPr="00184111">
              <w:rPr>
                <w:rFonts w:ascii="Arial" w:hAnsi="Arial" w:cs="Arial"/>
                <w:sz w:val="22"/>
                <w:szCs w:val="22"/>
              </w:rPr>
              <w:t>úrovni alespoň TRL</w:t>
            </w:r>
            <w:r w:rsidR="00184111">
              <w:rPr>
                <w:rFonts w:ascii="Arial" w:hAnsi="Arial" w:cs="Arial"/>
                <w:sz w:val="22"/>
                <w:szCs w:val="22"/>
              </w:rPr>
              <w:t>/SRL 3</w:t>
            </w:r>
            <w:r w:rsidR="00184111" w:rsidRPr="00184111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3A10686C" w14:textId="77777777" w:rsidR="003E0722" w:rsidRPr="00EA1A61" w:rsidRDefault="002D4D17" w:rsidP="002A3C4F">
            <w:pPr>
              <w:spacing w:after="24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Dobu</w:t>
            </w:r>
            <w:r w:rsidR="003E0722" w:rsidRPr="00EF7A2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trvání</w:t>
            </w:r>
            <w:r w:rsidR="00B6786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B5179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a </w:t>
            </w:r>
            <w:r w:rsidR="00B51794" w:rsidRPr="00B51794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c</w:t>
            </w:r>
            <w:r w:rsidR="003E0722" w:rsidRPr="00B51794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elkové výdaje</w:t>
            </w:r>
            <w:r w:rsidR="003E0722" w:rsidRPr="00B5179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B51794">
              <w:rPr>
                <w:rFonts w:ascii="Arial" w:hAnsi="Arial" w:cs="Arial"/>
                <w:color w:val="000000" w:themeColor="text1"/>
                <w:sz w:val="22"/>
                <w:szCs w:val="22"/>
              </w:rPr>
              <w:t>grantových projektů nelze z předloženého návrhu exaktně určit</w:t>
            </w:r>
            <w:r w:rsidR="00B6786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. </w:t>
            </w:r>
          </w:p>
          <w:p w14:paraId="2282C4A3" w14:textId="77777777" w:rsidR="00856B87" w:rsidRPr="00B647BF" w:rsidRDefault="00EA1A61" w:rsidP="00812592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647BF">
              <w:rPr>
                <w:rFonts w:ascii="Arial" w:hAnsi="Arial" w:cs="Arial"/>
                <w:color w:val="000000" w:themeColor="text1"/>
                <w:sz w:val="22"/>
                <w:szCs w:val="22"/>
              </w:rPr>
              <w:t>Komise pro hodnocení výsledků a ukončených programů (dále jen „KHV“) projednala předložený návr</w:t>
            </w:r>
            <w:r w:rsidR="00B77EF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h </w:t>
            </w:r>
            <w:r w:rsidR="0081259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grantových </w:t>
            </w:r>
            <w:r w:rsidR="00812592" w:rsidRPr="00956963">
              <w:rPr>
                <w:rFonts w:ascii="Arial" w:hAnsi="Arial" w:cs="Arial"/>
                <w:color w:val="000000" w:themeColor="text1"/>
                <w:sz w:val="22"/>
                <w:szCs w:val="22"/>
              </w:rPr>
              <w:t>projektů</w:t>
            </w:r>
            <w:r w:rsidR="00B77EFE" w:rsidRPr="0095696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dne </w:t>
            </w:r>
            <w:r w:rsidR="00812592" w:rsidRPr="00956963">
              <w:rPr>
                <w:rFonts w:ascii="Arial" w:hAnsi="Arial" w:cs="Arial"/>
                <w:color w:val="000000" w:themeColor="text1"/>
                <w:sz w:val="22"/>
                <w:szCs w:val="22"/>
              </w:rPr>
              <w:t>10</w:t>
            </w:r>
            <w:r w:rsidR="00B77EFE" w:rsidRPr="00956963">
              <w:rPr>
                <w:rFonts w:ascii="Arial" w:hAnsi="Arial" w:cs="Arial"/>
                <w:color w:val="000000" w:themeColor="text1"/>
                <w:sz w:val="22"/>
                <w:szCs w:val="22"/>
              </w:rPr>
              <w:t>. února 2025</w:t>
            </w:r>
            <w:r w:rsidR="00B647BF" w:rsidRPr="00956963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</w:tr>
      <w:tr w:rsidR="008F77F6" w:rsidRPr="00FC53E0" w14:paraId="331646EF" w14:textId="77777777" w:rsidTr="00B647BF">
        <w:trPr>
          <w:trHeight w:val="1886"/>
        </w:trPr>
        <w:tc>
          <w:tcPr>
            <w:tcW w:w="932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6A11F1" w14:textId="77777777" w:rsidR="008F77F6" w:rsidRPr="00BB3FCF" w:rsidRDefault="008F77F6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3FCF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493F2750" w14:textId="77777777" w:rsidR="00172914" w:rsidRPr="00BB3FCF" w:rsidRDefault="00172914" w:rsidP="00172914">
            <w:pPr>
              <w:pStyle w:val="Odstavecseseznamem"/>
              <w:spacing w:after="60"/>
              <w:ind w:left="714"/>
              <w:jc w:val="both"/>
              <w:rPr>
                <w:rFonts w:ascii="Arial" w:hAnsi="Arial" w:cs="Arial"/>
                <w:bCs/>
                <w:sz w:val="6"/>
                <w:szCs w:val="6"/>
              </w:rPr>
            </w:pPr>
          </w:p>
          <w:p w14:paraId="16D3FCF6" w14:textId="77777777" w:rsidR="00EA1A61" w:rsidRPr="00B647BF" w:rsidRDefault="00E131B3" w:rsidP="00B647B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Dopis GA ČR</w:t>
            </w:r>
          </w:p>
          <w:p w14:paraId="5D9C1520" w14:textId="77777777" w:rsidR="007E1A40" w:rsidRPr="00956963" w:rsidRDefault="00E131B3" w:rsidP="007E1A40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56963">
              <w:rPr>
                <w:rFonts w:ascii="Arial" w:hAnsi="Arial" w:cs="Arial"/>
                <w:color w:val="000000"/>
                <w:sz w:val="22"/>
                <w:szCs w:val="22"/>
              </w:rPr>
              <w:t>Materiál k n</w:t>
            </w:r>
            <w:r w:rsidR="007E1A40" w:rsidRPr="00956963">
              <w:rPr>
                <w:rFonts w:ascii="Arial" w:hAnsi="Arial" w:cs="Arial"/>
                <w:color w:val="000000"/>
                <w:sz w:val="22"/>
                <w:szCs w:val="22"/>
              </w:rPr>
              <w:t xml:space="preserve">ávrhu </w:t>
            </w:r>
            <w:r w:rsidRPr="00956963">
              <w:rPr>
                <w:rFonts w:ascii="Arial" w:hAnsi="Arial" w:cs="Arial"/>
                <w:color w:val="000000"/>
                <w:sz w:val="22"/>
                <w:szCs w:val="22"/>
              </w:rPr>
              <w:t>skupiny grantových projektů</w:t>
            </w:r>
            <w:r w:rsidR="007E1A40" w:rsidRPr="00956963">
              <w:rPr>
                <w:rFonts w:ascii="Arial" w:hAnsi="Arial" w:cs="Arial"/>
                <w:color w:val="000000"/>
                <w:sz w:val="22"/>
                <w:szCs w:val="22"/>
              </w:rPr>
              <w:t xml:space="preserve">  </w:t>
            </w:r>
          </w:p>
          <w:p w14:paraId="47E34976" w14:textId="77777777" w:rsidR="00BB3FCF" w:rsidRPr="00956963" w:rsidRDefault="00BB3FCF" w:rsidP="00B647B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56963">
              <w:rPr>
                <w:rFonts w:ascii="Arial" w:hAnsi="Arial" w:cs="Arial"/>
                <w:color w:val="000000"/>
                <w:sz w:val="22"/>
                <w:szCs w:val="22"/>
              </w:rPr>
              <w:t xml:space="preserve">Návrh </w:t>
            </w:r>
            <w:r w:rsidR="00372E9C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Pr="00956963">
              <w:rPr>
                <w:rFonts w:ascii="Arial" w:hAnsi="Arial" w:cs="Arial"/>
                <w:color w:val="000000"/>
                <w:sz w:val="22"/>
                <w:szCs w:val="22"/>
              </w:rPr>
              <w:t>tanoviska Rady</w:t>
            </w:r>
          </w:p>
          <w:p w14:paraId="75860FBA" w14:textId="77777777" w:rsidR="00856B87" w:rsidRPr="00EA1A61" w:rsidRDefault="00B7314E" w:rsidP="00B647B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56963">
              <w:rPr>
                <w:rFonts w:ascii="Arial" w:hAnsi="Arial" w:cs="Arial"/>
                <w:color w:val="000000"/>
                <w:sz w:val="22"/>
                <w:szCs w:val="22"/>
              </w:rPr>
              <w:t>Vyjádření KHV</w:t>
            </w:r>
          </w:p>
        </w:tc>
      </w:tr>
    </w:tbl>
    <w:p w14:paraId="3E802902" w14:textId="77777777" w:rsidR="00000000" w:rsidRDefault="00000000" w:rsidP="004C5725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6BA80" w14:textId="77777777" w:rsidR="0050053A" w:rsidRDefault="0050053A" w:rsidP="008F77F6">
      <w:r>
        <w:separator/>
      </w:r>
    </w:p>
  </w:endnote>
  <w:endnote w:type="continuationSeparator" w:id="0">
    <w:p w14:paraId="2D2EE973" w14:textId="77777777" w:rsidR="0050053A" w:rsidRDefault="0050053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MV Bol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1E712" w14:textId="77777777" w:rsidR="0050053A" w:rsidRDefault="0050053A" w:rsidP="008F77F6">
      <w:r>
        <w:separator/>
      </w:r>
    </w:p>
  </w:footnote>
  <w:footnote w:type="continuationSeparator" w:id="0">
    <w:p w14:paraId="012C3ED6" w14:textId="77777777" w:rsidR="0050053A" w:rsidRDefault="0050053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02DA9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DCA83E7" wp14:editId="3D33259C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5D65"/>
    <w:multiLevelType w:val="hybridMultilevel"/>
    <w:tmpl w:val="8F66A21C"/>
    <w:lvl w:ilvl="0" w:tplc="4C4EDFB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040F4"/>
    <w:multiLevelType w:val="hybridMultilevel"/>
    <w:tmpl w:val="3CC6D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95068"/>
    <w:multiLevelType w:val="hybridMultilevel"/>
    <w:tmpl w:val="6440714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52FD1"/>
    <w:multiLevelType w:val="hybridMultilevel"/>
    <w:tmpl w:val="C8783EF4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E13D3"/>
    <w:multiLevelType w:val="hybridMultilevel"/>
    <w:tmpl w:val="251635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26E644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  <w:color w:val="00000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8F3053"/>
    <w:multiLevelType w:val="hybridMultilevel"/>
    <w:tmpl w:val="09508B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4713463"/>
    <w:multiLevelType w:val="hybridMultilevel"/>
    <w:tmpl w:val="2EC82E7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E06230"/>
    <w:multiLevelType w:val="hybridMultilevel"/>
    <w:tmpl w:val="0C464B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341FF1"/>
    <w:multiLevelType w:val="hybridMultilevel"/>
    <w:tmpl w:val="1CA8CDB4"/>
    <w:lvl w:ilvl="0" w:tplc="04050011">
      <w:start w:val="1"/>
      <w:numFmt w:val="decimal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01A2E"/>
    <w:multiLevelType w:val="hybridMultilevel"/>
    <w:tmpl w:val="5C4C64AC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E14DC1"/>
    <w:multiLevelType w:val="hybridMultilevel"/>
    <w:tmpl w:val="8C0C16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F91E09"/>
    <w:multiLevelType w:val="hybridMultilevel"/>
    <w:tmpl w:val="6256EA08"/>
    <w:lvl w:ilvl="0" w:tplc="C0E6E7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487D1A"/>
    <w:multiLevelType w:val="hybridMultilevel"/>
    <w:tmpl w:val="21C013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704486"/>
    <w:multiLevelType w:val="hybridMultilevel"/>
    <w:tmpl w:val="303E46B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EB01E7"/>
    <w:multiLevelType w:val="multilevel"/>
    <w:tmpl w:val="2F705C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58EF1E7C"/>
    <w:multiLevelType w:val="hybridMultilevel"/>
    <w:tmpl w:val="307C87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AD143C2"/>
    <w:multiLevelType w:val="hybridMultilevel"/>
    <w:tmpl w:val="AD00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EB6106"/>
    <w:multiLevelType w:val="hybridMultilevel"/>
    <w:tmpl w:val="985C9D9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600E473B"/>
    <w:multiLevelType w:val="hybridMultilevel"/>
    <w:tmpl w:val="BB369E72"/>
    <w:lvl w:ilvl="0" w:tplc="0405000F">
      <w:start w:val="1"/>
      <w:numFmt w:val="decimal"/>
      <w:lvlText w:val="%1."/>
      <w:lvlJc w:val="left"/>
      <w:pPr>
        <w:ind w:left="960" w:hanging="360"/>
      </w:pPr>
    </w:lvl>
    <w:lvl w:ilvl="1" w:tplc="04050019" w:tentative="1">
      <w:start w:val="1"/>
      <w:numFmt w:val="lowerLetter"/>
      <w:lvlText w:val="%2."/>
      <w:lvlJc w:val="left"/>
      <w:pPr>
        <w:ind w:left="1680" w:hanging="360"/>
      </w:pPr>
    </w:lvl>
    <w:lvl w:ilvl="2" w:tplc="0405001B" w:tentative="1">
      <w:start w:val="1"/>
      <w:numFmt w:val="lowerRoman"/>
      <w:lvlText w:val="%3."/>
      <w:lvlJc w:val="right"/>
      <w:pPr>
        <w:ind w:left="2400" w:hanging="180"/>
      </w:pPr>
    </w:lvl>
    <w:lvl w:ilvl="3" w:tplc="0405000F" w:tentative="1">
      <w:start w:val="1"/>
      <w:numFmt w:val="decimal"/>
      <w:lvlText w:val="%4."/>
      <w:lvlJc w:val="left"/>
      <w:pPr>
        <w:ind w:left="3120" w:hanging="360"/>
      </w:pPr>
    </w:lvl>
    <w:lvl w:ilvl="4" w:tplc="04050019" w:tentative="1">
      <w:start w:val="1"/>
      <w:numFmt w:val="lowerLetter"/>
      <w:lvlText w:val="%5."/>
      <w:lvlJc w:val="left"/>
      <w:pPr>
        <w:ind w:left="3840" w:hanging="360"/>
      </w:pPr>
    </w:lvl>
    <w:lvl w:ilvl="5" w:tplc="0405001B" w:tentative="1">
      <w:start w:val="1"/>
      <w:numFmt w:val="lowerRoman"/>
      <w:lvlText w:val="%6."/>
      <w:lvlJc w:val="right"/>
      <w:pPr>
        <w:ind w:left="4560" w:hanging="180"/>
      </w:pPr>
    </w:lvl>
    <w:lvl w:ilvl="6" w:tplc="0405000F" w:tentative="1">
      <w:start w:val="1"/>
      <w:numFmt w:val="decimal"/>
      <w:lvlText w:val="%7."/>
      <w:lvlJc w:val="left"/>
      <w:pPr>
        <w:ind w:left="5280" w:hanging="360"/>
      </w:pPr>
    </w:lvl>
    <w:lvl w:ilvl="7" w:tplc="04050019" w:tentative="1">
      <w:start w:val="1"/>
      <w:numFmt w:val="lowerLetter"/>
      <w:lvlText w:val="%8."/>
      <w:lvlJc w:val="left"/>
      <w:pPr>
        <w:ind w:left="6000" w:hanging="360"/>
      </w:pPr>
    </w:lvl>
    <w:lvl w:ilvl="8" w:tplc="040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4" w15:restartNumberingAfterBreak="0">
    <w:nsid w:val="640321CC"/>
    <w:multiLevelType w:val="hybridMultilevel"/>
    <w:tmpl w:val="921A6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8B4933"/>
    <w:multiLevelType w:val="hybridMultilevel"/>
    <w:tmpl w:val="4BFEA9F4"/>
    <w:lvl w:ilvl="0" w:tplc="8E945F7A">
      <w:start w:val="1"/>
      <w:numFmt w:val="upperRoman"/>
      <w:lvlText w:val="%1)"/>
      <w:lvlJc w:val="left"/>
      <w:pPr>
        <w:ind w:left="723" w:hanging="720"/>
      </w:pPr>
      <w:rPr>
        <w:b/>
        <w:color w:val="0070C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3" w:hanging="360"/>
      </w:pPr>
    </w:lvl>
    <w:lvl w:ilvl="2" w:tplc="0405001B">
      <w:start w:val="1"/>
      <w:numFmt w:val="lowerRoman"/>
      <w:lvlText w:val="%3."/>
      <w:lvlJc w:val="right"/>
      <w:pPr>
        <w:ind w:left="1803" w:hanging="180"/>
      </w:pPr>
    </w:lvl>
    <w:lvl w:ilvl="3" w:tplc="0405000F">
      <w:start w:val="1"/>
      <w:numFmt w:val="decimal"/>
      <w:lvlText w:val="%4."/>
      <w:lvlJc w:val="left"/>
      <w:pPr>
        <w:ind w:left="2523" w:hanging="360"/>
      </w:pPr>
    </w:lvl>
    <w:lvl w:ilvl="4" w:tplc="04050019">
      <w:start w:val="1"/>
      <w:numFmt w:val="lowerLetter"/>
      <w:lvlText w:val="%5."/>
      <w:lvlJc w:val="left"/>
      <w:pPr>
        <w:ind w:left="3243" w:hanging="360"/>
      </w:pPr>
    </w:lvl>
    <w:lvl w:ilvl="5" w:tplc="0405001B">
      <w:start w:val="1"/>
      <w:numFmt w:val="lowerRoman"/>
      <w:lvlText w:val="%6."/>
      <w:lvlJc w:val="right"/>
      <w:pPr>
        <w:ind w:left="3963" w:hanging="180"/>
      </w:pPr>
    </w:lvl>
    <w:lvl w:ilvl="6" w:tplc="0405000F">
      <w:start w:val="1"/>
      <w:numFmt w:val="decimal"/>
      <w:lvlText w:val="%7."/>
      <w:lvlJc w:val="left"/>
      <w:pPr>
        <w:ind w:left="4683" w:hanging="360"/>
      </w:pPr>
    </w:lvl>
    <w:lvl w:ilvl="7" w:tplc="04050019">
      <w:start w:val="1"/>
      <w:numFmt w:val="lowerLetter"/>
      <w:lvlText w:val="%8."/>
      <w:lvlJc w:val="left"/>
      <w:pPr>
        <w:ind w:left="5403" w:hanging="360"/>
      </w:pPr>
    </w:lvl>
    <w:lvl w:ilvl="8" w:tplc="0405001B">
      <w:start w:val="1"/>
      <w:numFmt w:val="lowerRoman"/>
      <w:lvlText w:val="%9."/>
      <w:lvlJc w:val="right"/>
      <w:pPr>
        <w:ind w:left="6123" w:hanging="180"/>
      </w:pPr>
    </w:lvl>
  </w:abstractNum>
  <w:abstractNum w:abstractNumId="36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CB7BCB"/>
    <w:multiLevelType w:val="hybridMultilevel"/>
    <w:tmpl w:val="E50C831A"/>
    <w:lvl w:ilvl="0" w:tplc="04050011">
      <w:start w:val="1"/>
      <w:numFmt w:val="decimal"/>
      <w:lvlText w:val="%1)"/>
      <w:lvlJc w:val="left"/>
      <w:pPr>
        <w:ind w:left="363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8" w15:restartNumberingAfterBreak="0">
    <w:nsid w:val="6F8752CB"/>
    <w:multiLevelType w:val="hybridMultilevel"/>
    <w:tmpl w:val="56C889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F33E5C"/>
    <w:multiLevelType w:val="hybridMultilevel"/>
    <w:tmpl w:val="706E9202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BB94BF7"/>
    <w:multiLevelType w:val="hybridMultilevel"/>
    <w:tmpl w:val="9F8C5322"/>
    <w:lvl w:ilvl="0" w:tplc="EDFEC6D0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2943801">
    <w:abstractNumId w:val="0"/>
  </w:num>
  <w:num w:numId="2" w16cid:durableId="601033002">
    <w:abstractNumId w:val="12"/>
  </w:num>
  <w:num w:numId="3" w16cid:durableId="1282493167">
    <w:abstractNumId w:val="20"/>
  </w:num>
  <w:num w:numId="4" w16cid:durableId="1720786540">
    <w:abstractNumId w:val="1"/>
  </w:num>
  <w:num w:numId="5" w16cid:durableId="1858226407">
    <w:abstractNumId w:val="16"/>
  </w:num>
  <w:num w:numId="6" w16cid:durableId="1276595094">
    <w:abstractNumId w:val="21"/>
  </w:num>
  <w:num w:numId="7" w16cid:durableId="288434328">
    <w:abstractNumId w:val="19"/>
  </w:num>
  <w:num w:numId="8" w16cid:durableId="1079523990">
    <w:abstractNumId w:val="14"/>
  </w:num>
  <w:num w:numId="9" w16cid:durableId="1439833354">
    <w:abstractNumId w:val="8"/>
  </w:num>
  <w:num w:numId="10" w16cid:durableId="488794585">
    <w:abstractNumId w:val="29"/>
  </w:num>
  <w:num w:numId="11" w16cid:durableId="692802012">
    <w:abstractNumId w:val="9"/>
  </w:num>
  <w:num w:numId="12" w16cid:durableId="862130957">
    <w:abstractNumId w:val="36"/>
  </w:num>
  <w:num w:numId="13" w16cid:durableId="396711968">
    <w:abstractNumId w:val="22"/>
  </w:num>
  <w:num w:numId="14" w16cid:durableId="1977831270">
    <w:abstractNumId w:val="42"/>
  </w:num>
  <w:num w:numId="15" w16cid:durableId="395057695">
    <w:abstractNumId w:val="32"/>
  </w:num>
  <w:num w:numId="16" w16cid:durableId="992414893">
    <w:abstractNumId w:val="40"/>
  </w:num>
  <w:num w:numId="17" w16cid:durableId="2102289310">
    <w:abstractNumId w:val="30"/>
  </w:num>
  <w:num w:numId="18" w16cid:durableId="126904806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652080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23996958">
    <w:abstractNumId w:val="13"/>
  </w:num>
  <w:num w:numId="21" w16cid:durableId="1519076786">
    <w:abstractNumId w:val="17"/>
  </w:num>
  <w:num w:numId="22" w16cid:durableId="916017526">
    <w:abstractNumId w:val="28"/>
  </w:num>
  <w:num w:numId="23" w16cid:durableId="193509100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03221877">
    <w:abstractNumId w:val="31"/>
  </w:num>
  <w:num w:numId="25" w16cid:durableId="1022826467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8575499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2994879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51513439">
    <w:abstractNumId w:val="26"/>
    <w:lvlOverride w:ilvl="0"/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 w16cid:durableId="418869406">
    <w:abstractNumId w:val="5"/>
  </w:num>
  <w:num w:numId="30" w16cid:durableId="774666355">
    <w:abstractNumId w:val="4"/>
  </w:num>
  <w:num w:numId="31" w16cid:durableId="662512948">
    <w:abstractNumId w:val="34"/>
  </w:num>
  <w:num w:numId="32" w16cid:durableId="346568248">
    <w:abstractNumId w:val="24"/>
  </w:num>
  <w:num w:numId="33" w16cid:durableId="1471902166">
    <w:abstractNumId w:val="27"/>
  </w:num>
  <w:num w:numId="34" w16cid:durableId="1434591288">
    <w:abstractNumId w:val="23"/>
  </w:num>
  <w:num w:numId="35" w16cid:durableId="1622808532">
    <w:abstractNumId w:val="15"/>
  </w:num>
  <w:num w:numId="36" w16cid:durableId="1986154031">
    <w:abstractNumId w:val="25"/>
  </w:num>
  <w:num w:numId="37" w16cid:durableId="1719427453">
    <w:abstractNumId w:val="35"/>
  </w:num>
  <w:num w:numId="38" w16cid:durableId="1787696698">
    <w:abstractNumId w:val="3"/>
  </w:num>
  <w:num w:numId="39" w16cid:durableId="1167327487">
    <w:abstractNumId w:val="37"/>
  </w:num>
  <w:num w:numId="40" w16cid:durableId="226188343">
    <w:abstractNumId w:val="6"/>
  </w:num>
  <w:num w:numId="41" w16cid:durableId="573398417">
    <w:abstractNumId w:val="7"/>
  </w:num>
  <w:num w:numId="42" w16cid:durableId="1528789437">
    <w:abstractNumId w:val="41"/>
  </w:num>
  <w:num w:numId="43" w16cid:durableId="541400147">
    <w:abstractNumId w:val="33"/>
  </w:num>
  <w:num w:numId="44" w16cid:durableId="1160118557">
    <w:abstractNumId w:val="2"/>
  </w:num>
  <w:num w:numId="45" w16cid:durableId="892617184">
    <w:abstractNumId w:val="11"/>
  </w:num>
  <w:num w:numId="46" w16cid:durableId="10327301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22EE8"/>
    <w:rsid w:val="0004046D"/>
    <w:rsid w:val="00042D49"/>
    <w:rsid w:val="00061775"/>
    <w:rsid w:val="00065158"/>
    <w:rsid w:val="00065925"/>
    <w:rsid w:val="00073BCE"/>
    <w:rsid w:val="00084347"/>
    <w:rsid w:val="000856C0"/>
    <w:rsid w:val="00095B2C"/>
    <w:rsid w:val="000A050F"/>
    <w:rsid w:val="000A712F"/>
    <w:rsid w:val="000B0112"/>
    <w:rsid w:val="000B2133"/>
    <w:rsid w:val="000B4558"/>
    <w:rsid w:val="000C0C32"/>
    <w:rsid w:val="000C4A33"/>
    <w:rsid w:val="000C4CEC"/>
    <w:rsid w:val="000C61E9"/>
    <w:rsid w:val="000D6C28"/>
    <w:rsid w:val="000E3E84"/>
    <w:rsid w:val="0010566B"/>
    <w:rsid w:val="00111670"/>
    <w:rsid w:val="00115DD5"/>
    <w:rsid w:val="0012546D"/>
    <w:rsid w:val="001366A3"/>
    <w:rsid w:val="00142A2B"/>
    <w:rsid w:val="00145998"/>
    <w:rsid w:val="001521C9"/>
    <w:rsid w:val="00172914"/>
    <w:rsid w:val="00184111"/>
    <w:rsid w:val="001919AE"/>
    <w:rsid w:val="001A0275"/>
    <w:rsid w:val="001A5F1F"/>
    <w:rsid w:val="001B47E8"/>
    <w:rsid w:val="001C6720"/>
    <w:rsid w:val="001D0338"/>
    <w:rsid w:val="001D71EE"/>
    <w:rsid w:val="001E6A3C"/>
    <w:rsid w:val="002025F0"/>
    <w:rsid w:val="002055E1"/>
    <w:rsid w:val="00220337"/>
    <w:rsid w:val="00220ECB"/>
    <w:rsid w:val="00221CFF"/>
    <w:rsid w:val="00222218"/>
    <w:rsid w:val="0023589F"/>
    <w:rsid w:val="00237006"/>
    <w:rsid w:val="00245132"/>
    <w:rsid w:val="002533FA"/>
    <w:rsid w:val="00263138"/>
    <w:rsid w:val="00271EC9"/>
    <w:rsid w:val="00277F5D"/>
    <w:rsid w:val="002A18DA"/>
    <w:rsid w:val="002A3C4F"/>
    <w:rsid w:val="002C75AF"/>
    <w:rsid w:val="002D1EB4"/>
    <w:rsid w:val="002D2955"/>
    <w:rsid w:val="002D4D17"/>
    <w:rsid w:val="002F01DD"/>
    <w:rsid w:val="00302907"/>
    <w:rsid w:val="00307872"/>
    <w:rsid w:val="0031020D"/>
    <w:rsid w:val="00313A96"/>
    <w:rsid w:val="00315B6F"/>
    <w:rsid w:val="003320FD"/>
    <w:rsid w:val="0034709D"/>
    <w:rsid w:val="0034725A"/>
    <w:rsid w:val="00351B3F"/>
    <w:rsid w:val="00360293"/>
    <w:rsid w:val="00360B86"/>
    <w:rsid w:val="00362358"/>
    <w:rsid w:val="00365277"/>
    <w:rsid w:val="00372E9C"/>
    <w:rsid w:val="00374D89"/>
    <w:rsid w:val="00380644"/>
    <w:rsid w:val="0038577A"/>
    <w:rsid w:val="00387B05"/>
    <w:rsid w:val="003C2FDC"/>
    <w:rsid w:val="003D34F3"/>
    <w:rsid w:val="003D350E"/>
    <w:rsid w:val="003D39F6"/>
    <w:rsid w:val="003E0722"/>
    <w:rsid w:val="003F48A2"/>
    <w:rsid w:val="00400F5B"/>
    <w:rsid w:val="004011BB"/>
    <w:rsid w:val="00406AC2"/>
    <w:rsid w:val="00407F81"/>
    <w:rsid w:val="00411789"/>
    <w:rsid w:val="00426E02"/>
    <w:rsid w:val="00427AAF"/>
    <w:rsid w:val="00436A2E"/>
    <w:rsid w:val="00441D2C"/>
    <w:rsid w:val="004528BB"/>
    <w:rsid w:val="00461279"/>
    <w:rsid w:val="0046511B"/>
    <w:rsid w:val="00470878"/>
    <w:rsid w:val="0049385B"/>
    <w:rsid w:val="00494A1F"/>
    <w:rsid w:val="00497451"/>
    <w:rsid w:val="00497771"/>
    <w:rsid w:val="004A4E50"/>
    <w:rsid w:val="004B0C22"/>
    <w:rsid w:val="004B324C"/>
    <w:rsid w:val="004B5A8E"/>
    <w:rsid w:val="004C2ACD"/>
    <w:rsid w:val="004C5725"/>
    <w:rsid w:val="004D33BB"/>
    <w:rsid w:val="004D69F5"/>
    <w:rsid w:val="004E0B2C"/>
    <w:rsid w:val="004E0F02"/>
    <w:rsid w:val="0050053A"/>
    <w:rsid w:val="00513111"/>
    <w:rsid w:val="005169A9"/>
    <w:rsid w:val="005402B1"/>
    <w:rsid w:val="00541585"/>
    <w:rsid w:val="00541E29"/>
    <w:rsid w:val="005805F0"/>
    <w:rsid w:val="0059119E"/>
    <w:rsid w:val="0059405E"/>
    <w:rsid w:val="00594514"/>
    <w:rsid w:val="005B1A16"/>
    <w:rsid w:val="005B3626"/>
    <w:rsid w:val="005B612A"/>
    <w:rsid w:val="005C1594"/>
    <w:rsid w:val="005D4C89"/>
    <w:rsid w:val="005D4F91"/>
    <w:rsid w:val="005E42B2"/>
    <w:rsid w:val="005F0813"/>
    <w:rsid w:val="00624571"/>
    <w:rsid w:val="00624F90"/>
    <w:rsid w:val="00631F37"/>
    <w:rsid w:val="00646D8B"/>
    <w:rsid w:val="006473A7"/>
    <w:rsid w:val="00655C89"/>
    <w:rsid w:val="00660AAF"/>
    <w:rsid w:val="0066382C"/>
    <w:rsid w:val="00665C00"/>
    <w:rsid w:val="00681D93"/>
    <w:rsid w:val="00684D79"/>
    <w:rsid w:val="006A12B5"/>
    <w:rsid w:val="006A7442"/>
    <w:rsid w:val="006C168F"/>
    <w:rsid w:val="006D1E0F"/>
    <w:rsid w:val="006D70C5"/>
    <w:rsid w:val="006E518C"/>
    <w:rsid w:val="006E77C8"/>
    <w:rsid w:val="006F50E6"/>
    <w:rsid w:val="00702A91"/>
    <w:rsid w:val="00713180"/>
    <w:rsid w:val="007330BB"/>
    <w:rsid w:val="007552B4"/>
    <w:rsid w:val="00756456"/>
    <w:rsid w:val="00764DA0"/>
    <w:rsid w:val="007810F2"/>
    <w:rsid w:val="00787C37"/>
    <w:rsid w:val="00791776"/>
    <w:rsid w:val="0079297E"/>
    <w:rsid w:val="00795894"/>
    <w:rsid w:val="007A1B1B"/>
    <w:rsid w:val="007C1066"/>
    <w:rsid w:val="007C1200"/>
    <w:rsid w:val="007C368E"/>
    <w:rsid w:val="007D5AF9"/>
    <w:rsid w:val="007D77C9"/>
    <w:rsid w:val="007E1A40"/>
    <w:rsid w:val="007E1D55"/>
    <w:rsid w:val="007E6FC9"/>
    <w:rsid w:val="007F2201"/>
    <w:rsid w:val="00804FFA"/>
    <w:rsid w:val="00810AA0"/>
    <w:rsid w:val="00812592"/>
    <w:rsid w:val="00817035"/>
    <w:rsid w:val="00824D90"/>
    <w:rsid w:val="00856B87"/>
    <w:rsid w:val="00861E09"/>
    <w:rsid w:val="008647A9"/>
    <w:rsid w:val="008815AA"/>
    <w:rsid w:val="00882E8C"/>
    <w:rsid w:val="00892462"/>
    <w:rsid w:val="00895F3E"/>
    <w:rsid w:val="008A7196"/>
    <w:rsid w:val="008B21C0"/>
    <w:rsid w:val="008D15D2"/>
    <w:rsid w:val="008D1DCD"/>
    <w:rsid w:val="008D2E2E"/>
    <w:rsid w:val="008D74E2"/>
    <w:rsid w:val="008E014D"/>
    <w:rsid w:val="008E57ED"/>
    <w:rsid w:val="008F0FA9"/>
    <w:rsid w:val="008F35D6"/>
    <w:rsid w:val="008F77F6"/>
    <w:rsid w:val="009209EA"/>
    <w:rsid w:val="00925716"/>
    <w:rsid w:val="00925EA0"/>
    <w:rsid w:val="00927AC2"/>
    <w:rsid w:val="009371A1"/>
    <w:rsid w:val="0094197F"/>
    <w:rsid w:val="00942687"/>
    <w:rsid w:val="00942EC7"/>
    <w:rsid w:val="009509E8"/>
    <w:rsid w:val="00950BA2"/>
    <w:rsid w:val="00956963"/>
    <w:rsid w:val="00957A93"/>
    <w:rsid w:val="0096031E"/>
    <w:rsid w:val="009704D2"/>
    <w:rsid w:val="009870E8"/>
    <w:rsid w:val="00996672"/>
    <w:rsid w:val="009A3F0C"/>
    <w:rsid w:val="009A4A06"/>
    <w:rsid w:val="009B062E"/>
    <w:rsid w:val="009C41C3"/>
    <w:rsid w:val="009D54EF"/>
    <w:rsid w:val="009F0608"/>
    <w:rsid w:val="009F279B"/>
    <w:rsid w:val="009F2DFD"/>
    <w:rsid w:val="009F418C"/>
    <w:rsid w:val="009F5421"/>
    <w:rsid w:val="00A17639"/>
    <w:rsid w:val="00A41539"/>
    <w:rsid w:val="00A44472"/>
    <w:rsid w:val="00A51417"/>
    <w:rsid w:val="00A52552"/>
    <w:rsid w:val="00A62FE9"/>
    <w:rsid w:val="00A67C88"/>
    <w:rsid w:val="00A9000B"/>
    <w:rsid w:val="00A91F7A"/>
    <w:rsid w:val="00AA1B8F"/>
    <w:rsid w:val="00AA51BE"/>
    <w:rsid w:val="00AA6487"/>
    <w:rsid w:val="00AA7217"/>
    <w:rsid w:val="00AB0910"/>
    <w:rsid w:val="00AB1574"/>
    <w:rsid w:val="00AB6EC3"/>
    <w:rsid w:val="00AC3D5A"/>
    <w:rsid w:val="00AE7A6C"/>
    <w:rsid w:val="00AE7D40"/>
    <w:rsid w:val="00AF7B12"/>
    <w:rsid w:val="00B10962"/>
    <w:rsid w:val="00B13094"/>
    <w:rsid w:val="00B22208"/>
    <w:rsid w:val="00B223D3"/>
    <w:rsid w:val="00B30591"/>
    <w:rsid w:val="00B37FA5"/>
    <w:rsid w:val="00B40B40"/>
    <w:rsid w:val="00B476E7"/>
    <w:rsid w:val="00B516EC"/>
    <w:rsid w:val="00B51794"/>
    <w:rsid w:val="00B647BF"/>
    <w:rsid w:val="00B67862"/>
    <w:rsid w:val="00B7314E"/>
    <w:rsid w:val="00B76AB7"/>
    <w:rsid w:val="00B77EFE"/>
    <w:rsid w:val="00B926A3"/>
    <w:rsid w:val="00B92A2B"/>
    <w:rsid w:val="00BA148D"/>
    <w:rsid w:val="00BA2724"/>
    <w:rsid w:val="00BA346B"/>
    <w:rsid w:val="00BB0768"/>
    <w:rsid w:val="00BB3611"/>
    <w:rsid w:val="00BB3FCF"/>
    <w:rsid w:val="00BB59FD"/>
    <w:rsid w:val="00BC2F55"/>
    <w:rsid w:val="00BD1AA9"/>
    <w:rsid w:val="00BD274C"/>
    <w:rsid w:val="00C176F3"/>
    <w:rsid w:val="00C20639"/>
    <w:rsid w:val="00C2324C"/>
    <w:rsid w:val="00C41B77"/>
    <w:rsid w:val="00C443FE"/>
    <w:rsid w:val="00C568EF"/>
    <w:rsid w:val="00C6357F"/>
    <w:rsid w:val="00C66B19"/>
    <w:rsid w:val="00C74E01"/>
    <w:rsid w:val="00C823F9"/>
    <w:rsid w:val="00C9698B"/>
    <w:rsid w:val="00CA4DE8"/>
    <w:rsid w:val="00CB4C22"/>
    <w:rsid w:val="00CB5268"/>
    <w:rsid w:val="00CD6E2C"/>
    <w:rsid w:val="00CE4EA1"/>
    <w:rsid w:val="00D20535"/>
    <w:rsid w:val="00D22E68"/>
    <w:rsid w:val="00D27C56"/>
    <w:rsid w:val="00D328B5"/>
    <w:rsid w:val="00D34F2D"/>
    <w:rsid w:val="00D35483"/>
    <w:rsid w:val="00D618BE"/>
    <w:rsid w:val="00D67873"/>
    <w:rsid w:val="00D715AE"/>
    <w:rsid w:val="00D73012"/>
    <w:rsid w:val="00D7535D"/>
    <w:rsid w:val="00D873F8"/>
    <w:rsid w:val="00D87997"/>
    <w:rsid w:val="00DA0AB6"/>
    <w:rsid w:val="00DA7388"/>
    <w:rsid w:val="00DB13D0"/>
    <w:rsid w:val="00DB3E3F"/>
    <w:rsid w:val="00DC0013"/>
    <w:rsid w:val="00DC40D0"/>
    <w:rsid w:val="00DC5FE9"/>
    <w:rsid w:val="00DC742C"/>
    <w:rsid w:val="00DE24AA"/>
    <w:rsid w:val="00DE4EF8"/>
    <w:rsid w:val="00DE5076"/>
    <w:rsid w:val="00DE6EAF"/>
    <w:rsid w:val="00DF26F0"/>
    <w:rsid w:val="00DF55F5"/>
    <w:rsid w:val="00DF6F64"/>
    <w:rsid w:val="00E02FB9"/>
    <w:rsid w:val="00E03200"/>
    <w:rsid w:val="00E1176C"/>
    <w:rsid w:val="00E131B3"/>
    <w:rsid w:val="00E14275"/>
    <w:rsid w:val="00E158D9"/>
    <w:rsid w:val="00E26198"/>
    <w:rsid w:val="00E34021"/>
    <w:rsid w:val="00E36EA0"/>
    <w:rsid w:val="00E40A92"/>
    <w:rsid w:val="00E52D50"/>
    <w:rsid w:val="00E63E5F"/>
    <w:rsid w:val="00EA165A"/>
    <w:rsid w:val="00EA1A61"/>
    <w:rsid w:val="00EA2179"/>
    <w:rsid w:val="00EA6613"/>
    <w:rsid w:val="00EB5A6D"/>
    <w:rsid w:val="00EC2AD4"/>
    <w:rsid w:val="00EC70A1"/>
    <w:rsid w:val="00EC72AC"/>
    <w:rsid w:val="00ED1B0E"/>
    <w:rsid w:val="00EE4F98"/>
    <w:rsid w:val="00EE62E5"/>
    <w:rsid w:val="00EF57B1"/>
    <w:rsid w:val="00EF7A23"/>
    <w:rsid w:val="00F032CA"/>
    <w:rsid w:val="00F1205B"/>
    <w:rsid w:val="00F14E65"/>
    <w:rsid w:val="00F166BC"/>
    <w:rsid w:val="00F24D60"/>
    <w:rsid w:val="00F2706B"/>
    <w:rsid w:val="00F3228E"/>
    <w:rsid w:val="00F34B06"/>
    <w:rsid w:val="00F36B5B"/>
    <w:rsid w:val="00F37215"/>
    <w:rsid w:val="00F61CFD"/>
    <w:rsid w:val="00F73FCA"/>
    <w:rsid w:val="00F84C25"/>
    <w:rsid w:val="00F96D4A"/>
    <w:rsid w:val="00FA0A9E"/>
    <w:rsid w:val="00FA4849"/>
    <w:rsid w:val="00FB5798"/>
    <w:rsid w:val="00FB5ECA"/>
    <w:rsid w:val="00FC0DDB"/>
    <w:rsid w:val="00FC53E0"/>
    <w:rsid w:val="00FD0CDD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285D9"/>
  <w15:docId w15:val="{E4351360-09AD-4756-B7ED-27A19545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List Paragraph1,_Odstavec se seznamem,List Paragraph (Czech Tourism),A-Odrážky1,Odstavec_muj1,Odstavec_muj2,Odstavec_muj3,Nad1,Odstavec_muj4,Nad2,List Paragraph2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,List Paragraph (Czech Tourism) Char,A-Odrážky1 Char,Odstavec_muj1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qFormat/>
    <w:rsid w:val="00BA346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A34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table" w:styleId="Mkatabulky">
    <w:name w:val="Table Grid"/>
    <w:basedOn w:val="Normlntabulka"/>
    <w:uiPriority w:val="59"/>
    <w:rsid w:val="00F12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sptextcomputedfield">
    <w:name w:val="xsptextcomputedfield"/>
    <w:basedOn w:val="Standardnpsmoodstavce"/>
    <w:rsid w:val="00315B6F"/>
  </w:style>
  <w:style w:type="character" w:styleId="Hypertextovodkaz">
    <w:name w:val="Hyperlink"/>
    <w:uiPriority w:val="99"/>
    <w:rsid w:val="00407F81"/>
    <w:rPr>
      <w:rFonts w:cs="Times New Roman"/>
      <w:color w:val="0000FF"/>
      <w:u w:val="single"/>
    </w:rPr>
  </w:style>
  <w:style w:type="character" w:customStyle="1" w:styleId="TextpoznpodarouChar1">
    <w:name w:val="Text pozn. pod čarou Char1"/>
    <w:uiPriority w:val="99"/>
    <w:locked/>
    <w:rsid w:val="00407F81"/>
    <w:rPr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68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62D82-60FE-4696-813E-79D7E4395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212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VVI</dc:creator>
  <cp:lastModifiedBy>Kapucián Aleš</cp:lastModifiedBy>
  <cp:revision>38</cp:revision>
  <cp:lastPrinted>2019-09-23T10:24:00Z</cp:lastPrinted>
  <dcterms:created xsi:type="dcterms:W3CDTF">2024-11-24T23:55:00Z</dcterms:created>
  <dcterms:modified xsi:type="dcterms:W3CDTF">2025-03-05T12:02:00Z</dcterms:modified>
</cp:coreProperties>
</file>