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E52D50" w:rsidRDefault="00095B2C" w:rsidP="00EB3B11">
            <w:pPr>
              <w:spacing w:before="120" w:after="120"/>
              <w:rPr>
                <w:rFonts w:ascii="Arial" w:hAnsi="Arial" w:cs="Arial"/>
                <w:b/>
                <w:color w:val="0B38B5"/>
                <w:sz w:val="28"/>
                <w:szCs w:val="28"/>
              </w:rPr>
            </w:pPr>
            <w:r w:rsidRPr="003B4B4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Stanovisko Rady </w:t>
            </w:r>
            <w:bookmarkStart w:id="0" w:name="_GoBack"/>
            <w:bookmarkEnd w:id="0"/>
            <w:r w:rsidRPr="003B4B4B">
              <w:rPr>
                <w:rFonts w:ascii="Arial" w:hAnsi="Arial" w:cs="Arial"/>
                <w:b/>
                <w:color w:val="0070C0"/>
                <w:sz w:val="28"/>
                <w:szCs w:val="28"/>
              </w:rPr>
              <w:t>k Aktualizaci Programu na podporu zdravotnického aplikovaného výzkumu a vývoje na léta 2015-2022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E52D50" w:rsidRDefault="00095B2C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B38B5"/>
                <w:sz w:val="28"/>
                <w:szCs w:val="28"/>
              </w:rPr>
            </w:pPr>
            <w:r w:rsidRPr="003B4B4B">
              <w:rPr>
                <w:rFonts w:ascii="Arial" w:hAnsi="Arial" w:cs="Arial"/>
                <w:b/>
                <w:color w:val="0070C0"/>
                <w:sz w:val="28"/>
                <w:szCs w:val="28"/>
              </w:rPr>
              <w:t>302/A4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95B2C" w:rsidP="000C4A3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15DD5">
              <w:rPr>
                <w:rFonts w:ascii="Arial" w:hAnsi="Arial" w:cs="Arial"/>
                <w:i/>
                <w:sz w:val="22"/>
                <w:szCs w:val="22"/>
              </w:rPr>
              <w:t>Mgr. Nováková</w:t>
            </w:r>
            <w:r w:rsidR="00660AAF" w:rsidRPr="00115DD5">
              <w:rPr>
                <w:rFonts w:ascii="Arial" w:hAnsi="Arial" w:cs="Arial"/>
                <w:i/>
                <w:sz w:val="22"/>
                <w:szCs w:val="22"/>
              </w:rPr>
              <w:t xml:space="preserve">, odd. </w:t>
            </w:r>
            <w:proofErr w:type="gramStart"/>
            <w:r w:rsidR="00660AAF" w:rsidRPr="00115DD5">
              <w:rPr>
                <w:rFonts w:ascii="Arial" w:hAnsi="Arial" w:cs="Arial"/>
                <w:i/>
                <w:sz w:val="22"/>
                <w:szCs w:val="22"/>
              </w:rPr>
              <w:t>koordinace</w:t>
            </w:r>
            <w:proofErr w:type="gramEnd"/>
            <w:r w:rsidR="00660AAF" w:rsidRPr="00115D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660AAF" w:rsidRPr="00115DD5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660AAF" w:rsidRPr="00115DD5">
              <w:rPr>
                <w:rFonts w:ascii="Arial" w:hAnsi="Arial" w:cs="Arial"/>
                <w:i/>
                <w:sz w:val="22"/>
                <w:szCs w:val="22"/>
              </w:rPr>
              <w:t>, 11. 2. 2015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C1EBD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C1EBD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95B2C" w:rsidRPr="00095B2C" w:rsidRDefault="00095B2C" w:rsidP="00095B2C">
            <w:pPr>
              <w:pStyle w:val="Zkladntext2"/>
              <w:tabs>
                <w:tab w:val="left" w:pos="4860"/>
              </w:tabs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5B2C">
              <w:rPr>
                <w:rFonts w:ascii="Arial" w:hAnsi="Arial" w:cs="Arial"/>
                <w:sz w:val="22"/>
                <w:szCs w:val="22"/>
              </w:rPr>
              <w:t xml:space="preserve">Ministr zdravotnictví Svatopluk Němeček zaslal dopisem ze dne 22. ledna 2015 č. j. MZDR 61408/2014-1VLP místopředsedovi vlády a předsedovi Rady pro výzkum, vývoj a inovace (dále jen „Rada“) MVDr. Pavlu </w:t>
            </w:r>
            <w:proofErr w:type="spellStart"/>
            <w:r w:rsidRPr="00095B2C">
              <w:rPr>
                <w:rFonts w:ascii="Arial" w:hAnsi="Arial" w:cs="Arial"/>
                <w:sz w:val="22"/>
                <w:szCs w:val="22"/>
              </w:rPr>
              <w:t>Bělobrádkovi</w:t>
            </w:r>
            <w:proofErr w:type="spellEnd"/>
            <w:r w:rsidRPr="00095B2C">
              <w:rPr>
                <w:rFonts w:ascii="Arial" w:hAnsi="Arial" w:cs="Arial"/>
                <w:sz w:val="22"/>
                <w:szCs w:val="22"/>
              </w:rPr>
              <w:t>, PhD., MPA návrh Aktualizace Programu na podporu zdravotnického výzkumu a vývoje na léta 2015 – 2022 (dále jen „Aktualizace Programu“) a požádal o jeho projednání na zasedání Rady.</w:t>
            </w:r>
          </w:p>
          <w:p w:rsidR="00095B2C" w:rsidRPr="00095B2C" w:rsidRDefault="00095B2C" w:rsidP="00095B2C">
            <w:pPr>
              <w:pStyle w:val="Zkladntext2"/>
              <w:tabs>
                <w:tab w:val="left" w:pos="4860"/>
              </w:tabs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5B2C">
              <w:rPr>
                <w:rFonts w:ascii="Arial" w:hAnsi="Arial" w:cs="Arial"/>
                <w:sz w:val="22"/>
                <w:szCs w:val="22"/>
              </w:rPr>
              <w:t xml:space="preserve">Program na podporu zdravotnického výzkumu a vývoje na léta 2015 – 2022 byl schválen usnesením vlády ze dne 22. ledna 2014 č. 59. Návrh na Aktualizaci se předkládá v souvislosti s přijetím nových evropských předpisů v oblasti výzkumu, vývoje a inovací. </w:t>
            </w:r>
          </w:p>
          <w:p w:rsidR="00095B2C" w:rsidRPr="00095B2C" w:rsidRDefault="00095B2C" w:rsidP="00095B2C">
            <w:pPr>
              <w:pStyle w:val="Zkladntext2"/>
              <w:tabs>
                <w:tab w:val="left" w:pos="4860"/>
              </w:tabs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5B2C">
              <w:rPr>
                <w:rFonts w:ascii="Arial" w:hAnsi="Arial" w:cs="Arial"/>
                <w:sz w:val="22"/>
                <w:szCs w:val="22"/>
              </w:rPr>
              <w:t>Předložená Aktualizace Programu obsahuje pouze úpravy, které bylo nutné provést v souvislosti s novými předpisy Evropské unie v oblasti veřejné podpory.</w:t>
            </w:r>
          </w:p>
          <w:p w:rsidR="00095B2C" w:rsidRPr="00095B2C" w:rsidRDefault="00095B2C" w:rsidP="00115DD5">
            <w:pPr>
              <w:pStyle w:val="Zkladntext2"/>
              <w:tabs>
                <w:tab w:val="left" w:pos="7931"/>
              </w:tabs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5B2C">
              <w:rPr>
                <w:rFonts w:ascii="Arial" w:hAnsi="Arial" w:cs="Arial"/>
                <w:sz w:val="22"/>
                <w:szCs w:val="22"/>
              </w:rPr>
              <w:t>Radě se předkládá stanovisko k materiálu.</w:t>
            </w:r>
            <w:r w:rsidR="00115DD5">
              <w:rPr>
                <w:rFonts w:ascii="Arial" w:hAnsi="Arial" w:cs="Arial"/>
                <w:sz w:val="22"/>
                <w:szCs w:val="22"/>
              </w:rPr>
              <w:tab/>
            </w:r>
          </w:p>
          <w:p w:rsidR="00DC5FE9" w:rsidRPr="00DE2BC0" w:rsidRDefault="00DC5FE9" w:rsidP="00DC5FE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C1EBD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C1EB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C1EBD" w:rsidRDefault="0031020D" w:rsidP="00BA148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</w:t>
            </w:r>
            <w:r w:rsidR="00CC1EBD">
              <w:rPr>
                <w:rFonts w:ascii="Arial" w:hAnsi="Arial" w:cs="Arial"/>
                <w:sz w:val="22"/>
                <w:szCs w:val="22"/>
              </w:rPr>
              <w:t>gram Ministerstva zdravotnictví:</w:t>
            </w:r>
          </w:p>
          <w:p w:rsidR="008F77F6" w:rsidRPr="00DC5FE9" w:rsidRDefault="0031020D" w:rsidP="00BA148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095B2C" w:rsidRPr="00095B2C">
              <w:rPr>
                <w:rFonts w:ascii="Arial" w:hAnsi="Arial" w:cs="Arial"/>
                <w:sz w:val="22"/>
                <w:szCs w:val="22"/>
              </w:rPr>
              <w:t>Aktualizace Programu na podporu zdravotnického výzkumu a vývoje na léta 2015 – 2022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CC1EBD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C1EB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095B2C" w:rsidRPr="00095B2C" w:rsidRDefault="00095B2C" w:rsidP="00095B2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5B2C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Pr="00095B2C">
              <w:rPr>
                <w:rFonts w:ascii="Arial" w:hAnsi="Arial" w:cs="Arial"/>
                <w:color w:val="000000"/>
                <w:sz w:val="22"/>
                <w:szCs w:val="22"/>
              </w:rPr>
              <w:t xml:space="preserve">schvaluje stanovisko k materiálu „Aktualizace Programu na podporu zdravotnického aplikovaného výzkumu a vývoje na léta 2015-2022“. </w:t>
            </w:r>
          </w:p>
          <w:p w:rsidR="000C4A33" w:rsidRPr="00706CE5" w:rsidRDefault="000C4A33" w:rsidP="008F77F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7C6017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017" w:rsidRDefault="007C6017" w:rsidP="008F77F6">
      <w:r>
        <w:separator/>
      </w:r>
    </w:p>
  </w:endnote>
  <w:endnote w:type="continuationSeparator" w:id="0">
    <w:p w:rsidR="007C6017" w:rsidRDefault="007C601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017" w:rsidRDefault="007C6017" w:rsidP="008F77F6">
      <w:r>
        <w:separator/>
      </w:r>
    </w:p>
  </w:footnote>
  <w:footnote w:type="continuationSeparator" w:id="0">
    <w:p w:rsidR="007C6017" w:rsidRDefault="007C601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B4B" w:rsidRPr="00E52D50" w:rsidRDefault="003B4B4B" w:rsidP="003B4B4B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9264" behindDoc="0" locked="0" layoutInCell="1" allowOverlap="1" wp14:anchorId="7DD72752" wp14:editId="420C70F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C4A33"/>
    <w:rsid w:val="000D6C28"/>
    <w:rsid w:val="00115DD5"/>
    <w:rsid w:val="00237006"/>
    <w:rsid w:val="002A18DA"/>
    <w:rsid w:val="0031020D"/>
    <w:rsid w:val="00360293"/>
    <w:rsid w:val="00387B05"/>
    <w:rsid w:val="003B4B4B"/>
    <w:rsid w:val="00494A1F"/>
    <w:rsid w:val="00581BB0"/>
    <w:rsid w:val="00646D8B"/>
    <w:rsid w:val="00660AAF"/>
    <w:rsid w:val="00713180"/>
    <w:rsid w:val="007C6017"/>
    <w:rsid w:val="00810AA0"/>
    <w:rsid w:val="008F35D6"/>
    <w:rsid w:val="008F77F6"/>
    <w:rsid w:val="009704D2"/>
    <w:rsid w:val="00A51417"/>
    <w:rsid w:val="00AA1B8F"/>
    <w:rsid w:val="00BA148D"/>
    <w:rsid w:val="00C20639"/>
    <w:rsid w:val="00CC1EBD"/>
    <w:rsid w:val="00D27C56"/>
    <w:rsid w:val="00DC5FE9"/>
    <w:rsid w:val="00E05141"/>
    <w:rsid w:val="00E52D50"/>
    <w:rsid w:val="00EB3B11"/>
    <w:rsid w:val="00F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2015-02-18T10:06:00Z</cp:lastPrinted>
  <dcterms:created xsi:type="dcterms:W3CDTF">2015-02-17T16:01:00Z</dcterms:created>
  <dcterms:modified xsi:type="dcterms:W3CDTF">2015-02-20T10:51:00Z</dcterms:modified>
</cp:coreProperties>
</file>