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B7B24" w14:textId="77777777" w:rsidR="001C50DC" w:rsidRPr="00C557EE" w:rsidRDefault="001C50DC" w:rsidP="00C557EE">
      <w:pPr>
        <w:pStyle w:val="Nadpis1"/>
        <w:jc w:val="center"/>
        <w:rPr>
          <w:rFonts w:ascii="Arial" w:hAnsi="Arial" w:cs="Arial"/>
          <w:color w:val="0070C0"/>
        </w:rPr>
      </w:pPr>
      <w:r w:rsidRPr="00C557EE">
        <w:rPr>
          <w:rFonts w:ascii="Arial" w:hAnsi="Arial" w:cs="Arial"/>
          <w:color w:val="0070C0"/>
        </w:rPr>
        <w:t>Bibliometrická analýza 2018</w:t>
      </w:r>
    </w:p>
    <w:p w14:paraId="6FFA1CC9" w14:textId="7C6556B1" w:rsidR="00F76095" w:rsidRPr="00C557EE" w:rsidRDefault="00F76095" w:rsidP="00C557EE">
      <w:pPr>
        <w:tabs>
          <w:tab w:val="left" w:pos="2130"/>
        </w:tabs>
        <w:jc w:val="center"/>
        <w:rPr>
          <w:rFonts w:ascii="Arial" w:hAnsi="Arial" w:cs="Arial"/>
          <w:color w:val="0070C0"/>
        </w:rPr>
      </w:pPr>
    </w:p>
    <w:p w14:paraId="6F42D660" w14:textId="7EF4F1F5" w:rsidR="00727CD2" w:rsidRDefault="00F63519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Na základě zkušeností z provedeného prvního kola hodnocení dle </w:t>
      </w:r>
      <w:r w:rsidR="00F844FB" w:rsidRPr="00A540CA">
        <w:rPr>
          <w:rFonts w:ascii="Arial" w:hAnsi="Arial" w:cs="Arial"/>
        </w:rPr>
        <w:t>M</w:t>
      </w:r>
      <w:r w:rsidRPr="00A540CA">
        <w:rPr>
          <w:rFonts w:ascii="Arial" w:hAnsi="Arial" w:cs="Arial"/>
        </w:rPr>
        <w:t xml:space="preserve">etodiky </w:t>
      </w:r>
      <w:r w:rsidR="00F844FB" w:rsidRPr="00A540CA">
        <w:rPr>
          <w:rFonts w:ascii="Arial" w:hAnsi="Arial" w:cs="Arial"/>
        </w:rPr>
        <w:t>20</w:t>
      </w:r>
      <w:r w:rsidR="002479E2" w:rsidRPr="00A540CA">
        <w:rPr>
          <w:rFonts w:ascii="Arial" w:hAnsi="Arial" w:cs="Arial"/>
        </w:rPr>
        <w:t>17+ a</w:t>
      </w:r>
      <w:r w:rsidR="00F06B46">
        <w:rPr>
          <w:rFonts w:ascii="Arial" w:hAnsi="Arial" w:cs="Arial"/>
        </w:rPr>
        <w:t> </w:t>
      </w:r>
      <w:r w:rsidR="002479E2" w:rsidRPr="00A540CA">
        <w:rPr>
          <w:rFonts w:ascii="Arial" w:hAnsi="Arial" w:cs="Arial"/>
        </w:rPr>
        <w:t>na</w:t>
      </w:r>
      <w:r w:rsidR="00F06B46">
        <w:rPr>
          <w:rFonts w:ascii="Arial" w:hAnsi="Arial" w:cs="Arial"/>
        </w:rPr>
        <w:t> </w:t>
      </w:r>
      <w:r w:rsidR="002479E2" w:rsidRPr="00A540CA">
        <w:rPr>
          <w:rFonts w:ascii="Arial" w:hAnsi="Arial" w:cs="Arial"/>
        </w:rPr>
        <w:t>základě podnětů O</w:t>
      </w:r>
      <w:r w:rsidRPr="00A540CA">
        <w:rPr>
          <w:rFonts w:ascii="Arial" w:hAnsi="Arial" w:cs="Arial"/>
        </w:rPr>
        <w:t xml:space="preserve">dborných panelů se v rámci implementační fáze nového systému hodnocení navrhuje pro rok 2018 provést níže popsané </w:t>
      </w:r>
      <w:r w:rsidR="002479E2" w:rsidRPr="00A540CA">
        <w:rPr>
          <w:rFonts w:ascii="Arial" w:hAnsi="Arial" w:cs="Arial"/>
        </w:rPr>
        <w:t>bibliometrické analýzy</w:t>
      </w:r>
      <w:r w:rsidRPr="00A540CA">
        <w:rPr>
          <w:rFonts w:ascii="Arial" w:hAnsi="Arial" w:cs="Arial"/>
        </w:rPr>
        <w:t xml:space="preserve">. </w:t>
      </w:r>
      <w:r w:rsidR="002479E2" w:rsidRPr="00A540CA">
        <w:rPr>
          <w:rFonts w:ascii="Arial" w:hAnsi="Arial" w:cs="Arial"/>
        </w:rPr>
        <w:t>Oproti prvnímu roku implementace byly</w:t>
      </w:r>
      <w:r w:rsidRPr="00A540CA">
        <w:rPr>
          <w:rFonts w:ascii="Arial" w:hAnsi="Arial" w:cs="Arial"/>
        </w:rPr>
        <w:t xml:space="preserve"> </w:t>
      </w:r>
      <w:r w:rsidR="00F303BB">
        <w:rPr>
          <w:rFonts w:ascii="Arial" w:hAnsi="Arial" w:cs="Arial"/>
        </w:rPr>
        <w:t xml:space="preserve">provedeny </w:t>
      </w:r>
      <w:r w:rsidRPr="00A540CA">
        <w:rPr>
          <w:rFonts w:ascii="Arial" w:hAnsi="Arial" w:cs="Arial"/>
        </w:rPr>
        <w:t>změny</w:t>
      </w:r>
      <w:r w:rsidR="001A33FA" w:rsidRPr="00A540CA">
        <w:rPr>
          <w:rFonts w:ascii="Arial" w:hAnsi="Arial" w:cs="Arial"/>
        </w:rPr>
        <w:t>, u kterých bylo dosaženo největšího konsensu, a</w:t>
      </w:r>
      <w:r w:rsidR="00F06B46">
        <w:rPr>
          <w:rFonts w:ascii="Arial" w:hAnsi="Arial" w:cs="Arial"/>
        </w:rPr>
        <w:t> </w:t>
      </w:r>
      <w:r w:rsidR="001A33FA" w:rsidRPr="00A540CA">
        <w:rPr>
          <w:rFonts w:ascii="Arial" w:hAnsi="Arial" w:cs="Arial"/>
        </w:rPr>
        <w:t>které je možné logisticky a technicky zabezpečit již pro Hodnocení 18. I nadále platí, že</w:t>
      </w:r>
      <w:r w:rsidR="00F06B46">
        <w:rPr>
          <w:rFonts w:ascii="Arial" w:hAnsi="Arial" w:cs="Arial"/>
        </w:rPr>
        <w:t> </w:t>
      </w:r>
      <w:r w:rsidR="001A33FA" w:rsidRPr="00A540CA">
        <w:rPr>
          <w:rFonts w:ascii="Arial" w:hAnsi="Arial" w:cs="Arial"/>
        </w:rPr>
        <w:t xml:space="preserve">podoba </w:t>
      </w:r>
      <w:proofErr w:type="spellStart"/>
      <w:r w:rsidR="001A33FA" w:rsidRPr="00A540CA">
        <w:rPr>
          <w:rFonts w:ascii="Arial" w:hAnsi="Arial" w:cs="Arial"/>
        </w:rPr>
        <w:t>bibliometrické</w:t>
      </w:r>
      <w:proofErr w:type="spellEnd"/>
      <w:r w:rsidR="001A33FA" w:rsidRPr="00A540CA">
        <w:rPr>
          <w:rFonts w:ascii="Arial" w:hAnsi="Arial" w:cs="Arial"/>
        </w:rPr>
        <w:t xml:space="preserve"> analýzy bude v implementačním období upravována podle získaných zkušeností a podle </w:t>
      </w:r>
      <w:r w:rsidR="003A2832" w:rsidRPr="00A540CA">
        <w:rPr>
          <w:rFonts w:ascii="Arial" w:hAnsi="Arial" w:cs="Arial"/>
        </w:rPr>
        <w:t>požadavků odborných orgánů RVVI, tudíž se nejedná o</w:t>
      </w:r>
      <w:r w:rsidR="00F06B46">
        <w:rPr>
          <w:rFonts w:ascii="Arial" w:hAnsi="Arial" w:cs="Arial"/>
        </w:rPr>
        <w:t> </w:t>
      </w:r>
      <w:r w:rsidR="003A2832" w:rsidRPr="00A540CA">
        <w:rPr>
          <w:rFonts w:ascii="Arial" w:hAnsi="Arial" w:cs="Arial"/>
        </w:rPr>
        <w:t xml:space="preserve">její </w:t>
      </w:r>
      <w:r w:rsidR="00470EE7" w:rsidRPr="00A540CA">
        <w:rPr>
          <w:rFonts w:ascii="Arial" w:hAnsi="Arial" w:cs="Arial"/>
        </w:rPr>
        <w:t xml:space="preserve">finální </w:t>
      </w:r>
      <w:r w:rsidR="003A2832" w:rsidRPr="00A540CA">
        <w:rPr>
          <w:rFonts w:ascii="Arial" w:hAnsi="Arial" w:cs="Arial"/>
        </w:rPr>
        <w:t>podobu.</w:t>
      </w:r>
      <w:r w:rsidR="001A33FA" w:rsidRPr="00A540CA">
        <w:rPr>
          <w:rFonts w:ascii="Arial" w:hAnsi="Arial" w:cs="Arial"/>
        </w:rPr>
        <w:t xml:space="preserve"> </w:t>
      </w:r>
    </w:p>
    <w:p w14:paraId="1A07B076" w14:textId="77777777" w:rsidR="00727CD2" w:rsidRPr="00A540CA" w:rsidRDefault="00727CD2" w:rsidP="00FA324B">
      <w:pPr>
        <w:jc w:val="both"/>
        <w:rPr>
          <w:rFonts w:ascii="Arial" w:hAnsi="Arial" w:cs="Arial"/>
        </w:rPr>
      </w:pPr>
    </w:p>
    <w:p w14:paraId="02919CF1" w14:textId="77777777" w:rsidR="00470EE7" w:rsidRPr="00A540CA" w:rsidRDefault="008D0BCF" w:rsidP="00FA324B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Použité ukazatele a c</w:t>
      </w:r>
      <w:r w:rsidR="00470EE7" w:rsidRPr="00A540CA">
        <w:rPr>
          <w:rFonts w:ascii="Arial" w:hAnsi="Arial" w:cs="Arial"/>
        </w:rPr>
        <w:t>itační databáze</w:t>
      </w:r>
    </w:p>
    <w:p w14:paraId="15D3B842" w14:textId="57A4F417" w:rsidR="002479E2" w:rsidRPr="00A540CA" w:rsidRDefault="002479E2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Do </w:t>
      </w:r>
      <w:proofErr w:type="spellStart"/>
      <w:r w:rsidRPr="00A540CA">
        <w:rPr>
          <w:rFonts w:ascii="Arial" w:hAnsi="Arial" w:cs="Arial"/>
        </w:rPr>
        <w:t>bibliomerických</w:t>
      </w:r>
      <w:proofErr w:type="spellEnd"/>
      <w:r w:rsidRPr="00A540CA">
        <w:rPr>
          <w:rFonts w:ascii="Arial" w:hAnsi="Arial" w:cs="Arial"/>
        </w:rPr>
        <w:t xml:space="preserve"> analýz vstupují </w:t>
      </w:r>
      <w:r w:rsidRPr="0055668C">
        <w:rPr>
          <w:rFonts w:ascii="Arial" w:hAnsi="Arial" w:cs="Arial"/>
        </w:rPr>
        <w:t>v</w:t>
      </w:r>
      <w:r w:rsidR="00234767" w:rsidRPr="0055668C">
        <w:rPr>
          <w:rFonts w:ascii="Arial" w:hAnsi="Arial" w:cs="Arial"/>
        </w:rPr>
        <w:t xml:space="preserve">ýsledky </w:t>
      </w:r>
      <w:r w:rsidR="007070FD" w:rsidRPr="0055668C">
        <w:rPr>
          <w:rFonts w:ascii="Arial" w:hAnsi="Arial" w:cs="Arial"/>
        </w:rPr>
        <w:t>(podle aktuálně platných definic se jedná o</w:t>
      </w:r>
      <w:r w:rsidR="00F06B46">
        <w:rPr>
          <w:rFonts w:ascii="Arial" w:hAnsi="Arial" w:cs="Arial"/>
        </w:rPr>
        <w:t> </w:t>
      </w:r>
      <w:r w:rsidR="007070FD" w:rsidRPr="0055668C">
        <w:rPr>
          <w:rFonts w:ascii="Arial" w:hAnsi="Arial" w:cs="Arial"/>
        </w:rPr>
        <w:t xml:space="preserve">druhy výsledků </w:t>
      </w:r>
      <w:proofErr w:type="spellStart"/>
      <w:r w:rsidR="007070FD" w:rsidRPr="0055668C">
        <w:rPr>
          <w:rFonts w:ascii="Arial" w:hAnsi="Arial" w:cs="Arial"/>
        </w:rPr>
        <w:t>Jimp</w:t>
      </w:r>
      <w:proofErr w:type="spellEnd"/>
      <w:r w:rsidR="007070FD" w:rsidRPr="0055668C">
        <w:rPr>
          <w:rFonts w:ascii="Arial" w:hAnsi="Arial" w:cs="Arial"/>
        </w:rPr>
        <w:t xml:space="preserve">, </w:t>
      </w:r>
      <w:proofErr w:type="spellStart"/>
      <w:r w:rsidR="007070FD" w:rsidRPr="0055668C">
        <w:rPr>
          <w:rFonts w:ascii="Arial" w:hAnsi="Arial" w:cs="Arial"/>
        </w:rPr>
        <w:t>JSc</w:t>
      </w:r>
      <w:proofErr w:type="spellEnd"/>
      <w:r w:rsidR="007070FD" w:rsidRPr="0055668C">
        <w:rPr>
          <w:rFonts w:ascii="Arial" w:hAnsi="Arial" w:cs="Arial"/>
        </w:rPr>
        <w:t xml:space="preserve"> a D)</w:t>
      </w:r>
      <w:r w:rsidR="00234767" w:rsidRPr="0055668C">
        <w:rPr>
          <w:rFonts w:ascii="Arial" w:hAnsi="Arial" w:cs="Arial"/>
        </w:rPr>
        <w:t xml:space="preserve">, které jsou indexovány v citačních databázích Web </w:t>
      </w:r>
      <w:proofErr w:type="spellStart"/>
      <w:r w:rsidR="00234767" w:rsidRPr="0055668C">
        <w:rPr>
          <w:rFonts w:ascii="Arial" w:hAnsi="Arial" w:cs="Arial"/>
        </w:rPr>
        <w:t>of</w:t>
      </w:r>
      <w:proofErr w:type="spellEnd"/>
      <w:r w:rsidR="00F06B46">
        <w:rPr>
          <w:rFonts w:ascii="Arial" w:hAnsi="Arial" w:cs="Arial"/>
        </w:rPr>
        <w:t> </w:t>
      </w:r>
      <w:r w:rsidR="00234767" w:rsidRPr="0055668C">
        <w:rPr>
          <w:rFonts w:ascii="Arial" w:hAnsi="Arial" w:cs="Arial"/>
        </w:rPr>
        <w:t>Science</w:t>
      </w:r>
      <w:r w:rsidR="00306337" w:rsidRPr="0055668C">
        <w:rPr>
          <w:rFonts w:ascii="Arial" w:hAnsi="Arial" w:cs="Arial"/>
        </w:rPr>
        <w:t xml:space="preserve"> a </w:t>
      </w:r>
      <w:proofErr w:type="spellStart"/>
      <w:r w:rsidR="00306337" w:rsidRPr="0055668C">
        <w:rPr>
          <w:rFonts w:ascii="Arial" w:hAnsi="Arial" w:cs="Arial"/>
        </w:rPr>
        <w:t>Scopus</w:t>
      </w:r>
      <w:proofErr w:type="spellEnd"/>
      <w:r w:rsidR="002E2EA5" w:rsidRPr="0055668C">
        <w:rPr>
          <w:rFonts w:ascii="Arial" w:hAnsi="Arial" w:cs="Arial"/>
        </w:rPr>
        <w:t>.</w:t>
      </w:r>
      <w:r w:rsidR="00234767" w:rsidRPr="0055668C">
        <w:rPr>
          <w:rFonts w:ascii="Arial" w:hAnsi="Arial" w:cs="Arial"/>
        </w:rPr>
        <w:t xml:space="preserve"> </w:t>
      </w:r>
      <w:r w:rsidR="0055668C" w:rsidRPr="0055668C">
        <w:rPr>
          <w:rFonts w:ascii="Arial" w:hAnsi="Arial" w:cs="Arial"/>
        </w:rPr>
        <w:t xml:space="preserve">Tyto výsledky jsou hodnoceny mezinárodně uznávanými </w:t>
      </w:r>
      <w:proofErr w:type="spellStart"/>
      <w:r w:rsidR="0055668C" w:rsidRPr="0055668C">
        <w:rPr>
          <w:rFonts w:ascii="Arial" w:hAnsi="Arial" w:cs="Arial"/>
        </w:rPr>
        <w:t>bibliometrickými</w:t>
      </w:r>
      <w:proofErr w:type="spellEnd"/>
      <w:r w:rsidR="0055668C" w:rsidRPr="0055668C">
        <w:rPr>
          <w:rFonts w:ascii="Arial" w:hAnsi="Arial" w:cs="Arial"/>
        </w:rPr>
        <w:t xml:space="preserve"> přístupy.</w:t>
      </w:r>
    </w:p>
    <w:p w14:paraId="612A50F2" w14:textId="33AECB01" w:rsidR="008453C6" w:rsidRPr="00A540CA" w:rsidRDefault="002E2EA5" w:rsidP="008453C6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Základními </w:t>
      </w:r>
      <w:proofErr w:type="spellStart"/>
      <w:r w:rsidRPr="00A540CA">
        <w:rPr>
          <w:rFonts w:ascii="Arial" w:hAnsi="Arial" w:cs="Arial"/>
        </w:rPr>
        <w:t>bibliometrickým</w:t>
      </w:r>
      <w:proofErr w:type="spellEnd"/>
      <w:r w:rsidRPr="00A540CA">
        <w:rPr>
          <w:rFonts w:ascii="Arial" w:hAnsi="Arial" w:cs="Arial"/>
        </w:rPr>
        <w:t xml:space="preserve"> ukazatelem </w:t>
      </w:r>
      <w:r w:rsidR="002479E2" w:rsidRPr="00A540CA">
        <w:rPr>
          <w:rFonts w:ascii="Arial" w:hAnsi="Arial" w:cs="Arial"/>
        </w:rPr>
        <w:t xml:space="preserve">pro hodnocení výsledků indexovaných v databází </w:t>
      </w:r>
      <w:proofErr w:type="spellStart"/>
      <w:r w:rsidR="002479E2" w:rsidRPr="00A540CA">
        <w:rPr>
          <w:rFonts w:ascii="Arial" w:hAnsi="Arial" w:cs="Arial"/>
        </w:rPr>
        <w:t>WoS</w:t>
      </w:r>
      <w:proofErr w:type="spellEnd"/>
      <w:r w:rsidR="002479E2" w:rsidRPr="00A540CA">
        <w:rPr>
          <w:rFonts w:ascii="Arial" w:hAnsi="Arial" w:cs="Arial"/>
        </w:rPr>
        <w:t xml:space="preserve"> </w:t>
      </w:r>
      <w:r w:rsidRPr="00A540CA">
        <w:rPr>
          <w:rFonts w:ascii="Arial" w:hAnsi="Arial" w:cs="Arial"/>
        </w:rPr>
        <w:t xml:space="preserve">je </w:t>
      </w:r>
      <w:proofErr w:type="spellStart"/>
      <w:r w:rsidRPr="00A540CA">
        <w:rPr>
          <w:rFonts w:ascii="Arial" w:hAnsi="Arial" w:cs="Arial"/>
        </w:rPr>
        <w:t>Article</w:t>
      </w:r>
      <w:proofErr w:type="spellEnd"/>
      <w:r w:rsidRPr="00A540CA">
        <w:rPr>
          <w:rFonts w:ascii="Arial" w:hAnsi="Arial" w:cs="Arial"/>
        </w:rPr>
        <w:t xml:space="preserve"> Influence </w:t>
      </w:r>
      <w:proofErr w:type="spellStart"/>
      <w:r w:rsidRPr="00A540CA">
        <w:rPr>
          <w:rFonts w:ascii="Arial" w:hAnsi="Arial" w:cs="Arial"/>
        </w:rPr>
        <w:t>Score</w:t>
      </w:r>
      <w:proofErr w:type="spellEnd"/>
      <w:r w:rsidRPr="00A540CA">
        <w:rPr>
          <w:rFonts w:ascii="Arial" w:hAnsi="Arial" w:cs="Arial"/>
        </w:rPr>
        <w:t xml:space="preserve"> (AIS). Na jeho základě se časopisy rozdělí do kvalitativních pásem: I. decil (10 % „nejlepších“ časopisů v oboru), I. kvartil (25 % „nejlepších“) - IV. kvartil (25 % „nejhorších“). Dalším ukazatelem je medián udávající střední hodnotu AIS v daném oboru. </w:t>
      </w:r>
      <w:r w:rsidR="007070FD" w:rsidRPr="00A540CA">
        <w:rPr>
          <w:rFonts w:ascii="Arial" w:hAnsi="Arial" w:cs="Arial"/>
        </w:rPr>
        <w:t>Pásma jsou vytvářena vždy pro každý obor zvlášť, analýza výzkumných organizací má taktéž oborový charakter.</w:t>
      </w:r>
      <w:r w:rsidR="008D0BCF" w:rsidRPr="00A540CA">
        <w:rPr>
          <w:rFonts w:ascii="Arial" w:hAnsi="Arial" w:cs="Arial"/>
        </w:rPr>
        <w:t xml:space="preserve"> P</w:t>
      </w:r>
      <w:r w:rsidR="007070FD" w:rsidRPr="00A540CA">
        <w:rPr>
          <w:rFonts w:ascii="Arial" w:hAnsi="Arial" w:cs="Arial"/>
        </w:rPr>
        <w:t>rofilování výsledků je též</w:t>
      </w:r>
      <w:r w:rsidR="008D0BCF" w:rsidRPr="00A540CA">
        <w:rPr>
          <w:rFonts w:ascii="Arial" w:hAnsi="Arial" w:cs="Arial"/>
        </w:rPr>
        <w:t xml:space="preserve"> prováděno v mezinárodním srovnávacím kontextu.</w:t>
      </w:r>
      <w:r w:rsidR="007070FD" w:rsidRPr="00A540CA">
        <w:rPr>
          <w:rFonts w:ascii="Arial" w:hAnsi="Arial" w:cs="Arial"/>
        </w:rPr>
        <w:t xml:space="preserve"> </w:t>
      </w:r>
      <w:r w:rsidR="00F303BB">
        <w:rPr>
          <w:rFonts w:ascii="Arial" w:hAnsi="Arial" w:cs="Arial"/>
        </w:rPr>
        <w:t>I</w:t>
      </w:r>
      <w:r w:rsidR="008453C6" w:rsidRPr="00A540CA">
        <w:rPr>
          <w:rFonts w:ascii="Arial" w:hAnsi="Arial" w:cs="Arial"/>
        </w:rPr>
        <w:t xml:space="preserve">dentifikovány </w:t>
      </w:r>
      <w:r w:rsidR="00F303BB">
        <w:rPr>
          <w:rFonts w:ascii="Arial" w:hAnsi="Arial" w:cs="Arial"/>
        </w:rPr>
        <w:t xml:space="preserve">jsou </w:t>
      </w:r>
      <w:r w:rsidR="008453C6" w:rsidRPr="00A540CA">
        <w:rPr>
          <w:rFonts w:ascii="Arial" w:hAnsi="Arial" w:cs="Arial"/>
        </w:rPr>
        <w:t>výsledky s velkým počtem autorů (30</w:t>
      </w:r>
      <w:r w:rsidR="00F06B46">
        <w:rPr>
          <w:rFonts w:ascii="Arial" w:hAnsi="Arial" w:cs="Arial"/>
        </w:rPr>
        <w:t> a </w:t>
      </w:r>
      <w:r w:rsidR="008453C6" w:rsidRPr="00A540CA">
        <w:rPr>
          <w:rFonts w:ascii="Arial" w:hAnsi="Arial" w:cs="Arial"/>
        </w:rPr>
        <w:t xml:space="preserve">více). </w:t>
      </w:r>
    </w:p>
    <w:p w14:paraId="273E8618" w14:textId="6C9B1C42" w:rsidR="002E2EA5" w:rsidRPr="00A540CA" w:rsidRDefault="002E2EA5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V analýzách se používá oborová struktura dle OECD: </w:t>
      </w:r>
      <w:proofErr w:type="spellStart"/>
      <w:r w:rsidRPr="00A540CA">
        <w:rPr>
          <w:rFonts w:ascii="Arial" w:hAnsi="Arial" w:cs="Arial"/>
        </w:rPr>
        <w:t>Fields</w:t>
      </w:r>
      <w:proofErr w:type="spellEnd"/>
      <w:r w:rsidRPr="00A540CA">
        <w:rPr>
          <w:rFonts w:ascii="Arial" w:hAnsi="Arial" w:cs="Arial"/>
        </w:rPr>
        <w:t xml:space="preserve"> </w:t>
      </w:r>
      <w:proofErr w:type="spellStart"/>
      <w:r w:rsidRPr="00A540CA">
        <w:rPr>
          <w:rFonts w:ascii="Arial" w:hAnsi="Arial" w:cs="Arial"/>
        </w:rPr>
        <w:t>of</w:t>
      </w:r>
      <w:proofErr w:type="spellEnd"/>
      <w:r w:rsidRPr="00A540CA">
        <w:rPr>
          <w:rFonts w:ascii="Arial" w:hAnsi="Arial" w:cs="Arial"/>
        </w:rPr>
        <w:t xml:space="preserve"> </w:t>
      </w:r>
      <w:proofErr w:type="spellStart"/>
      <w:r w:rsidRPr="00A540CA">
        <w:rPr>
          <w:rFonts w:ascii="Arial" w:hAnsi="Arial" w:cs="Arial"/>
        </w:rPr>
        <w:t>Research</w:t>
      </w:r>
      <w:proofErr w:type="spellEnd"/>
      <w:r w:rsidRPr="00A540CA">
        <w:rPr>
          <w:rFonts w:ascii="Arial" w:hAnsi="Arial" w:cs="Arial"/>
        </w:rPr>
        <w:t xml:space="preserve"> and </w:t>
      </w:r>
      <w:proofErr w:type="spellStart"/>
      <w:r w:rsidRPr="00A540CA">
        <w:rPr>
          <w:rFonts w:ascii="Arial" w:hAnsi="Arial" w:cs="Arial"/>
        </w:rPr>
        <w:t>Development</w:t>
      </w:r>
      <w:proofErr w:type="spellEnd"/>
      <w:r w:rsidRPr="00A540CA">
        <w:rPr>
          <w:rFonts w:ascii="Arial" w:hAnsi="Arial" w:cs="Arial"/>
        </w:rPr>
        <w:t xml:space="preserve"> (FORD)</w:t>
      </w:r>
      <w:r w:rsidR="002479E2" w:rsidRPr="00A540CA">
        <w:rPr>
          <w:rFonts w:ascii="Arial" w:hAnsi="Arial" w:cs="Arial"/>
        </w:rPr>
        <w:t>,</w:t>
      </w:r>
      <w:r w:rsidR="008453C6" w:rsidRPr="00A540CA">
        <w:rPr>
          <w:rFonts w:ascii="Arial" w:hAnsi="Arial" w:cs="Arial"/>
        </w:rPr>
        <w:t xml:space="preserve"> v souladu s </w:t>
      </w:r>
      <w:r w:rsidR="008453C6" w:rsidRPr="00A540CA">
        <w:rPr>
          <w:rFonts w:ascii="Arial" w:hAnsi="Arial" w:cs="Arial"/>
          <w:i/>
        </w:rPr>
        <w:t>Číselníkem M17+</w:t>
      </w:r>
      <w:r w:rsidR="008453C6" w:rsidRPr="00A540CA">
        <w:rPr>
          <w:rFonts w:ascii="Arial" w:hAnsi="Arial" w:cs="Arial"/>
        </w:rPr>
        <w:t xml:space="preserve"> a </w:t>
      </w:r>
      <w:r w:rsidR="008453C6" w:rsidRPr="00A540CA">
        <w:rPr>
          <w:rFonts w:ascii="Arial" w:hAnsi="Arial" w:cs="Arial"/>
          <w:i/>
        </w:rPr>
        <w:t>Převodníkem oborů</w:t>
      </w:r>
      <w:r w:rsidR="002479E2" w:rsidRPr="00A540CA">
        <w:rPr>
          <w:rFonts w:ascii="Arial" w:hAnsi="Arial" w:cs="Arial"/>
        </w:rPr>
        <w:t xml:space="preserve"> </w:t>
      </w:r>
      <w:r w:rsidR="008453C6" w:rsidRPr="00A540CA">
        <w:rPr>
          <w:rFonts w:ascii="Arial" w:hAnsi="Arial" w:cs="Arial"/>
        </w:rPr>
        <w:t xml:space="preserve">schválených a průběžně aktualizovaných Radou pro výzkum, vývoj a inovace, </w:t>
      </w:r>
      <w:r w:rsidR="002479E2" w:rsidRPr="00A540CA">
        <w:rPr>
          <w:rFonts w:ascii="Arial" w:hAnsi="Arial" w:cs="Arial"/>
        </w:rPr>
        <w:t>která odpovídá struktuře O</w:t>
      </w:r>
      <w:r w:rsidR="008D0BCF" w:rsidRPr="00A540CA">
        <w:rPr>
          <w:rFonts w:ascii="Arial" w:hAnsi="Arial" w:cs="Arial"/>
        </w:rPr>
        <w:t>dborných panelů</w:t>
      </w:r>
      <w:r w:rsidRPr="00A540CA">
        <w:rPr>
          <w:rFonts w:ascii="Arial" w:hAnsi="Arial" w:cs="Arial"/>
        </w:rPr>
        <w:t xml:space="preserve">. </w:t>
      </w:r>
    </w:p>
    <w:p w14:paraId="52B40624" w14:textId="7053A619" w:rsidR="00234767" w:rsidRPr="00A540CA" w:rsidRDefault="00234767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U vybraných oborů identifikovaných </w:t>
      </w:r>
      <w:r w:rsidR="002479E2" w:rsidRPr="00A540CA">
        <w:rPr>
          <w:rFonts w:ascii="Arial" w:hAnsi="Arial" w:cs="Arial"/>
        </w:rPr>
        <w:t>Odbornými panely</w:t>
      </w:r>
      <w:r w:rsidRPr="00A540CA">
        <w:rPr>
          <w:rFonts w:ascii="Arial" w:hAnsi="Arial" w:cs="Arial"/>
        </w:rPr>
        <w:t xml:space="preserve">, bude k dispozici doplňující informace na nižší úroveň oborového třídění (Web </w:t>
      </w:r>
      <w:proofErr w:type="spellStart"/>
      <w:r w:rsidRPr="00A540CA">
        <w:rPr>
          <w:rFonts w:ascii="Arial" w:hAnsi="Arial" w:cs="Arial"/>
        </w:rPr>
        <w:t>of</w:t>
      </w:r>
      <w:proofErr w:type="spellEnd"/>
      <w:r w:rsidRPr="00A540CA">
        <w:rPr>
          <w:rFonts w:ascii="Arial" w:hAnsi="Arial" w:cs="Arial"/>
        </w:rPr>
        <w:t xml:space="preserve"> Science </w:t>
      </w:r>
      <w:proofErr w:type="spellStart"/>
      <w:r w:rsidR="00AE3447" w:rsidRPr="00A540CA">
        <w:rPr>
          <w:rFonts w:ascii="Arial" w:hAnsi="Arial" w:cs="Arial"/>
        </w:rPr>
        <w:t>Categories</w:t>
      </w:r>
      <w:proofErr w:type="spellEnd"/>
      <w:r w:rsidRPr="00A540CA">
        <w:rPr>
          <w:rFonts w:ascii="Arial" w:hAnsi="Arial" w:cs="Arial"/>
        </w:rPr>
        <w:t xml:space="preserve">). </w:t>
      </w:r>
    </w:p>
    <w:p w14:paraId="16E884F4" w14:textId="15980372" w:rsidR="008453C6" w:rsidRDefault="002479E2" w:rsidP="008453C6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Jako doplňující informace jsou poskytovány údaje o absolutních počtech výskytů výsledků indexovaných po oborech, </w:t>
      </w:r>
      <w:r w:rsidR="008453C6" w:rsidRPr="00A540CA">
        <w:rPr>
          <w:rFonts w:ascii="Arial" w:hAnsi="Arial" w:cs="Arial"/>
        </w:rPr>
        <w:t xml:space="preserve">oborové </w:t>
      </w:r>
      <w:r w:rsidRPr="00A540CA">
        <w:rPr>
          <w:rFonts w:ascii="Arial" w:hAnsi="Arial" w:cs="Arial"/>
        </w:rPr>
        <w:t>publikační frekvenci</w:t>
      </w:r>
      <w:r w:rsidR="008453C6" w:rsidRPr="00A540CA">
        <w:rPr>
          <w:rFonts w:ascii="Arial" w:hAnsi="Arial" w:cs="Arial"/>
        </w:rPr>
        <w:t xml:space="preserve"> a počtu domácích autorů evidovaných v </w:t>
      </w:r>
      <w:proofErr w:type="gramStart"/>
      <w:r w:rsidR="008453C6" w:rsidRPr="00A540CA">
        <w:rPr>
          <w:rFonts w:ascii="Arial" w:hAnsi="Arial" w:cs="Arial"/>
        </w:rPr>
        <w:t>RIV</w:t>
      </w:r>
      <w:proofErr w:type="gramEnd"/>
      <w:r w:rsidR="008453C6" w:rsidRPr="00A540CA">
        <w:rPr>
          <w:rFonts w:ascii="Arial" w:hAnsi="Arial" w:cs="Arial"/>
        </w:rPr>
        <w:t xml:space="preserve">, kteří se na příslušných publikacích autorsky podílí. </w:t>
      </w:r>
    </w:p>
    <w:p w14:paraId="07CE99E2" w14:textId="77777777" w:rsidR="00F303BB" w:rsidRPr="00A540CA" w:rsidRDefault="00F303BB" w:rsidP="00F303B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U vybraných oborů identifikovaných Odbornými panely, bude k dispozici podpůrná analýza výsledků indexovaných v citační databázi </w:t>
      </w:r>
      <w:proofErr w:type="spellStart"/>
      <w:r w:rsidRPr="00A540CA">
        <w:rPr>
          <w:rFonts w:ascii="Arial" w:hAnsi="Arial" w:cs="Arial"/>
        </w:rPr>
        <w:t>Scopus</w:t>
      </w:r>
      <w:proofErr w:type="spellEnd"/>
      <w:r w:rsidRPr="00A540CA">
        <w:rPr>
          <w:rFonts w:ascii="Arial" w:hAnsi="Arial" w:cs="Arial"/>
        </w:rPr>
        <w:t>. Oproti oddělené analýze provedené v</w:t>
      </w:r>
      <w:r>
        <w:rPr>
          <w:rFonts w:ascii="Arial" w:hAnsi="Arial" w:cs="Arial"/>
        </w:rPr>
        <w:t> </w:t>
      </w:r>
      <w:r w:rsidRPr="00A540CA">
        <w:rPr>
          <w:rFonts w:ascii="Arial" w:hAnsi="Arial" w:cs="Arial"/>
        </w:rPr>
        <w:t>roce 2017 se metrika SJR u žurnálů a sborníkových příspěvků sleduje společně.</w:t>
      </w:r>
    </w:p>
    <w:p w14:paraId="53439F76" w14:textId="77777777" w:rsidR="00F76095" w:rsidRDefault="00F76095" w:rsidP="008453C6">
      <w:pPr>
        <w:jc w:val="both"/>
        <w:rPr>
          <w:rFonts w:ascii="Arial" w:hAnsi="Arial" w:cs="Arial"/>
        </w:rPr>
      </w:pPr>
    </w:p>
    <w:p w14:paraId="64494A21" w14:textId="77777777" w:rsidR="00F76095" w:rsidRDefault="00F76095" w:rsidP="008453C6">
      <w:pPr>
        <w:jc w:val="both"/>
        <w:rPr>
          <w:rFonts w:ascii="Arial" w:hAnsi="Arial" w:cs="Arial"/>
        </w:rPr>
      </w:pPr>
    </w:p>
    <w:p w14:paraId="15525682" w14:textId="77777777" w:rsidR="00727CD2" w:rsidRDefault="00727CD2" w:rsidP="008453C6">
      <w:pPr>
        <w:jc w:val="both"/>
        <w:rPr>
          <w:rFonts w:ascii="Arial" w:hAnsi="Arial" w:cs="Arial"/>
        </w:rPr>
      </w:pPr>
    </w:p>
    <w:p w14:paraId="418DF6ED" w14:textId="4E31E9AB" w:rsidR="00306337" w:rsidRPr="00A540CA" w:rsidRDefault="00306337" w:rsidP="00546B9B">
      <w:pPr>
        <w:pStyle w:val="Nadpis2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A540CA">
        <w:rPr>
          <w:rFonts w:ascii="Arial" w:hAnsi="Arial" w:cs="Arial"/>
        </w:rPr>
        <w:t>Bibliometrické</w:t>
      </w:r>
      <w:proofErr w:type="spellEnd"/>
      <w:r w:rsidRPr="00A540CA">
        <w:rPr>
          <w:rFonts w:ascii="Arial" w:hAnsi="Arial" w:cs="Arial"/>
        </w:rPr>
        <w:t xml:space="preserve"> zprávy za obory a oborové skupiny</w:t>
      </w:r>
    </w:p>
    <w:p w14:paraId="46E7CAEF" w14:textId="77777777" w:rsidR="00546B9B" w:rsidRPr="00A540CA" w:rsidRDefault="00546B9B" w:rsidP="00306337">
      <w:pPr>
        <w:spacing w:after="0"/>
        <w:jc w:val="both"/>
        <w:rPr>
          <w:rFonts w:ascii="Arial" w:hAnsi="Arial" w:cs="Arial"/>
        </w:rPr>
      </w:pPr>
    </w:p>
    <w:p w14:paraId="329F29D2" w14:textId="78C00605" w:rsidR="00F91A50" w:rsidRDefault="00306337" w:rsidP="00F06B46">
      <w:pPr>
        <w:spacing w:after="0"/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Oborová </w:t>
      </w:r>
      <w:proofErr w:type="spellStart"/>
      <w:r w:rsidRPr="00A540CA">
        <w:rPr>
          <w:rFonts w:ascii="Arial" w:hAnsi="Arial" w:cs="Arial"/>
        </w:rPr>
        <w:t>bibliometrická</w:t>
      </w:r>
      <w:proofErr w:type="spellEnd"/>
      <w:r w:rsidRPr="00A540CA">
        <w:rPr>
          <w:rFonts w:ascii="Arial" w:hAnsi="Arial" w:cs="Arial"/>
        </w:rPr>
        <w:t xml:space="preserve"> analýza zpracovaná </w:t>
      </w:r>
      <w:r w:rsidRPr="00A540CA">
        <w:rPr>
          <w:rFonts w:ascii="Arial" w:hAnsi="Arial" w:cs="Arial"/>
          <w:i/>
        </w:rPr>
        <w:t>Odborem Rady pro výzkum, vývoj a inovace</w:t>
      </w:r>
      <w:r w:rsidRPr="00A540CA">
        <w:rPr>
          <w:rFonts w:ascii="Arial" w:hAnsi="Arial" w:cs="Arial"/>
        </w:rPr>
        <w:t xml:space="preserve"> a komentovaná Odbornými panely je jedním z podkladů pro hodnocení výzkumných organizací podle </w:t>
      </w:r>
      <w:r w:rsidRPr="00A540CA">
        <w:rPr>
          <w:rFonts w:ascii="Arial" w:hAnsi="Arial" w:cs="Arial"/>
          <w:i/>
        </w:rPr>
        <w:t>Metodiky M17+</w:t>
      </w:r>
      <w:r w:rsidRPr="00A540CA">
        <w:rPr>
          <w:rFonts w:ascii="Arial" w:hAnsi="Arial" w:cs="Arial"/>
        </w:rPr>
        <w:t xml:space="preserve"> v rámci </w:t>
      </w:r>
      <w:r w:rsidRPr="00A540CA">
        <w:rPr>
          <w:rFonts w:ascii="Arial" w:hAnsi="Arial" w:cs="Arial"/>
          <w:i/>
        </w:rPr>
        <w:t>Modulu</w:t>
      </w:r>
      <w:r w:rsidRPr="00A540CA">
        <w:rPr>
          <w:rFonts w:ascii="Arial" w:hAnsi="Arial" w:cs="Arial"/>
        </w:rPr>
        <w:t xml:space="preserve"> 2. Hlavním podkladem tohoto modulu jsou </w:t>
      </w:r>
      <w:r w:rsidR="004C7938" w:rsidRPr="00A540CA">
        <w:rPr>
          <w:rFonts w:ascii="Arial" w:hAnsi="Arial" w:cs="Arial"/>
        </w:rPr>
        <w:t>níže po</w:t>
      </w:r>
      <w:r w:rsidR="00A540CA" w:rsidRPr="00A540CA">
        <w:rPr>
          <w:rFonts w:ascii="Arial" w:hAnsi="Arial" w:cs="Arial"/>
        </w:rPr>
        <w:t>p</w:t>
      </w:r>
      <w:r w:rsidR="004C7938" w:rsidRPr="00A540CA">
        <w:rPr>
          <w:rFonts w:ascii="Arial" w:hAnsi="Arial" w:cs="Arial"/>
        </w:rPr>
        <w:t xml:space="preserve">sané </w:t>
      </w:r>
      <w:r w:rsidRPr="00A540CA">
        <w:rPr>
          <w:rFonts w:ascii="Arial" w:hAnsi="Arial" w:cs="Arial"/>
        </w:rPr>
        <w:t xml:space="preserve">bibliometrické analýzy zpracované detailně pro jednotlivé výzkumné organizace. </w:t>
      </w:r>
    </w:p>
    <w:p w14:paraId="79B3F954" w14:textId="77777777" w:rsidR="00F06B46" w:rsidRDefault="00F06B46" w:rsidP="00F06B46">
      <w:pPr>
        <w:spacing w:after="0"/>
        <w:jc w:val="both"/>
        <w:rPr>
          <w:rFonts w:ascii="Arial" w:hAnsi="Arial" w:cs="Arial"/>
        </w:rPr>
      </w:pPr>
    </w:p>
    <w:p w14:paraId="04DF2745" w14:textId="0871141D" w:rsidR="00306337" w:rsidRPr="00A540CA" w:rsidRDefault="00306337" w:rsidP="00306337">
      <w:pPr>
        <w:jc w:val="both"/>
        <w:rPr>
          <w:rFonts w:ascii="Arial" w:hAnsi="Arial" w:cs="Arial"/>
          <w:sz w:val="24"/>
        </w:rPr>
      </w:pPr>
      <w:r w:rsidRPr="00A540CA">
        <w:rPr>
          <w:rFonts w:ascii="Arial" w:hAnsi="Arial" w:cs="Arial"/>
        </w:rPr>
        <w:t xml:space="preserve">Celkové hodnocení výzkumných organizací </w:t>
      </w:r>
      <w:r w:rsidR="004C7938" w:rsidRPr="00A540CA">
        <w:rPr>
          <w:rFonts w:ascii="Arial" w:hAnsi="Arial" w:cs="Arial"/>
        </w:rPr>
        <w:t xml:space="preserve">(které má v implementačním období </w:t>
      </w:r>
      <w:r w:rsidRPr="00A540CA">
        <w:rPr>
          <w:rFonts w:ascii="Arial" w:hAnsi="Arial" w:cs="Arial"/>
        </w:rPr>
        <w:t>vzhledem k relativně malému množství podkladů orientační charakter) bude provedeno na základě výsledků v </w:t>
      </w:r>
      <w:r w:rsidRPr="00A540CA">
        <w:rPr>
          <w:rFonts w:ascii="Arial" w:hAnsi="Arial" w:cs="Arial"/>
          <w:i/>
        </w:rPr>
        <w:t>Modulech</w:t>
      </w:r>
      <w:r w:rsidRPr="00A540CA">
        <w:rPr>
          <w:rFonts w:ascii="Arial" w:hAnsi="Arial" w:cs="Arial"/>
        </w:rPr>
        <w:t xml:space="preserve"> 1 a 2, případně dalších, postupem podle </w:t>
      </w:r>
      <w:r w:rsidRPr="00A540CA">
        <w:rPr>
          <w:rFonts w:ascii="Arial" w:hAnsi="Arial" w:cs="Arial"/>
          <w:i/>
        </w:rPr>
        <w:t>Metodiky M17+</w:t>
      </w:r>
      <w:r w:rsidRPr="00A540CA">
        <w:rPr>
          <w:rFonts w:ascii="Arial" w:hAnsi="Arial" w:cs="Arial"/>
        </w:rPr>
        <w:t>.</w:t>
      </w:r>
    </w:p>
    <w:p w14:paraId="0C304DD3" w14:textId="0156CBF9" w:rsidR="00306337" w:rsidRPr="00A540CA" w:rsidRDefault="00A540CA" w:rsidP="00306337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Základní </w:t>
      </w:r>
      <w:proofErr w:type="spellStart"/>
      <w:r w:rsidRPr="00A540CA">
        <w:rPr>
          <w:rFonts w:ascii="Arial" w:hAnsi="Arial" w:cs="Arial"/>
        </w:rPr>
        <w:t>b</w:t>
      </w:r>
      <w:r w:rsidR="00306337" w:rsidRPr="00A540CA">
        <w:rPr>
          <w:rFonts w:ascii="Arial" w:hAnsi="Arial" w:cs="Arial"/>
        </w:rPr>
        <w:t>ibliometrická</w:t>
      </w:r>
      <w:proofErr w:type="spellEnd"/>
      <w:r w:rsidR="00306337" w:rsidRPr="00A540CA">
        <w:rPr>
          <w:rFonts w:ascii="Arial" w:hAnsi="Arial" w:cs="Arial"/>
        </w:rPr>
        <w:t xml:space="preserve"> analýza </w:t>
      </w:r>
      <w:r w:rsidR="004C7938" w:rsidRPr="00A540CA">
        <w:rPr>
          <w:rFonts w:ascii="Arial" w:hAnsi="Arial" w:cs="Arial"/>
        </w:rPr>
        <w:t>z</w:t>
      </w:r>
      <w:r w:rsidR="00306337" w:rsidRPr="00A540CA">
        <w:rPr>
          <w:rFonts w:ascii="Arial" w:hAnsi="Arial" w:cs="Arial"/>
        </w:rPr>
        <w:t>ahrnuje výsledky registrované v </w:t>
      </w:r>
      <w:proofErr w:type="gramStart"/>
      <w:r w:rsidR="00306337" w:rsidRPr="00A540CA">
        <w:rPr>
          <w:rFonts w:ascii="Arial" w:hAnsi="Arial" w:cs="Arial"/>
        </w:rPr>
        <w:t>RIV</w:t>
      </w:r>
      <w:proofErr w:type="gramEnd"/>
      <w:r w:rsidR="00306337" w:rsidRPr="00A540CA">
        <w:rPr>
          <w:rFonts w:ascii="Arial" w:hAnsi="Arial" w:cs="Arial"/>
        </w:rPr>
        <w:t xml:space="preserve"> s rokem uplatnění</w:t>
      </w:r>
      <w:r w:rsidR="004C7938" w:rsidRPr="00A540CA">
        <w:rPr>
          <w:rFonts w:ascii="Arial" w:hAnsi="Arial" w:cs="Arial"/>
        </w:rPr>
        <w:t xml:space="preserve"> 2017</w:t>
      </w:r>
      <w:r w:rsidR="00306337" w:rsidRPr="00A540CA">
        <w:rPr>
          <w:rFonts w:ascii="Arial" w:hAnsi="Arial" w:cs="Arial"/>
        </w:rPr>
        <w:t xml:space="preserve">. Vzhledem k malému časovému odstupu nepracuje analýza s bibliometrickými údaji vztahujícím se k jednotlivým výsledkům (např. počet citací), ale s údaji týkajícími se časopisů, ve kterých jsou publikovány. Základními </w:t>
      </w:r>
      <w:proofErr w:type="spellStart"/>
      <w:r w:rsidR="00306337" w:rsidRPr="00A540CA">
        <w:rPr>
          <w:rFonts w:ascii="Arial" w:hAnsi="Arial" w:cs="Arial"/>
        </w:rPr>
        <w:t>bibliometrickými</w:t>
      </w:r>
      <w:proofErr w:type="spellEnd"/>
      <w:r w:rsidR="00306337" w:rsidRPr="00A540CA">
        <w:rPr>
          <w:rFonts w:ascii="Arial" w:hAnsi="Arial" w:cs="Arial"/>
        </w:rPr>
        <w:t xml:space="preserve"> ukazateli jsou </w:t>
      </w:r>
      <w:proofErr w:type="spellStart"/>
      <w:r w:rsidR="00306337" w:rsidRPr="00A540CA">
        <w:rPr>
          <w:rFonts w:ascii="Arial" w:hAnsi="Arial" w:cs="Arial"/>
          <w:b/>
        </w:rPr>
        <w:t>Article</w:t>
      </w:r>
      <w:proofErr w:type="spellEnd"/>
      <w:r w:rsidR="00306337" w:rsidRPr="00A540CA">
        <w:rPr>
          <w:rFonts w:ascii="Arial" w:hAnsi="Arial" w:cs="Arial"/>
          <w:b/>
        </w:rPr>
        <w:t xml:space="preserve"> Influence </w:t>
      </w:r>
      <w:proofErr w:type="spellStart"/>
      <w:r w:rsidR="00306337" w:rsidRPr="00A540CA">
        <w:rPr>
          <w:rFonts w:ascii="Arial" w:hAnsi="Arial" w:cs="Arial"/>
          <w:b/>
        </w:rPr>
        <w:t>Score</w:t>
      </w:r>
      <w:proofErr w:type="spellEnd"/>
      <w:r w:rsidR="00306337" w:rsidRPr="00A540CA">
        <w:rPr>
          <w:rFonts w:ascii="Arial" w:hAnsi="Arial" w:cs="Arial"/>
        </w:rPr>
        <w:t xml:space="preserve"> (AIS) pro databázi </w:t>
      </w:r>
      <w:proofErr w:type="spellStart"/>
      <w:r w:rsidR="00306337" w:rsidRPr="00A540CA">
        <w:rPr>
          <w:rFonts w:ascii="Arial" w:hAnsi="Arial" w:cs="Arial"/>
        </w:rPr>
        <w:t>WoS</w:t>
      </w:r>
      <w:proofErr w:type="spellEnd"/>
      <w:r w:rsidR="00306337" w:rsidRPr="00A540CA">
        <w:rPr>
          <w:rFonts w:ascii="Arial" w:hAnsi="Arial" w:cs="Arial"/>
        </w:rPr>
        <w:t xml:space="preserve"> a </w:t>
      </w:r>
      <w:proofErr w:type="spellStart"/>
      <w:r w:rsidR="00306337" w:rsidRPr="00A540CA">
        <w:rPr>
          <w:rFonts w:ascii="Arial" w:hAnsi="Arial" w:cs="Arial"/>
          <w:b/>
        </w:rPr>
        <w:t>Scimago</w:t>
      </w:r>
      <w:proofErr w:type="spellEnd"/>
      <w:r w:rsidR="00306337" w:rsidRPr="00A540CA">
        <w:rPr>
          <w:rFonts w:ascii="Arial" w:hAnsi="Arial" w:cs="Arial"/>
          <w:b/>
        </w:rPr>
        <w:t xml:space="preserve"> </w:t>
      </w:r>
      <w:proofErr w:type="spellStart"/>
      <w:r w:rsidR="00306337" w:rsidRPr="00A540CA">
        <w:rPr>
          <w:rFonts w:ascii="Arial" w:hAnsi="Arial" w:cs="Arial"/>
          <w:b/>
        </w:rPr>
        <w:t>Journal</w:t>
      </w:r>
      <w:proofErr w:type="spellEnd"/>
      <w:r w:rsidR="00306337" w:rsidRPr="00A540CA">
        <w:rPr>
          <w:rFonts w:ascii="Arial" w:hAnsi="Arial" w:cs="Arial"/>
          <w:b/>
        </w:rPr>
        <w:t xml:space="preserve"> Rank</w:t>
      </w:r>
      <w:r w:rsidR="00306337" w:rsidRPr="00A540CA">
        <w:rPr>
          <w:rFonts w:ascii="Arial" w:hAnsi="Arial" w:cs="Arial"/>
        </w:rPr>
        <w:t xml:space="preserve"> (SJR) pro databázi </w:t>
      </w:r>
      <w:proofErr w:type="spellStart"/>
      <w:r w:rsidR="00306337" w:rsidRPr="00A540CA">
        <w:rPr>
          <w:rFonts w:ascii="Arial" w:hAnsi="Arial" w:cs="Arial"/>
        </w:rPr>
        <w:t>Scopus</w:t>
      </w:r>
      <w:proofErr w:type="spellEnd"/>
      <w:r w:rsidR="00306337" w:rsidRPr="00A540CA">
        <w:rPr>
          <w:rFonts w:ascii="Arial" w:hAnsi="Arial" w:cs="Arial"/>
        </w:rPr>
        <w:t>. Tyto ukazatele jsou vytvářeny na základě průměrného počtu citací článku uveřejněného v daném časopise za posledních 5 let (AIS) resp. 3 roky (SJR) a na rozdíl od</w:t>
      </w:r>
      <w:r w:rsidR="00F06B46">
        <w:rPr>
          <w:rFonts w:ascii="Arial" w:hAnsi="Arial" w:cs="Arial"/>
        </w:rPr>
        <w:t> </w:t>
      </w:r>
      <w:r w:rsidR="00306337" w:rsidRPr="00A540CA">
        <w:rPr>
          <w:rFonts w:ascii="Arial" w:hAnsi="Arial" w:cs="Arial"/>
        </w:rPr>
        <w:t>jiných ukazatelů (např. impakt faktor) berou v úvahu také kvalitu těchto citací.</w:t>
      </w:r>
    </w:p>
    <w:p w14:paraId="28A1618D" w14:textId="7D063130" w:rsidR="00306337" w:rsidRPr="00F91A50" w:rsidRDefault="00306337" w:rsidP="00306337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Tato analýza má pro různé obory různou vypovídací hodnotu - pro některé obory není </w:t>
      </w:r>
      <w:r w:rsidRPr="00F91A50">
        <w:rPr>
          <w:rFonts w:ascii="Arial" w:hAnsi="Arial" w:cs="Arial"/>
        </w:rPr>
        <w:t xml:space="preserve">publikování v impaktovaných časopisech relevantním měřítkem kvality - a poskytnuté údaje jsou pouze doplňkovým kritériem hodnocení. Z  důvodu odlišné míry relevance a vzhledem k potřebě zohlednění kontextu jednotlivých oborů a jejich specifik </w:t>
      </w:r>
      <w:r w:rsidR="004C7938" w:rsidRPr="00F91A50">
        <w:rPr>
          <w:rFonts w:ascii="Arial" w:hAnsi="Arial" w:cs="Arial"/>
        </w:rPr>
        <w:t>je</w:t>
      </w:r>
      <w:r w:rsidRPr="00F91A50">
        <w:rPr>
          <w:rFonts w:ascii="Arial" w:hAnsi="Arial" w:cs="Arial"/>
        </w:rPr>
        <w:t xml:space="preserve"> bibliometrická analýza zaslána členům a členkám Odborných panelů vytvořených pro </w:t>
      </w:r>
      <w:r w:rsidR="004C7938" w:rsidRPr="00F91A50">
        <w:rPr>
          <w:rFonts w:ascii="Arial" w:hAnsi="Arial" w:cs="Arial"/>
        </w:rPr>
        <w:t>hodnocení podle M17+ v roce 2018</w:t>
      </w:r>
      <w:r w:rsidRPr="00F91A50">
        <w:rPr>
          <w:rFonts w:ascii="Arial" w:hAnsi="Arial" w:cs="Arial"/>
        </w:rPr>
        <w:t>. Smyslem komentářů je zasadit statistiky do příslušného kontextu jak oborového (relevance bibliometrie pro daný obor), tak národního (úroveň obor</w:t>
      </w:r>
      <w:r w:rsidR="004C7938" w:rsidRPr="00F91A50">
        <w:rPr>
          <w:rFonts w:ascii="Arial" w:hAnsi="Arial" w:cs="Arial"/>
        </w:rPr>
        <w:t>u v ČR ve srovnání se</w:t>
      </w:r>
      <w:r w:rsidR="00F06B46">
        <w:rPr>
          <w:rFonts w:ascii="Arial" w:hAnsi="Arial" w:cs="Arial"/>
        </w:rPr>
        <w:t> </w:t>
      </w:r>
      <w:r w:rsidR="004C7938" w:rsidRPr="00F91A50">
        <w:rPr>
          <w:rFonts w:ascii="Arial" w:hAnsi="Arial" w:cs="Arial"/>
        </w:rPr>
        <w:t>světem). Odborné p</w:t>
      </w:r>
      <w:r w:rsidRPr="00F91A50">
        <w:rPr>
          <w:rFonts w:ascii="Arial" w:hAnsi="Arial" w:cs="Arial"/>
        </w:rPr>
        <w:t xml:space="preserve">anely také poskytují </w:t>
      </w:r>
      <w:r w:rsidR="004C7938" w:rsidRPr="00F91A50">
        <w:rPr>
          <w:rFonts w:ascii="Arial" w:hAnsi="Arial" w:cs="Arial"/>
        </w:rPr>
        <w:t xml:space="preserve">nezbytnou </w:t>
      </w:r>
      <w:r w:rsidRPr="00F91A50">
        <w:rPr>
          <w:rFonts w:ascii="Arial" w:hAnsi="Arial" w:cs="Arial"/>
        </w:rPr>
        <w:t xml:space="preserve">zpětnou vazbu pro další rozvoj metod bibliometrické analýzy v následujících letech.     </w:t>
      </w:r>
    </w:p>
    <w:p w14:paraId="30E6C86D" w14:textId="0998AA23" w:rsidR="00546B9B" w:rsidRPr="00F91A50" w:rsidRDefault="00422245" w:rsidP="00546B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základě získaných doporučení budou </w:t>
      </w:r>
      <w:r w:rsidR="00F303BB" w:rsidRPr="00F91A50">
        <w:rPr>
          <w:rFonts w:ascii="Arial" w:hAnsi="Arial" w:cs="Arial"/>
        </w:rPr>
        <w:t xml:space="preserve">dle údajů databáze Web </w:t>
      </w:r>
      <w:proofErr w:type="spellStart"/>
      <w:r w:rsidR="00F303BB" w:rsidRPr="00F91A50">
        <w:rPr>
          <w:rFonts w:ascii="Arial" w:hAnsi="Arial" w:cs="Arial"/>
        </w:rPr>
        <w:t>of</w:t>
      </w:r>
      <w:proofErr w:type="spellEnd"/>
      <w:r w:rsidR="00F303BB" w:rsidRPr="00F91A50">
        <w:rPr>
          <w:rFonts w:ascii="Arial" w:hAnsi="Arial" w:cs="Arial"/>
        </w:rPr>
        <w:t xml:space="preserve"> Science</w:t>
      </w:r>
      <w:r w:rsidR="00F303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druhém roce implementace s</w:t>
      </w:r>
      <w:r w:rsidR="00546B9B" w:rsidRPr="00F91A50">
        <w:rPr>
          <w:rFonts w:ascii="Arial" w:hAnsi="Arial" w:cs="Arial"/>
        </w:rPr>
        <w:t>pecificky identifikovány výsledky s v</w:t>
      </w:r>
      <w:r>
        <w:rPr>
          <w:rFonts w:ascii="Arial" w:hAnsi="Arial" w:cs="Arial"/>
        </w:rPr>
        <w:t>elkým počtem autorů (30 a více) a</w:t>
      </w:r>
      <w:r w:rsidR="00546B9B" w:rsidRPr="00F91A50">
        <w:rPr>
          <w:rFonts w:ascii="Arial" w:hAnsi="Arial" w:cs="Arial"/>
        </w:rPr>
        <w:t xml:space="preserve"> </w:t>
      </w:r>
      <w:r w:rsidRPr="00F91A50">
        <w:rPr>
          <w:rFonts w:ascii="Arial" w:hAnsi="Arial" w:cs="Arial"/>
        </w:rPr>
        <w:t xml:space="preserve">zda </w:t>
      </w:r>
      <w:r>
        <w:rPr>
          <w:rFonts w:ascii="Arial" w:hAnsi="Arial" w:cs="Arial"/>
        </w:rPr>
        <w:t xml:space="preserve">je </w:t>
      </w:r>
      <w:r w:rsidRPr="00F91A50">
        <w:rPr>
          <w:rFonts w:ascii="Arial" w:hAnsi="Arial" w:cs="Arial"/>
        </w:rPr>
        <w:t xml:space="preserve">hlavní autor (reprint </w:t>
      </w:r>
      <w:proofErr w:type="spellStart"/>
      <w:r w:rsidRPr="00F91A50">
        <w:rPr>
          <w:rFonts w:ascii="Arial" w:hAnsi="Arial" w:cs="Arial"/>
        </w:rPr>
        <w:t>author</w:t>
      </w:r>
      <w:proofErr w:type="spellEnd"/>
      <w:r>
        <w:rPr>
          <w:rFonts w:ascii="Arial" w:hAnsi="Arial" w:cs="Arial"/>
        </w:rPr>
        <w:t xml:space="preserve"> podle terminologie </w:t>
      </w:r>
      <w:proofErr w:type="spellStart"/>
      <w:r>
        <w:rPr>
          <w:rFonts w:ascii="Arial" w:hAnsi="Arial" w:cs="Arial"/>
        </w:rPr>
        <w:t>WoS</w:t>
      </w:r>
      <w:proofErr w:type="spellEnd"/>
      <w:r w:rsidRPr="00F91A5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afiliovaný</w:t>
      </w:r>
      <w:proofErr w:type="spellEnd"/>
      <w:r>
        <w:rPr>
          <w:rFonts w:ascii="Arial" w:hAnsi="Arial" w:cs="Arial"/>
        </w:rPr>
        <w:t xml:space="preserve"> na instituci v</w:t>
      </w:r>
      <w:r w:rsidRPr="00F91A50">
        <w:rPr>
          <w:rFonts w:ascii="Arial" w:hAnsi="Arial" w:cs="Arial"/>
        </w:rPr>
        <w:t> ČR</w:t>
      </w:r>
      <w:r w:rsidR="00D67104">
        <w:rPr>
          <w:rStyle w:val="Znakapoznpodarou"/>
          <w:rFonts w:ascii="Arial" w:hAnsi="Arial" w:cs="Arial"/>
        </w:rPr>
        <w:footnoteReference w:id="1"/>
      </w:r>
      <w:r w:rsidRPr="00F91A5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Dále bude sledována </w:t>
      </w:r>
      <w:r w:rsidR="00546B9B" w:rsidRPr="00F91A50">
        <w:rPr>
          <w:rFonts w:ascii="Arial" w:hAnsi="Arial" w:cs="Arial"/>
        </w:rPr>
        <w:t>mezinárodní spolupráce</w:t>
      </w:r>
      <w:r w:rsidR="00F303BB">
        <w:rPr>
          <w:rFonts w:ascii="Arial" w:hAnsi="Arial" w:cs="Arial"/>
        </w:rPr>
        <w:t>.</w:t>
      </w:r>
      <w:r w:rsidR="00546B9B" w:rsidRPr="00F91A50">
        <w:rPr>
          <w:rFonts w:ascii="Arial" w:hAnsi="Arial" w:cs="Arial"/>
        </w:rPr>
        <w:t xml:space="preserve"> </w:t>
      </w:r>
    </w:p>
    <w:p w14:paraId="616C7F98" w14:textId="1C182B42" w:rsidR="00546B9B" w:rsidRPr="00F91A50" w:rsidRDefault="00546B9B" w:rsidP="00546B9B">
      <w:pPr>
        <w:jc w:val="both"/>
        <w:rPr>
          <w:rFonts w:ascii="Arial" w:hAnsi="Arial" w:cs="Arial"/>
        </w:rPr>
      </w:pPr>
      <w:r w:rsidRPr="00F91A50">
        <w:rPr>
          <w:rFonts w:ascii="Arial" w:hAnsi="Arial" w:cs="Arial"/>
        </w:rPr>
        <w:t xml:space="preserve">Mezinárodní srovnání publikační úrovně se rozšiřuje o vybrané země s cílem postupně vytvořit vhodné srovnávací sady (například vybrané země EU, země OECD, sada specifických zemí za účelem srovnání pro oblast sociálních věd a humanitních oborů apod.). </w:t>
      </w:r>
    </w:p>
    <w:p w14:paraId="6D9687FA" w14:textId="2EBF2F28" w:rsidR="00F91A50" w:rsidRPr="00F91A50" w:rsidRDefault="00F91A50" w:rsidP="00FA324B">
      <w:pPr>
        <w:jc w:val="both"/>
        <w:rPr>
          <w:rFonts w:ascii="Arial" w:hAnsi="Arial" w:cs="Arial"/>
        </w:rPr>
      </w:pPr>
      <w:r w:rsidRPr="00F91A50">
        <w:rPr>
          <w:rFonts w:ascii="Arial" w:hAnsi="Arial" w:cs="Arial"/>
        </w:rPr>
        <w:t>V oborových bibliometrických zprávách jsou navíc identifikována česká pracoviště, která ve</w:t>
      </w:r>
      <w:r w:rsidR="00F06B46">
        <w:rPr>
          <w:rFonts w:ascii="Arial" w:hAnsi="Arial" w:cs="Arial"/>
        </w:rPr>
        <w:t> </w:t>
      </w:r>
      <w:r w:rsidRPr="00F91A50">
        <w:rPr>
          <w:rFonts w:ascii="Arial" w:hAnsi="Arial" w:cs="Arial"/>
        </w:rPr>
        <w:t>sledovaném období publikovala v nej</w:t>
      </w:r>
      <w:r w:rsidR="00F303BB">
        <w:rPr>
          <w:rFonts w:ascii="Arial" w:hAnsi="Arial" w:cs="Arial"/>
        </w:rPr>
        <w:t>vlivnějších</w:t>
      </w:r>
      <w:r w:rsidRPr="00F91A50">
        <w:rPr>
          <w:rFonts w:ascii="Arial" w:hAnsi="Arial" w:cs="Arial"/>
        </w:rPr>
        <w:t xml:space="preserve"> časopisech příslušných oborů. Z</w:t>
      </w:r>
      <w:r w:rsidR="00F06B46">
        <w:rPr>
          <w:rFonts w:ascii="Arial" w:hAnsi="Arial" w:cs="Arial"/>
        </w:rPr>
        <w:t> </w:t>
      </w:r>
      <w:r w:rsidRPr="00F91A50">
        <w:rPr>
          <w:rFonts w:ascii="Arial" w:hAnsi="Arial" w:cs="Arial"/>
        </w:rPr>
        <w:t>důvodu maximální transparentnosti jsou zveřej</w:t>
      </w:r>
      <w:r>
        <w:rPr>
          <w:rFonts w:ascii="Arial" w:hAnsi="Arial" w:cs="Arial"/>
        </w:rPr>
        <w:t>ňovány</w:t>
      </w:r>
      <w:r w:rsidRPr="00F91A50">
        <w:rPr>
          <w:rFonts w:ascii="Arial" w:hAnsi="Arial" w:cs="Arial"/>
        </w:rPr>
        <w:t xml:space="preserve"> i výchozí </w:t>
      </w:r>
      <w:proofErr w:type="spellStart"/>
      <w:r w:rsidRPr="00F91A50">
        <w:rPr>
          <w:rFonts w:ascii="Arial" w:hAnsi="Arial" w:cs="Arial"/>
        </w:rPr>
        <w:t>bibliometrické</w:t>
      </w:r>
      <w:proofErr w:type="spellEnd"/>
      <w:r w:rsidRPr="00F91A50">
        <w:rPr>
          <w:rFonts w:ascii="Arial" w:hAnsi="Arial" w:cs="Arial"/>
        </w:rPr>
        <w:t xml:space="preserve"> analýzy nad</w:t>
      </w:r>
      <w:r w:rsidR="00F06B46">
        <w:rPr>
          <w:rFonts w:ascii="Arial" w:hAnsi="Arial" w:cs="Arial"/>
        </w:rPr>
        <w:t> </w:t>
      </w:r>
      <w:r w:rsidRPr="00F91A50">
        <w:rPr>
          <w:rFonts w:ascii="Arial" w:hAnsi="Arial" w:cs="Arial"/>
        </w:rPr>
        <w:t xml:space="preserve">daty </w:t>
      </w:r>
      <w:proofErr w:type="spellStart"/>
      <w:r w:rsidRPr="00F91A50">
        <w:rPr>
          <w:rFonts w:ascii="Arial" w:hAnsi="Arial" w:cs="Arial"/>
        </w:rPr>
        <w:t>WoS</w:t>
      </w:r>
      <w:proofErr w:type="spellEnd"/>
      <w:r w:rsidRPr="00F91A50">
        <w:rPr>
          <w:rFonts w:ascii="Arial" w:hAnsi="Arial" w:cs="Arial"/>
        </w:rPr>
        <w:t xml:space="preserve"> a </w:t>
      </w:r>
      <w:proofErr w:type="spellStart"/>
      <w:r w:rsidRPr="00F91A50">
        <w:rPr>
          <w:rFonts w:ascii="Arial" w:hAnsi="Arial" w:cs="Arial"/>
        </w:rPr>
        <w:t>Scopus</w:t>
      </w:r>
      <w:proofErr w:type="spellEnd"/>
      <w:r w:rsidRPr="00F91A50">
        <w:rPr>
          <w:rFonts w:ascii="Arial" w:hAnsi="Arial" w:cs="Arial"/>
        </w:rPr>
        <w:t>, v přiložených souborech pak veškeré výsledky, které do hodnocení vstoupily, a další podpůrné materiály.</w:t>
      </w:r>
    </w:p>
    <w:p w14:paraId="7B7CFA7E" w14:textId="42EB6493" w:rsidR="00470EE7" w:rsidRDefault="00546B9B" w:rsidP="00FA324B">
      <w:pPr>
        <w:jc w:val="both"/>
        <w:rPr>
          <w:rFonts w:ascii="Arial" w:hAnsi="Arial" w:cs="Arial"/>
        </w:rPr>
      </w:pPr>
      <w:r w:rsidRPr="00F91A50">
        <w:rPr>
          <w:rFonts w:ascii="Arial" w:hAnsi="Arial" w:cs="Arial"/>
        </w:rPr>
        <w:lastRenderedPageBreak/>
        <w:t xml:space="preserve">Oproti hodnocení v roce 2017 analýza </w:t>
      </w:r>
      <w:r w:rsidRPr="00A540CA">
        <w:rPr>
          <w:rFonts w:ascii="Arial" w:hAnsi="Arial" w:cs="Arial"/>
        </w:rPr>
        <w:t xml:space="preserve">ve všech FORD nebude obsahovat údaj o počtu článků v časopisech </w:t>
      </w:r>
      <w:proofErr w:type="spellStart"/>
      <w:r w:rsidRPr="00A540CA">
        <w:rPr>
          <w:rFonts w:ascii="Arial" w:hAnsi="Arial" w:cs="Arial"/>
        </w:rPr>
        <w:t>Nature</w:t>
      </w:r>
      <w:proofErr w:type="spellEnd"/>
      <w:r w:rsidRPr="00A540CA">
        <w:rPr>
          <w:rFonts w:ascii="Arial" w:hAnsi="Arial" w:cs="Arial"/>
        </w:rPr>
        <w:t xml:space="preserve"> a Science.</w:t>
      </w:r>
    </w:p>
    <w:p w14:paraId="5DF16010" w14:textId="1E504AFE" w:rsidR="00546B9B" w:rsidRPr="00A540CA" w:rsidRDefault="00546B9B" w:rsidP="00546B9B">
      <w:pPr>
        <w:pStyle w:val="Nadpis2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A540CA">
        <w:rPr>
          <w:rFonts w:ascii="Arial" w:hAnsi="Arial" w:cs="Arial"/>
        </w:rPr>
        <w:t>Bibliometrické</w:t>
      </w:r>
      <w:proofErr w:type="spellEnd"/>
      <w:r w:rsidRPr="00A540CA">
        <w:rPr>
          <w:rFonts w:ascii="Arial" w:hAnsi="Arial" w:cs="Arial"/>
        </w:rPr>
        <w:t xml:space="preserve"> zprávy za výzkumné organizace</w:t>
      </w:r>
    </w:p>
    <w:p w14:paraId="12CD765F" w14:textId="77777777" w:rsidR="00727CD2" w:rsidRDefault="00727CD2" w:rsidP="00546B9B">
      <w:pPr>
        <w:spacing w:after="0"/>
        <w:jc w:val="both"/>
        <w:rPr>
          <w:rFonts w:ascii="Arial" w:hAnsi="Arial" w:cs="Arial"/>
        </w:rPr>
      </w:pPr>
    </w:p>
    <w:p w14:paraId="23282498" w14:textId="2960DB6F" w:rsidR="00546B9B" w:rsidRPr="00A540CA" w:rsidRDefault="00546B9B" w:rsidP="00546B9B">
      <w:pPr>
        <w:spacing w:after="0"/>
        <w:jc w:val="both"/>
        <w:rPr>
          <w:rFonts w:ascii="Arial" w:hAnsi="Arial" w:cs="Arial"/>
        </w:rPr>
      </w:pPr>
      <w:proofErr w:type="spellStart"/>
      <w:r w:rsidRPr="00A540CA">
        <w:rPr>
          <w:rFonts w:ascii="Arial" w:hAnsi="Arial" w:cs="Arial"/>
        </w:rPr>
        <w:t>Bibliometrické</w:t>
      </w:r>
      <w:proofErr w:type="spellEnd"/>
      <w:r w:rsidRPr="00A540CA">
        <w:rPr>
          <w:rFonts w:ascii="Arial" w:hAnsi="Arial" w:cs="Arial"/>
        </w:rPr>
        <w:t xml:space="preserve"> analýzy zpracované </w:t>
      </w:r>
      <w:r w:rsidRPr="00A540CA">
        <w:rPr>
          <w:rFonts w:ascii="Arial" w:hAnsi="Arial" w:cs="Arial"/>
          <w:i/>
        </w:rPr>
        <w:t>Odborem Rady pro výzkum, vývoj a inovace</w:t>
      </w:r>
      <w:r w:rsidRPr="00A540CA">
        <w:rPr>
          <w:rFonts w:ascii="Arial" w:hAnsi="Arial" w:cs="Arial"/>
        </w:rPr>
        <w:t xml:space="preserve"> detailně pro jednotlivé výzkumné organizace (VO) představují hlavní podklad pro jejich hodnocení podle </w:t>
      </w:r>
      <w:r w:rsidRPr="00A540CA">
        <w:rPr>
          <w:rFonts w:ascii="Arial" w:hAnsi="Arial" w:cs="Arial"/>
          <w:i/>
        </w:rPr>
        <w:t>Metodiky M17+</w:t>
      </w:r>
      <w:r w:rsidRPr="00A540CA">
        <w:rPr>
          <w:rFonts w:ascii="Arial" w:hAnsi="Arial" w:cs="Arial"/>
        </w:rPr>
        <w:t xml:space="preserve"> v rámci </w:t>
      </w:r>
      <w:r w:rsidRPr="00A540CA">
        <w:rPr>
          <w:rFonts w:ascii="Arial" w:hAnsi="Arial" w:cs="Arial"/>
          <w:i/>
        </w:rPr>
        <w:t>Modulu</w:t>
      </w:r>
      <w:r w:rsidRPr="00A540CA">
        <w:rPr>
          <w:rFonts w:ascii="Arial" w:hAnsi="Arial" w:cs="Arial"/>
        </w:rPr>
        <w:t xml:space="preserve"> 2. Navazují na Oborové bibliometrické analýzy okomentované Odbornými panely.</w:t>
      </w:r>
      <w:r w:rsidR="00E6288B" w:rsidRPr="00A540CA">
        <w:rPr>
          <w:rFonts w:ascii="Arial" w:hAnsi="Arial" w:cs="Arial"/>
        </w:rPr>
        <w:t xml:space="preserve"> </w:t>
      </w:r>
      <w:r w:rsidRPr="00A540CA">
        <w:rPr>
          <w:rFonts w:ascii="Arial" w:hAnsi="Arial" w:cs="Arial"/>
        </w:rPr>
        <w:t xml:space="preserve">Bibliometrické analýzy za výzkumné organizace jsou </w:t>
      </w:r>
      <w:r w:rsidR="00E6288B" w:rsidRPr="00A540CA">
        <w:rPr>
          <w:rFonts w:ascii="Arial" w:hAnsi="Arial" w:cs="Arial"/>
        </w:rPr>
        <w:t xml:space="preserve">před zveřejněním </w:t>
      </w:r>
      <w:r w:rsidRPr="00A540CA">
        <w:rPr>
          <w:rFonts w:ascii="Arial" w:hAnsi="Arial" w:cs="Arial"/>
        </w:rPr>
        <w:t xml:space="preserve">rozesílány jejich statutárním zástupcům k případnému (tj. nepovinnému) okomentování </w:t>
      </w:r>
      <w:r w:rsidR="00E6288B" w:rsidRPr="00A540CA">
        <w:rPr>
          <w:rFonts w:ascii="Arial" w:hAnsi="Arial" w:cs="Arial"/>
        </w:rPr>
        <w:t>a následně</w:t>
      </w:r>
      <w:r w:rsidRPr="00A540CA">
        <w:rPr>
          <w:rFonts w:ascii="Arial" w:hAnsi="Arial" w:cs="Arial"/>
        </w:rPr>
        <w:t xml:space="preserve"> </w:t>
      </w:r>
      <w:r w:rsidR="00E6288B" w:rsidRPr="00A540CA">
        <w:rPr>
          <w:rFonts w:ascii="Arial" w:hAnsi="Arial" w:cs="Arial"/>
        </w:rPr>
        <w:t xml:space="preserve">spolu s komentáři </w:t>
      </w:r>
      <w:r w:rsidRPr="00A540CA">
        <w:rPr>
          <w:rFonts w:ascii="Arial" w:hAnsi="Arial" w:cs="Arial"/>
        </w:rPr>
        <w:t>předány Komisi pro hodnocení výsledků výzkumných organizací k dalšímu zpracování.</w:t>
      </w:r>
    </w:p>
    <w:p w14:paraId="56109596" w14:textId="77777777" w:rsidR="00546B9B" w:rsidRPr="00A540CA" w:rsidRDefault="00546B9B" w:rsidP="00546B9B">
      <w:pPr>
        <w:spacing w:after="0"/>
        <w:jc w:val="both"/>
        <w:rPr>
          <w:rFonts w:ascii="Arial" w:hAnsi="Arial" w:cs="Arial"/>
        </w:rPr>
      </w:pPr>
    </w:p>
    <w:p w14:paraId="55478870" w14:textId="77777777" w:rsidR="00546B9B" w:rsidRPr="00A540CA" w:rsidRDefault="00546B9B" w:rsidP="00546B9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Zveřejnění výchozích bibliometrických zpráv za výzkumné organizace je určeno primárně poskytovatelům institucionální podpory, nabízí ale zároveň požadované transparentní indikativní srovnání všech aktérů VaVaI členěné podle </w:t>
      </w:r>
      <w:r w:rsidRPr="00A540CA">
        <w:rPr>
          <w:rFonts w:ascii="Arial" w:hAnsi="Arial" w:cs="Arial"/>
          <w:i/>
        </w:rPr>
        <w:t>Metodiky M17+</w:t>
      </w:r>
      <w:r w:rsidRPr="00A540CA">
        <w:rPr>
          <w:rFonts w:ascii="Arial" w:hAnsi="Arial" w:cs="Arial"/>
        </w:rPr>
        <w:t xml:space="preserve"> do segmentů (Akademie věd ČR, vysoké školy, rezortní organizace). </w:t>
      </w:r>
    </w:p>
    <w:p w14:paraId="59F6F4EF" w14:textId="77777777" w:rsidR="00546B9B" w:rsidRPr="00A540CA" w:rsidRDefault="00546B9B" w:rsidP="00546B9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Bibliometrická analýza byla navržena jednotně pro celý výzkumný „ekosystém“ zahrnující instituce nejrůznějšího zaměření a má tak pochopitelně pro různé organizace různou vypovídací hodnotu. Relevance bibliometrie je daná jak obory, ve kterých organizace publikuje (míra korelace vědecké kvality a výsledků bibliometrie je v různých oborech různá), tak i jejím zaměřením (například v oblasti aplikovaného výzkumu je obvykle relevance bibliometrie nízká). Pro výzkumné instituce, pro které není publikování v impaktovaných časopisech relevantním měřítkem kvality, jsou poskytnuté údaje </w:t>
      </w:r>
      <w:r w:rsidRPr="00A540CA">
        <w:rPr>
          <w:rFonts w:ascii="Arial" w:hAnsi="Arial" w:cs="Arial"/>
          <w:b/>
        </w:rPr>
        <w:t>pouze doplňkovým kritériem hodnocení</w:t>
      </w:r>
      <w:r w:rsidRPr="00A540CA">
        <w:rPr>
          <w:rFonts w:ascii="Arial" w:hAnsi="Arial" w:cs="Arial"/>
        </w:rPr>
        <w:t xml:space="preserve">. </w:t>
      </w:r>
    </w:p>
    <w:p w14:paraId="24F58202" w14:textId="2D69DED5" w:rsidR="00546B9B" w:rsidRPr="00EC6CED" w:rsidRDefault="00546B9B" w:rsidP="00EC6CED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Bibliometrická zpráva za výzkumné organizace </w:t>
      </w:r>
      <w:r w:rsidR="0000584B">
        <w:rPr>
          <w:rFonts w:ascii="Arial" w:hAnsi="Arial" w:cs="Arial"/>
        </w:rPr>
        <w:t xml:space="preserve">v monitorovacím období </w:t>
      </w:r>
      <w:r w:rsidRPr="00A540CA">
        <w:rPr>
          <w:rFonts w:ascii="Arial" w:hAnsi="Arial" w:cs="Arial"/>
        </w:rPr>
        <w:t xml:space="preserve">poskytuje </w:t>
      </w:r>
      <w:r w:rsidR="0000584B">
        <w:rPr>
          <w:rFonts w:ascii="Arial" w:hAnsi="Arial" w:cs="Arial"/>
        </w:rPr>
        <w:t>několik základních informací.</w:t>
      </w:r>
      <w:r w:rsidR="00EC6CED">
        <w:rPr>
          <w:rFonts w:ascii="Arial" w:hAnsi="Arial" w:cs="Arial"/>
        </w:rPr>
        <w:t xml:space="preserve"> Sleduje se</w:t>
      </w:r>
      <w:r w:rsidR="0000584B">
        <w:rPr>
          <w:rFonts w:ascii="Arial" w:hAnsi="Arial" w:cs="Arial"/>
        </w:rPr>
        <w:t xml:space="preserve"> oborov</w:t>
      </w:r>
      <w:r w:rsidR="00EC6CED">
        <w:rPr>
          <w:rFonts w:ascii="Arial" w:hAnsi="Arial" w:cs="Arial"/>
        </w:rPr>
        <w:t>á</w:t>
      </w:r>
      <w:r w:rsidR="0000584B">
        <w:rPr>
          <w:rFonts w:ascii="Arial" w:hAnsi="Arial" w:cs="Arial"/>
        </w:rPr>
        <w:t xml:space="preserve"> struktur</w:t>
      </w:r>
      <w:r w:rsidR="00EC6CED">
        <w:rPr>
          <w:rFonts w:ascii="Arial" w:hAnsi="Arial" w:cs="Arial"/>
        </w:rPr>
        <w:t>a</w:t>
      </w:r>
      <w:r w:rsidR="0000584B">
        <w:rPr>
          <w:rFonts w:ascii="Arial" w:hAnsi="Arial" w:cs="Arial"/>
        </w:rPr>
        <w:t xml:space="preserve"> publikací a jejich podíl na celkové produkci výzkumné organizace. </w:t>
      </w:r>
      <w:r w:rsidR="00EC6CED">
        <w:rPr>
          <w:rFonts w:ascii="Arial" w:hAnsi="Arial" w:cs="Arial"/>
        </w:rPr>
        <w:t>Zpráva d</w:t>
      </w:r>
      <w:r w:rsidR="0000584B">
        <w:rPr>
          <w:rFonts w:ascii="Arial" w:hAnsi="Arial" w:cs="Arial"/>
        </w:rPr>
        <w:t xml:space="preserve">ále informuje o </w:t>
      </w:r>
      <w:r w:rsidRPr="00A540CA">
        <w:rPr>
          <w:rFonts w:ascii="Arial" w:hAnsi="Arial" w:cs="Arial"/>
        </w:rPr>
        <w:t>souhrnné</w:t>
      </w:r>
      <w:r w:rsidR="0000584B">
        <w:rPr>
          <w:rFonts w:ascii="Arial" w:hAnsi="Arial" w:cs="Arial"/>
        </w:rPr>
        <w:t>m</w:t>
      </w:r>
      <w:r w:rsidRPr="00A540CA">
        <w:rPr>
          <w:rFonts w:ascii="Arial" w:hAnsi="Arial" w:cs="Arial"/>
        </w:rPr>
        <w:t xml:space="preserve"> rozložení všech výsledků výzkumné organizace v prvním decilu a v </w:t>
      </w:r>
      <w:proofErr w:type="spellStart"/>
      <w:r w:rsidRPr="00A540CA">
        <w:rPr>
          <w:rFonts w:ascii="Arial" w:hAnsi="Arial" w:cs="Arial"/>
        </w:rPr>
        <w:t>kvartilech</w:t>
      </w:r>
      <w:proofErr w:type="spellEnd"/>
      <w:r w:rsidRPr="00A540CA">
        <w:rPr>
          <w:rFonts w:ascii="Arial" w:hAnsi="Arial" w:cs="Arial"/>
        </w:rPr>
        <w:t xml:space="preserve"> podle mezinárodního pořadí časopisů a článků.</w:t>
      </w:r>
      <w:r w:rsidR="0046686B">
        <w:rPr>
          <w:rStyle w:val="Znakapoznpodarou"/>
          <w:rFonts w:ascii="Arial" w:hAnsi="Arial" w:cs="Arial"/>
        </w:rPr>
        <w:footnoteReference w:id="2"/>
      </w:r>
      <w:r w:rsidRPr="00A540CA">
        <w:rPr>
          <w:rFonts w:ascii="Arial" w:hAnsi="Arial" w:cs="Arial"/>
        </w:rPr>
        <w:t xml:space="preserve"> </w:t>
      </w:r>
      <w:r w:rsidR="00EC6CED">
        <w:rPr>
          <w:rFonts w:ascii="Arial" w:hAnsi="Arial" w:cs="Arial"/>
        </w:rPr>
        <w:t>Tyto i</w:t>
      </w:r>
      <w:r w:rsidR="00422245">
        <w:rPr>
          <w:rFonts w:ascii="Arial" w:hAnsi="Arial" w:cs="Arial"/>
        </w:rPr>
        <w:t>nformace</w:t>
      </w:r>
      <w:r w:rsidR="00E6288B" w:rsidRPr="00A540CA">
        <w:rPr>
          <w:rFonts w:ascii="Arial" w:hAnsi="Arial" w:cs="Arial"/>
        </w:rPr>
        <w:t xml:space="preserve"> je třeba vyhodnocovat v kontextu </w:t>
      </w:r>
      <w:r w:rsidR="00EC6CED">
        <w:rPr>
          <w:rFonts w:ascii="Arial" w:hAnsi="Arial" w:cs="Arial"/>
        </w:rPr>
        <w:t>dalších údajů</w:t>
      </w:r>
      <w:r w:rsidR="00E6288B" w:rsidRPr="00A540CA">
        <w:rPr>
          <w:rFonts w:ascii="Arial" w:hAnsi="Arial" w:cs="Arial"/>
        </w:rPr>
        <w:t>, které bibliometrické zprávy obsahují</w:t>
      </w:r>
      <w:r w:rsidR="00EC6CED">
        <w:rPr>
          <w:rFonts w:ascii="Arial" w:hAnsi="Arial" w:cs="Arial"/>
        </w:rPr>
        <w:t>.</w:t>
      </w:r>
    </w:p>
    <w:p w14:paraId="7500D5B4" w14:textId="590518EA" w:rsidR="00EC6CED" w:rsidRDefault="00EC6CED" w:rsidP="00EC6CE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Zprávy identifikují excelentní výsledky </w:t>
      </w:r>
      <w:r w:rsidR="00546B9B" w:rsidRPr="00A540CA">
        <w:rPr>
          <w:rFonts w:ascii="Arial" w:hAnsi="Arial" w:cs="Arial"/>
        </w:rPr>
        <w:t xml:space="preserve">podle umístění v prvním decilu a prvním kvartilu podle pořadí časopisů </w:t>
      </w:r>
      <w:r w:rsidR="00F303BB">
        <w:rPr>
          <w:rFonts w:ascii="Arial" w:hAnsi="Arial" w:cs="Arial"/>
        </w:rPr>
        <w:t>resp.</w:t>
      </w:r>
      <w:r w:rsidR="00546B9B" w:rsidRPr="00A540CA">
        <w:rPr>
          <w:rFonts w:ascii="Arial" w:hAnsi="Arial" w:cs="Arial"/>
        </w:rPr>
        <w:t xml:space="preserve"> článků rozčleněných podle oborů. Zároveň udává procentní podíl těchto výsledků na všech výsledcích výzkumné organizace v daném oboru.</w:t>
      </w:r>
      <w:r>
        <w:rPr>
          <w:rStyle w:val="Znakapoznpodarou"/>
          <w:rFonts w:ascii="Arial" w:hAnsi="Arial" w:cs="Arial"/>
        </w:rPr>
        <w:footnoteReference w:id="3"/>
      </w:r>
      <w:r w:rsidR="00546B9B" w:rsidRPr="00A540CA">
        <w:rPr>
          <w:rFonts w:ascii="Arial" w:hAnsi="Arial" w:cs="Arial"/>
        </w:rPr>
        <w:t xml:space="preserve"> </w:t>
      </w:r>
    </w:p>
    <w:p w14:paraId="45774B4E" w14:textId="71BFD497" w:rsidR="00546B9B" w:rsidRPr="00A540CA" w:rsidRDefault="00EC6CED" w:rsidP="00546B9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výzkumné organizace jsou oborově porovnány s ČR a také v mezinárodním kontextu</w:t>
      </w:r>
      <w:r w:rsidR="00D67104">
        <w:rPr>
          <w:rFonts w:ascii="Arial" w:hAnsi="Arial" w:cs="Arial"/>
        </w:rPr>
        <w:t xml:space="preserve"> (</w:t>
      </w:r>
      <w:r w:rsidR="00546B9B" w:rsidRPr="00A540CA">
        <w:rPr>
          <w:rFonts w:ascii="Arial" w:hAnsi="Arial" w:cs="Arial"/>
        </w:rPr>
        <w:t>rozložení výsledků v prvním decilu a v </w:t>
      </w:r>
      <w:proofErr w:type="spellStart"/>
      <w:r w:rsidR="00546B9B" w:rsidRPr="00A540CA">
        <w:rPr>
          <w:rFonts w:ascii="Arial" w:hAnsi="Arial" w:cs="Arial"/>
        </w:rPr>
        <w:t>kvartilech</w:t>
      </w:r>
      <w:proofErr w:type="spellEnd"/>
      <w:r w:rsidR="00546B9B" w:rsidRPr="00A540CA">
        <w:rPr>
          <w:rFonts w:ascii="Arial" w:hAnsi="Arial" w:cs="Arial"/>
        </w:rPr>
        <w:t xml:space="preserve"> podle mezinárodního pořadí časopisů, poté následuje porovnání mezinárodního a národního oborového mediánu pořadí článků s oborovými mediány výzkumné organizace </w:t>
      </w:r>
      <w:r w:rsidR="00D67104">
        <w:rPr>
          <w:rFonts w:ascii="Arial" w:hAnsi="Arial" w:cs="Arial"/>
        </w:rPr>
        <w:t xml:space="preserve">- </w:t>
      </w:r>
      <w:r w:rsidR="00546B9B" w:rsidRPr="00A540CA">
        <w:rPr>
          <w:rFonts w:ascii="Arial" w:hAnsi="Arial" w:cs="Arial"/>
        </w:rPr>
        <w:t xml:space="preserve">viz také Oborové bibliometrické zprávy). </w:t>
      </w:r>
    </w:p>
    <w:p w14:paraId="7A467DF4" w14:textId="4FE6A9A6" w:rsidR="00422245" w:rsidRPr="00F91A50" w:rsidRDefault="00D67104" w:rsidP="004222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základě komentářů Odborných panelů budou v druhém roce implementace s</w:t>
      </w:r>
      <w:r w:rsidR="00422245" w:rsidRPr="00F91A50">
        <w:rPr>
          <w:rFonts w:ascii="Arial" w:hAnsi="Arial" w:cs="Arial"/>
        </w:rPr>
        <w:t>pecificky identifikovány výsledky s v</w:t>
      </w:r>
      <w:r w:rsidR="00422245">
        <w:rPr>
          <w:rFonts w:ascii="Arial" w:hAnsi="Arial" w:cs="Arial"/>
        </w:rPr>
        <w:t>elkým počtem autorů (30 a více) a</w:t>
      </w:r>
      <w:r w:rsidR="00422245" w:rsidRPr="00F91A50">
        <w:rPr>
          <w:rFonts w:ascii="Arial" w:hAnsi="Arial" w:cs="Arial"/>
        </w:rPr>
        <w:t xml:space="preserve"> identifikuje</w:t>
      </w:r>
      <w:r w:rsidR="00422245">
        <w:rPr>
          <w:rFonts w:ascii="Arial" w:hAnsi="Arial" w:cs="Arial"/>
        </w:rPr>
        <w:t xml:space="preserve"> se</w:t>
      </w:r>
      <w:r w:rsidR="00422245" w:rsidRPr="00F91A50">
        <w:rPr>
          <w:rFonts w:ascii="Arial" w:hAnsi="Arial" w:cs="Arial"/>
        </w:rPr>
        <w:t xml:space="preserve">, zda hlavní autor </w:t>
      </w:r>
      <w:r w:rsidR="00422245" w:rsidRPr="00F91A50">
        <w:rPr>
          <w:rFonts w:ascii="Arial" w:hAnsi="Arial" w:cs="Arial"/>
        </w:rPr>
        <w:lastRenderedPageBreak/>
        <w:t xml:space="preserve">(reprint </w:t>
      </w:r>
      <w:proofErr w:type="spellStart"/>
      <w:r w:rsidR="00422245" w:rsidRPr="00F91A50">
        <w:rPr>
          <w:rFonts w:ascii="Arial" w:hAnsi="Arial" w:cs="Arial"/>
        </w:rPr>
        <w:t>author</w:t>
      </w:r>
      <w:proofErr w:type="spellEnd"/>
      <w:r w:rsidR="00422245">
        <w:rPr>
          <w:rFonts w:ascii="Arial" w:hAnsi="Arial" w:cs="Arial"/>
        </w:rPr>
        <w:t xml:space="preserve"> podle terminologie </w:t>
      </w:r>
      <w:proofErr w:type="spellStart"/>
      <w:r w:rsidR="00422245">
        <w:rPr>
          <w:rFonts w:ascii="Arial" w:hAnsi="Arial" w:cs="Arial"/>
        </w:rPr>
        <w:t>WoS</w:t>
      </w:r>
      <w:proofErr w:type="spellEnd"/>
      <w:r w:rsidR="00422245" w:rsidRPr="00F91A50">
        <w:rPr>
          <w:rFonts w:ascii="Arial" w:hAnsi="Arial" w:cs="Arial"/>
        </w:rPr>
        <w:t xml:space="preserve">) </w:t>
      </w:r>
      <w:r w:rsidR="00422245">
        <w:rPr>
          <w:rFonts w:ascii="Arial" w:hAnsi="Arial" w:cs="Arial"/>
        </w:rPr>
        <w:t xml:space="preserve">je </w:t>
      </w:r>
      <w:proofErr w:type="spellStart"/>
      <w:r w:rsidR="00422245">
        <w:rPr>
          <w:rFonts w:ascii="Arial" w:hAnsi="Arial" w:cs="Arial"/>
        </w:rPr>
        <w:t>afiliovaný</w:t>
      </w:r>
      <w:proofErr w:type="spellEnd"/>
      <w:r w:rsidR="00422245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dané</w:t>
      </w:r>
      <w:r w:rsidR="00422245">
        <w:rPr>
          <w:rFonts w:ascii="Arial" w:hAnsi="Arial" w:cs="Arial"/>
        </w:rPr>
        <w:t xml:space="preserve"> instituci</w:t>
      </w:r>
      <w:r w:rsidR="00F06B46">
        <w:rPr>
          <w:rFonts w:ascii="Arial" w:hAnsi="Arial" w:cs="Arial"/>
        </w:rPr>
        <w:t>.</w:t>
      </w:r>
      <w:r>
        <w:rPr>
          <w:rStyle w:val="Znakapoznpodarou"/>
          <w:rFonts w:ascii="Arial" w:hAnsi="Arial" w:cs="Arial"/>
        </w:rPr>
        <w:footnoteReference w:id="4"/>
      </w:r>
      <w:r w:rsidR="00422245" w:rsidRPr="00F91A50">
        <w:rPr>
          <w:rFonts w:ascii="Arial" w:hAnsi="Arial" w:cs="Arial"/>
        </w:rPr>
        <w:t xml:space="preserve"> </w:t>
      </w:r>
      <w:r w:rsidR="00422245">
        <w:rPr>
          <w:rFonts w:ascii="Arial" w:hAnsi="Arial" w:cs="Arial"/>
        </w:rPr>
        <w:t xml:space="preserve">Dále bude sledována </w:t>
      </w:r>
      <w:r w:rsidR="00422245" w:rsidRPr="00F91A50">
        <w:rPr>
          <w:rFonts w:ascii="Arial" w:hAnsi="Arial" w:cs="Arial"/>
        </w:rPr>
        <w:t xml:space="preserve">mezinárodní spolupráce dle údajů databáze Web </w:t>
      </w:r>
      <w:proofErr w:type="spellStart"/>
      <w:r w:rsidR="00422245" w:rsidRPr="00F91A50">
        <w:rPr>
          <w:rFonts w:ascii="Arial" w:hAnsi="Arial" w:cs="Arial"/>
        </w:rPr>
        <w:t>of</w:t>
      </w:r>
      <w:proofErr w:type="spellEnd"/>
      <w:r w:rsidR="00422245" w:rsidRPr="00F91A50">
        <w:rPr>
          <w:rFonts w:ascii="Arial" w:hAnsi="Arial" w:cs="Arial"/>
        </w:rPr>
        <w:t xml:space="preserve"> Science</w:t>
      </w:r>
      <w:r w:rsidR="00422245">
        <w:rPr>
          <w:rFonts w:ascii="Arial" w:hAnsi="Arial" w:cs="Arial"/>
        </w:rPr>
        <w:t>.</w:t>
      </w:r>
      <w:r w:rsidR="00422245" w:rsidRPr="00F91A50">
        <w:rPr>
          <w:rFonts w:ascii="Arial" w:hAnsi="Arial" w:cs="Arial"/>
        </w:rPr>
        <w:t xml:space="preserve"> </w:t>
      </w:r>
    </w:p>
    <w:p w14:paraId="7D5AF62B" w14:textId="77777777" w:rsidR="00422245" w:rsidRPr="00F91A50" w:rsidRDefault="00422245" w:rsidP="00422245">
      <w:pPr>
        <w:jc w:val="both"/>
        <w:rPr>
          <w:rFonts w:ascii="Arial" w:hAnsi="Arial" w:cs="Arial"/>
        </w:rPr>
      </w:pPr>
      <w:r w:rsidRPr="00F91A50">
        <w:rPr>
          <w:rFonts w:ascii="Arial" w:hAnsi="Arial" w:cs="Arial"/>
        </w:rPr>
        <w:t xml:space="preserve">Mezinárodní srovnání publikační úrovně se rozšiřuje o vybrané země s cílem postupně vytvořit vhodné srovnávací sady (například vybrané země EU, země OECD, sada specifických zemí za účelem srovnání pro oblast sociálních věd a humanitních oborů apod.). </w:t>
      </w:r>
    </w:p>
    <w:p w14:paraId="1B0A6EB9" w14:textId="77777777" w:rsidR="00422245" w:rsidRPr="00A540CA" w:rsidRDefault="00422245" w:rsidP="00FA324B">
      <w:pPr>
        <w:jc w:val="both"/>
        <w:rPr>
          <w:rFonts w:ascii="Arial" w:hAnsi="Arial" w:cs="Arial"/>
        </w:rPr>
      </w:pPr>
    </w:p>
    <w:p w14:paraId="2B955FE8" w14:textId="77777777" w:rsidR="00470EE7" w:rsidRPr="00A540CA" w:rsidRDefault="00470EE7" w:rsidP="00FA324B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Jednoroční a kumulativní statistiky</w:t>
      </w:r>
    </w:p>
    <w:p w14:paraId="1C8D05EC" w14:textId="77777777" w:rsidR="00234767" w:rsidRPr="00A540CA" w:rsidRDefault="00234767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Z hlediska roku uplatnění výsledků je analýza rozdělena do dvou úrovní.</w:t>
      </w:r>
    </w:p>
    <w:p w14:paraId="692902E0" w14:textId="77777777" w:rsidR="00234767" w:rsidRPr="00A540CA" w:rsidRDefault="00234767" w:rsidP="00FA324B">
      <w:pPr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Jednoroční (monitorovací) analýza, která je zaměřena na výsledky uplatněné v roce předcházejícímu hodnocení</w:t>
      </w:r>
      <w:r w:rsidR="00F844FB" w:rsidRPr="00A540CA">
        <w:rPr>
          <w:rFonts w:ascii="Arial" w:hAnsi="Arial" w:cs="Arial"/>
        </w:rPr>
        <w:t>.</w:t>
      </w:r>
      <w:r w:rsidRPr="00A540CA">
        <w:rPr>
          <w:rFonts w:ascii="Arial" w:hAnsi="Arial" w:cs="Arial"/>
        </w:rPr>
        <w:t xml:space="preserve"> V rámci hodnocení 2018 se tedy jedná o výsledky uplatněné v roce 2017.</w:t>
      </w:r>
    </w:p>
    <w:p w14:paraId="65604AE7" w14:textId="77777777" w:rsidR="00234767" w:rsidRPr="00A540CA" w:rsidRDefault="00234767" w:rsidP="00FA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Kumulativní analýza, která zahrnuje všechny bibliometrizovatelné výsledky uplatněné od roku 2016, kdy M17+ vstoupila v platnost. Hodnocení 2018 tedy bude obsahovat kumulovanou analýzu výsledků uplatněných v letech 2016 a 2017.  Výsledky, které byly uplatněny před rokem 2016 a zároveň nebyly analyzovány v rámci předchozí platné metodiky, vstoupí do kumulativních dat kompletního (velkého) hodnocení.   </w:t>
      </w:r>
    </w:p>
    <w:p w14:paraId="3A265F9A" w14:textId="271A9B3D" w:rsidR="00234767" w:rsidRDefault="001A33FA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Metodika kumulativních hodnocení </w:t>
      </w:r>
      <w:r w:rsidR="00151C96" w:rsidRPr="00A540CA">
        <w:rPr>
          <w:rFonts w:ascii="Arial" w:hAnsi="Arial" w:cs="Arial"/>
        </w:rPr>
        <w:t xml:space="preserve">vždy odpovídá </w:t>
      </w:r>
      <w:r w:rsidRPr="00A540CA">
        <w:rPr>
          <w:rFonts w:ascii="Arial" w:hAnsi="Arial" w:cs="Arial"/>
        </w:rPr>
        <w:t xml:space="preserve">poslední </w:t>
      </w:r>
      <w:r w:rsidR="00151C96" w:rsidRPr="00A540CA">
        <w:rPr>
          <w:rFonts w:ascii="Arial" w:hAnsi="Arial" w:cs="Arial"/>
        </w:rPr>
        <w:t xml:space="preserve">platné úpravě </w:t>
      </w:r>
      <w:r w:rsidR="00321701" w:rsidRPr="00A540CA">
        <w:rPr>
          <w:rFonts w:ascii="Arial" w:hAnsi="Arial" w:cs="Arial"/>
        </w:rPr>
        <w:t xml:space="preserve">postupu </w:t>
      </w:r>
      <w:r w:rsidR="00151C96" w:rsidRPr="00A540CA">
        <w:rPr>
          <w:rFonts w:ascii="Arial" w:hAnsi="Arial" w:cs="Arial"/>
        </w:rPr>
        <w:t xml:space="preserve">bibliometrické analýzy. </w:t>
      </w:r>
    </w:p>
    <w:p w14:paraId="692F3651" w14:textId="77777777" w:rsidR="00F76095" w:rsidRPr="00A540CA" w:rsidRDefault="00F76095" w:rsidP="00FA324B">
      <w:pPr>
        <w:jc w:val="both"/>
        <w:rPr>
          <w:rFonts w:ascii="Arial" w:hAnsi="Arial" w:cs="Arial"/>
        </w:rPr>
      </w:pPr>
    </w:p>
    <w:p w14:paraId="6D2E6F0F" w14:textId="77777777" w:rsidR="00832766" w:rsidRPr="00A540CA" w:rsidRDefault="00832766" w:rsidP="00FA324B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Zahájení přípravy online rozhraní</w:t>
      </w:r>
    </w:p>
    <w:p w14:paraId="296783AB" w14:textId="164D44CE" w:rsidR="000C26CA" w:rsidRPr="00A540CA" w:rsidRDefault="00EE4A22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Vzhledem k</w:t>
      </w:r>
      <w:r w:rsidR="00F303BB">
        <w:rPr>
          <w:rFonts w:ascii="Arial" w:hAnsi="Arial" w:cs="Arial"/>
        </w:rPr>
        <w:t> respektování způsobu</w:t>
      </w:r>
      <w:r w:rsidRPr="00A540CA">
        <w:rPr>
          <w:rFonts w:ascii="Arial" w:hAnsi="Arial" w:cs="Arial"/>
        </w:rPr>
        <w:t xml:space="preserve"> </w:t>
      </w:r>
      <w:r w:rsidR="00FA324B" w:rsidRPr="00A540CA">
        <w:rPr>
          <w:rFonts w:ascii="Arial" w:hAnsi="Arial" w:cs="Arial"/>
        </w:rPr>
        <w:t>proveden</w:t>
      </w:r>
      <w:r w:rsidR="00F303BB">
        <w:rPr>
          <w:rFonts w:ascii="Arial" w:hAnsi="Arial" w:cs="Arial"/>
        </w:rPr>
        <w:t>í</w:t>
      </w:r>
      <w:r w:rsidR="00FA324B" w:rsidRPr="00A540CA">
        <w:rPr>
          <w:rFonts w:ascii="Arial" w:hAnsi="Arial" w:cs="Arial"/>
        </w:rPr>
        <w:t xml:space="preserve"> analýz</w:t>
      </w:r>
      <w:r w:rsidR="002445E7">
        <w:rPr>
          <w:rFonts w:ascii="Arial" w:hAnsi="Arial" w:cs="Arial"/>
        </w:rPr>
        <w:t xml:space="preserve"> Odbornými panely i širší odbornou veřejností</w:t>
      </w:r>
      <w:r w:rsidR="00FA324B" w:rsidRPr="00A540CA">
        <w:rPr>
          <w:rFonts w:ascii="Arial" w:hAnsi="Arial" w:cs="Arial"/>
        </w:rPr>
        <w:t xml:space="preserve"> byla zahájena tvorba </w:t>
      </w:r>
      <w:r w:rsidR="00A71BF7" w:rsidRPr="00A540CA">
        <w:rPr>
          <w:rFonts w:ascii="Arial" w:hAnsi="Arial" w:cs="Arial"/>
        </w:rPr>
        <w:t xml:space="preserve">systémového </w:t>
      </w:r>
      <w:r w:rsidR="000C26CA" w:rsidRPr="00A540CA">
        <w:rPr>
          <w:rFonts w:ascii="Arial" w:hAnsi="Arial" w:cs="Arial"/>
        </w:rPr>
        <w:t>I</w:t>
      </w:r>
      <w:r w:rsidR="00FA324B" w:rsidRPr="00A540CA">
        <w:rPr>
          <w:rFonts w:ascii="Arial" w:hAnsi="Arial" w:cs="Arial"/>
        </w:rPr>
        <w:t>T řešení pro zpracování bibliometrických analýz. Cílem je vytvoření prostředí</w:t>
      </w:r>
      <w:r w:rsidR="000C26CA" w:rsidRPr="00A540CA">
        <w:rPr>
          <w:rFonts w:ascii="Arial" w:hAnsi="Arial" w:cs="Arial"/>
        </w:rPr>
        <w:t xml:space="preserve">, které dovolí zpracování velkých datových objemů a které dovolí reagovat na případné změny </w:t>
      </w:r>
      <w:r w:rsidR="00F844FB" w:rsidRPr="00A540CA">
        <w:rPr>
          <w:rFonts w:ascii="Arial" w:hAnsi="Arial" w:cs="Arial"/>
        </w:rPr>
        <w:t xml:space="preserve">postupů </w:t>
      </w:r>
      <w:r w:rsidR="000C26CA" w:rsidRPr="00A540CA">
        <w:rPr>
          <w:rFonts w:ascii="Arial" w:hAnsi="Arial" w:cs="Arial"/>
        </w:rPr>
        <w:t xml:space="preserve">(viz potřeba </w:t>
      </w:r>
      <w:proofErr w:type="spellStart"/>
      <w:r w:rsidR="000C26CA" w:rsidRPr="00A540CA">
        <w:rPr>
          <w:rFonts w:ascii="Arial" w:hAnsi="Arial" w:cs="Arial"/>
        </w:rPr>
        <w:t>reanalýz</w:t>
      </w:r>
      <w:proofErr w:type="spellEnd"/>
      <w:r w:rsidR="000C26CA" w:rsidRPr="00A540CA">
        <w:rPr>
          <w:rFonts w:ascii="Arial" w:hAnsi="Arial" w:cs="Arial"/>
        </w:rPr>
        <w:t xml:space="preserve"> dat pro kumulativní údaje). </w:t>
      </w:r>
    </w:p>
    <w:p w14:paraId="0332FC49" w14:textId="77777777" w:rsidR="00A71BF7" w:rsidRPr="00A540CA" w:rsidRDefault="00FA324B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>V</w:t>
      </w:r>
      <w:r w:rsidR="008A3C38" w:rsidRPr="00A540CA">
        <w:rPr>
          <w:rFonts w:ascii="Arial" w:hAnsi="Arial" w:cs="Arial"/>
        </w:rPr>
        <w:t xml:space="preserve"> roce 2018 bude tento systém zprovozněn a po jeho otestování </w:t>
      </w:r>
      <w:r w:rsidR="001C7F4C" w:rsidRPr="00A540CA">
        <w:rPr>
          <w:rFonts w:ascii="Arial" w:hAnsi="Arial" w:cs="Arial"/>
        </w:rPr>
        <w:t>a následném zpracování bibliometrických analýz bude přistoupeno k tvorbě online rozhraní pro prezentaci výsledků. Cílem je toto rozhraní zprovoznit ještě před zahájením Hodnocení 19 a zveřejnit zde zpětně údaje</w:t>
      </w:r>
      <w:r w:rsidR="00A71BF7" w:rsidRPr="00A540CA">
        <w:rPr>
          <w:rFonts w:ascii="Arial" w:hAnsi="Arial" w:cs="Arial"/>
        </w:rPr>
        <w:t xml:space="preserve"> i</w:t>
      </w:r>
      <w:r w:rsidR="001C7F4C" w:rsidRPr="00A540CA">
        <w:rPr>
          <w:rFonts w:ascii="Arial" w:hAnsi="Arial" w:cs="Arial"/>
        </w:rPr>
        <w:t xml:space="preserve"> z</w:t>
      </w:r>
      <w:r w:rsidR="00A71BF7" w:rsidRPr="00A540CA">
        <w:rPr>
          <w:rFonts w:ascii="Arial" w:hAnsi="Arial" w:cs="Arial"/>
        </w:rPr>
        <w:t>a</w:t>
      </w:r>
      <w:r w:rsidR="001C7F4C" w:rsidRPr="00A540CA">
        <w:rPr>
          <w:rFonts w:ascii="Arial" w:hAnsi="Arial" w:cs="Arial"/>
        </w:rPr>
        <w:t> Hodnocení 18.</w:t>
      </w:r>
    </w:p>
    <w:p w14:paraId="560522BB" w14:textId="77777777" w:rsidR="00FA324B" w:rsidRPr="00A540CA" w:rsidRDefault="001C7F4C" w:rsidP="00FA324B">
      <w:pPr>
        <w:jc w:val="both"/>
        <w:rPr>
          <w:rFonts w:ascii="Arial" w:hAnsi="Arial" w:cs="Arial"/>
        </w:rPr>
      </w:pPr>
      <w:r w:rsidRPr="00A540CA">
        <w:rPr>
          <w:rFonts w:ascii="Arial" w:hAnsi="Arial" w:cs="Arial"/>
        </w:rPr>
        <w:t xml:space="preserve">  </w:t>
      </w:r>
      <w:r w:rsidR="00FA324B" w:rsidRPr="00A540CA">
        <w:rPr>
          <w:rFonts w:ascii="Arial" w:hAnsi="Arial" w:cs="Arial"/>
        </w:rPr>
        <w:t xml:space="preserve"> </w:t>
      </w:r>
    </w:p>
    <w:sectPr w:rsidR="00FA324B" w:rsidRPr="00A540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7C2B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83C8D" w14:textId="77777777" w:rsidR="00581F88" w:rsidRDefault="00581F88" w:rsidP="0046686B">
      <w:pPr>
        <w:spacing w:after="0" w:line="240" w:lineRule="auto"/>
      </w:pPr>
      <w:r>
        <w:separator/>
      </w:r>
    </w:p>
  </w:endnote>
  <w:endnote w:type="continuationSeparator" w:id="0">
    <w:p w14:paraId="37BC3DEB" w14:textId="77777777" w:rsidR="00581F88" w:rsidRDefault="00581F88" w:rsidP="0046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27B00" w14:textId="77777777" w:rsidR="00601B41" w:rsidRDefault="00601B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8246" w14:textId="77777777" w:rsidR="00601B41" w:rsidRDefault="00601B4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26601" w14:textId="77777777" w:rsidR="00601B41" w:rsidRDefault="00601B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81EF2" w14:textId="77777777" w:rsidR="00581F88" w:rsidRDefault="00581F88" w:rsidP="0046686B">
      <w:pPr>
        <w:spacing w:after="0" w:line="240" w:lineRule="auto"/>
      </w:pPr>
      <w:r>
        <w:separator/>
      </w:r>
    </w:p>
  </w:footnote>
  <w:footnote w:type="continuationSeparator" w:id="0">
    <w:p w14:paraId="4F8A7DD2" w14:textId="77777777" w:rsidR="00581F88" w:rsidRDefault="00581F88" w:rsidP="0046686B">
      <w:pPr>
        <w:spacing w:after="0" w:line="240" w:lineRule="auto"/>
      </w:pPr>
      <w:r>
        <w:continuationSeparator/>
      </w:r>
    </w:p>
  </w:footnote>
  <w:footnote w:id="1">
    <w:p w14:paraId="790455A6" w14:textId="1329F34D" w:rsidR="00D67104" w:rsidRPr="00F06B46" w:rsidRDefault="00D67104" w:rsidP="00F06B4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06B46">
        <w:rPr>
          <w:rStyle w:val="Znakapoznpodarou"/>
          <w:rFonts w:ascii="Arial" w:hAnsi="Arial" w:cs="Arial"/>
          <w:sz w:val="18"/>
          <w:szCs w:val="18"/>
        </w:rPr>
        <w:footnoteRef/>
      </w:r>
      <w:r w:rsidRPr="00F06B46">
        <w:rPr>
          <w:rFonts w:ascii="Arial" w:hAnsi="Arial" w:cs="Arial"/>
          <w:sz w:val="18"/>
          <w:szCs w:val="18"/>
        </w:rPr>
        <w:t xml:space="preserve"> Tato informace je relevantní pouze v některých oborech.</w:t>
      </w:r>
    </w:p>
  </w:footnote>
  <w:footnote w:id="2">
    <w:p w14:paraId="5AE0C08F" w14:textId="6C28EFAE" w:rsidR="0046686B" w:rsidRPr="00F06B46" w:rsidRDefault="0046686B" w:rsidP="00F06B4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06B46">
        <w:rPr>
          <w:rStyle w:val="Znakapoznpodarou"/>
          <w:rFonts w:ascii="Arial" w:hAnsi="Arial" w:cs="Arial"/>
          <w:sz w:val="18"/>
          <w:szCs w:val="18"/>
        </w:rPr>
        <w:footnoteRef/>
      </w:r>
      <w:r w:rsidRPr="00F06B46">
        <w:rPr>
          <w:rFonts w:ascii="Arial" w:hAnsi="Arial" w:cs="Arial"/>
          <w:sz w:val="18"/>
          <w:szCs w:val="18"/>
        </w:rPr>
        <w:t xml:space="preserve"> V případě, že je časopis zařazen do více oborů, je výsledku přiřazena nejvyšší dosažená hodnota (tj. suma článků odpovídá počtu článků připsaných dané instituci ve </w:t>
      </w:r>
      <w:proofErr w:type="spellStart"/>
      <w:r w:rsidRPr="00F06B46">
        <w:rPr>
          <w:rFonts w:ascii="Arial" w:hAnsi="Arial" w:cs="Arial"/>
          <w:sz w:val="18"/>
          <w:szCs w:val="18"/>
        </w:rPr>
        <w:t>WoS</w:t>
      </w:r>
      <w:proofErr w:type="spellEnd"/>
      <w:r w:rsidRPr="00F06B46">
        <w:rPr>
          <w:rFonts w:ascii="Arial" w:hAnsi="Arial" w:cs="Arial"/>
          <w:sz w:val="18"/>
          <w:szCs w:val="18"/>
        </w:rPr>
        <w:t>).</w:t>
      </w:r>
    </w:p>
  </w:footnote>
  <w:footnote w:id="3">
    <w:p w14:paraId="0F6CFA76" w14:textId="3DDFB57E" w:rsidR="00EC6CED" w:rsidRPr="00F06B46" w:rsidRDefault="00EC6CED" w:rsidP="00F06B4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06B46">
        <w:rPr>
          <w:rStyle w:val="Znakapoznpodarou"/>
          <w:rFonts w:ascii="Arial" w:hAnsi="Arial" w:cs="Arial"/>
          <w:sz w:val="18"/>
          <w:szCs w:val="18"/>
        </w:rPr>
        <w:footnoteRef/>
      </w:r>
      <w:r w:rsidRPr="00F06B46">
        <w:rPr>
          <w:rFonts w:ascii="Arial" w:hAnsi="Arial" w:cs="Arial"/>
          <w:sz w:val="18"/>
          <w:szCs w:val="18"/>
        </w:rPr>
        <w:t xml:space="preserve"> V tabulce jsou započteny všechny obory, ve kterých je výsledek (resp. příslušný časopis) indexován. Obecně se tedy jeden výsledek může vyskytnout ve více oborech.</w:t>
      </w:r>
    </w:p>
  </w:footnote>
  <w:footnote w:id="4">
    <w:p w14:paraId="41A17FE1" w14:textId="67F3791B" w:rsidR="00D67104" w:rsidRPr="00F06B46" w:rsidRDefault="00D67104" w:rsidP="00F06B4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06B46">
        <w:rPr>
          <w:rStyle w:val="Znakapoznpodarou"/>
          <w:rFonts w:ascii="Arial" w:hAnsi="Arial" w:cs="Arial"/>
          <w:sz w:val="18"/>
          <w:szCs w:val="18"/>
        </w:rPr>
        <w:footnoteRef/>
      </w:r>
      <w:r w:rsidRPr="00F06B46">
        <w:rPr>
          <w:rFonts w:ascii="Arial" w:hAnsi="Arial" w:cs="Arial"/>
          <w:sz w:val="18"/>
          <w:szCs w:val="18"/>
        </w:rPr>
        <w:t xml:space="preserve"> Tato informace je relevantní pouze v některých oborech.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D7B85" w14:textId="77777777" w:rsidR="00601B41" w:rsidRDefault="00601B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C557EE" w:rsidRPr="003C2A8E" w14:paraId="265DB911" w14:textId="77777777" w:rsidTr="0042324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5AA6387" w14:textId="77777777" w:rsidR="00C557EE" w:rsidRPr="009758E5" w:rsidRDefault="00C557EE" w:rsidP="00423241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4917912" wp14:editId="0BDE94B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338/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4B8F361" w14:textId="14E1DEE0" w:rsidR="00C557EE" w:rsidRPr="003C2A8E" w:rsidRDefault="00601B41" w:rsidP="0042324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338/A2 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d</w:t>
          </w:r>
          <w:bookmarkStart w:id="0" w:name="_GoBack"/>
          <w:bookmarkEnd w:id="0"/>
          <w:r w:rsidR="00C557EE">
            <w:rPr>
              <w:rFonts w:ascii="Arial" w:hAnsi="Arial" w:cs="Arial"/>
              <w:b/>
              <w:color w:val="0070C0"/>
              <w:sz w:val="28"/>
              <w:szCs w:val="28"/>
            </w:rPr>
            <w:t>)</w:t>
          </w:r>
        </w:p>
      </w:tc>
    </w:tr>
  </w:tbl>
  <w:p w14:paraId="417418FB" w14:textId="77777777" w:rsidR="00C557EE" w:rsidRDefault="00C557E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C63C3" w14:textId="77777777" w:rsidR="00601B41" w:rsidRDefault="00601B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4085"/>
    <w:multiLevelType w:val="hybridMultilevel"/>
    <w:tmpl w:val="B84AA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48B1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822D9"/>
    <w:multiLevelType w:val="hybridMultilevel"/>
    <w:tmpl w:val="13C2514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010B"/>
    <w:multiLevelType w:val="hybridMultilevel"/>
    <w:tmpl w:val="6A04841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112AE"/>
    <w:multiLevelType w:val="hybridMultilevel"/>
    <w:tmpl w:val="B672B6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E2AF3"/>
    <w:multiLevelType w:val="hybridMultilevel"/>
    <w:tmpl w:val="573E3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95C8D"/>
    <w:multiLevelType w:val="hybridMultilevel"/>
    <w:tmpl w:val="DB4CA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CE0E6C"/>
    <w:multiLevelType w:val="hybridMultilevel"/>
    <w:tmpl w:val="0E145F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B06AA"/>
    <w:multiLevelType w:val="hybridMultilevel"/>
    <w:tmpl w:val="B4B62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N">
    <w15:presenceInfo w15:providerId="None" w15:userId="MN"/>
  </w15:person>
  <w15:person w15:author="Stanislav Kozubek">
    <w15:presenceInfo w15:providerId="None" w15:userId="Stanislav Kozub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DF"/>
    <w:rsid w:val="0000584B"/>
    <w:rsid w:val="000518C6"/>
    <w:rsid w:val="000C26CA"/>
    <w:rsid w:val="00142D1E"/>
    <w:rsid w:val="00151C96"/>
    <w:rsid w:val="00153DA3"/>
    <w:rsid w:val="001A33FA"/>
    <w:rsid w:val="001B049A"/>
    <w:rsid w:val="001B27FD"/>
    <w:rsid w:val="001C50DC"/>
    <w:rsid w:val="001C7F4C"/>
    <w:rsid w:val="00234767"/>
    <w:rsid w:val="002445E7"/>
    <w:rsid w:val="002479E2"/>
    <w:rsid w:val="00254409"/>
    <w:rsid w:val="002D0BDF"/>
    <w:rsid w:val="002E2EA5"/>
    <w:rsid w:val="00306337"/>
    <w:rsid w:val="00321701"/>
    <w:rsid w:val="00360E39"/>
    <w:rsid w:val="003A2832"/>
    <w:rsid w:val="00422245"/>
    <w:rsid w:val="00462A87"/>
    <w:rsid w:val="0046686B"/>
    <w:rsid w:val="00470EE7"/>
    <w:rsid w:val="004C7938"/>
    <w:rsid w:val="004D27F7"/>
    <w:rsid w:val="005444DA"/>
    <w:rsid w:val="00546B9B"/>
    <w:rsid w:val="0055668C"/>
    <w:rsid w:val="00581F88"/>
    <w:rsid w:val="005835EB"/>
    <w:rsid w:val="005B7462"/>
    <w:rsid w:val="00601B41"/>
    <w:rsid w:val="00684B4C"/>
    <w:rsid w:val="007070FD"/>
    <w:rsid w:val="00727CD2"/>
    <w:rsid w:val="00763096"/>
    <w:rsid w:val="007A68F1"/>
    <w:rsid w:val="00816321"/>
    <w:rsid w:val="00832766"/>
    <w:rsid w:val="008453C6"/>
    <w:rsid w:val="008468F0"/>
    <w:rsid w:val="008A3C38"/>
    <w:rsid w:val="008D0BCF"/>
    <w:rsid w:val="008F09AA"/>
    <w:rsid w:val="009C5D97"/>
    <w:rsid w:val="00A540CA"/>
    <w:rsid w:val="00A71BF7"/>
    <w:rsid w:val="00AE3447"/>
    <w:rsid w:val="00BD7B57"/>
    <w:rsid w:val="00BE40D4"/>
    <w:rsid w:val="00BF7A47"/>
    <w:rsid w:val="00BF7D7A"/>
    <w:rsid w:val="00C01B7E"/>
    <w:rsid w:val="00C557EE"/>
    <w:rsid w:val="00C92102"/>
    <w:rsid w:val="00CC4875"/>
    <w:rsid w:val="00D67104"/>
    <w:rsid w:val="00D726FF"/>
    <w:rsid w:val="00E6288B"/>
    <w:rsid w:val="00EC6CED"/>
    <w:rsid w:val="00EE4A22"/>
    <w:rsid w:val="00F06B46"/>
    <w:rsid w:val="00F303BB"/>
    <w:rsid w:val="00F32AAD"/>
    <w:rsid w:val="00F51DE0"/>
    <w:rsid w:val="00F63519"/>
    <w:rsid w:val="00F75811"/>
    <w:rsid w:val="00F76095"/>
    <w:rsid w:val="00F76649"/>
    <w:rsid w:val="00F844FB"/>
    <w:rsid w:val="00F91A50"/>
    <w:rsid w:val="00FA324B"/>
    <w:rsid w:val="00FD00F5"/>
    <w:rsid w:val="00FD448B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8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4767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347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0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6B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4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70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4D27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27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27F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27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27F7"/>
    <w:rPr>
      <w:rFonts w:ascii="Calibri" w:eastAsia="Calibri" w:hAnsi="Calibri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D27F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7F7"/>
    <w:rPr>
      <w:rFonts w:ascii="Segoe UI" w:eastAsia="Calibr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6B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546B9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textovodkaz">
    <w:name w:val="Hyperlink"/>
    <w:basedOn w:val="Standardnpsmoodstavce"/>
    <w:uiPriority w:val="99"/>
    <w:semiHidden/>
    <w:unhideWhenUsed/>
    <w:rsid w:val="00546B9B"/>
    <w:rPr>
      <w:color w:val="DA2908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668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6686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6686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5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7E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55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7EE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C557EE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4767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347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0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6B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4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70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4D27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27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27F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27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27F7"/>
    <w:rPr>
      <w:rFonts w:ascii="Calibri" w:eastAsia="Calibri" w:hAnsi="Calibri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D27F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7F7"/>
    <w:rPr>
      <w:rFonts w:ascii="Segoe UI" w:eastAsia="Calibr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6B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546B9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textovodkaz">
    <w:name w:val="Hyperlink"/>
    <w:basedOn w:val="Standardnpsmoodstavce"/>
    <w:uiPriority w:val="99"/>
    <w:semiHidden/>
    <w:unhideWhenUsed/>
    <w:rsid w:val="00546B9B"/>
    <w:rPr>
      <w:color w:val="DA2908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668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6686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6686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5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7E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55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7EE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C557EE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A0375-6B15-4040-86E5-24DD3231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1483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Nekorjak Michal</dc:creator>
  <cp:lastModifiedBy>Kapucián Aleš</cp:lastModifiedBy>
  <cp:revision>19</cp:revision>
  <dcterms:created xsi:type="dcterms:W3CDTF">2018-08-22T09:24:00Z</dcterms:created>
  <dcterms:modified xsi:type="dcterms:W3CDTF">2018-09-14T11:08:00Z</dcterms:modified>
</cp:coreProperties>
</file>