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70F" w:rsidRPr="00BC3DA2" w:rsidRDefault="003E3BB2" w:rsidP="00381FBF">
      <w:pPr>
        <w:pBdr>
          <w:bottom w:val="single" w:sz="6" w:space="1" w:color="auto"/>
        </w:pBdr>
        <w:tabs>
          <w:tab w:val="left" w:pos="1535"/>
        </w:tabs>
        <w:jc w:val="center"/>
        <w:rPr>
          <w:rFonts w:ascii="Arial" w:hAnsi="Arial" w:cs="Arial"/>
          <w:b/>
          <w:color w:val="0070C0"/>
          <w:sz w:val="28"/>
          <w:szCs w:val="28"/>
        </w:rPr>
      </w:pPr>
      <w:r w:rsidRPr="00BC3DA2">
        <w:rPr>
          <w:rFonts w:ascii="Arial" w:hAnsi="Arial" w:cs="Arial"/>
          <w:b/>
          <w:color w:val="0070C0"/>
          <w:sz w:val="28"/>
          <w:szCs w:val="28"/>
        </w:rPr>
        <w:t>Stanovisko Rady pro výzkum, vývoj a inovace</w:t>
      </w:r>
      <w:r w:rsidR="00111235">
        <w:rPr>
          <w:rFonts w:ascii="Arial" w:hAnsi="Arial" w:cs="Arial"/>
          <w:b/>
          <w:color w:val="0070C0"/>
          <w:sz w:val="28"/>
          <w:szCs w:val="28"/>
        </w:rPr>
        <w:t xml:space="preserve"> </w:t>
      </w:r>
      <w:r w:rsidRPr="00BC3DA2">
        <w:rPr>
          <w:rFonts w:ascii="Arial" w:hAnsi="Arial" w:cs="Arial"/>
          <w:b/>
          <w:color w:val="0070C0"/>
          <w:sz w:val="28"/>
          <w:szCs w:val="28"/>
        </w:rPr>
        <w:t>k</w:t>
      </w:r>
      <w:r w:rsidR="004F1EAF" w:rsidRPr="00BC3DA2">
        <w:rPr>
          <w:rFonts w:ascii="Arial" w:hAnsi="Arial" w:cs="Arial"/>
          <w:b/>
          <w:color w:val="0070C0"/>
          <w:sz w:val="28"/>
          <w:szCs w:val="28"/>
        </w:rPr>
        <w:t xml:space="preserve"> návrhu </w:t>
      </w:r>
      <w:r w:rsidR="00BC3DA2" w:rsidRPr="00BC3DA2">
        <w:rPr>
          <w:rFonts w:ascii="Arial" w:hAnsi="Arial" w:cs="Arial"/>
          <w:b/>
          <w:color w:val="0070C0"/>
          <w:sz w:val="28"/>
          <w:szCs w:val="28"/>
        </w:rPr>
        <w:t>metodického rámce mezinárodní peer-</w:t>
      </w:r>
      <w:proofErr w:type="spellStart"/>
      <w:r w:rsidR="00BC3DA2" w:rsidRPr="00BC3DA2">
        <w:rPr>
          <w:rFonts w:ascii="Arial" w:hAnsi="Arial" w:cs="Arial"/>
          <w:b/>
          <w:color w:val="0070C0"/>
          <w:sz w:val="28"/>
          <w:szCs w:val="28"/>
        </w:rPr>
        <w:t>review</w:t>
      </w:r>
      <w:proofErr w:type="spellEnd"/>
      <w:r w:rsidR="00BC3DA2" w:rsidRPr="00BC3DA2">
        <w:rPr>
          <w:rFonts w:ascii="Arial" w:hAnsi="Arial" w:cs="Arial"/>
          <w:b/>
          <w:color w:val="0070C0"/>
          <w:sz w:val="28"/>
          <w:szCs w:val="28"/>
        </w:rPr>
        <w:t xml:space="preserve"> evaluace ve</w:t>
      </w:r>
      <w:r w:rsidR="00261716">
        <w:rPr>
          <w:rFonts w:ascii="Arial" w:hAnsi="Arial" w:cs="Arial"/>
          <w:b/>
          <w:color w:val="0070C0"/>
          <w:sz w:val="28"/>
          <w:szCs w:val="28"/>
        </w:rPr>
        <w:t>lkých výzkumných infrastruktur Č</w:t>
      </w:r>
      <w:r w:rsidR="00BC3DA2" w:rsidRPr="00BC3DA2">
        <w:rPr>
          <w:rFonts w:ascii="Arial" w:hAnsi="Arial" w:cs="Arial"/>
          <w:b/>
          <w:color w:val="0070C0"/>
          <w:sz w:val="28"/>
          <w:szCs w:val="28"/>
        </w:rPr>
        <w:t>R</w:t>
      </w:r>
    </w:p>
    <w:p w:rsidR="003E3BB2" w:rsidRPr="005E4955" w:rsidRDefault="00536571" w:rsidP="00F2563B">
      <w:pPr>
        <w:pStyle w:val="Odstavecseseznamem"/>
        <w:numPr>
          <w:ilvl w:val="0"/>
          <w:numId w:val="1"/>
        </w:numPr>
        <w:spacing w:before="240" w:after="120" w:line="240" w:lineRule="auto"/>
        <w:contextualSpacing w:val="0"/>
        <w:jc w:val="both"/>
        <w:rPr>
          <w:rFonts w:ascii="Arial" w:hAnsi="Arial" w:cs="Arial"/>
          <w:b/>
          <w:color w:val="4F81BD" w:themeColor="accent1"/>
        </w:rPr>
      </w:pPr>
      <w:r w:rsidRPr="005E4955">
        <w:rPr>
          <w:rFonts w:ascii="Arial" w:hAnsi="Arial" w:cs="Arial"/>
          <w:b/>
          <w:color w:val="4F81BD" w:themeColor="accent1"/>
        </w:rPr>
        <w:t>Způsob</w:t>
      </w:r>
      <w:r w:rsidR="00111235">
        <w:rPr>
          <w:rFonts w:ascii="Arial" w:hAnsi="Arial" w:cs="Arial"/>
          <w:b/>
          <w:color w:val="4F81BD" w:themeColor="accent1"/>
        </w:rPr>
        <w:t xml:space="preserve"> </w:t>
      </w:r>
      <w:r w:rsidR="001A21F1" w:rsidRPr="005E4955">
        <w:rPr>
          <w:rFonts w:ascii="Arial" w:hAnsi="Arial" w:cs="Arial"/>
          <w:b/>
          <w:color w:val="4F81BD" w:themeColor="accent1"/>
        </w:rPr>
        <w:t xml:space="preserve">předložení a projednání </w:t>
      </w:r>
      <w:r w:rsidR="003E3BB2" w:rsidRPr="005E4955">
        <w:rPr>
          <w:rFonts w:ascii="Arial" w:hAnsi="Arial" w:cs="Arial"/>
          <w:b/>
          <w:color w:val="4F81BD" w:themeColor="accent1"/>
        </w:rPr>
        <w:t>návrhu</w:t>
      </w:r>
    </w:p>
    <w:p w:rsidR="00BC3DA2" w:rsidRDefault="00BC3DA2" w:rsidP="00BC3DA2">
      <w:pPr>
        <w:spacing w:before="240" w:after="120" w:line="240" w:lineRule="auto"/>
        <w:jc w:val="both"/>
        <w:rPr>
          <w:rFonts w:ascii="Arial" w:hAnsi="Arial" w:cs="Arial"/>
        </w:rPr>
      </w:pPr>
      <w:r w:rsidRPr="00BC3DA2">
        <w:rPr>
          <w:rFonts w:ascii="Arial" w:hAnsi="Arial" w:cs="Arial"/>
        </w:rPr>
        <w:t xml:space="preserve">Návrh </w:t>
      </w:r>
      <w:r w:rsidR="002A1719">
        <w:rPr>
          <w:rFonts w:ascii="Arial" w:hAnsi="Arial" w:cs="Arial"/>
        </w:rPr>
        <w:t>M</w:t>
      </w:r>
      <w:r w:rsidRPr="00BC3DA2">
        <w:rPr>
          <w:rFonts w:ascii="Arial" w:hAnsi="Arial" w:cs="Arial"/>
        </w:rPr>
        <w:t>etodického rámce mezinárodní peer-</w:t>
      </w:r>
      <w:proofErr w:type="spellStart"/>
      <w:r w:rsidRPr="00BC3DA2">
        <w:rPr>
          <w:rFonts w:ascii="Arial" w:hAnsi="Arial" w:cs="Arial"/>
        </w:rPr>
        <w:t>review</w:t>
      </w:r>
      <w:proofErr w:type="spellEnd"/>
      <w:r w:rsidRPr="00BC3DA2">
        <w:rPr>
          <w:rFonts w:ascii="Arial" w:hAnsi="Arial" w:cs="Arial"/>
        </w:rPr>
        <w:t xml:space="preserve"> evaluace velkých výzkumných infrastruktur ČR, kter</w:t>
      </w:r>
      <w:r>
        <w:rPr>
          <w:rFonts w:ascii="Arial" w:hAnsi="Arial" w:cs="Arial"/>
        </w:rPr>
        <w:t>é</w:t>
      </w:r>
      <w:r w:rsidRPr="00BC3DA2">
        <w:rPr>
          <w:rFonts w:ascii="Arial" w:hAnsi="Arial" w:cs="Arial"/>
        </w:rPr>
        <w:t xml:space="preserve"> se uskuteční v roce 2021</w:t>
      </w:r>
      <w:r>
        <w:rPr>
          <w:rFonts w:ascii="Arial" w:hAnsi="Arial" w:cs="Arial"/>
        </w:rPr>
        <w:t>, zaslal Radě pro výzkum, vývo</w:t>
      </w:r>
      <w:r w:rsidR="00877A38">
        <w:rPr>
          <w:rFonts w:ascii="Arial" w:hAnsi="Arial" w:cs="Arial"/>
        </w:rPr>
        <w:t>j a</w:t>
      </w:r>
      <w:r>
        <w:rPr>
          <w:rFonts w:ascii="Arial" w:hAnsi="Arial" w:cs="Arial"/>
        </w:rPr>
        <w:t> </w:t>
      </w:r>
      <w:r w:rsidRPr="00BC3DA2">
        <w:rPr>
          <w:rFonts w:ascii="Arial" w:hAnsi="Arial" w:cs="Arial"/>
        </w:rPr>
        <w:t xml:space="preserve">inovace </w:t>
      </w:r>
      <w:r w:rsidR="00877A38">
        <w:rPr>
          <w:rFonts w:ascii="Arial" w:hAnsi="Arial" w:cs="Arial"/>
        </w:rPr>
        <w:t>(</w:t>
      </w:r>
      <w:r w:rsidR="00757197">
        <w:rPr>
          <w:rFonts w:ascii="Arial" w:hAnsi="Arial" w:cs="Arial"/>
        </w:rPr>
        <w:t>dále</w:t>
      </w:r>
      <w:r w:rsidR="00877A38">
        <w:rPr>
          <w:rFonts w:ascii="Arial" w:hAnsi="Arial" w:cs="Arial"/>
        </w:rPr>
        <w:t xml:space="preserve"> jen „</w:t>
      </w:r>
      <w:r w:rsidR="006103C1">
        <w:rPr>
          <w:rFonts w:ascii="Arial" w:hAnsi="Arial" w:cs="Arial"/>
        </w:rPr>
        <w:t>Rada</w:t>
      </w:r>
      <w:r w:rsidR="00877A38">
        <w:rPr>
          <w:rFonts w:ascii="Arial" w:hAnsi="Arial" w:cs="Arial"/>
        </w:rPr>
        <w:t xml:space="preserve">“) </w:t>
      </w:r>
      <w:r w:rsidRPr="00BC3DA2">
        <w:rPr>
          <w:rFonts w:ascii="Arial" w:hAnsi="Arial" w:cs="Arial"/>
        </w:rPr>
        <w:t xml:space="preserve">dopisem </w:t>
      </w:r>
      <w:proofErr w:type="gramStart"/>
      <w:r w:rsidR="006F3212">
        <w:rPr>
          <w:rFonts w:ascii="Arial" w:hAnsi="Arial" w:cs="Arial"/>
        </w:rPr>
        <w:t>č.j.</w:t>
      </w:r>
      <w:proofErr w:type="gramEnd"/>
      <w:r w:rsidR="006F3212">
        <w:rPr>
          <w:rFonts w:ascii="Arial" w:hAnsi="Arial" w:cs="Arial"/>
        </w:rPr>
        <w:t xml:space="preserve"> MSMT-9400/2020-1 </w:t>
      </w:r>
      <w:r w:rsidRPr="00BC3DA2">
        <w:rPr>
          <w:rFonts w:ascii="Arial" w:hAnsi="Arial" w:cs="Arial"/>
        </w:rPr>
        <w:t xml:space="preserve">ze dne 3. března </w:t>
      </w:r>
      <w:r w:rsidR="00877A38">
        <w:rPr>
          <w:rFonts w:ascii="Arial" w:hAnsi="Arial" w:cs="Arial"/>
        </w:rPr>
        <w:t>2020 náměstek pro </w:t>
      </w:r>
      <w:r w:rsidRPr="00BC3DA2">
        <w:rPr>
          <w:rFonts w:ascii="Arial" w:hAnsi="Arial" w:cs="Arial"/>
        </w:rPr>
        <w:t>řízení sekce vysokého školství, vědy a výzkumu M</w:t>
      </w:r>
      <w:r w:rsidR="006774D7">
        <w:rPr>
          <w:rFonts w:ascii="Arial" w:hAnsi="Arial" w:cs="Arial"/>
        </w:rPr>
        <w:t>inisterstva školství, mládeže a </w:t>
      </w:r>
      <w:r w:rsidRPr="00BC3DA2">
        <w:rPr>
          <w:rFonts w:ascii="Arial" w:hAnsi="Arial" w:cs="Arial"/>
        </w:rPr>
        <w:t>tělovýchovy Pavel Doleček.</w:t>
      </w:r>
    </w:p>
    <w:p w:rsidR="0073430E" w:rsidRPr="00BC3DA2" w:rsidRDefault="0073430E" w:rsidP="00BC3DA2">
      <w:pPr>
        <w:spacing w:before="240" w:after="120" w:line="240" w:lineRule="auto"/>
        <w:jc w:val="both"/>
        <w:rPr>
          <w:rFonts w:ascii="Arial" w:hAnsi="Arial" w:cs="Arial"/>
        </w:rPr>
      </w:pPr>
      <w:r>
        <w:rPr>
          <w:rFonts w:ascii="Arial" w:hAnsi="Arial" w:cs="Arial"/>
        </w:rPr>
        <w:t>Návrh byl projednán v průběhu 10. zasedání Rady pro velké výzkumné infrastruktury 23. ledna 2020.</w:t>
      </w:r>
    </w:p>
    <w:p w:rsidR="00587C6E" w:rsidRPr="00937655" w:rsidRDefault="005F53EC" w:rsidP="00587C6E">
      <w:pPr>
        <w:spacing w:after="120" w:line="240" w:lineRule="auto"/>
        <w:jc w:val="both"/>
        <w:rPr>
          <w:rFonts w:ascii="Arial" w:hAnsi="Arial" w:cs="Arial"/>
        </w:rPr>
      </w:pPr>
      <w:r w:rsidRPr="00877A38">
        <w:rPr>
          <w:rFonts w:ascii="Arial" w:hAnsi="Arial" w:cs="Arial"/>
        </w:rPr>
        <w:t xml:space="preserve">Návrh stanoviska </w:t>
      </w:r>
      <w:r w:rsidR="00CB05C7" w:rsidRPr="00877A38">
        <w:rPr>
          <w:rFonts w:ascii="Arial" w:hAnsi="Arial" w:cs="Arial"/>
        </w:rPr>
        <w:t xml:space="preserve">byl </w:t>
      </w:r>
      <w:r w:rsidRPr="00877A38">
        <w:rPr>
          <w:rFonts w:ascii="Arial" w:hAnsi="Arial" w:cs="Arial"/>
        </w:rPr>
        <w:t xml:space="preserve">projednán a schválen na </w:t>
      </w:r>
      <w:r w:rsidR="00937655" w:rsidRPr="00937655">
        <w:rPr>
          <w:rFonts w:ascii="Arial" w:hAnsi="Arial" w:cs="Arial"/>
        </w:rPr>
        <w:t xml:space="preserve">356. </w:t>
      </w:r>
      <w:r w:rsidRPr="00877A38">
        <w:rPr>
          <w:rFonts w:ascii="Arial" w:hAnsi="Arial" w:cs="Arial"/>
        </w:rPr>
        <w:t>zasedání Rady</w:t>
      </w:r>
      <w:r w:rsidRPr="00937655">
        <w:rPr>
          <w:rFonts w:ascii="Arial" w:hAnsi="Arial" w:cs="Arial"/>
        </w:rPr>
        <w:t>.</w:t>
      </w:r>
    </w:p>
    <w:p w:rsidR="00587C6E" w:rsidRPr="00757197" w:rsidRDefault="00587C6E" w:rsidP="00757197">
      <w:pPr>
        <w:pStyle w:val="Odstavecseseznamem"/>
        <w:numPr>
          <w:ilvl w:val="0"/>
          <w:numId w:val="1"/>
        </w:numPr>
        <w:spacing w:before="240" w:after="120" w:line="240" w:lineRule="auto"/>
        <w:contextualSpacing w:val="0"/>
        <w:jc w:val="both"/>
        <w:rPr>
          <w:rFonts w:ascii="Arial" w:hAnsi="Arial" w:cs="Arial"/>
          <w:b/>
          <w:color w:val="0070C0"/>
        </w:rPr>
      </w:pPr>
      <w:r w:rsidRPr="00757197">
        <w:rPr>
          <w:rFonts w:ascii="Arial" w:hAnsi="Arial" w:cs="Arial"/>
          <w:b/>
          <w:color w:val="0070C0"/>
        </w:rPr>
        <w:t>Důvod předložení návrhu</w:t>
      </w:r>
    </w:p>
    <w:p w:rsidR="00877A38" w:rsidRPr="006D69A4" w:rsidRDefault="00877A38" w:rsidP="006D69A4">
      <w:pPr>
        <w:tabs>
          <w:tab w:val="left" w:pos="540"/>
        </w:tabs>
        <w:spacing w:after="120"/>
        <w:jc w:val="both"/>
        <w:rPr>
          <w:rFonts w:ascii="Arial" w:hAnsi="Arial" w:cs="Arial"/>
        </w:rPr>
      </w:pPr>
      <w:r w:rsidRPr="006D69A4">
        <w:rPr>
          <w:rFonts w:ascii="Arial" w:hAnsi="Arial" w:cs="Arial"/>
        </w:rPr>
        <w:t xml:space="preserve">Návrh se předkládá v návaznosti </w:t>
      </w:r>
      <w:r w:rsidR="006D69A4" w:rsidRPr="006D69A4">
        <w:rPr>
          <w:rFonts w:ascii="Arial" w:hAnsi="Arial" w:cs="Arial"/>
        </w:rPr>
        <w:t>na dokument</w:t>
      </w:r>
      <w:r w:rsidR="00111235">
        <w:rPr>
          <w:rFonts w:ascii="Arial" w:hAnsi="Arial" w:cs="Arial"/>
        </w:rPr>
        <w:t xml:space="preserve"> "</w:t>
      </w:r>
      <w:r w:rsidRPr="006D69A4">
        <w:rPr>
          <w:rFonts w:ascii="Arial" w:hAnsi="Arial" w:cs="Arial"/>
          <w:color w:val="303030"/>
        </w:rPr>
        <w:t>Návrhy velkých výzkumných infrastruktur ke schválení poskytování účelové podpory do roku 2022</w:t>
      </w:r>
      <w:r w:rsidR="00111235">
        <w:rPr>
          <w:rFonts w:ascii="Arial" w:hAnsi="Arial" w:cs="Arial"/>
          <w:color w:val="303030"/>
        </w:rPr>
        <w:t>"</w:t>
      </w:r>
      <w:r w:rsidR="006D69A4" w:rsidRPr="006D69A4">
        <w:rPr>
          <w:rFonts w:ascii="Arial" w:hAnsi="Arial" w:cs="Arial"/>
          <w:color w:val="303030"/>
        </w:rPr>
        <w:t xml:space="preserve"> schválen</w:t>
      </w:r>
      <w:r w:rsidR="00D2166E">
        <w:rPr>
          <w:rFonts w:ascii="Arial" w:hAnsi="Arial" w:cs="Arial"/>
          <w:color w:val="303030"/>
        </w:rPr>
        <w:t>ý</w:t>
      </w:r>
      <w:r w:rsidR="006D69A4" w:rsidRPr="006D69A4">
        <w:rPr>
          <w:rFonts w:ascii="Arial" w:hAnsi="Arial" w:cs="Arial"/>
          <w:color w:val="303030"/>
        </w:rPr>
        <w:t xml:space="preserve"> usnesením vlády ze dne 12. </w:t>
      </w:r>
      <w:r w:rsidR="006D69A4">
        <w:rPr>
          <w:rFonts w:ascii="Arial" w:hAnsi="Arial" w:cs="Arial"/>
          <w:color w:val="303030"/>
        </w:rPr>
        <w:t>p</w:t>
      </w:r>
      <w:r w:rsidR="006D69A4" w:rsidRPr="006D69A4">
        <w:rPr>
          <w:rFonts w:ascii="Arial" w:hAnsi="Arial" w:cs="Arial"/>
          <w:color w:val="303030"/>
        </w:rPr>
        <w:t>rosince 2018 č. 836, kterým bylo v bodě II/3</w:t>
      </w:r>
      <w:r w:rsidR="00111235">
        <w:rPr>
          <w:rFonts w:ascii="Arial" w:hAnsi="Arial" w:cs="Arial"/>
          <w:color w:val="303030"/>
        </w:rPr>
        <w:t xml:space="preserve"> </w:t>
      </w:r>
      <w:r w:rsidR="006D69A4" w:rsidRPr="006D69A4">
        <w:rPr>
          <w:rFonts w:ascii="Arial" w:hAnsi="Arial" w:cs="Arial"/>
          <w:color w:val="303030"/>
        </w:rPr>
        <w:t xml:space="preserve">ministru školství, mládeže a tělovýchovy </w:t>
      </w:r>
      <w:r w:rsidR="00E34BC3" w:rsidRPr="006D69A4">
        <w:rPr>
          <w:rFonts w:ascii="Arial" w:hAnsi="Arial" w:cs="Arial"/>
          <w:color w:val="303030"/>
        </w:rPr>
        <w:t>uloženo</w:t>
      </w:r>
      <w:r w:rsidR="00111235">
        <w:rPr>
          <w:rFonts w:ascii="Arial" w:hAnsi="Arial" w:cs="Arial"/>
          <w:color w:val="303030"/>
        </w:rPr>
        <w:t xml:space="preserve"> </w:t>
      </w:r>
      <w:r w:rsidR="00E34BC3" w:rsidRPr="006D69A4">
        <w:rPr>
          <w:rFonts w:ascii="Arial" w:hAnsi="Arial" w:cs="Arial"/>
          <w:color w:val="303030"/>
        </w:rPr>
        <w:t>uskutečnit</w:t>
      </w:r>
      <w:r w:rsidRPr="006D69A4">
        <w:rPr>
          <w:rFonts w:ascii="Arial" w:hAnsi="Arial" w:cs="Arial"/>
          <w:noProof/>
        </w:rPr>
        <w:t xml:space="preserve"> v roce 2021 mezinárodní hodnocení velkých výzkumných infrastruktur za účelem stanovení rámce jejich podpory z veřejných prostředků České republiky v období po roce 2022</w:t>
      </w:r>
      <w:r w:rsidR="006D69A4">
        <w:rPr>
          <w:rFonts w:ascii="Arial" w:hAnsi="Arial" w:cs="Arial"/>
          <w:noProof/>
        </w:rPr>
        <w:t>.</w:t>
      </w:r>
    </w:p>
    <w:p w:rsidR="001A21F1" w:rsidRPr="005E4955" w:rsidRDefault="001A21F1" w:rsidP="005E4955">
      <w:pPr>
        <w:pStyle w:val="Odstavecseseznamem"/>
        <w:numPr>
          <w:ilvl w:val="0"/>
          <w:numId w:val="1"/>
        </w:numPr>
        <w:spacing w:before="240" w:after="120" w:line="240" w:lineRule="auto"/>
        <w:contextualSpacing w:val="0"/>
        <w:jc w:val="both"/>
        <w:rPr>
          <w:rFonts w:ascii="Arial" w:hAnsi="Arial" w:cs="Arial"/>
          <w:b/>
          <w:color w:val="0070C0"/>
        </w:rPr>
      </w:pPr>
      <w:r w:rsidRPr="005E4955">
        <w:rPr>
          <w:rFonts w:ascii="Arial" w:hAnsi="Arial" w:cs="Arial"/>
          <w:b/>
          <w:color w:val="0070C0"/>
        </w:rPr>
        <w:t xml:space="preserve">Základní informace o </w:t>
      </w:r>
      <w:r w:rsidR="00E34BC3" w:rsidRPr="005E4955">
        <w:rPr>
          <w:rFonts w:ascii="Arial" w:hAnsi="Arial" w:cs="Arial"/>
          <w:b/>
          <w:color w:val="0070C0"/>
        </w:rPr>
        <w:t>návrhu metodického rámce</w:t>
      </w:r>
    </w:p>
    <w:p w:rsidR="002A1719" w:rsidRPr="0013732C" w:rsidRDefault="002A1719" w:rsidP="0013732C">
      <w:pPr>
        <w:tabs>
          <w:tab w:val="left" w:pos="540"/>
        </w:tabs>
        <w:spacing w:after="120"/>
        <w:jc w:val="both"/>
        <w:rPr>
          <w:rFonts w:ascii="Arial" w:hAnsi="Arial" w:cs="Arial"/>
        </w:rPr>
      </w:pPr>
      <w:r w:rsidRPr="0013732C">
        <w:rPr>
          <w:rFonts w:ascii="Arial" w:hAnsi="Arial" w:cs="Arial"/>
        </w:rPr>
        <w:t>Návrh Metodického rámce mezinárodního peer-</w:t>
      </w:r>
      <w:proofErr w:type="spellStart"/>
      <w:r w:rsidRPr="0013732C">
        <w:rPr>
          <w:rFonts w:ascii="Arial" w:hAnsi="Arial" w:cs="Arial"/>
        </w:rPr>
        <w:t>review</w:t>
      </w:r>
      <w:proofErr w:type="spellEnd"/>
      <w:r w:rsidRPr="0013732C">
        <w:rPr>
          <w:rFonts w:ascii="Arial" w:hAnsi="Arial" w:cs="Arial"/>
        </w:rPr>
        <w:t xml:space="preserve"> hodnocení</w:t>
      </w:r>
      <w:r w:rsidR="00111235">
        <w:rPr>
          <w:rFonts w:ascii="Arial" w:hAnsi="Arial" w:cs="Arial"/>
        </w:rPr>
        <w:t xml:space="preserve"> </w:t>
      </w:r>
      <w:r w:rsidRPr="0013732C">
        <w:rPr>
          <w:rFonts w:ascii="Arial" w:hAnsi="Arial" w:cs="Arial"/>
        </w:rPr>
        <w:t>velkých výzkumných infrastruktur vychází z metodiky, kterou k evaluaci výzkumných infrastruktur evropského charakteru,</w:t>
      </w:r>
      <w:r w:rsidR="00111235">
        <w:rPr>
          <w:rFonts w:ascii="Arial" w:hAnsi="Arial" w:cs="Arial"/>
        </w:rPr>
        <w:t xml:space="preserve"> </w:t>
      </w:r>
      <w:r w:rsidRPr="0013732C">
        <w:rPr>
          <w:rFonts w:ascii="Arial" w:hAnsi="Arial" w:cs="Arial"/>
        </w:rPr>
        <w:t>významu a dopadu používá Evropské strategické fórum pro výzkumné infrastruktury (ESFRI).</w:t>
      </w:r>
    </w:p>
    <w:p w:rsidR="002A1719" w:rsidRPr="0013732C" w:rsidRDefault="002A1719" w:rsidP="0013732C">
      <w:pPr>
        <w:tabs>
          <w:tab w:val="left" w:pos="540"/>
        </w:tabs>
        <w:spacing w:after="120"/>
        <w:jc w:val="both"/>
        <w:rPr>
          <w:rFonts w:ascii="Arial" w:hAnsi="Arial" w:cs="Arial"/>
        </w:rPr>
      </w:pPr>
      <w:r w:rsidRPr="0013732C">
        <w:rPr>
          <w:rFonts w:ascii="Arial" w:hAnsi="Arial" w:cs="Arial"/>
        </w:rPr>
        <w:t>Metodika zahrnuje širokou škálu hodnot</w:t>
      </w:r>
      <w:r w:rsidR="00102972" w:rsidRPr="0013732C">
        <w:rPr>
          <w:rFonts w:ascii="Arial" w:hAnsi="Arial" w:cs="Arial"/>
        </w:rPr>
        <w:t>i</w:t>
      </w:r>
      <w:r w:rsidRPr="0013732C">
        <w:rPr>
          <w:rFonts w:ascii="Arial" w:hAnsi="Arial" w:cs="Arial"/>
        </w:rPr>
        <w:t>cích kritérií postihujících rozsáhlou paletu atributů znalostní</w:t>
      </w:r>
      <w:r w:rsidR="00111235">
        <w:rPr>
          <w:rFonts w:ascii="Arial" w:hAnsi="Arial" w:cs="Arial"/>
        </w:rPr>
        <w:t xml:space="preserve"> </w:t>
      </w:r>
      <w:r w:rsidRPr="0013732C">
        <w:rPr>
          <w:rFonts w:ascii="Arial" w:hAnsi="Arial" w:cs="Arial"/>
        </w:rPr>
        <w:t>a technologické kvality, provozu, výkonnosti, jakož i dalšího investičního rozvoje velkých výzkumných</w:t>
      </w:r>
      <w:r w:rsidR="00111235">
        <w:rPr>
          <w:rFonts w:ascii="Arial" w:hAnsi="Arial" w:cs="Arial"/>
        </w:rPr>
        <w:t xml:space="preserve"> </w:t>
      </w:r>
      <w:r w:rsidRPr="0013732C">
        <w:rPr>
          <w:rFonts w:ascii="Arial" w:hAnsi="Arial" w:cs="Arial"/>
        </w:rPr>
        <w:t>infrastruktur. Hodnot</w:t>
      </w:r>
      <w:r w:rsidR="00102972" w:rsidRPr="0013732C">
        <w:rPr>
          <w:rFonts w:ascii="Arial" w:hAnsi="Arial" w:cs="Arial"/>
        </w:rPr>
        <w:t>i</w:t>
      </w:r>
      <w:r w:rsidRPr="0013732C">
        <w:rPr>
          <w:rFonts w:ascii="Arial" w:hAnsi="Arial" w:cs="Arial"/>
        </w:rPr>
        <w:t>cí kritéria jsou poté detailně rozepsána ve formuláři pro vyplnění dokumentace</w:t>
      </w:r>
      <w:r w:rsidR="00111235">
        <w:rPr>
          <w:rFonts w:ascii="Arial" w:hAnsi="Arial" w:cs="Arial"/>
        </w:rPr>
        <w:t xml:space="preserve"> </w:t>
      </w:r>
      <w:r w:rsidRPr="0013732C">
        <w:rPr>
          <w:rFonts w:ascii="Arial" w:hAnsi="Arial" w:cs="Arial"/>
        </w:rPr>
        <w:t>k hodnocení ze strany velké výzkumné infrastruktury.</w:t>
      </w:r>
    </w:p>
    <w:p w:rsidR="00D2166E" w:rsidRPr="0013732C" w:rsidRDefault="005E4955" w:rsidP="0013732C">
      <w:pPr>
        <w:tabs>
          <w:tab w:val="left" w:pos="540"/>
        </w:tabs>
        <w:spacing w:after="120"/>
        <w:jc w:val="both"/>
        <w:rPr>
          <w:rFonts w:ascii="Arial" w:hAnsi="Arial" w:cs="Arial"/>
        </w:rPr>
      </w:pPr>
      <w:r w:rsidRPr="0013732C">
        <w:rPr>
          <w:rFonts w:ascii="Arial" w:hAnsi="Arial" w:cs="Arial"/>
        </w:rPr>
        <w:t>V</w:t>
      </w:r>
      <w:r w:rsidR="00D2166E" w:rsidRPr="0013732C">
        <w:rPr>
          <w:rFonts w:ascii="Arial" w:hAnsi="Arial" w:cs="Arial"/>
        </w:rPr>
        <w:t xml:space="preserve"> souladu s opatřeními akčního plánu impleme</w:t>
      </w:r>
      <w:r w:rsidR="006774D7">
        <w:rPr>
          <w:rFonts w:ascii="Arial" w:hAnsi="Arial" w:cs="Arial"/>
        </w:rPr>
        <w:t xml:space="preserve">ntace Inovační strategie ČR </w:t>
      </w:r>
      <w:r w:rsidR="00D2166E" w:rsidRPr="0013732C">
        <w:rPr>
          <w:rFonts w:ascii="Arial" w:hAnsi="Arial" w:cs="Arial"/>
        </w:rPr>
        <w:t xml:space="preserve">2019 </w:t>
      </w:r>
      <w:r w:rsidR="00111235">
        <w:rPr>
          <w:rFonts w:ascii="Arial" w:hAnsi="Arial" w:cs="Arial"/>
        </w:rPr>
        <w:t>-</w:t>
      </w:r>
      <w:r w:rsidR="00D2166E" w:rsidRPr="0013732C">
        <w:rPr>
          <w:rFonts w:ascii="Arial" w:hAnsi="Arial" w:cs="Arial"/>
        </w:rPr>
        <w:t xml:space="preserve"> 2030 a nově připravované Nár</w:t>
      </w:r>
      <w:r w:rsidR="006774D7">
        <w:rPr>
          <w:rFonts w:ascii="Arial" w:hAnsi="Arial" w:cs="Arial"/>
        </w:rPr>
        <w:t>odní politiky výzkumu, vývoje a </w:t>
      </w:r>
      <w:r w:rsidR="00D2166E" w:rsidRPr="0013732C">
        <w:rPr>
          <w:rFonts w:ascii="Arial" w:hAnsi="Arial" w:cs="Arial"/>
        </w:rPr>
        <w:t>inovací ČR 2021+ bude</w:t>
      </w:r>
      <w:r w:rsidRPr="0013732C">
        <w:rPr>
          <w:rFonts w:ascii="Arial" w:hAnsi="Arial" w:cs="Arial"/>
        </w:rPr>
        <w:t> Ministerstvo školství, mládeže a tělovýchovy (dále jen „</w:t>
      </w:r>
      <w:r w:rsidR="00D2166E" w:rsidRPr="0013732C">
        <w:rPr>
          <w:rFonts w:ascii="Arial" w:hAnsi="Arial" w:cs="Arial"/>
        </w:rPr>
        <w:t>MŠMT</w:t>
      </w:r>
      <w:r w:rsidRPr="0013732C">
        <w:rPr>
          <w:rFonts w:ascii="Arial" w:hAnsi="Arial" w:cs="Arial"/>
        </w:rPr>
        <w:t>“)</w:t>
      </w:r>
      <w:r w:rsidR="00757197" w:rsidRPr="0013732C">
        <w:rPr>
          <w:rFonts w:ascii="Arial" w:hAnsi="Arial" w:cs="Arial"/>
        </w:rPr>
        <w:t xml:space="preserve"> v</w:t>
      </w:r>
      <w:r w:rsidRPr="0013732C">
        <w:rPr>
          <w:rFonts w:ascii="Arial" w:hAnsi="Arial" w:cs="Arial"/>
        </w:rPr>
        <w:t> </w:t>
      </w:r>
      <w:r w:rsidR="00757197" w:rsidRPr="0013732C">
        <w:rPr>
          <w:rFonts w:ascii="Arial" w:hAnsi="Arial" w:cs="Arial"/>
        </w:rPr>
        <w:t>roce</w:t>
      </w:r>
      <w:r w:rsidR="00D2166E" w:rsidRPr="0013732C">
        <w:rPr>
          <w:rFonts w:ascii="Arial" w:hAnsi="Arial" w:cs="Arial"/>
        </w:rPr>
        <w:t xml:space="preserve"> 2021 realizovat další, již 3.</w:t>
      </w:r>
      <w:r w:rsidR="00111235">
        <w:rPr>
          <w:rFonts w:ascii="Arial" w:hAnsi="Arial" w:cs="Arial"/>
        </w:rPr>
        <w:t xml:space="preserve"> </w:t>
      </w:r>
      <w:r w:rsidRPr="0013732C">
        <w:rPr>
          <w:rFonts w:ascii="Arial" w:hAnsi="Arial" w:cs="Arial"/>
        </w:rPr>
        <w:t xml:space="preserve">cyklus mezinárodního </w:t>
      </w:r>
      <w:r w:rsidR="00D2166E" w:rsidRPr="0013732C">
        <w:rPr>
          <w:rFonts w:ascii="Arial" w:hAnsi="Arial" w:cs="Arial"/>
        </w:rPr>
        <w:t>peer-</w:t>
      </w:r>
      <w:proofErr w:type="spellStart"/>
      <w:r w:rsidR="00D2166E" w:rsidRPr="0013732C">
        <w:rPr>
          <w:rFonts w:ascii="Arial" w:hAnsi="Arial" w:cs="Arial"/>
        </w:rPr>
        <w:t>review</w:t>
      </w:r>
      <w:proofErr w:type="spellEnd"/>
      <w:r w:rsidR="00D2166E" w:rsidRPr="0013732C">
        <w:rPr>
          <w:rFonts w:ascii="Arial" w:hAnsi="Arial" w:cs="Arial"/>
        </w:rPr>
        <w:t xml:space="preserve"> hodnocení velkých výzkumných infrastruktur ČR.</w:t>
      </w:r>
    </w:p>
    <w:p w:rsidR="00D2166E" w:rsidRPr="0013732C" w:rsidRDefault="00D2166E" w:rsidP="0013732C">
      <w:pPr>
        <w:tabs>
          <w:tab w:val="left" w:pos="540"/>
        </w:tabs>
        <w:spacing w:after="120"/>
        <w:jc w:val="both"/>
        <w:rPr>
          <w:rFonts w:ascii="Arial" w:hAnsi="Arial" w:cs="Arial"/>
        </w:rPr>
      </w:pPr>
      <w:r w:rsidRPr="0013732C">
        <w:rPr>
          <w:rFonts w:ascii="Arial" w:hAnsi="Arial" w:cs="Arial"/>
        </w:rPr>
        <w:t xml:space="preserve">Evaluace bude směřovat k získání nezávislých odborných podkladů k přijetí </w:t>
      </w:r>
      <w:r w:rsidR="005E4955" w:rsidRPr="0013732C">
        <w:rPr>
          <w:rFonts w:ascii="Arial" w:hAnsi="Arial" w:cs="Arial"/>
        </w:rPr>
        <w:t>in</w:t>
      </w:r>
      <w:r w:rsidRPr="0013732C">
        <w:rPr>
          <w:rFonts w:ascii="Arial" w:hAnsi="Arial" w:cs="Arial"/>
        </w:rPr>
        <w:t>formovaného</w:t>
      </w:r>
      <w:r w:rsidR="005E4955" w:rsidRPr="0013732C">
        <w:rPr>
          <w:rFonts w:ascii="Arial" w:hAnsi="Arial" w:cs="Arial"/>
        </w:rPr>
        <w:t> </w:t>
      </w:r>
      <w:r w:rsidRPr="0013732C">
        <w:rPr>
          <w:rFonts w:ascii="Arial" w:hAnsi="Arial" w:cs="Arial"/>
        </w:rPr>
        <w:t xml:space="preserve">politického rozhodnutí vlády o podpoře velkých výzkumných </w:t>
      </w:r>
      <w:r w:rsidRPr="0013732C">
        <w:rPr>
          <w:rFonts w:ascii="Arial" w:hAnsi="Arial" w:cs="Arial"/>
        </w:rPr>
        <w:lastRenderedPageBreak/>
        <w:t>infrastruktur z veřejných prostředků</w:t>
      </w:r>
      <w:r w:rsidR="005E4955" w:rsidRPr="0013732C">
        <w:rPr>
          <w:rFonts w:ascii="Arial" w:hAnsi="Arial" w:cs="Arial"/>
        </w:rPr>
        <w:t> </w:t>
      </w:r>
      <w:r w:rsidRPr="0013732C">
        <w:rPr>
          <w:rFonts w:ascii="Arial" w:hAnsi="Arial" w:cs="Arial"/>
        </w:rPr>
        <w:t>ČR v období 2023 až 2029 i pro další aktualizaci Cestovní mapy velkých výzkumných</w:t>
      </w:r>
      <w:r w:rsidR="005E4955" w:rsidRPr="0013732C">
        <w:rPr>
          <w:rFonts w:ascii="Arial" w:hAnsi="Arial" w:cs="Arial"/>
        </w:rPr>
        <w:t> </w:t>
      </w:r>
      <w:r w:rsidRPr="0013732C">
        <w:rPr>
          <w:rFonts w:ascii="Arial" w:hAnsi="Arial" w:cs="Arial"/>
        </w:rPr>
        <w:t>infrastruktur ČR.</w:t>
      </w:r>
    </w:p>
    <w:p w:rsidR="003F2F3C" w:rsidRPr="0073430E" w:rsidRDefault="003F2F3C" w:rsidP="006103C1">
      <w:pPr>
        <w:autoSpaceDE w:val="0"/>
        <w:autoSpaceDN w:val="0"/>
        <w:adjustRightInd w:val="0"/>
        <w:spacing w:after="120" w:line="240" w:lineRule="auto"/>
        <w:jc w:val="both"/>
        <w:rPr>
          <w:rFonts w:ascii="Arial" w:eastAsiaTheme="minorHAnsi" w:hAnsi="Arial" w:cs="Arial"/>
          <w:lang w:eastAsia="en-US"/>
        </w:rPr>
      </w:pPr>
      <w:r w:rsidRPr="0073430E">
        <w:rPr>
          <w:rFonts w:ascii="Arial" w:eastAsiaTheme="minorHAnsi" w:hAnsi="Arial" w:cs="Arial"/>
          <w:lang w:eastAsia="en-US"/>
        </w:rPr>
        <w:t>Předkládaný materiál obsahuje návrh dokumentace k mezinárodnímu peer</w:t>
      </w:r>
      <w:r w:rsidR="00102972">
        <w:rPr>
          <w:rFonts w:ascii="Arial" w:eastAsiaTheme="minorHAnsi" w:hAnsi="Arial" w:cs="Arial"/>
          <w:lang w:eastAsia="en-US"/>
        </w:rPr>
        <w:t>-</w:t>
      </w:r>
      <w:proofErr w:type="spellStart"/>
      <w:r w:rsidRPr="0073430E">
        <w:rPr>
          <w:rFonts w:ascii="Arial" w:eastAsiaTheme="minorHAnsi" w:hAnsi="Arial" w:cs="Arial"/>
          <w:lang w:eastAsia="en-US"/>
        </w:rPr>
        <w:t>review</w:t>
      </w:r>
      <w:proofErr w:type="spellEnd"/>
      <w:r w:rsidRPr="0073430E">
        <w:rPr>
          <w:rFonts w:ascii="Arial" w:eastAsiaTheme="minorHAnsi" w:hAnsi="Arial" w:cs="Arial"/>
          <w:lang w:eastAsia="en-US"/>
        </w:rPr>
        <w:t xml:space="preserve"> hodnocení velkých výzkumných infrastruktur. Součástí návrhu jsou:</w:t>
      </w:r>
    </w:p>
    <w:p w:rsidR="0073430E" w:rsidRDefault="0073430E" w:rsidP="006103C1">
      <w:pPr>
        <w:pStyle w:val="Odstavecseseznamem"/>
        <w:numPr>
          <w:ilvl w:val="0"/>
          <w:numId w:val="6"/>
        </w:numPr>
        <w:autoSpaceDE w:val="0"/>
        <w:autoSpaceDN w:val="0"/>
        <w:adjustRightInd w:val="0"/>
        <w:spacing w:after="120" w:line="240" w:lineRule="auto"/>
        <w:contextualSpacing w:val="0"/>
        <w:jc w:val="both"/>
        <w:rPr>
          <w:rFonts w:ascii="Arial" w:eastAsiaTheme="minorHAnsi" w:hAnsi="Arial" w:cs="Arial"/>
          <w:lang w:eastAsia="en-US"/>
        </w:rPr>
      </w:pPr>
      <w:r w:rsidRPr="0073430E">
        <w:rPr>
          <w:rFonts w:ascii="Arial" w:eastAsiaTheme="minorHAnsi" w:hAnsi="Arial" w:cs="Arial"/>
          <w:lang w:eastAsia="en-US"/>
        </w:rPr>
        <w:t>Metodika mezinárodního peer-</w:t>
      </w:r>
      <w:proofErr w:type="spellStart"/>
      <w:r w:rsidRPr="0073430E">
        <w:rPr>
          <w:rFonts w:ascii="Arial" w:eastAsiaTheme="minorHAnsi" w:hAnsi="Arial" w:cs="Arial"/>
          <w:lang w:eastAsia="en-US"/>
        </w:rPr>
        <w:t>review</w:t>
      </w:r>
      <w:proofErr w:type="spellEnd"/>
      <w:r w:rsidRPr="0073430E">
        <w:rPr>
          <w:rFonts w:ascii="Arial" w:eastAsiaTheme="minorHAnsi" w:hAnsi="Arial" w:cs="Arial"/>
          <w:lang w:eastAsia="en-US"/>
        </w:rPr>
        <w:t xml:space="preserve"> hodnocení velkých výzkumných infrastruktur ČR</w:t>
      </w:r>
    </w:p>
    <w:p w:rsidR="001D7124" w:rsidRPr="0073430E" w:rsidRDefault="00AB32C8" w:rsidP="006103C1">
      <w:pPr>
        <w:pStyle w:val="Odstavecseseznamem"/>
        <w:numPr>
          <w:ilvl w:val="0"/>
          <w:numId w:val="6"/>
        </w:numPr>
        <w:autoSpaceDE w:val="0"/>
        <w:autoSpaceDN w:val="0"/>
        <w:adjustRightInd w:val="0"/>
        <w:spacing w:after="120" w:line="240" w:lineRule="auto"/>
        <w:contextualSpacing w:val="0"/>
        <w:jc w:val="both"/>
        <w:rPr>
          <w:rFonts w:ascii="Arial" w:eastAsiaTheme="minorHAnsi" w:hAnsi="Arial" w:cs="Arial"/>
          <w:lang w:eastAsia="en-US"/>
        </w:rPr>
      </w:pPr>
      <w:r>
        <w:rPr>
          <w:rFonts w:ascii="Arial" w:eastAsiaTheme="minorHAnsi" w:hAnsi="Arial" w:cs="Arial"/>
          <w:lang w:eastAsia="en-US"/>
        </w:rPr>
        <w:t>Předkládací zpráva</w:t>
      </w:r>
    </w:p>
    <w:p w:rsidR="0073430E" w:rsidRDefault="0073430E" w:rsidP="006103C1">
      <w:pPr>
        <w:pStyle w:val="Odstavecseseznamem"/>
        <w:numPr>
          <w:ilvl w:val="0"/>
          <w:numId w:val="6"/>
        </w:numPr>
        <w:autoSpaceDE w:val="0"/>
        <w:autoSpaceDN w:val="0"/>
        <w:adjustRightInd w:val="0"/>
        <w:spacing w:after="120" w:line="240" w:lineRule="auto"/>
        <w:contextualSpacing w:val="0"/>
        <w:jc w:val="both"/>
        <w:rPr>
          <w:rFonts w:ascii="Arial" w:eastAsiaTheme="minorHAnsi" w:hAnsi="Arial" w:cs="Arial"/>
          <w:lang w:eastAsia="en-US"/>
        </w:rPr>
      </w:pPr>
      <w:r w:rsidRPr="0073430E">
        <w:rPr>
          <w:rFonts w:ascii="Arial" w:eastAsiaTheme="minorHAnsi" w:hAnsi="Arial" w:cs="Arial"/>
          <w:lang w:eastAsia="en-US"/>
        </w:rPr>
        <w:t>Formulář k vyplně</w:t>
      </w:r>
      <w:bookmarkStart w:id="0" w:name="_GoBack"/>
      <w:bookmarkEnd w:id="0"/>
      <w:r w:rsidRPr="0073430E">
        <w:rPr>
          <w:rFonts w:ascii="Arial" w:eastAsiaTheme="minorHAnsi" w:hAnsi="Arial" w:cs="Arial"/>
          <w:lang w:eastAsia="en-US"/>
        </w:rPr>
        <w:t>ní dokumentace k hodnocení ze strany velké výzkumné infrastruktury</w:t>
      </w:r>
    </w:p>
    <w:p w:rsidR="005A039D" w:rsidRDefault="005A039D" w:rsidP="006103C1">
      <w:pPr>
        <w:pStyle w:val="Odstavecseseznamem"/>
        <w:numPr>
          <w:ilvl w:val="0"/>
          <w:numId w:val="6"/>
        </w:numPr>
        <w:autoSpaceDE w:val="0"/>
        <w:autoSpaceDN w:val="0"/>
        <w:adjustRightInd w:val="0"/>
        <w:spacing w:after="120" w:line="240" w:lineRule="auto"/>
        <w:contextualSpacing w:val="0"/>
        <w:jc w:val="both"/>
        <w:rPr>
          <w:rFonts w:ascii="Arial" w:eastAsiaTheme="minorHAnsi" w:hAnsi="Arial" w:cs="Arial"/>
          <w:lang w:eastAsia="en-US"/>
        </w:rPr>
      </w:pPr>
      <w:r>
        <w:rPr>
          <w:rFonts w:ascii="Arial" w:eastAsiaTheme="minorHAnsi" w:hAnsi="Arial" w:cs="Arial"/>
          <w:lang w:eastAsia="en-US"/>
        </w:rPr>
        <w:t>Pokyny k vyplnění hodnot</w:t>
      </w:r>
      <w:r w:rsidR="00111235">
        <w:rPr>
          <w:rFonts w:ascii="Arial" w:eastAsiaTheme="minorHAnsi" w:hAnsi="Arial" w:cs="Arial"/>
          <w:lang w:eastAsia="en-US"/>
        </w:rPr>
        <w:t>i</w:t>
      </w:r>
      <w:r>
        <w:rPr>
          <w:rFonts w:ascii="Arial" w:eastAsiaTheme="minorHAnsi" w:hAnsi="Arial" w:cs="Arial"/>
          <w:lang w:eastAsia="en-US"/>
        </w:rPr>
        <w:t>cího dotazníku</w:t>
      </w:r>
    </w:p>
    <w:p w:rsidR="005A039D" w:rsidRDefault="005A039D" w:rsidP="006103C1">
      <w:pPr>
        <w:pStyle w:val="Odstavecseseznamem"/>
        <w:numPr>
          <w:ilvl w:val="0"/>
          <w:numId w:val="6"/>
        </w:numPr>
        <w:autoSpaceDE w:val="0"/>
        <w:autoSpaceDN w:val="0"/>
        <w:adjustRightInd w:val="0"/>
        <w:spacing w:after="120" w:line="240" w:lineRule="auto"/>
        <w:contextualSpacing w:val="0"/>
        <w:jc w:val="both"/>
        <w:rPr>
          <w:rFonts w:ascii="Arial" w:eastAsiaTheme="minorHAnsi" w:hAnsi="Arial" w:cs="Arial"/>
          <w:lang w:eastAsia="en-US"/>
        </w:rPr>
      </w:pPr>
      <w:r w:rsidRPr="0073430E">
        <w:rPr>
          <w:rFonts w:ascii="Arial" w:eastAsiaTheme="minorHAnsi" w:hAnsi="Arial" w:cs="Arial"/>
          <w:lang w:eastAsia="en-US"/>
        </w:rPr>
        <w:t>Formulář konsensuálního posudku vědně-oborového panelu mezinárodní hodnot</w:t>
      </w:r>
      <w:r>
        <w:rPr>
          <w:rFonts w:ascii="Arial" w:eastAsiaTheme="minorHAnsi" w:hAnsi="Arial" w:cs="Arial"/>
          <w:lang w:eastAsia="en-US"/>
        </w:rPr>
        <w:t>i</w:t>
      </w:r>
      <w:r w:rsidRPr="0073430E">
        <w:rPr>
          <w:rFonts w:ascii="Arial" w:eastAsiaTheme="minorHAnsi" w:hAnsi="Arial" w:cs="Arial"/>
          <w:lang w:eastAsia="en-US"/>
        </w:rPr>
        <w:t>cí komise</w:t>
      </w:r>
    </w:p>
    <w:p w:rsidR="005A039D" w:rsidRDefault="005A039D" w:rsidP="006103C1">
      <w:pPr>
        <w:pStyle w:val="Odstavecseseznamem"/>
        <w:numPr>
          <w:ilvl w:val="0"/>
          <w:numId w:val="6"/>
        </w:numPr>
        <w:autoSpaceDE w:val="0"/>
        <w:autoSpaceDN w:val="0"/>
        <w:adjustRightInd w:val="0"/>
        <w:spacing w:after="120" w:line="240" w:lineRule="auto"/>
        <w:contextualSpacing w:val="0"/>
        <w:jc w:val="both"/>
        <w:rPr>
          <w:rFonts w:ascii="Arial" w:eastAsiaTheme="minorHAnsi" w:hAnsi="Arial" w:cs="Arial"/>
          <w:lang w:eastAsia="en-US"/>
        </w:rPr>
      </w:pPr>
      <w:r w:rsidRPr="005A039D">
        <w:rPr>
          <w:rFonts w:ascii="Arial" w:eastAsiaTheme="minorHAnsi" w:hAnsi="Arial" w:cs="Arial"/>
          <w:lang w:eastAsia="en-US"/>
        </w:rPr>
        <w:t>Formulář</w:t>
      </w:r>
      <w:r w:rsidR="0073430E" w:rsidRPr="005A039D">
        <w:rPr>
          <w:rFonts w:ascii="Arial" w:eastAsiaTheme="minorHAnsi" w:hAnsi="Arial" w:cs="Arial"/>
          <w:lang w:eastAsia="en-US"/>
        </w:rPr>
        <w:t xml:space="preserve"> k vyplnění přehledu nejlepších výs</w:t>
      </w:r>
      <w:r w:rsidRPr="005A039D">
        <w:rPr>
          <w:rFonts w:ascii="Arial" w:eastAsiaTheme="minorHAnsi" w:hAnsi="Arial" w:cs="Arial"/>
          <w:lang w:eastAsia="en-US"/>
        </w:rPr>
        <w:t>ledků výzkumu, vývoje a inovací dosažených ve sledovaném období uživateli VVI</w:t>
      </w:r>
    </w:p>
    <w:p w:rsidR="005A039D" w:rsidRDefault="005A039D" w:rsidP="005A039D">
      <w:pPr>
        <w:pStyle w:val="Odstavecseseznamem"/>
        <w:numPr>
          <w:ilvl w:val="0"/>
          <w:numId w:val="6"/>
        </w:numPr>
        <w:autoSpaceDE w:val="0"/>
        <w:autoSpaceDN w:val="0"/>
        <w:adjustRightInd w:val="0"/>
        <w:spacing w:after="120" w:line="240" w:lineRule="auto"/>
        <w:contextualSpacing w:val="0"/>
        <w:jc w:val="both"/>
        <w:rPr>
          <w:rFonts w:ascii="Arial" w:eastAsiaTheme="minorHAnsi" w:hAnsi="Arial" w:cs="Arial"/>
          <w:lang w:eastAsia="en-US"/>
        </w:rPr>
      </w:pPr>
      <w:r w:rsidRPr="005A039D">
        <w:rPr>
          <w:rFonts w:ascii="Arial" w:eastAsiaTheme="minorHAnsi" w:hAnsi="Arial" w:cs="Arial"/>
          <w:lang w:eastAsia="en-US"/>
        </w:rPr>
        <w:t xml:space="preserve">Formulář k vyplnění přehledu nejlepších výsledků výzkumu, vývoje a </w:t>
      </w:r>
      <w:proofErr w:type="gramStart"/>
      <w:r w:rsidRPr="005A039D">
        <w:rPr>
          <w:rFonts w:ascii="Arial" w:eastAsiaTheme="minorHAnsi" w:hAnsi="Arial" w:cs="Arial"/>
          <w:lang w:eastAsia="en-US"/>
        </w:rPr>
        <w:t>inovací</w:t>
      </w:r>
      <w:r w:rsidR="00111235">
        <w:rPr>
          <w:rFonts w:ascii="Arial" w:eastAsiaTheme="minorHAnsi" w:hAnsi="Arial" w:cs="Arial"/>
          <w:lang w:eastAsia="en-US"/>
        </w:rPr>
        <w:t xml:space="preserve"> </w:t>
      </w:r>
      <w:r w:rsidRPr="004C2CD7">
        <w:rPr>
          <w:rFonts w:ascii="Arial" w:eastAsiaTheme="minorHAnsi" w:hAnsi="Arial" w:cs="Arial"/>
          <w:lang w:eastAsia="en-US"/>
        </w:rPr>
        <w:t xml:space="preserve"> dosažených</w:t>
      </w:r>
      <w:proofErr w:type="gramEnd"/>
      <w:r w:rsidRPr="004C2CD7">
        <w:rPr>
          <w:rFonts w:ascii="Arial" w:eastAsiaTheme="minorHAnsi" w:hAnsi="Arial" w:cs="Arial"/>
          <w:lang w:eastAsia="en-US"/>
        </w:rPr>
        <w:t xml:space="preserve"> ve sledovaném období provozovatelem</w:t>
      </w:r>
      <w:r w:rsidR="00E31296">
        <w:rPr>
          <w:rFonts w:ascii="Arial" w:eastAsiaTheme="minorHAnsi" w:hAnsi="Arial" w:cs="Arial"/>
          <w:lang w:eastAsia="en-US"/>
        </w:rPr>
        <w:t xml:space="preserve"> VVI</w:t>
      </w:r>
    </w:p>
    <w:p w:rsidR="00102972" w:rsidRPr="00102972" w:rsidRDefault="00102972" w:rsidP="00A0696D">
      <w:pPr>
        <w:autoSpaceDE w:val="0"/>
        <w:autoSpaceDN w:val="0"/>
        <w:adjustRightInd w:val="0"/>
        <w:spacing w:after="120" w:line="240" w:lineRule="auto"/>
        <w:jc w:val="both"/>
        <w:rPr>
          <w:rFonts w:ascii="Arial" w:eastAsiaTheme="minorHAnsi" w:hAnsi="Arial" w:cs="Arial"/>
          <w:lang w:eastAsia="en-US"/>
        </w:rPr>
      </w:pPr>
    </w:p>
    <w:p w:rsidR="00511004" w:rsidRDefault="00736378" w:rsidP="006103C1">
      <w:pPr>
        <w:pStyle w:val="Odstavecseseznamem"/>
        <w:numPr>
          <w:ilvl w:val="0"/>
          <w:numId w:val="1"/>
        </w:numPr>
        <w:spacing w:after="120" w:line="240" w:lineRule="auto"/>
        <w:contextualSpacing w:val="0"/>
        <w:jc w:val="both"/>
        <w:rPr>
          <w:rFonts w:ascii="Arial" w:hAnsi="Arial" w:cs="Arial"/>
          <w:b/>
          <w:color w:val="4F81BD" w:themeColor="accent1"/>
        </w:rPr>
      </w:pPr>
      <w:r w:rsidRPr="006838CB">
        <w:rPr>
          <w:rFonts w:ascii="Arial" w:hAnsi="Arial" w:cs="Arial"/>
          <w:b/>
          <w:color w:val="4F81BD" w:themeColor="accent1"/>
        </w:rPr>
        <w:t>Soulad se strategickými dokumenty</w:t>
      </w:r>
    </w:p>
    <w:p w:rsidR="006838CB" w:rsidRDefault="006838CB" w:rsidP="006103C1">
      <w:pPr>
        <w:spacing w:after="120" w:line="240" w:lineRule="auto"/>
        <w:jc w:val="both"/>
        <w:rPr>
          <w:rFonts w:ascii="Arial" w:hAnsi="Arial" w:cs="Arial"/>
        </w:rPr>
      </w:pPr>
      <w:r w:rsidRPr="00E864EC">
        <w:rPr>
          <w:rFonts w:ascii="Arial" w:hAnsi="Arial" w:cs="Arial"/>
        </w:rPr>
        <w:t>Předkládaný dokument je v souladu s Národní politikou výzkumu, vývoje a inovací</w:t>
      </w:r>
      <w:r w:rsidR="00E864EC" w:rsidRPr="00E864EC">
        <w:rPr>
          <w:rFonts w:ascii="Arial" w:hAnsi="Arial" w:cs="Arial"/>
        </w:rPr>
        <w:t>, Akčním plánem Implementace inovační strategi</w:t>
      </w:r>
      <w:r w:rsidR="00E864EC">
        <w:rPr>
          <w:rFonts w:ascii="Arial" w:hAnsi="Arial" w:cs="Arial"/>
        </w:rPr>
        <w:t>e</w:t>
      </w:r>
      <w:r w:rsidR="00E864EC" w:rsidRPr="00E864EC">
        <w:rPr>
          <w:rFonts w:ascii="Arial" w:hAnsi="Arial" w:cs="Arial"/>
        </w:rPr>
        <w:t xml:space="preserve"> 2019 </w:t>
      </w:r>
      <w:r w:rsidR="00111235">
        <w:rPr>
          <w:rFonts w:ascii="Arial" w:hAnsi="Arial" w:cs="Arial"/>
        </w:rPr>
        <w:t>-</w:t>
      </w:r>
      <w:r w:rsidR="00E864EC" w:rsidRPr="00E864EC">
        <w:rPr>
          <w:rFonts w:ascii="Arial" w:hAnsi="Arial" w:cs="Arial"/>
        </w:rPr>
        <w:t xml:space="preserve"> 2030.</w:t>
      </w:r>
    </w:p>
    <w:p w:rsidR="00102972" w:rsidRPr="00E864EC" w:rsidRDefault="00102972" w:rsidP="006103C1">
      <w:pPr>
        <w:spacing w:after="120" w:line="240" w:lineRule="auto"/>
        <w:jc w:val="both"/>
        <w:rPr>
          <w:rFonts w:ascii="Arial" w:hAnsi="Arial" w:cs="Arial"/>
        </w:rPr>
      </w:pPr>
    </w:p>
    <w:p w:rsidR="0065435B" w:rsidRDefault="004E4876" w:rsidP="006103C1">
      <w:pPr>
        <w:pStyle w:val="Odstavecseseznamem"/>
        <w:numPr>
          <w:ilvl w:val="0"/>
          <w:numId w:val="1"/>
        </w:numPr>
        <w:spacing w:after="120" w:line="240" w:lineRule="auto"/>
        <w:contextualSpacing w:val="0"/>
        <w:jc w:val="both"/>
        <w:rPr>
          <w:rFonts w:ascii="Arial" w:hAnsi="Arial" w:cs="Arial"/>
          <w:b/>
          <w:color w:val="4F81BD" w:themeColor="accent1"/>
        </w:rPr>
      </w:pPr>
      <w:r w:rsidRPr="00E864EC">
        <w:rPr>
          <w:rFonts w:ascii="Arial" w:hAnsi="Arial" w:cs="Arial"/>
          <w:b/>
          <w:color w:val="4F81BD" w:themeColor="accent1"/>
        </w:rPr>
        <w:t>Zásadní p</w:t>
      </w:r>
      <w:r w:rsidR="00D12701" w:rsidRPr="00E864EC">
        <w:rPr>
          <w:rFonts w:ascii="Arial" w:hAnsi="Arial" w:cs="Arial"/>
          <w:b/>
          <w:color w:val="4F81BD" w:themeColor="accent1"/>
        </w:rPr>
        <w:t>řipomínky</w:t>
      </w:r>
      <w:r w:rsidRPr="00E864EC">
        <w:rPr>
          <w:rFonts w:ascii="Arial" w:hAnsi="Arial" w:cs="Arial"/>
          <w:b/>
          <w:color w:val="4F81BD" w:themeColor="accent1"/>
        </w:rPr>
        <w:t xml:space="preserve">, připomínky </w:t>
      </w:r>
      <w:r w:rsidR="00D12701" w:rsidRPr="00E864EC">
        <w:rPr>
          <w:rFonts w:ascii="Arial" w:hAnsi="Arial" w:cs="Arial"/>
          <w:b/>
          <w:color w:val="4F81BD" w:themeColor="accent1"/>
        </w:rPr>
        <w:t>a doporučení</w:t>
      </w:r>
    </w:p>
    <w:p w:rsidR="00A0696D" w:rsidRPr="00A0696D" w:rsidRDefault="00A0696D" w:rsidP="00A0696D">
      <w:pPr>
        <w:spacing w:after="120" w:line="240" w:lineRule="auto"/>
        <w:jc w:val="both"/>
        <w:rPr>
          <w:rFonts w:ascii="Arial" w:hAnsi="Arial" w:cs="Arial"/>
          <w:b/>
          <w:color w:val="4F81BD" w:themeColor="accent1"/>
        </w:rPr>
      </w:pPr>
    </w:p>
    <w:p w:rsidR="00B321A6" w:rsidRDefault="00D12701" w:rsidP="008B4121">
      <w:pPr>
        <w:pStyle w:val="Odstavecseseznamem"/>
        <w:numPr>
          <w:ilvl w:val="0"/>
          <w:numId w:val="8"/>
        </w:numPr>
        <w:spacing w:after="120" w:line="240" w:lineRule="auto"/>
        <w:jc w:val="both"/>
        <w:rPr>
          <w:rFonts w:ascii="Arial" w:hAnsi="Arial" w:cs="Arial"/>
          <w:b/>
          <w:u w:val="single"/>
        </w:rPr>
      </w:pPr>
      <w:r w:rsidRPr="008B4121">
        <w:rPr>
          <w:rFonts w:ascii="Arial" w:hAnsi="Arial" w:cs="Arial"/>
          <w:b/>
          <w:u w:val="single"/>
        </w:rPr>
        <w:t>Zásadní připomínka</w:t>
      </w:r>
    </w:p>
    <w:p w:rsidR="00A0696D" w:rsidRDefault="007D40D2" w:rsidP="0013732C">
      <w:pPr>
        <w:tabs>
          <w:tab w:val="left" w:pos="540"/>
        </w:tabs>
        <w:spacing w:after="120"/>
        <w:jc w:val="both"/>
        <w:rPr>
          <w:rFonts w:ascii="Arial" w:hAnsi="Arial" w:cs="Arial"/>
        </w:rPr>
      </w:pPr>
      <w:r w:rsidRPr="0013732C">
        <w:rPr>
          <w:rFonts w:ascii="Arial" w:hAnsi="Arial" w:cs="Arial"/>
        </w:rPr>
        <w:t>V předkládací zprávě k</w:t>
      </w:r>
      <w:r w:rsidR="00111235">
        <w:rPr>
          <w:rFonts w:ascii="Arial" w:hAnsi="Arial" w:cs="Arial"/>
        </w:rPr>
        <w:t xml:space="preserve"> </w:t>
      </w:r>
      <w:r w:rsidRPr="0013732C">
        <w:rPr>
          <w:rFonts w:ascii="Arial" w:hAnsi="Arial" w:cs="Arial"/>
        </w:rPr>
        <w:t>materiálu se uvádí, že veškeré podněty vznesené ze strany členů Rady pro velké výzkumné infrastruktury byly do návrhu dokumentace zapracovány a materiály takto na platformě Rady pro velké výzkumné infrastruktury následně rovněž odsouhlaseny.</w:t>
      </w:r>
      <w:r w:rsidR="00111235">
        <w:rPr>
          <w:rFonts w:ascii="Arial" w:hAnsi="Arial" w:cs="Arial"/>
        </w:rPr>
        <w:t xml:space="preserve"> </w:t>
      </w:r>
      <w:r w:rsidR="00BA64DE" w:rsidRPr="0013732C">
        <w:rPr>
          <w:rFonts w:ascii="Arial" w:hAnsi="Arial" w:cs="Arial"/>
        </w:rPr>
        <w:t>Návazně na d</w:t>
      </w:r>
      <w:r w:rsidR="008864A1" w:rsidRPr="0013732C">
        <w:rPr>
          <w:rFonts w:ascii="Arial" w:hAnsi="Arial" w:cs="Arial"/>
        </w:rPr>
        <w:t>opis 1. místopředsedy Rady</w:t>
      </w:r>
      <w:r w:rsidR="00111235">
        <w:rPr>
          <w:rFonts w:ascii="Arial" w:hAnsi="Arial" w:cs="Arial"/>
        </w:rPr>
        <w:t xml:space="preserve"> </w:t>
      </w:r>
      <w:proofErr w:type="gramStart"/>
      <w:r w:rsidR="006774D7">
        <w:rPr>
          <w:rFonts w:ascii="Arial" w:hAnsi="Arial" w:cs="Arial"/>
        </w:rPr>
        <w:t>č.j.</w:t>
      </w:r>
      <w:proofErr w:type="gramEnd"/>
      <w:r w:rsidR="006774D7">
        <w:rPr>
          <w:rFonts w:ascii="Arial" w:hAnsi="Arial" w:cs="Arial"/>
        </w:rPr>
        <w:t> 22500/2019-UVCR ze dne 26</w:t>
      </w:r>
      <w:r w:rsidR="00111235">
        <w:rPr>
          <w:rFonts w:ascii="Arial" w:hAnsi="Arial" w:cs="Arial"/>
        </w:rPr>
        <w:t xml:space="preserve"> </w:t>
      </w:r>
      <w:r w:rsidR="006774D7">
        <w:rPr>
          <w:rFonts w:ascii="Arial" w:hAnsi="Arial" w:cs="Arial"/>
        </w:rPr>
        <w:t>8.</w:t>
      </w:r>
      <w:r w:rsidR="00111235">
        <w:rPr>
          <w:rFonts w:ascii="Arial" w:hAnsi="Arial" w:cs="Arial"/>
        </w:rPr>
        <w:t xml:space="preserve"> </w:t>
      </w:r>
      <w:r w:rsidR="008864A1" w:rsidRPr="0013732C">
        <w:rPr>
          <w:rFonts w:ascii="Arial" w:hAnsi="Arial" w:cs="Arial"/>
        </w:rPr>
        <w:t xml:space="preserve">2019 </w:t>
      </w:r>
      <w:r w:rsidR="00937655" w:rsidRPr="0013732C">
        <w:rPr>
          <w:rFonts w:ascii="Arial" w:hAnsi="Arial" w:cs="Arial"/>
        </w:rPr>
        <w:t xml:space="preserve">Rada </w:t>
      </w:r>
      <w:r w:rsidR="00F57629" w:rsidRPr="0013732C">
        <w:rPr>
          <w:rFonts w:ascii="Arial" w:hAnsi="Arial" w:cs="Arial"/>
        </w:rPr>
        <w:t xml:space="preserve">požaduje </w:t>
      </w:r>
      <w:r w:rsidR="00BA64DE" w:rsidRPr="0013732C">
        <w:rPr>
          <w:rFonts w:ascii="Arial" w:hAnsi="Arial" w:cs="Arial"/>
        </w:rPr>
        <w:t>doplnit výsledky mapování</w:t>
      </w:r>
      <w:r w:rsidR="00D66B6F" w:rsidRPr="0013732C">
        <w:rPr>
          <w:rFonts w:ascii="Arial" w:hAnsi="Arial" w:cs="Arial"/>
        </w:rPr>
        <w:t xml:space="preserve"> -</w:t>
      </w:r>
      <w:r w:rsidR="00BA64DE" w:rsidRPr="0013732C">
        <w:rPr>
          <w:rFonts w:ascii="Arial" w:hAnsi="Arial" w:cs="Arial"/>
        </w:rPr>
        <w:t xml:space="preserve"> jakým způsobem již podporované velké výzkumné infrastruktury konvenují sektorovým prioritám rezortů ČR, resp. ke zmapování socioekonomické poptávky</w:t>
      </w:r>
      <w:r w:rsidR="00111235">
        <w:rPr>
          <w:rFonts w:ascii="Arial" w:hAnsi="Arial" w:cs="Arial"/>
        </w:rPr>
        <w:t xml:space="preserve"> </w:t>
      </w:r>
      <w:r w:rsidR="006774D7">
        <w:rPr>
          <w:rFonts w:ascii="Arial" w:hAnsi="Arial" w:cs="Arial"/>
        </w:rPr>
        <w:t>po </w:t>
      </w:r>
      <w:r w:rsidR="00BA64DE" w:rsidRPr="0013732C">
        <w:rPr>
          <w:rFonts w:ascii="Arial" w:hAnsi="Arial" w:cs="Arial"/>
        </w:rPr>
        <w:t>eventuálně nových velkých výzkumných infrast</w:t>
      </w:r>
      <w:r w:rsidR="0014419F" w:rsidRPr="0013732C">
        <w:rPr>
          <w:rFonts w:ascii="Arial" w:hAnsi="Arial" w:cs="Arial"/>
        </w:rPr>
        <w:t>r</w:t>
      </w:r>
      <w:r w:rsidR="00BA64DE" w:rsidRPr="0013732C">
        <w:rPr>
          <w:rFonts w:ascii="Arial" w:hAnsi="Arial" w:cs="Arial"/>
        </w:rPr>
        <w:t>ukturách z pohledu potřeb, resp. priorit sektorových politik.</w:t>
      </w:r>
    </w:p>
    <w:p w:rsidR="00BA64DE" w:rsidRDefault="00BA64DE" w:rsidP="0013732C">
      <w:pPr>
        <w:tabs>
          <w:tab w:val="left" w:pos="540"/>
        </w:tabs>
        <w:spacing w:after="120"/>
        <w:jc w:val="both"/>
        <w:rPr>
          <w:rFonts w:ascii="Arial" w:hAnsi="Arial" w:cs="Arial"/>
        </w:rPr>
      </w:pPr>
      <w:r w:rsidRPr="0013732C">
        <w:rPr>
          <w:rFonts w:ascii="Arial" w:hAnsi="Arial" w:cs="Arial"/>
        </w:rPr>
        <w:t xml:space="preserve">Jak vyplývá z dopisu MŠMT ze dne 2. července 2019, </w:t>
      </w:r>
      <w:proofErr w:type="gramStart"/>
      <w:r w:rsidRPr="0013732C">
        <w:rPr>
          <w:rFonts w:ascii="Arial" w:hAnsi="Arial" w:cs="Arial"/>
        </w:rPr>
        <w:t>č.j.</w:t>
      </w:r>
      <w:proofErr w:type="gramEnd"/>
      <w:r w:rsidRPr="0013732C">
        <w:rPr>
          <w:rFonts w:ascii="Arial" w:hAnsi="Arial" w:cs="Arial"/>
        </w:rPr>
        <w:t xml:space="preserve"> MŠMT-22321/2019-1</w:t>
      </w:r>
      <w:r w:rsidR="00F57629" w:rsidRPr="0013732C">
        <w:rPr>
          <w:rFonts w:ascii="Arial" w:hAnsi="Arial" w:cs="Arial"/>
        </w:rPr>
        <w:t>,</w:t>
      </w:r>
      <w:r w:rsidRPr="0013732C">
        <w:rPr>
          <w:rFonts w:ascii="Arial" w:hAnsi="Arial" w:cs="Arial"/>
        </w:rPr>
        <w:t xml:space="preserve"> mělo </w:t>
      </w:r>
      <w:r w:rsidR="00F57629" w:rsidRPr="0013732C">
        <w:rPr>
          <w:rFonts w:ascii="Arial" w:hAnsi="Arial" w:cs="Arial"/>
        </w:rPr>
        <w:t>toto zmapování být výstupem sektorových platforem ustavených při Radě pro</w:t>
      </w:r>
      <w:r w:rsidR="006774D7">
        <w:rPr>
          <w:rFonts w:ascii="Arial" w:hAnsi="Arial" w:cs="Arial"/>
        </w:rPr>
        <w:t> </w:t>
      </w:r>
      <w:r w:rsidR="00F57629" w:rsidRPr="0013732C">
        <w:rPr>
          <w:rFonts w:ascii="Arial" w:hAnsi="Arial" w:cs="Arial"/>
        </w:rPr>
        <w:t>velké výzkumné infrastruktury</w:t>
      </w:r>
      <w:r w:rsidR="00A0696D">
        <w:rPr>
          <w:rFonts w:ascii="Arial" w:hAnsi="Arial" w:cs="Arial"/>
        </w:rPr>
        <w:t>.</w:t>
      </w:r>
    </w:p>
    <w:p w:rsidR="00A0696D" w:rsidRDefault="00A0696D" w:rsidP="0013732C">
      <w:pPr>
        <w:tabs>
          <w:tab w:val="left" w:pos="540"/>
        </w:tabs>
        <w:spacing w:after="120"/>
        <w:jc w:val="both"/>
        <w:rPr>
          <w:rFonts w:ascii="Arial" w:hAnsi="Arial" w:cs="Arial"/>
        </w:rPr>
      </w:pPr>
    </w:p>
    <w:p w:rsidR="00F03747" w:rsidRPr="0013732C" w:rsidRDefault="00F03747" w:rsidP="0013732C">
      <w:pPr>
        <w:tabs>
          <w:tab w:val="left" w:pos="540"/>
        </w:tabs>
        <w:spacing w:after="120"/>
        <w:jc w:val="both"/>
        <w:rPr>
          <w:rFonts w:ascii="Arial" w:hAnsi="Arial" w:cs="Arial"/>
        </w:rPr>
      </w:pPr>
    </w:p>
    <w:p w:rsidR="007D40D2" w:rsidRDefault="007D40D2" w:rsidP="00BA64DE">
      <w:pPr>
        <w:pStyle w:val="Odstavecseseznamem"/>
        <w:numPr>
          <w:ilvl w:val="0"/>
          <w:numId w:val="8"/>
        </w:numPr>
        <w:spacing w:after="120" w:line="240" w:lineRule="auto"/>
        <w:jc w:val="both"/>
        <w:rPr>
          <w:rFonts w:ascii="Arial" w:hAnsi="Arial" w:cs="Arial"/>
          <w:b/>
          <w:u w:val="single"/>
        </w:rPr>
      </w:pPr>
      <w:r>
        <w:rPr>
          <w:rFonts w:ascii="Arial" w:hAnsi="Arial" w:cs="Arial"/>
          <w:b/>
          <w:u w:val="single"/>
        </w:rPr>
        <w:lastRenderedPageBreak/>
        <w:t>Zásadní připomínka</w:t>
      </w:r>
    </w:p>
    <w:p w:rsidR="007D40D2" w:rsidRPr="007D40D2" w:rsidRDefault="007D40D2" w:rsidP="0013732C">
      <w:pPr>
        <w:tabs>
          <w:tab w:val="left" w:pos="540"/>
        </w:tabs>
        <w:spacing w:after="120"/>
        <w:jc w:val="both"/>
        <w:rPr>
          <w:rFonts w:ascii="Arial" w:hAnsi="Arial" w:cs="Arial"/>
        </w:rPr>
      </w:pPr>
      <w:bookmarkStart w:id="1" w:name="_Hlk37238594"/>
      <w:r>
        <w:rPr>
          <w:rFonts w:ascii="Arial" w:hAnsi="Arial" w:cs="Arial"/>
        </w:rPr>
        <w:t xml:space="preserve">V </w:t>
      </w:r>
      <w:r w:rsidRPr="007D40D2">
        <w:rPr>
          <w:rFonts w:ascii="Arial" w:hAnsi="Arial" w:cs="Arial"/>
        </w:rPr>
        <w:t>předkládací zprávě je v harmonogramu Mezinárodní</w:t>
      </w:r>
      <w:r w:rsidR="00D55792">
        <w:rPr>
          <w:rFonts w:ascii="Arial" w:hAnsi="Arial" w:cs="Arial"/>
        </w:rPr>
        <w:t>ho</w:t>
      </w:r>
      <w:r w:rsidRPr="007D40D2">
        <w:rPr>
          <w:rFonts w:ascii="Arial" w:hAnsi="Arial" w:cs="Arial"/>
        </w:rPr>
        <w:t xml:space="preserve"> peer-</w:t>
      </w:r>
      <w:proofErr w:type="spellStart"/>
      <w:r w:rsidRPr="007D40D2">
        <w:rPr>
          <w:rFonts w:ascii="Arial" w:hAnsi="Arial" w:cs="Arial"/>
        </w:rPr>
        <w:t>review</w:t>
      </w:r>
      <w:proofErr w:type="spellEnd"/>
      <w:r w:rsidRPr="007D40D2">
        <w:rPr>
          <w:rFonts w:ascii="Arial" w:hAnsi="Arial" w:cs="Arial"/>
        </w:rPr>
        <w:t xml:space="preserve"> hodnocení velkých výzkumnýc</w:t>
      </w:r>
      <w:r w:rsidR="00D55792">
        <w:rPr>
          <w:rFonts w:ascii="Arial" w:hAnsi="Arial" w:cs="Arial"/>
        </w:rPr>
        <w:t>h infrastruktur ČR uvedeno, že</w:t>
      </w:r>
      <w:r w:rsidRPr="007D40D2">
        <w:rPr>
          <w:rFonts w:ascii="Arial" w:hAnsi="Arial" w:cs="Arial"/>
        </w:rPr>
        <w:t xml:space="preserve"> výstup</w:t>
      </w:r>
      <w:r w:rsidR="00D55792">
        <w:rPr>
          <w:rFonts w:ascii="Arial" w:hAnsi="Arial" w:cs="Arial"/>
        </w:rPr>
        <w:t xml:space="preserve">y </w:t>
      </w:r>
      <w:r w:rsidR="00D66B6F">
        <w:rPr>
          <w:rFonts w:ascii="Arial" w:hAnsi="Arial" w:cs="Arial"/>
        </w:rPr>
        <w:t xml:space="preserve">hodnocení </w:t>
      </w:r>
      <w:r w:rsidR="00D55792">
        <w:rPr>
          <w:rFonts w:ascii="Arial" w:hAnsi="Arial" w:cs="Arial"/>
        </w:rPr>
        <w:t>budou</w:t>
      </w:r>
      <w:r w:rsidR="00111235">
        <w:rPr>
          <w:rFonts w:ascii="Arial" w:hAnsi="Arial" w:cs="Arial"/>
        </w:rPr>
        <w:t xml:space="preserve"> </w:t>
      </w:r>
      <w:r w:rsidR="00D55792">
        <w:rPr>
          <w:rFonts w:ascii="Arial" w:hAnsi="Arial" w:cs="Arial"/>
        </w:rPr>
        <w:t xml:space="preserve">Radě předloženy pro informaci </w:t>
      </w:r>
      <w:r w:rsidRPr="007D40D2">
        <w:rPr>
          <w:rFonts w:ascii="Arial" w:hAnsi="Arial" w:cs="Arial"/>
        </w:rPr>
        <w:t>(11/2021). </w:t>
      </w:r>
      <w:r w:rsidR="009D61F0">
        <w:rPr>
          <w:rFonts w:ascii="Arial" w:hAnsi="Arial" w:cs="Arial"/>
        </w:rPr>
        <w:t xml:space="preserve">Rada </w:t>
      </w:r>
      <w:r w:rsidR="00D66B6F">
        <w:rPr>
          <w:rFonts w:ascii="Arial" w:hAnsi="Arial" w:cs="Arial"/>
        </w:rPr>
        <w:t xml:space="preserve">musí podle § 35 odst. 2 písm. i) </w:t>
      </w:r>
      <w:r w:rsidR="00D55792">
        <w:rPr>
          <w:rFonts w:ascii="Arial" w:hAnsi="Arial" w:cs="Arial"/>
        </w:rPr>
        <w:t>zákon</w:t>
      </w:r>
      <w:r w:rsidR="00D66B6F">
        <w:rPr>
          <w:rFonts w:ascii="Arial" w:hAnsi="Arial" w:cs="Arial"/>
        </w:rPr>
        <w:t>a</w:t>
      </w:r>
      <w:r w:rsidR="00D55792">
        <w:rPr>
          <w:rFonts w:ascii="Arial" w:hAnsi="Arial" w:cs="Arial"/>
        </w:rPr>
        <w:t xml:space="preserve"> č. 130/2002 Sb. </w:t>
      </w:r>
      <w:r w:rsidR="00D66B6F">
        <w:rPr>
          <w:rFonts w:ascii="Arial" w:hAnsi="Arial" w:cs="Arial"/>
        </w:rPr>
        <w:t xml:space="preserve">dát své stanovisko k návrhu projektů velkých výzkumných infrastruktur </w:t>
      </w:r>
      <w:r w:rsidRPr="007D40D2">
        <w:rPr>
          <w:rFonts w:ascii="Arial" w:hAnsi="Arial" w:cs="Arial"/>
        </w:rPr>
        <w:t>předkládaných vládě</w:t>
      </w:r>
      <w:r w:rsidR="00D66B6F">
        <w:rPr>
          <w:rFonts w:ascii="Arial" w:hAnsi="Arial" w:cs="Arial"/>
        </w:rPr>
        <w:t>, který bude z výstupů hodnocení vycházet</w:t>
      </w:r>
      <w:r w:rsidR="00111235">
        <w:rPr>
          <w:rFonts w:ascii="Arial" w:hAnsi="Arial" w:cs="Arial"/>
        </w:rPr>
        <w:t>,</w:t>
      </w:r>
      <w:r w:rsidR="00D66B6F">
        <w:rPr>
          <w:rFonts w:ascii="Arial" w:hAnsi="Arial" w:cs="Arial"/>
        </w:rPr>
        <w:t xml:space="preserve"> a proto žádá o</w:t>
      </w:r>
      <w:r w:rsidR="00111235">
        <w:rPr>
          <w:rFonts w:ascii="Arial" w:hAnsi="Arial" w:cs="Arial"/>
        </w:rPr>
        <w:t xml:space="preserve"> </w:t>
      </w:r>
      <w:r w:rsidR="00D66B6F">
        <w:rPr>
          <w:rFonts w:ascii="Arial" w:hAnsi="Arial" w:cs="Arial"/>
        </w:rPr>
        <w:t>př</w:t>
      </w:r>
      <w:r w:rsidR="009D61F0">
        <w:rPr>
          <w:rFonts w:ascii="Arial" w:hAnsi="Arial" w:cs="Arial"/>
        </w:rPr>
        <w:t>edložení výstupů z hodnocení ke </w:t>
      </w:r>
      <w:r w:rsidR="00D66B6F">
        <w:rPr>
          <w:rFonts w:ascii="Arial" w:hAnsi="Arial" w:cs="Arial"/>
        </w:rPr>
        <w:t>stan</w:t>
      </w:r>
      <w:r w:rsidR="0013732C">
        <w:rPr>
          <w:rFonts w:ascii="Arial" w:hAnsi="Arial" w:cs="Arial"/>
        </w:rPr>
        <w:t>ovisku a nikoliv pro informaci.</w:t>
      </w:r>
    </w:p>
    <w:bookmarkEnd w:id="1"/>
    <w:p w:rsidR="007D40D2" w:rsidRDefault="007D40D2" w:rsidP="00A7557C">
      <w:pPr>
        <w:pStyle w:val="Odstavecseseznamem"/>
        <w:keepNext/>
        <w:numPr>
          <w:ilvl w:val="0"/>
          <w:numId w:val="8"/>
        </w:numPr>
        <w:spacing w:after="120" w:line="240" w:lineRule="auto"/>
        <w:ind w:left="1066" w:hanging="357"/>
        <w:jc w:val="both"/>
        <w:rPr>
          <w:rFonts w:ascii="Arial" w:hAnsi="Arial" w:cs="Arial"/>
          <w:b/>
          <w:u w:val="single"/>
        </w:rPr>
      </w:pPr>
      <w:r>
        <w:rPr>
          <w:rFonts w:ascii="Arial" w:hAnsi="Arial" w:cs="Arial"/>
          <w:b/>
          <w:u w:val="single"/>
        </w:rPr>
        <w:t xml:space="preserve">Zásadní připomínka </w:t>
      </w:r>
    </w:p>
    <w:p w:rsidR="00CD404E" w:rsidRDefault="00D55792" w:rsidP="0013732C">
      <w:pPr>
        <w:tabs>
          <w:tab w:val="left" w:pos="540"/>
        </w:tabs>
        <w:spacing w:after="120"/>
        <w:jc w:val="both"/>
        <w:rPr>
          <w:rFonts w:ascii="Arial" w:hAnsi="Arial" w:cs="Arial"/>
        </w:rPr>
      </w:pPr>
      <w:r w:rsidRPr="00D55792">
        <w:rPr>
          <w:rFonts w:ascii="Arial" w:hAnsi="Arial" w:cs="Arial"/>
        </w:rPr>
        <w:t>Tři podklady (</w:t>
      </w:r>
      <w:proofErr w:type="spellStart"/>
      <w:r w:rsidRPr="00D55792">
        <w:rPr>
          <w:rFonts w:ascii="Arial" w:hAnsi="Arial" w:cs="Arial"/>
        </w:rPr>
        <w:t>Assessment</w:t>
      </w:r>
      <w:proofErr w:type="spellEnd"/>
      <w:r w:rsidR="007A3C70">
        <w:rPr>
          <w:rFonts w:ascii="Arial" w:hAnsi="Arial" w:cs="Arial"/>
        </w:rPr>
        <w:t xml:space="preserve"> </w:t>
      </w:r>
      <w:proofErr w:type="spellStart"/>
      <w:r w:rsidRPr="00D55792">
        <w:rPr>
          <w:rFonts w:ascii="Arial" w:hAnsi="Arial" w:cs="Arial"/>
        </w:rPr>
        <w:t>Methodology</w:t>
      </w:r>
      <w:proofErr w:type="spellEnd"/>
      <w:r w:rsidR="00F92135">
        <w:rPr>
          <w:rFonts w:ascii="Arial" w:hAnsi="Arial" w:cs="Arial"/>
        </w:rPr>
        <w:t xml:space="preserve">, </w:t>
      </w:r>
      <w:proofErr w:type="spellStart"/>
      <w:r w:rsidR="00F92135">
        <w:rPr>
          <w:rFonts w:ascii="Arial" w:hAnsi="Arial" w:cs="Arial"/>
        </w:rPr>
        <w:t>A</w:t>
      </w:r>
      <w:r w:rsidRPr="00D55792">
        <w:rPr>
          <w:rFonts w:ascii="Arial" w:hAnsi="Arial" w:cs="Arial"/>
        </w:rPr>
        <w:t>ssessment</w:t>
      </w:r>
      <w:proofErr w:type="spellEnd"/>
      <w:r w:rsidR="007A3C70">
        <w:rPr>
          <w:rFonts w:ascii="Arial" w:hAnsi="Arial" w:cs="Arial"/>
        </w:rPr>
        <w:t xml:space="preserve"> </w:t>
      </w:r>
      <w:proofErr w:type="spellStart"/>
      <w:r w:rsidRPr="00D55792">
        <w:rPr>
          <w:rFonts w:ascii="Arial" w:hAnsi="Arial" w:cs="Arial"/>
        </w:rPr>
        <w:t>Question</w:t>
      </w:r>
      <w:r w:rsidR="00F92135">
        <w:rPr>
          <w:rFonts w:ascii="Arial" w:hAnsi="Arial" w:cs="Arial"/>
        </w:rPr>
        <w:t>naire</w:t>
      </w:r>
      <w:proofErr w:type="spellEnd"/>
      <w:r w:rsidR="007A3C70">
        <w:rPr>
          <w:rFonts w:ascii="Arial" w:hAnsi="Arial" w:cs="Arial"/>
        </w:rPr>
        <w:t xml:space="preserve"> </w:t>
      </w:r>
      <w:proofErr w:type="spellStart"/>
      <w:r w:rsidR="00F92135">
        <w:rPr>
          <w:rFonts w:ascii="Arial" w:hAnsi="Arial" w:cs="Arial"/>
        </w:rPr>
        <w:t>Template</w:t>
      </w:r>
      <w:proofErr w:type="spellEnd"/>
      <w:r w:rsidR="00F92135">
        <w:rPr>
          <w:rFonts w:ascii="Arial" w:hAnsi="Arial" w:cs="Arial"/>
        </w:rPr>
        <w:t>,</w:t>
      </w:r>
      <w:r w:rsidR="007A3C70">
        <w:rPr>
          <w:rFonts w:ascii="Arial" w:hAnsi="Arial" w:cs="Arial"/>
        </w:rPr>
        <w:t xml:space="preserve"> </w:t>
      </w:r>
      <w:proofErr w:type="spellStart"/>
      <w:r w:rsidR="00F92135">
        <w:rPr>
          <w:rFonts w:ascii="Arial" w:hAnsi="Arial" w:cs="Arial"/>
        </w:rPr>
        <w:t>Consensus</w:t>
      </w:r>
      <w:proofErr w:type="spellEnd"/>
      <w:r w:rsidR="00F92135">
        <w:rPr>
          <w:rFonts w:ascii="Arial" w:hAnsi="Arial" w:cs="Arial"/>
        </w:rPr>
        <w:t xml:space="preserve"> Report </w:t>
      </w:r>
      <w:proofErr w:type="spellStart"/>
      <w:r w:rsidR="00F92135">
        <w:rPr>
          <w:rFonts w:ascii="Arial" w:hAnsi="Arial" w:cs="Arial"/>
        </w:rPr>
        <w:t>Template</w:t>
      </w:r>
      <w:proofErr w:type="spellEnd"/>
      <w:r w:rsidRPr="00D55792">
        <w:rPr>
          <w:rFonts w:ascii="Arial" w:hAnsi="Arial" w:cs="Arial"/>
        </w:rPr>
        <w:t xml:space="preserve">) jsou velmi podobné těm, </w:t>
      </w:r>
      <w:r w:rsidR="00D03E28">
        <w:rPr>
          <w:rFonts w:ascii="Arial" w:hAnsi="Arial" w:cs="Arial"/>
        </w:rPr>
        <w:t>které</w:t>
      </w:r>
      <w:r w:rsidRPr="00D55792">
        <w:rPr>
          <w:rFonts w:ascii="Arial" w:hAnsi="Arial" w:cs="Arial"/>
        </w:rPr>
        <w:t xml:space="preserve"> Rada MŠMT pro VVI projednávala v lednu </w:t>
      </w:r>
      <w:r w:rsidR="007A3C70">
        <w:rPr>
          <w:rFonts w:ascii="Arial" w:hAnsi="Arial" w:cs="Arial"/>
        </w:rPr>
        <w:t xml:space="preserve">2020 </w:t>
      </w:r>
      <w:r w:rsidRPr="00D55792">
        <w:rPr>
          <w:rFonts w:ascii="Arial" w:hAnsi="Arial" w:cs="Arial"/>
        </w:rPr>
        <w:t xml:space="preserve">(jak se ostatně v předkládací zprávě píše). </w:t>
      </w:r>
      <w:r w:rsidR="001C444B">
        <w:rPr>
          <w:rFonts w:ascii="Arial" w:hAnsi="Arial" w:cs="Arial"/>
        </w:rPr>
        <w:t>P</w:t>
      </w:r>
      <w:r w:rsidRPr="00D55792">
        <w:rPr>
          <w:rFonts w:ascii="Arial" w:hAnsi="Arial" w:cs="Arial"/>
        </w:rPr>
        <w:t>odle lednového podkladu </w:t>
      </w:r>
      <w:proofErr w:type="spellStart"/>
      <w:r w:rsidRPr="00D55792">
        <w:rPr>
          <w:rFonts w:ascii="Arial" w:hAnsi="Arial" w:cs="Arial"/>
        </w:rPr>
        <w:t>Consensus</w:t>
      </w:r>
      <w:proofErr w:type="spellEnd"/>
      <w:r w:rsidRPr="00D55792">
        <w:rPr>
          <w:rFonts w:ascii="Arial" w:hAnsi="Arial" w:cs="Arial"/>
        </w:rPr>
        <w:t xml:space="preserve"> Report</w:t>
      </w:r>
      <w:r w:rsidR="007A3C70">
        <w:rPr>
          <w:rFonts w:ascii="Arial" w:hAnsi="Arial" w:cs="Arial"/>
        </w:rPr>
        <w:t xml:space="preserve"> </w:t>
      </w:r>
      <w:proofErr w:type="spellStart"/>
      <w:r w:rsidR="001C444B">
        <w:rPr>
          <w:rFonts w:ascii="Arial" w:hAnsi="Arial" w:cs="Arial"/>
        </w:rPr>
        <w:t>Template</w:t>
      </w:r>
      <w:proofErr w:type="spellEnd"/>
      <w:r w:rsidR="007A3C70">
        <w:rPr>
          <w:rFonts w:ascii="Arial" w:hAnsi="Arial" w:cs="Arial"/>
        </w:rPr>
        <w:t xml:space="preserve"> </w:t>
      </w:r>
      <w:r w:rsidRPr="00D55792">
        <w:rPr>
          <w:rFonts w:ascii="Arial" w:hAnsi="Arial" w:cs="Arial"/>
        </w:rPr>
        <w:t>mělo být každé kritérium hodnoceno zvlášť </w:t>
      </w:r>
      <w:r w:rsidR="001C444B">
        <w:rPr>
          <w:rFonts w:ascii="Arial" w:hAnsi="Arial" w:cs="Arial"/>
        </w:rPr>
        <w:t>(stupni</w:t>
      </w:r>
      <w:r w:rsidRPr="00D55792">
        <w:rPr>
          <w:rFonts w:ascii="Arial" w:hAnsi="Arial" w:cs="Arial"/>
        </w:rPr>
        <w:t xml:space="preserve"> 5 = </w:t>
      </w:r>
      <w:proofErr w:type="spellStart"/>
      <w:r w:rsidRPr="00D55792">
        <w:rPr>
          <w:rFonts w:ascii="Arial" w:hAnsi="Arial" w:cs="Arial"/>
        </w:rPr>
        <w:t>excellent</w:t>
      </w:r>
      <w:proofErr w:type="spellEnd"/>
      <w:r w:rsidRPr="00D55792">
        <w:rPr>
          <w:rFonts w:ascii="Arial" w:hAnsi="Arial" w:cs="Arial"/>
        </w:rPr>
        <w:t xml:space="preserve"> až 0 = </w:t>
      </w:r>
      <w:proofErr w:type="spellStart"/>
      <w:r w:rsidRPr="00D55792">
        <w:rPr>
          <w:rFonts w:ascii="Arial" w:hAnsi="Arial" w:cs="Arial"/>
        </w:rPr>
        <w:t>poor</w:t>
      </w:r>
      <w:proofErr w:type="spellEnd"/>
      <w:r w:rsidRPr="00D55792">
        <w:rPr>
          <w:rFonts w:ascii="Arial" w:hAnsi="Arial" w:cs="Arial"/>
        </w:rPr>
        <w:t>)</w:t>
      </w:r>
      <w:r w:rsidR="00D03E28">
        <w:rPr>
          <w:rFonts w:ascii="Arial" w:hAnsi="Arial" w:cs="Arial"/>
        </w:rPr>
        <w:t>. P</w:t>
      </w:r>
      <w:r w:rsidRPr="00D55792">
        <w:rPr>
          <w:rFonts w:ascii="Arial" w:hAnsi="Arial" w:cs="Arial"/>
        </w:rPr>
        <w:t>od</w:t>
      </w:r>
      <w:r w:rsidR="009D61F0">
        <w:rPr>
          <w:rFonts w:ascii="Arial" w:hAnsi="Arial" w:cs="Arial"/>
        </w:rPr>
        <w:t>le nyní zaslaného návrhu bude u </w:t>
      </w:r>
      <w:r w:rsidRPr="00D55792">
        <w:rPr>
          <w:rFonts w:ascii="Arial" w:hAnsi="Arial" w:cs="Arial"/>
        </w:rPr>
        <w:t>jednotlivých kritérií jen slovní hodnocení a známka bude jen souhrnná za celé hodnocení. To umožňuje zhodnotit jakoukoliv VVI jakoukoliv známkou bez možnosti kontroly.</w:t>
      </w:r>
      <w:r w:rsidR="001C444B">
        <w:rPr>
          <w:rFonts w:ascii="Arial" w:hAnsi="Arial" w:cs="Arial"/>
        </w:rPr>
        <w:t xml:space="preserve"> S touto změnou Rada nesouhlasí</w:t>
      </w:r>
      <w:r w:rsidR="00D66B6F">
        <w:rPr>
          <w:rFonts w:ascii="Arial" w:hAnsi="Arial" w:cs="Arial"/>
        </w:rPr>
        <w:t xml:space="preserve"> a žádá o provedení hodnocení u každého kritéria stupni </w:t>
      </w:r>
      <w:r w:rsidR="00D21070">
        <w:rPr>
          <w:rFonts w:ascii="Arial" w:hAnsi="Arial" w:cs="Arial"/>
        </w:rPr>
        <w:t>pět</w:t>
      </w:r>
      <w:r w:rsidR="00D66B6F">
        <w:rPr>
          <w:rFonts w:ascii="Arial" w:hAnsi="Arial" w:cs="Arial"/>
        </w:rPr>
        <w:t xml:space="preserve"> až nula</w:t>
      </w:r>
      <w:r w:rsidR="00454565">
        <w:rPr>
          <w:rFonts w:ascii="Arial" w:hAnsi="Arial" w:cs="Arial"/>
        </w:rPr>
        <w:t>.</w:t>
      </w:r>
    </w:p>
    <w:p w:rsidR="00937655" w:rsidRDefault="00937655" w:rsidP="00937655">
      <w:pPr>
        <w:pStyle w:val="Odstavecseseznamem"/>
        <w:keepNext/>
        <w:numPr>
          <w:ilvl w:val="0"/>
          <w:numId w:val="8"/>
        </w:numPr>
        <w:spacing w:after="120" w:line="240" w:lineRule="auto"/>
        <w:jc w:val="both"/>
        <w:rPr>
          <w:rFonts w:ascii="Arial" w:hAnsi="Arial" w:cs="Arial"/>
          <w:b/>
          <w:u w:val="single"/>
        </w:rPr>
      </w:pPr>
      <w:r>
        <w:rPr>
          <w:rFonts w:ascii="Arial" w:hAnsi="Arial" w:cs="Arial"/>
          <w:b/>
          <w:u w:val="single"/>
        </w:rPr>
        <w:t xml:space="preserve">Zásadní připomínka </w:t>
      </w:r>
    </w:p>
    <w:p w:rsidR="007D40D2" w:rsidRPr="00D66B6F" w:rsidRDefault="001C444B" w:rsidP="0013732C">
      <w:pPr>
        <w:tabs>
          <w:tab w:val="left" w:pos="540"/>
        </w:tabs>
        <w:spacing w:after="120"/>
        <w:jc w:val="both"/>
        <w:rPr>
          <w:rFonts w:ascii="Arial" w:hAnsi="Arial" w:cs="Arial"/>
        </w:rPr>
      </w:pPr>
      <w:r w:rsidRPr="00D66B6F">
        <w:rPr>
          <w:rFonts w:ascii="Arial" w:hAnsi="Arial" w:cs="Arial"/>
        </w:rPr>
        <w:t>Rada rovněž žádá MŠMT o dodání výčtu všech změn, které v dokumentech byly oproti verzi projednané v lednu</w:t>
      </w:r>
      <w:r w:rsidR="007A3C70">
        <w:rPr>
          <w:rFonts w:ascii="Arial" w:hAnsi="Arial" w:cs="Arial"/>
        </w:rPr>
        <w:t xml:space="preserve"> 2020</w:t>
      </w:r>
      <w:r w:rsidRPr="00D66B6F">
        <w:rPr>
          <w:rFonts w:ascii="Arial" w:hAnsi="Arial" w:cs="Arial"/>
        </w:rPr>
        <w:t xml:space="preserve"> </w:t>
      </w:r>
      <w:r w:rsidR="00D66B6F">
        <w:rPr>
          <w:rFonts w:ascii="Arial" w:hAnsi="Arial" w:cs="Arial"/>
        </w:rPr>
        <w:t xml:space="preserve">v části označené jako </w:t>
      </w:r>
      <w:r w:rsidR="00D66B6F" w:rsidRPr="00937655">
        <w:rPr>
          <w:rFonts w:ascii="Arial" w:hAnsi="Arial" w:cs="Arial"/>
        </w:rPr>
        <w:t>„</w:t>
      </w:r>
      <w:r w:rsidR="00D66B6F" w:rsidRPr="00CD404E">
        <w:rPr>
          <w:rFonts w:ascii="Arial" w:hAnsi="Arial" w:cs="Arial"/>
        </w:rPr>
        <w:t>Metodiky mezinárodního peer-</w:t>
      </w:r>
      <w:proofErr w:type="spellStart"/>
      <w:r w:rsidR="00D66B6F" w:rsidRPr="00CD404E">
        <w:rPr>
          <w:rFonts w:ascii="Arial" w:hAnsi="Arial" w:cs="Arial"/>
        </w:rPr>
        <w:t>review</w:t>
      </w:r>
      <w:proofErr w:type="spellEnd"/>
      <w:r w:rsidR="00D66B6F" w:rsidRPr="00CD404E">
        <w:rPr>
          <w:rFonts w:ascii="Arial" w:hAnsi="Arial" w:cs="Arial"/>
        </w:rPr>
        <w:t xml:space="preserve"> hodnocení velkých výzkumných infrastruktur</w:t>
      </w:r>
      <w:r w:rsidR="00D66B6F">
        <w:rPr>
          <w:rFonts w:ascii="Arial" w:hAnsi="Arial" w:cs="Arial"/>
        </w:rPr>
        <w:t>“</w:t>
      </w:r>
      <w:r w:rsidR="007A3C70">
        <w:rPr>
          <w:rFonts w:ascii="Arial" w:hAnsi="Arial" w:cs="Arial"/>
        </w:rPr>
        <w:t xml:space="preserve"> </w:t>
      </w:r>
      <w:r w:rsidRPr="00D66B6F">
        <w:rPr>
          <w:rFonts w:ascii="Arial" w:hAnsi="Arial" w:cs="Arial"/>
        </w:rPr>
        <w:t>provedeny.</w:t>
      </w:r>
    </w:p>
    <w:p w:rsidR="00937655" w:rsidRDefault="00937655" w:rsidP="00937655">
      <w:pPr>
        <w:pStyle w:val="Odstavecseseznamem"/>
        <w:keepNext/>
        <w:numPr>
          <w:ilvl w:val="0"/>
          <w:numId w:val="8"/>
        </w:numPr>
        <w:spacing w:after="120" w:line="240" w:lineRule="auto"/>
        <w:jc w:val="both"/>
        <w:rPr>
          <w:rFonts w:ascii="Arial" w:hAnsi="Arial" w:cs="Arial"/>
          <w:b/>
          <w:u w:val="single"/>
        </w:rPr>
      </w:pPr>
      <w:r>
        <w:rPr>
          <w:rFonts w:ascii="Arial" w:hAnsi="Arial" w:cs="Arial"/>
          <w:b/>
          <w:u w:val="single"/>
        </w:rPr>
        <w:t xml:space="preserve">Zásadní připomínka </w:t>
      </w:r>
    </w:p>
    <w:p w:rsidR="00CD404E" w:rsidRPr="00CD404E" w:rsidRDefault="00CD404E" w:rsidP="0013732C">
      <w:pPr>
        <w:tabs>
          <w:tab w:val="left" w:pos="540"/>
        </w:tabs>
        <w:spacing w:after="120"/>
        <w:jc w:val="both"/>
        <w:rPr>
          <w:rFonts w:ascii="Arial" w:hAnsi="Arial" w:cs="Arial"/>
        </w:rPr>
      </w:pPr>
      <w:r w:rsidRPr="00CD404E">
        <w:rPr>
          <w:rFonts w:ascii="Arial" w:hAnsi="Arial" w:cs="Arial"/>
        </w:rPr>
        <w:t>V části 4 Návrh Metodického rámce jsou uvedeny některé podmínky pro výběr budoucích členů mezinárodního hodnoticího výboru, který bude provádět ex ante hodnocení</w:t>
      </w:r>
      <w:r w:rsidR="001D59AD">
        <w:rPr>
          <w:rFonts w:ascii="Arial" w:hAnsi="Arial" w:cs="Arial"/>
        </w:rPr>
        <w:t>, zejména z hlediska možného stře</w:t>
      </w:r>
      <w:r w:rsidR="007A3C70">
        <w:rPr>
          <w:rFonts w:ascii="Arial" w:hAnsi="Arial" w:cs="Arial"/>
        </w:rPr>
        <w:t>t</w:t>
      </w:r>
      <w:r w:rsidR="001D59AD">
        <w:rPr>
          <w:rFonts w:ascii="Arial" w:hAnsi="Arial" w:cs="Arial"/>
        </w:rPr>
        <w:t xml:space="preserve">u zájmů. Rada žádá MŠMT, aby při výběru </w:t>
      </w:r>
      <w:r w:rsidR="008E406C">
        <w:rPr>
          <w:rFonts w:ascii="Arial" w:hAnsi="Arial" w:cs="Arial"/>
        </w:rPr>
        <w:t>členů, který proběhne na podzim 2020, byli vyváženě zastoupeni odborníci, kteří budou schopni zhodnotit publikační výstupy a aplikační výstupy uvedené v předchozí 3. části materiálu.</w:t>
      </w:r>
    </w:p>
    <w:p w:rsidR="00C85746" w:rsidRDefault="00C85746" w:rsidP="00937655">
      <w:pPr>
        <w:pStyle w:val="Odstavecseseznamem"/>
        <w:numPr>
          <w:ilvl w:val="0"/>
          <w:numId w:val="8"/>
        </w:numPr>
        <w:spacing w:after="120" w:line="240" w:lineRule="auto"/>
        <w:contextualSpacing w:val="0"/>
        <w:jc w:val="both"/>
        <w:rPr>
          <w:rFonts w:ascii="Arial" w:hAnsi="Arial" w:cs="Arial"/>
          <w:b/>
          <w:u w:val="single"/>
        </w:rPr>
      </w:pPr>
      <w:r w:rsidRPr="00E864EC">
        <w:rPr>
          <w:rFonts w:ascii="Arial" w:hAnsi="Arial" w:cs="Arial"/>
          <w:b/>
          <w:u w:val="single"/>
        </w:rPr>
        <w:t>Zásadní připomínka</w:t>
      </w:r>
    </w:p>
    <w:p w:rsidR="00367F61" w:rsidRDefault="00367F61" w:rsidP="0013732C">
      <w:pPr>
        <w:tabs>
          <w:tab w:val="left" w:pos="540"/>
        </w:tabs>
        <w:spacing w:after="120"/>
        <w:jc w:val="both"/>
        <w:rPr>
          <w:rFonts w:ascii="Arial" w:hAnsi="Arial" w:cs="Arial"/>
        </w:rPr>
      </w:pPr>
      <w:r w:rsidRPr="00367F61">
        <w:rPr>
          <w:rFonts w:ascii="Arial" w:hAnsi="Arial" w:cs="Arial"/>
        </w:rPr>
        <w:t>Rada žádá o vyčíslení předpokládaných nákladů souvisejících s plánovanou peer-</w:t>
      </w:r>
      <w:proofErr w:type="spellStart"/>
      <w:r w:rsidRPr="00367F61">
        <w:rPr>
          <w:rFonts w:ascii="Arial" w:hAnsi="Arial" w:cs="Arial"/>
        </w:rPr>
        <w:t>review</w:t>
      </w:r>
      <w:proofErr w:type="spellEnd"/>
      <w:r w:rsidRPr="00367F61">
        <w:rPr>
          <w:rFonts w:ascii="Arial" w:hAnsi="Arial" w:cs="Arial"/>
        </w:rPr>
        <w:t xml:space="preserve"> evaluací a informaci, z jakých zdrojů MŠMT tyto náklady pokryje, případně zda očekává, že bude potřebovat tyto náklady či jejich část (pak tedy v jaké výši) krýt ze státního rozpočtu na </w:t>
      </w:r>
      <w:proofErr w:type="spellStart"/>
      <w:r w:rsidRPr="00367F61">
        <w:rPr>
          <w:rFonts w:ascii="Arial" w:hAnsi="Arial" w:cs="Arial"/>
        </w:rPr>
        <w:t>VaVaI</w:t>
      </w:r>
      <w:proofErr w:type="spellEnd"/>
      <w:r w:rsidRPr="00367F61">
        <w:rPr>
          <w:rFonts w:ascii="Arial" w:hAnsi="Arial" w:cs="Arial"/>
        </w:rPr>
        <w:t xml:space="preserve"> nad rámec schválených střednědobých výhledů.</w:t>
      </w:r>
    </w:p>
    <w:p w:rsidR="000E39FC" w:rsidRPr="000E39FC" w:rsidRDefault="000E39FC" w:rsidP="00937655">
      <w:pPr>
        <w:pStyle w:val="Odstavecseseznamem"/>
        <w:numPr>
          <w:ilvl w:val="0"/>
          <w:numId w:val="8"/>
        </w:numPr>
        <w:spacing w:after="120" w:line="240" w:lineRule="auto"/>
        <w:jc w:val="both"/>
        <w:rPr>
          <w:rFonts w:ascii="Arial" w:hAnsi="Arial" w:cs="Arial"/>
          <w:b/>
          <w:u w:val="single"/>
        </w:rPr>
      </w:pPr>
      <w:r w:rsidRPr="000E39FC">
        <w:rPr>
          <w:rFonts w:ascii="Arial" w:hAnsi="Arial" w:cs="Arial"/>
        </w:rPr>
        <w:tab/>
      </w:r>
      <w:r w:rsidRPr="000E39FC">
        <w:rPr>
          <w:rFonts w:ascii="Arial" w:hAnsi="Arial" w:cs="Arial"/>
          <w:b/>
          <w:u w:val="single"/>
        </w:rPr>
        <w:t>Zásadní připomínka</w:t>
      </w:r>
    </w:p>
    <w:p w:rsidR="00D17A59" w:rsidRPr="008E406C" w:rsidRDefault="00DE3C0E" w:rsidP="0013732C">
      <w:pPr>
        <w:tabs>
          <w:tab w:val="left" w:pos="540"/>
        </w:tabs>
        <w:spacing w:after="120"/>
        <w:jc w:val="both"/>
        <w:rPr>
          <w:rFonts w:ascii="Arial" w:hAnsi="Arial" w:cs="Arial"/>
        </w:rPr>
      </w:pPr>
      <w:r w:rsidRPr="008E406C">
        <w:rPr>
          <w:rFonts w:ascii="Arial" w:hAnsi="Arial" w:cs="Arial"/>
        </w:rPr>
        <w:t xml:space="preserve">Rada navrhuje </w:t>
      </w:r>
      <w:r w:rsidRPr="00AA7F9C">
        <w:rPr>
          <w:rFonts w:ascii="Arial" w:hAnsi="Arial" w:cs="Arial"/>
        </w:rPr>
        <w:t>zařadit novou odrážku do hodnot</w:t>
      </w:r>
      <w:r w:rsidR="007A3C70">
        <w:rPr>
          <w:rFonts w:ascii="Arial" w:hAnsi="Arial" w:cs="Arial"/>
        </w:rPr>
        <w:t>i</w:t>
      </w:r>
      <w:r w:rsidRPr="00AA7F9C">
        <w:rPr>
          <w:rFonts w:ascii="Arial" w:hAnsi="Arial" w:cs="Arial"/>
        </w:rPr>
        <w:t>cího formuláře k vyplnění velkou výzkumnou infrastrukturou v části „CAPACITY USE AND R&amp;D AND INNOVATION RESULTS“, kde by velká výzkumná infrastruktura uvedla analýzu využití jejích kapacit zahraničními uživateli (kombinace popisného a statistického přístupu</w:t>
      </w:r>
      <w:r>
        <w:rPr>
          <w:rFonts w:ascii="Arial" w:hAnsi="Arial" w:cs="Arial"/>
        </w:rPr>
        <w:t>).</w:t>
      </w:r>
    </w:p>
    <w:p w:rsidR="0093674B" w:rsidRPr="00DE3C0E" w:rsidRDefault="0093674B" w:rsidP="00DE3C0E">
      <w:pPr>
        <w:pStyle w:val="Odstavecseseznamem"/>
        <w:keepNext/>
        <w:numPr>
          <w:ilvl w:val="0"/>
          <w:numId w:val="8"/>
        </w:numPr>
        <w:spacing w:after="120" w:line="240" w:lineRule="auto"/>
        <w:ind w:left="1066" w:hanging="357"/>
        <w:jc w:val="both"/>
        <w:rPr>
          <w:rFonts w:ascii="Arial" w:hAnsi="Arial" w:cs="Arial"/>
          <w:b/>
          <w:u w:val="single"/>
        </w:rPr>
      </w:pPr>
      <w:r w:rsidRPr="00DE3C0E">
        <w:rPr>
          <w:rFonts w:ascii="Arial" w:hAnsi="Arial" w:cs="Arial"/>
          <w:b/>
          <w:u w:val="single"/>
        </w:rPr>
        <w:lastRenderedPageBreak/>
        <w:t xml:space="preserve">Připomínka </w:t>
      </w:r>
    </w:p>
    <w:p w:rsidR="0093674B" w:rsidRPr="001D354D" w:rsidRDefault="0093674B" w:rsidP="0013732C">
      <w:pPr>
        <w:tabs>
          <w:tab w:val="left" w:pos="540"/>
        </w:tabs>
        <w:spacing w:after="120"/>
        <w:jc w:val="both"/>
        <w:rPr>
          <w:rFonts w:ascii="Arial" w:hAnsi="Arial" w:cs="Arial"/>
        </w:rPr>
      </w:pPr>
      <w:r w:rsidRPr="001D354D">
        <w:rPr>
          <w:rFonts w:ascii="Arial" w:hAnsi="Arial" w:cs="Arial"/>
        </w:rPr>
        <w:t>Poslední dva podklady (Top-</w:t>
      </w:r>
      <w:proofErr w:type="spellStart"/>
      <w:r w:rsidRPr="001D354D">
        <w:rPr>
          <w:rFonts w:ascii="Arial" w:hAnsi="Arial" w:cs="Arial"/>
        </w:rPr>
        <w:t>class</w:t>
      </w:r>
      <w:proofErr w:type="spellEnd"/>
      <w:r w:rsidRPr="001D354D">
        <w:rPr>
          <w:rFonts w:ascii="Arial" w:hAnsi="Arial" w:cs="Arial"/>
        </w:rPr>
        <w:t xml:space="preserve"> R&amp;D and </w:t>
      </w:r>
      <w:proofErr w:type="spellStart"/>
      <w:r w:rsidRPr="001D354D">
        <w:rPr>
          <w:rFonts w:ascii="Arial" w:hAnsi="Arial" w:cs="Arial"/>
        </w:rPr>
        <w:t>innovation</w:t>
      </w:r>
      <w:proofErr w:type="spellEnd"/>
      <w:r w:rsidR="007A3C70">
        <w:rPr>
          <w:rFonts w:ascii="Arial" w:hAnsi="Arial" w:cs="Arial"/>
        </w:rPr>
        <w:t xml:space="preserve"> </w:t>
      </w:r>
      <w:proofErr w:type="spellStart"/>
      <w:r w:rsidRPr="001D354D">
        <w:rPr>
          <w:rFonts w:ascii="Arial" w:hAnsi="Arial" w:cs="Arial"/>
        </w:rPr>
        <w:t>results</w:t>
      </w:r>
      <w:proofErr w:type="spellEnd"/>
      <w:r w:rsidRPr="001D354D">
        <w:rPr>
          <w:rFonts w:ascii="Arial" w:hAnsi="Arial" w:cs="Arial"/>
        </w:rPr>
        <w:t>/</w:t>
      </w:r>
      <w:proofErr w:type="spellStart"/>
      <w:r w:rsidRPr="001D354D">
        <w:rPr>
          <w:rFonts w:ascii="Arial" w:hAnsi="Arial" w:cs="Arial"/>
        </w:rPr>
        <w:t>operator</w:t>
      </w:r>
      <w:proofErr w:type="spellEnd"/>
      <w:r w:rsidRPr="001D354D">
        <w:rPr>
          <w:rFonts w:ascii="Arial" w:hAnsi="Arial" w:cs="Arial"/>
        </w:rPr>
        <w:t> a</w:t>
      </w:r>
      <w:r w:rsidR="007A3C70">
        <w:rPr>
          <w:rFonts w:ascii="Arial" w:hAnsi="Arial" w:cs="Arial"/>
        </w:rPr>
        <w:t xml:space="preserve"> </w:t>
      </w:r>
      <w:r w:rsidRPr="001D354D">
        <w:rPr>
          <w:rFonts w:ascii="Arial" w:hAnsi="Arial" w:cs="Arial"/>
        </w:rPr>
        <w:t>Top-</w:t>
      </w:r>
      <w:proofErr w:type="spellStart"/>
      <w:r w:rsidRPr="001D354D">
        <w:rPr>
          <w:rFonts w:ascii="Arial" w:hAnsi="Arial" w:cs="Arial"/>
        </w:rPr>
        <w:t>class</w:t>
      </w:r>
      <w:proofErr w:type="spellEnd"/>
      <w:r w:rsidRPr="001D354D">
        <w:rPr>
          <w:rFonts w:ascii="Arial" w:hAnsi="Arial" w:cs="Arial"/>
        </w:rPr>
        <w:t xml:space="preserve"> R&amp;D and </w:t>
      </w:r>
      <w:proofErr w:type="spellStart"/>
      <w:r w:rsidRPr="001D354D">
        <w:rPr>
          <w:rFonts w:ascii="Arial" w:hAnsi="Arial" w:cs="Arial"/>
        </w:rPr>
        <w:t>innovation</w:t>
      </w:r>
      <w:proofErr w:type="spellEnd"/>
      <w:r w:rsidR="007A3C70">
        <w:rPr>
          <w:rFonts w:ascii="Arial" w:hAnsi="Arial" w:cs="Arial"/>
        </w:rPr>
        <w:t xml:space="preserve"> </w:t>
      </w:r>
      <w:proofErr w:type="spellStart"/>
      <w:r w:rsidRPr="001D354D">
        <w:rPr>
          <w:rFonts w:ascii="Arial" w:hAnsi="Arial" w:cs="Arial"/>
        </w:rPr>
        <w:t>results</w:t>
      </w:r>
      <w:proofErr w:type="spellEnd"/>
      <w:r w:rsidRPr="001D354D">
        <w:rPr>
          <w:rFonts w:ascii="Arial" w:hAnsi="Arial" w:cs="Arial"/>
        </w:rPr>
        <w:t>/</w:t>
      </w:r>
      <w:proofErr w:type="spellStart"/>
      <w:r w:rsidRPr="001D354D">
        <w:rPr>
          <w:rFonts w:ascii="Arial" w:hAnsi="Arial" w:cs="Arial"/>
        </w:rPr>
        <w:t>users</w:t>
      </w:r>
      <w:proofErr w:type="spellEnd"/>
      <w:r w:rsidRPr="001D354D">
        <w:rPr>
          <w:rFonts w:ascii="Arial" w:hAnsi="Arial" w:cs="Arial"/>
        </w:rPr>
        <w:t xml:space="preserve">) jsou </w:t>
      </w:r>
      <w:r w:rsidR="00E56664" w:rsidRPr="001D354D">
        <w:rPr>
          <w:rFonts w:ascii="Arial" w:hAnsi="Arial" w:cs="Arial"/>
        </w:rPr>
        <w:t xml:space="preserve">v zásadě </w:t>
      </w:r>
      <w:r w:rsidRPr="001D354D">
        <w:rPr>
          <w:rFonts w:ascii="Arial" w:hAnsi="Arial" w:cs="Arial"/>
        </w:rPr>
        <w:t>písemným přehledem výsledků tak, jak je podle platné novely</w:t>
      </w:r>
      <w:r w:rsidR="007A3C70">
        <w:rPr>
          <w:rFonts w:ascii="Arial" w:hAnsi="Arial" w:cs="Arial"/>
        </w:rPr>
        <w:t xml:space="preserve"> </w:t>
      </w:r>
      <w:r w:rsidRPr="001D354D">
        <w:rPr>
          <w:rFonts w:ascii="Arial" w:hAnsi="Arial" w:cs="Arial"/>
        </w:rPr>
        <w:t>členěné podle provozovatele VVI (</w:t>
      </w:r>
      <w:proofErr w:type="spellStart"/>
      <w:r w:rsidRPr="001D354D">
        <w:rPr>
          <w:rFonts w:ascii="Arial" w:hAnsi="Arial" w:cs="Arial"/>
        </w:rPr>
        <w:t>operator</w:t>
      </w:r>
      <w:proofErr w:type="spellEnd"/>
      <w:r w:rsidRPr="001D354D">
        <w:rPr>
          <w:rFonts w:ascii="Arial" w:hAnsi="Arial" w:cs="Arial"/>
        </w:rPr>
        <w:t>) a uživatelů (</w:t>
      </w:r>
      <w:proofErr w:type="spellStart"/>
      <w:r w:rsidRPr="001D354D">
        <w:rPr>
          <w:rFonts w:ascii="Arial" w:hAnsi="Arial" w:cs="Arial"/>
        </w:rPr>
        <w:t>users</w:t>
      </w:r>
      <w:proofErr w:type="spellEnd"/>
      <w:r w:rsidRPr="001D354D">
        <w:rPr>
          <w:rFonts w:ascii="Arial" w:hAnsi="Arial" w:cs="Arial"/>
        </w:rPr>
        <w:t xml:space="preserve">). </w:t>
      </w:r>
      <w:r w:rsidR="00F57629" w:rsidRPr="001D354D">
        <w:rPr>
          <w:rFonts w:ascii="Arial" w:hAnsi="Arial" w:cs="Arial"/>
        </w:rPr>
        <w:t xml:space="preserve">Tyto údaje by měly být do budoucna k dispozici v IS </w:t>
      </w:r>
      <w:proofErr w:type="spellStart"/>
      <w:r w:rsidR="00F57629" w:rsidRPr="001D354D">
        <w:rPr>
          <w:rFonts w:ascii="Arial" w:hAnsi="Arial" w:cs="Arial"/>
        </w:rPr>
        <w:t>VaVaI</w:t>
      </w:r>
      <w:proofErr w:type="spellEnd"/>
      <w:r w:rsidR="00F57629" w:rsidRPr="001D354D">
        <w:rPr>
          <w:rFonts w:ascii="Arial" w:hAnsi="Arial" w:cs="Arial"/>
        </w:rPr>
        <w:t xml:space="preserve"> (viz u</w:t>
      </w:r>
      <w:r w:rsidR="00573622" w:rsidRPr="001D354D">
        <w:rPr>
          <w:rFonts w:ascii="Arial" w:hAnsi="Arial" w:cs="Arial"/>
        </w:rPr>
        <w:t>s</w:t>
      </w:r>
      <w:r w:rsidR="00F57629" w:rsidRPr="001D354D">
        <w:rPr>
          <w:rFonts w:ascii="Arial" w:hAnsi="Arial" w:cs="Arial"/>
        </w:rPr>
        <w:t>nesení Rady 355</w:t>
      </w:r>
      <w:r w:rsidR="00937655">
        <w:rPr>
          <w:rFonts w:ascii="Arial" w:hAnsi="Arial" w:cs="Arial"/>
        </w:rPr>
        <w:t>/</w:t>
      </w:r>
      <w:r w:rsidR="00937655" w:rsidRPr="001D354D">
        <w:rPr>
          <w:rFonts w:ascii="Arial" w:hAnsi="Arial" w:cs="Arial"/>
        </w:rPr>
        <w:t>X6</w:t>
      </w:r>
      <w:r w:rsidR="00F57629" w:rsidRPr="001D354D">
        <w:rPr>
          <w:rFonts w:ascii="Arial" w:hAnsi="Arial" w:cs="Arial"/>
        </w:rPr>
        <w:t>)</w:t>
      </w:r>
      <w:r w:rsidR="001D354D">
        <w:rPr>
          <w:rFonts w:ascii="Arial" w:hAnsi="Arial" w:cs="Arial"/>
        </w:rPr>
        <w:t>. Rada proto žádá, aby údaje o výsledcích, které uchazeči za léta 2016 – 2020 uved</w:t>
      </w:r>
      <w:r w:rsidR="00937655">
        <w:rPr>
          <w:rFonts w:ascii="Arial" w:hAnsi="Arial" w:cs="Arial"/>
        </w:rPr>
        <w:t>ou</w:t>
      </w:r>
      <w:r w:rsidR="001D354D">
        <w:rPr>
          <w:rFonts w:ascii="Arial" w:hAnsi="Arial" w:cs="Arial"/>
        </w:rPr>
        <w:t xml:space="preserve"> v těchto podkladech</w:t>
      </w:r>
      <w:r w:rsidR="00D21070">
        <w:rPr>
          <w:rFonts w:ascii="Arial" w:hAnsi="Arial" w:cs="Arial"/>
        </w:rPr>
        <w:t>,</w:t>
      </w:r>
      <w:r w:rsidR="001D354D">
        <w:rPr>
          <w:rFonts w:ascii="Arial" w:hAnsi="Arial" w:cs="Arial"/>
        </w:rPr>
        <w:t xml:space="preserve"> současně vložili do IS </w:t>
      </w:r>
      <w:proofErr w:type="spellStart"/>
      <w:r w:rsidR="001D354D">
        <w:rPr>
          <w:rFonts w:ascii="Arial" w:hAnsi="Arial" w:cs="Arial"/>
        </w:rPr>
        <w:t>VaVaI</w:t>
      </w:r>
      <w:proofErr w:type="spellEnd"/>
      <w:r w:rsidR="001D354D">
        <w:rPr>
          <w:rFonts w:ascii="Arial" w:hAnsi="Arial" w:cs="Arial"/>
        </w:rPr>
        <w:t xml:space="preserve"> (který umožňuje vložit výsledky až pět let zpětně)</w:t>
      </w:r>
      <w:r w:rsidR="00937655">
        <w:rPr>
          <w:rFonts w:ascii="Arial" w:hAnsi="Arial" w:cs="Arial"/>
        </w:rPr>
        <w:t xml:space="preserve"> tak, aby byly veřejně dostupné.</w:t>
      </w:r>
    </w:p>
    <w:p w:rsidR="00B5273D" w:rsidRDefault="00B5273D" w:rsidP="00102972">
      <w:pPr>
        <w:spacing w:after="120" w:line="240" w:lineRule="auto"/>
        <w:jc w:val="both"/>
        <w:rPr>
          <w:rFonts w:ascii="Arial" w:hAnsi="Arial" w:cs="Arial"/>
        </w:rPr>
      </w:pPr>
    </w:p>
    <w:p w:rsidR="000770EC" w:rsidRPr="00102972" w:rsidRDefault="000770EC" w:rsidP="00102972">
      <w:pPr>
        <w:spacing w:after="120" w:line="240" w:lineRule="auto"/>
        <w:jc w:val="both"/>
        <w:rPr>
          <w:rFonts w:ascii="Arial" w:hAnsi="Arial" w:cs="Arial"/>
        </w:rPr>
      </w:pPr>
    </w:p>
    <w:p w:rsidR="00DB3B72" w:rsidRPr="00E864EC" w:rsidRDefault="00F448FA" w:rsidP="006103C1">
      <w:pPr>
        <w:pStyle w:val="Odstavecseseznamem"/>
        <w:numPr>
          <w:ilvl w:val="0"/>
          <w:numId w:val="1"/>
        </w:numPr>
        <w:spacing w:after="120" w:line="240" w:lineRule="auto"/>
        <w:contextualSpacing w:val="0"/>
        <w:jc w:val="both"/>
        <w:rPr>
          <w:rFonts w:ascii="Arial" w:hAnsi="Arial" w:cs="Arial"/>
          <w:b/>
          <w:color w:val="4F81BD" w:themeColor="accent1"/>
        </w:rPr>
      </w:pPr>
      <w:r w:rsidRPr="00E864EC">
        <w:rPr>
          <w:rFonts w:ascii="Arial" w:hAnsi="Arial" w:cs="Arial"/>
          <w:b/>
          <w:color w:val="4F81BD" w:themeColor="accent1"/>
        </w:rPr>
        <w:t>Závěr</w:t>
      </w:r>
    </w:p>
    <w:p w:rsidR="001F56F4" w:rsidRPr="00E864EC" w:rsidRDefault="001F56F4" w:rsidP="006103C1">
      <w:pPr>
        <w:pStyle w:val="Odstavecseseznamem"/>
        <w:suppressAutoHyphens/>
        <w:spacing w:after="120" w:line="240" w:lineRule="auto"/>
        <w:contextualSpacing w:val="0"/>
        <w:jc w:val="both"/>
        <w:rPr>
          <w:rFonts w:ascii="Arial" w:hAnsi="Arial" w:cs="Arial"/>
          <w:bCs/>
        </w:rPr>
      </w:pPr>
      <w:r w:rsidRPr="00E864EC">
        <w:rPr>
          <w:rFonts w:ascii="Arial" w:hAnsi="Arial" w:cs="Arial"/>
          <w:bCs/>
        </w:rPr>
        <w:t>Rada</w:t>
      </w:r>
    </w:p>
    <w:p w:rsidR="00B321A6" w:rsidRPr="00E864EC" w:rsidRDefault="00E864EC" w:rsidP="006103C1">
      <w:pPr>
        <w:pStyle w:val="Odstavecseseznamem"/>
        <w:numPr>
          <w:ilvl w:val="0"/>
          <w:numId w:val="3"/>
        </w:numPr>
        <w:spacing w:after="120" w:line="240" w:lineRule="auto"/>
        <w:contextualSpacing w:val="0"/>
        <w:jc w:val="both"/>
        <w:rPr>
          <w:rFonts w:ascii="Arial" w:hAnsi="Arial" w:cs="Arial"/>
        </w:rPr>
      </w:pPr>
      <w:r w:rsidRPr="00E864EC">
        <w:rPr>
          <w:rFonts w:ascii="Arial" w:hAnsi="Arial" w:cs="Arial"/>
          <w:color w:val="000000"/>
        </w:rPr>
        <w:t xml:space="preserve">Po zapracování připomínek souhlasí s návrhem </w:t>
      </w:r>
      <w:r w:rsidR="006F3212">
        <w:rPr>
          <w:rFonts w:ascii="Arial" w:hAnsi="Arial" w:cs="Arial"/>
          <w:color w:val="000000"/>
        </w:rPr>
        <w:t>M</w:t>
      </w:r>
      <w:r w:rsidRPr="00E864EC">
        <w:rPr>
          <w:rFonts w:ascii="Arial" w:hAnsi="Arial" w:cs="Arial"/>
          <w:color w:val="000000"/>
        </w:rPr>
        <w:t>etodiky mezinárodního peer-</w:t>
      </w:r>
      <w:proofErr w:type="spellStart"/>
      <w:r w:rsidRPr="00E864EC">
        <w:rPr>
          <w:rFonts w:ascii="Arial" w:hAnsi="Arial" w:cs="Arial"/>
          <w:color w:val="000000"/>
        </w:rPr>
        <w:t>review</w:t>
      </w:r>
      <w:proofErr w:type="spellEnd"/>
      <w:r w:rsidRPr="00E864EC">
        <w:rPr>
          <w:rFonts w:ascii="Arial" w:hAnsi="Arial" w:cs="Arial"/>
          <w:color w:val="000000"/>
        </w:rPr>
        <w:t xml:space="preserve"> hodnocení velkých výzkumných infrastruktur ČR, které se uskuteční v roce 2021</w:t>
      </w:r>
      <w:r w:rsidR="007A3C70">
        <w:rPr>
          <w:rFonts w:ascii="Arial" w:hAnsi="Arial" w:cs="Arial"/>
          <w:color w:val="000000"/>
        </w:rPr>
        <w:t>.</w:t>
      </w:r>
    </w:p>
    <w:p w:rsidR="00B321A6" w:rsidRPr="00E864EC" w:rsidRDefault="00B321A6" w:rsidP="006103C1">
      <w:pPr>
        <w:spacing w:after="120" w:line="240" w:lineRule="auto"/>
        <w:jc w:val="both"/>
        <w:rPr>
          <w:rFonts w:ascii="Arial" w:hAnsi="Arial" w:cs="Arial"/>
        </w:rPr>
      </w:pPr>
    </w:p>
    <w:p w:rsidR="00904141" w:rsidRDefault="007A19D0" w:rsidP="006103C1">
      <w:pPr>
        <w:autoSpaceDE w:val="0"/>
        <w:autoSpaceDN w:val="0"/>
        <w:adjustRightInd w:val="0"/>
        <w:spacing w:after="120" w:line="240" w:lineRule="auto"/>
        <w:rPr>
          <w:rFonts w:ascii="Arial" w:eastAsiaTheme="minorHAnsi" w:hAnsi="Arial" w:cs="Arial"/>
          <w:color w:val="000000"/>
          <w:lang w:eastAsia="en-US"/>
        </w:rPr>
      </w:pPr>
      <w:r w:rsidRPr="00E864EC">
        <w:rPr>
          <w:rFonts w:ascii="Arial" w:eastAsiaTheme="minorHAnsi" w:hAnsi="Arial" w:cs="Arial"/>
          <w:color w:val="000000"/>
          <w:lang w:eastAsia="en-US"/>
        </w:rPr>
        <w:t xml:space="preserve">V Praze dne </w:t>
      </w:r>
      <w:r w:rsidR="000F5ACC">
        <w:rPr>
          <w:rFonts w:ascii="Arial" w:eastAsiaTheme="minorHAnsi" w:hAnsi="Arial" w:cs="Arial"/>
          <w:color w:val="000000"/>
          <w:lang w:eastAsia="en-US"/>
        </w:rPr>
        <w:t>30. dubna 2020</w:t>
      </w:r>
    </w:p>
    <w:sectPr w:rsidR="00904141"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18601F" w16cid:durableId="223836B7"/>
  <w16cid:commentId w16cid:paraId="742C69BD" w16cid:durableId="223836B8"/>
  <w16cid:commentId w16cid:paraId="63165F30" w16cid:durableId="22397FCF"/>
  <w16cid:commentId w16cid:paraId="66E167C0" w16cid:durableId="223836B9"/>
  <w16cid:commentId w16cid:paraId="705626C2" w16cid:durableId="223836BA"/>
  <w16cid:commentId w16cid:paraId="4411FA29" w16cid:durableId="22397FB7"/>
  <w16cid:commentId w16cid:paraId="34660B41" w16cid:durableId="22398036"/>
  <w16cid:commentId w16cid:paraId="3419E3E7" w16cid:durableId="223836BB"/>
  <w16cid:commentId w16cid:paraId="6048DF78" w16cid:durableId="223836BC"/>
  <w16cid:commentId w16cid:paraId="63A5837D" w16cid:durableId="22397FBA"/>
  <w16cid:commentId w16cid:paraId="66B1F487" w16cid:durableId="223836BD"/>
  <w16cid:commentId w16cid:paraId="53FEDB7F" w16cid:durableId="223836BE"/>
  <w16cid:commentId w16cid:paraId="11D68DD3" w16cid:durableId="22397FBD"/>
  <w16cid:commentId w16cid:paraId="4641D630" w16cid:durableId="223980DA"/>
  <w16cid:commentId w16cid:paraId="73378C06" w16cid:durableId="223836B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1F9" w:rsidRDefault="008411F9" w:rsidP="008F77F6">
      <w:r>
        <w:separator/>
      </w:r>
    </w:p>
  </w:endnote>
  <w:endnote w:type="continuationSeparator" w:id="0">
    <w:p w:rsidR="008411F9" w:rsidRDefault="008411F9"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Futura CE">
    <w:altName w:val="Arial"/>
    <w:panose1 w:val="00000000000000000000"/>
    <w:charset w:val="EE"/>
    <w:family w:val="swiss"/>
    <w:notTrueType/>
    <w:pitch w:val="default"/>
    <w:sig w:usb0="00000001" w:usb1="00000000" w:usb2="00000000" w:usb3="00000000" w:csb0="00000003"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CC370F" w:rsidP="00E7704B">
    <w:pPr>
      <w:pStyle w:val="Zpat"/>
      <w:jc w:val="both"/>
      <w:rPr>
        <w:rFonts w:ascii="Arial" w:hAnsi="Arial" w:cs="Arial"/>
        <w:sz w:val="18"/>
        <w:szCs w:val="18"/>
      </w:rPr>
    </w:pPr>
    <w:r w:rsidRPr="00CC370F">
      <w:rPr>
        <w:rFonts w:ascii="Arial" w:hAnsi="Arial" w:cs="Arial"/>
        <w:sz w:val="18"/>
        <w:szCs w:val="18"/>
      </w:rPr>
      <w:ptab w:relativeTo="margin" w:alignment="center" w:leader="none"/>
    </w:r>
    <w:r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00396C25" w:rsidRPr="00CC370F">
          <w:rPr>
            <w:rFonts w:ascii="Arial" w:hAnsi="Arial" w:cs="Arial"/>
            <w:sz w:val="18"/>
            <w:szCs w:val="18"/>
          </w:rPr>
          <w:fldChar w:fldCharType="begin"/>
        </w:r>
        <w:r w:rsidRPr="00CC370F">
          <w:rPr>
            <w:rFonts w:ascii="Arial" w:hAnsi="Arial" w:cs="Arial"/>
            <w:sz w:val="18"/>
            <w:szCs w:val="18"/>
          </w:rPr>
          <w:instrText>PAGE   \* MERGEFORMAT</w:instrText>
        </w:r>
        <w:r w:rsidR="00396C25" w:rsidRPr="00CC370F">
          <w:rPr>
            <w:rFonts w:ascii="Arial" w:hAnsi="Arial" w:cs="Arial"/>
            <w:sz w:val="18"/>
            <w:szCs w:val="18"/>
          </w:rPr>
          <w:fldChar w:fldCharType="separate"/>
        </w:r>
        <w:r w:rsidR="00EF782A">
          <w:rPr>
            <w:rFonts w:ascii="Arial" w:hAnsi="Arial" w:cs="Arial"/>
            <w:noProof/>
            <w:sz w:val="18"/>
            <w:szCs w:val="18"/>
          </w:rPr>
          <w:t>4</w:t>
        </w:r>
        <w:r w:rsidR="00396C25" w:rsidRPr="00CC370F">
          <w:rPr>
            <w:rFonts w:ascii="Arial" w:hAnsi="Arial" w:cs="Arial"/>
            <w:sz w:val="18"/>
            <w:szCs w:val="18"/>
          </w:rPr>
          <w:fldChar w:fldCharType="end"/>
        </w:r>
        <w:r w:rsidRPr="00CC370F">
          <w:rPr>
            <w:rFonts w:ascii="Arial" w:hAnsi="Arial" w:cs="Arial"/>
            <w:sz w:val="18"/>
            <w:szCs w:val="18"/>
          </w:rPr>
          <w:t xml:space="preserve"> / </w:t>
        </w:r>
        <w:fldSimple w:instr=" NUMPAGES   \* MERGEFORMAT ">
          <w:r w:rsidR="00EF782A" w:rsidRPr="00EF782A">
            <w:rPr>
              <w:rFonts w:ascii="Arial" w:hAnsi="Arial" w:cs="Arial"/>
              <w:noProof/>
              <w:sz w:val="18"/>
              <w:szCs w:val="18"/>
            </w:rPr>
            <w:t>4</w:t>
          </w:r>
        </w:fldSimple>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396C25">
        <w:pPr>
          <w:pStyle w:val="Zpat"/>
          <w:jc w:val="right"/>
          <w:rPr>
            <w:rFonts w:ascii="Arial" w:hAnsi="Arial" w:cs="Arial"/>
            <w:sz w:val="18"/>
            <w:szCs w:val="18"/>
          </w:rPr>
        </w:pPr>
        <w:r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Pr="00CC370F">
          <w:rPr>
            <w:rFonts w:ascii="Arial" w:hAnsi="Arial" w:cs="Arial"/>
            <w:sz w:val="18"/>
            <w:szCs w:val="18"/>
          </w:rPr>
          <w:fldChar w:fldCharType="separate"/>
        </w:r>
        <w:r w:rsidR="00EF782A">
          <w:rPr>
            <w:rFonts w:ascii="Arial" w:hAnsi="Arial" w:cs="Arial"/>
            <w:noProof/>
            <w:sz w:val="18"/>
            <w:szCs w:val="18"/>
          </w:rPr>
          <w:t>1</w:t>
        </w:r>
        <w:r w:rsidRPr="00CC370F">
          <w:rPr>
            <w:rFonts w:ascii="Arial" w:hAnsi="Arial" w:cs="Arial"/>
            <w:sz w:val="18"/>
            <w:szCs w:val="18"/>
          </w:rPr>
          <w:fldChar w:fldCharType="end"/>
        </w:r>
        <w:r w:rsidR="00CC370F" w:rsidRPr="00CC370F">
          <w:rPr>
            <w:rFonts w:ascii="Arial" w:hAnsi="Arial" w:cs="Arial"/>
            <w:sz w:val="18"/>
            <w:szCs w:val="18"/>
          </w:rPr>
          <w:t xml:space="preserve"> / </w:t>
        </w:r>
        <w:fldSimple w:instr=" NUMPAGES   \* MERGEFORMAT ">
          <w:r w:rsidR="00EF782A" w:rsidRPr="00EF782A">
            <w:rPr>
              <w:rFonts w:ascii="Arial" w:hAnsi="Arial" w:cs="Arial"/>
              <w:noProof/>
              <w:sz w:val="18"/>
              <w:szCs w:val="18"/>
            </w:rPr>
            <w:t>4</w:t>
          </w:r>
        </w:fldSimple>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1F9" w:rsidRDefault="008411F9" w:rsidP="008F77F6">
      <w:r>
        <w:separator/>
      </w:r>
    </w:p>
  </w:footnote>
  <w:footnote w:type="continuationSeparator" w:id="0">
    <w:p w:rsidR="008411F9" w:rsidRDefault="008411F9"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EF782A">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094DFEC0" wp14:editId="1032B856">
                <wp:simplePos x="0" y="0"/>
                <wp:positionH relativeFrom="column">
                  <wp:posOffset>-574675</wp:posOffset>
                </wp:positionH>
                <wp:positionV relativeFrom="paragraph">
                  <wp:posOffset>-306070</wp:posOffset>
                </wp:positionV>
                <wp:extent cx="914400" cy="27686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400" cy="276860"/>
                        </a:xfrm>
                        <a:prstGeom prst="rect">
                          <a:avLst/>
                        </a:prstGeom>
                      </pic:spPr>
                    </pic:pic>
                  </a:graphicData>
                </a:graphic>
                <wp14:sizeRelH relativeFrom="margin">
                  <wp14:pctWidth>0</wp14:pctWidth>
                </wp14:sizeRelH>
                <wp14:sizeRelV relativeFrom="margin">
                  <wp14:pctHeight>0</wp14:pctHeight>
                </wp14:sizeRelV>
              </wp:anchor>
            </w:drawing>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9758E5">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4260A526" wp14:editId="10AC6D49">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anchor>
            </w:drawing>
          </w:r>
          <w:r w:rsidR="00111235">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rsidR="00265A36" w:rsidRPr="003C2A8E" w:rsidRDefault="009758E5" w:rsidP="0065550B">
          <w:pPr>
            <w:pStyle w:val="Zhlav"/>
            <w:jc w:val="center"/>
            <w:rPr>
              <w:rFonts w:ascii="Arial" w:hAnsi="Arial" w:cs="Arial"/>
              <w:b/>
              <w:color w:val="0070C0"/>
              <w:sz w:val="28"/>
              <w:szCs w:val="28"/>
            </w:rPr>
          </w:pPr>
          <w:r w:rsidRPr="003C2A8E">
            <w:rPr>
              <w:rFonts w:ascii="Arial" w:hAnsi="Arial" w:cs="Arial"/>
              <w:b/>
              <w:color w:val="0070C0"/>
              <w:sz w:val="28"/>
              <w:szCs w:val="28"/>
            </w:rPr>
            <w:t>3</w:t>
          </w:r>
          <w:r w:rsidR="00BC3DA2">
            <w:rPr>
              <w:rFonts w:ascii="Arial" w:hAnsi="Arial" w:cs="Arial"/>
              <w:b/>
              <w:color w:val="0070C0"/>
              <w:sz w:val="28"/>
              <w:szCs w:val="28"/>
            </w:rPr>
            <w:t>5</w:t>
          </w:r>
          <w:r w:rsidR="006939C8">
            <w:rPr>
              <w:rFonts w:ascii="Arial" w:hAnsi="Arial" w:cs="Arial"/>
              <w:b/>
              <w:color w:val="0070C0"/>
              <w:sz w:val="28"/>
              <w:szCs w:val="28"/>
            </w:rPr>
            <w:t>6</w:t>
          </w:r>
          <w:r w:rsidR="00BC3DA2">
            <w:rPr>
              <w:rFonts w:ascii="Arial" w:hAnsi="Arial" w:cs="Arial"/>
              <w:b/>
              <w:color w:val="0070C0"/>
              <w:sz w:val="28"/>
              <w:szCs w:val="28"/>
            </w:rPr>
            <w:t>/</w:t>
          </w:r>
          <w:r w:rsidR="00937655">
            <w:rPr>
              <w:rFonts w:ascii="Arial" w:hAnsi="Arial" w:cs="Arial"/>
              <w:b/>
              <w:color w:val="0070C0"/>
              <w:sz w:val="28"/>
              <w:szCs w:val="28"/>
            </w:rPr>
            <w:t>A</w:t>
          </w:r>
          <w:r w:rsidR="00F40B3F">
            <w:rPr>
              <w:rFonts w:ascii="Arial" w:hAnsi="Arial" w:cs="Arial"/>
              <w:b/>
              <w:color w:val="0070C0"/>
              <w:sz w:val="28"/>
              <w:szCs w:val="28"/>
            </w:rPr>
            <w:t>6</w:t>
          </w:r>
        </w:p>
      </w:tc>
    </w:tr>
  </w:tbl>
  <w:p w:rsidR="00CC370F" w:rsidRDefault="00CC370F" w:rsidP="0062005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55BD7"/>
    <w:multiLevelType w:val="hybridMultilevel"/>
    <w:tmpl w:val="FBEC1D5A"/>
    <w:lvl w:ilvl="0" w:tplc="EEE67710">
      <w:start w:val="8"/>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nsid w:val="07FB62B6"/>
    <w:multiLevelType w:val="hybridMultilevel"/>
    <w:tmpl w:val="341C9346"/>
    <w:lvl w:ilvl="0" w:tplc="7D382D70">
      <w:start w:val="1"/>
      <w:numFmt w:val="upperRoman"/>
      <w:pStyle w:val="Styl1-I"/>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9D0226C"/>
    <w:multiLevelType w:val="hybridMultilevel"/>
    <w:tmpl w:val="8E2A689A"/>
    <w:lvl w:ilvl="0" w:tplc="A08CA15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
    <w:nsid w:val="12056F9F"/>
    <w:multiLevelType w:val="hybridMultilevel"/>
    <w:tmpl w:val="FD564F2E"/>
    <w:lvl w:ilvl="0" w:tplc="A08CA15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nsid w:val="268459D0"/>
    <w:multiLevelType w:val="hybridMultilevel"/>
    <w:tmpl w:val="3EC21B64"/>
    <w:lvl w:ilvl="0" w:tplc="0ED090A8">
      <w:start w:val="1"/>
      <w:numFmt w:val="upperRoman"/>
      <w:lvlText w:val="%1."/>
      <w:lvlJc w:val="left"/>
      <w:pPr>
        <w:ind w:left="720" w:hanging="360"/>
      </w:pPr>
      <w:rPr>
        <w:rFonts w:ascii="Arial" w:hAnsi="Arial" w:cs="Arial" w:hint="default"/>
        <w:b/>
        <w:i w:val="0"/>
        <w:color w:val="4F81BD" w:themeColor="accent1"/>
        <w:sz w:val="24"/>
        <w:szCs w:val="24"/>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D4D660E"/>
    <w:multiLevelType w:val="hybridMultilevel"/>
    <w:tmpl w:val="2A72E328"/>
    <w:lvl w:ilvl="0" w:tplc="A08CA15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nsid w:val="3F851933"/>
    <w:multiLevelType w:val="hybridMultilevel"/>
    <w:tmpl w:val="EECCD09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nsid w:val="40913520"/>
    <w:multiLevelType w:val="hybridMultilevel"/>
    <w:tmpl w:val="E5A819CE"/>
    <w:lvl w:ilvl="0" w:tplc="A08CA15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
    <w:nsid w:val="477F27D9"/>
    <w:multiLevelType w:val="hybridMultilevel"/>
    <w:tmpl w:val="8E2A689A"/>
    <w:lvl w:ilvl="0" w:tplc="A08CA15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nsid w:val="503C56A8"/>
    <w:multiLevelType w:val="hybridMultilevel"/>
    <w:tmpl w:val="80C69D1E"/>
    <w:lvl w:ilvl="0" w:tplc="2B2E091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4580D9F"/>
    <w:multiLevelType w:val="hybridMultilevel"/>
    <w:tmpl w:val="06D0C32E"/>
    <w:lvl w:ilvl="0" w:tplc="A08CA15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nsid w:val="54AB5FC0"/>
    <w:multiLevelType w:val="hybridMultilevel"/>
    <w:tmpl w:val="8E2A689A"/>
    <w:lvl w:ilvl="0" w:tplc="A08CA15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
    <w:nsid w:val="63CE0FD3"/>
    <w:multiLevelType w:val="hybridMultilevel"/>
    <w:tmpl w:val="9CF85F6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nsid w:val="650C4FF2"/>
    <w:multiLevelType w:val="hybridMultilevel"/>
    <w:tmpl w:val="8E2A689A"/>
    <w:lvl w:ilvl="0" w:tplc="A08CA15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nsid w:val="674107EB"/>
    <w:multiLevelType w:val="hybridMultilevel"/>
    <w:tmpl w:val="CD6E9468"/>
    <w:lvl w:ilvl="0" w:tplc="D75EC212">
      <w:start w:val="1"/>
      <w:numFmt w:val="decimal"/>
      <w:pStyle w:val="Styl1-1"/>
      <w:lvlText w:val="%1."/>
      <w:lvlJc w:val="left"/>
      <w:pPr>
        <w:ind w:left="9433" w:hanging="360"/>
      </w:pPr>
      <w:rPr>
        <w:b w:val="0"/>
      </w:rPr>
    </w:lvl>
    <w:lvl w:ilvl="1" w:tplc="04050019" w:tentative="1">
      <w:start w:val="1"/>
      <w:numFmt w:val="lowerLetter"/>
      <w:lvlText w:val="%2."/>
      <w:lvlJc w:val="left"/>
      <w:pPr>
        <w:ind w:left="9161" w:hanging="360"/>
      </w:pPr>
    </w:lvl>
    <w:lvl w:ilvl="2" w:tplc="0405001B" w:tentative="1">
      <w:start w:val="1"/>
      <w:numFmt w:val="lowerRoman"/>
      <w:lvlText w:val="%3."/>
      <w:lvlJc w:val="right"/>
      <w:pPr>
        <w:ind w:left="9881" w:hanging="180"/>
      </w:pPr>
    </w:lvl>
    <w:lvl w:ilvl="3" w:tplc="0405000F" w:tentative="1">
      <w:start w:val="1"/>
      <w:numFmt w:val="decimal"/>
      <w:lvlText w:val="%4."/>
      <w:lvlJc w:val="left"/>
      <w:pPr>
        <w:ind w:left="10601" w:hanging="360"/>
      </w:pPr>
    </w:lvl>
    <w:lvl w:ilvl="4" w:tplc="04050019" w:tentative="1">
      <w:start w:val="1"/>
      <w:numFmt w:val="lowerLetter"/>
      <w:lvlText w:val="%5."/>
      <w:lvlJc w:val="left"/>
      <w:pPr>
        <w:ind w:left="11321" w:hanging="360"/>
      </w:pPr>
    </w:lvl>
    <w:lvl w:ilvl="5" w:tplc="0405001B" w:tentative="1">
      <w:start w:val="1"/>
      <w:numFmt w:val="lowerRoman"/>
      <w:lvlText w:val="%6."/>
      <w:lvlJc w:val="right"/>
      <w:pPr>
        <w:ind w:left="12041" w:hanging="180"/>
      </w:pPr>
    </w:lvl>
    <w:lvl w:ilvl="6" w:tplc="0405000F" w:tentative="1">
      <w:start w:val="1"/>
      <w:numFmt w:val="decimal"/>
      <w:lvlText w:val="%7."/>
      <w:lvlJc w:val="left"/>
      <w:pPr>
        <w:ind w:left="12761" w:hanging="360"/>
      </w:pPr>
    </w:lvl>
    <w:lvl w:ilvl="7" w:tplc="04050019" w:tentative="1">
      <w:start w:val="1"/>
      <w:numFmt w:val="lowerLetter"/>
      <w:lvlText w:val="%8."/>
      <w:lvlJc w:val="left"/>
      <w:pPr>
        <w:ind w:left="13481" w:hanging="360"/>
      </w:pPr>
    </w:lvl>
    <w:lvl w:ilvl="8" w:tplc="0405001B" w:tentative="1">
      <w:start w:val="1"/>
      <w:numFmt w:val="lowerRoman"/>
      <w:lvlText w:val="%9."/>
      <w:lvlJc w:val="right"/>
      <w:pPr>
        <w:ind w:left="14201" w:hanging="180"/>
      </w:pPr>
    </w:lvl>
  </w:abstractNum>
  <w:abstractNum w:abstractNumId="15">
    <w:nsid w:val="6D397FB8"/>
    <w:multiLevelType w:val="hybridMultilevel"/>
    <w:tmpl w:val="8E2A689A"/>
    <w:lvl w:ilvl="0" w:tplc="A08CA15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nsid w:val="74565B1B"/>
    <w:multiLevelType w:val="hybridMultilevel"/>
    <w:tmpl w:val="8E2A689A"/>
    <w:lvl w:ilvl="0" w:tplc="A08CA15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nsid w:val="79BF61A7"/>
    <w:multiLevelType w:val="hybridMultilevel"/>
    <w:tmpl w:val="C13CBF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EE20197"/>
    <w:multiLevelType w:val="hybridMultilevel"/>
    <w:tmpl w:val="8E2A689A"/>
    <w:lvl w:ilvl="0" w:tplc="A08CA15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4"/>
  </w:num>
  <w:num w:numId="2">
    <w:abstractNumId w:val="6"/>
  </w:num>
  <w:num w:numId="3">
    <w:abstractNumId w:val="12"/>
  </w:num>
  <w:num w:numId="4">
    <w:abstractNumId w:val="1"/>
  </w:num>
  <w:num w:numId="5">
    <w:abstractNumId w:val="14"/>
  </w:num>
  <w:num w:numId="6">
    <w:abstractNumId w:val="17"/>
  </w:num>
  <w:num w:numId="7">
    <w:abstractNumId w:val="9"/>
  </w:num>
  <w:num w:numId="8">
    <w:abstractNumId w:val="7"/>
  </w:num>
  <w:num w:numId="9">
    <w:abstractNumId w:val="5"/>
  </w:num>
  <w:num w:numId="10">
    <w:abstractNumId w:val="10"/>
  </w:num>
  <w:num w:numId="11">
    <w:abstractNumId w:val="2"/>
  </w:num>
  <w:num w:numId="12">
    <w:abstractNumId w:val="11"/>
  </w:num>
  <w:num w:numId="13">
    <w:abstractNumId w:val="13"/>
  </w:num>
  <w:num w:numId="14">
    <w:abstractNumId w:val="16"/>
  </w:num>
  <w:num w:numId="15">
    <w:abstractNumId w:val="8"/>
  </w:num>
  <w:num w:numId="16">
    <w:abstractNumId w:val="18"/>
  </w:num>
  <w:num w:numId="17">
    <w:abstractNumId w:val="0"/>
  </w:num>
  <w:num w:numId="18">
    <w:abstractNumId w:val="15"/>
  </w:num>
  <w:num w:numId="1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11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120D6"/>
    <w:rsid w:val="000159C5"/>
    <w:rsid w:val="00035D06"/>
    <w:rsid w:val="00042B3D"/>
    <w:rsid w:val="00046651"/>
    <w:rsid w:val="00051A92"/>
    <w:rsid w:val="0005651F"/>
    <w:rsid w:val="000577F7"/>
    <w:rsid w:val="00071BE4"/>
    <w:rsid w:val="00076064"/>
    <w:rsid w:val="00076B97"/>
    <w:rsid w:val="000770EC"/>
    <w:rsid w:val="00082031"/>
    <w:rsid w:val="00082CDE"/>
    <w:rsid w:val="00085160"/>
    <w:rsid w:val="00087EDB"/>
    <w:rsid w:val="00095862"/>
    <w:rsid w:val="000A2088"/>
    <w:rsid w:val="000B0B5D"/>
    <w:rsid w:val="000B314A"/>
    <w:rsid w:val="000B6EDA"/>
    <w:rsid w:val="000C0459"/>
    <w:rsid w:val="000C4503"/>
    <w:rsid w:val="000C4A33"/>
    <w:rsid w:val="000E39FC"/>
    <w:rsid w:val="000F02CF"/>
    <w:rsid w:val="000F2B91"/>
    <w:rsid w:val="000F5ACC"/>
    <w:rsid w:val="000F661E"/>
    <w:rsid w:val="000F76CF"/>
    <w:rsid w:val="00102972"/>
    <w:rsid w:val="0010695C"/>
    <w:rsid w:val="00107168"/>
    <w:rsid w:val="00111235"/>
    <w:rsid w:val="001160B1"/>
    <w:rsid w:val="00117468"/>
    <w:rsid w:val="00120BF8"/>
    <w:rsid w:val="00121733"/>
    <w:rsid w:val="001268F8"/>
    <w:rsid w:val="00127136"/>
    <w:rsid w:val="001272BF"/>
    <w:rsid w:val="00127C22"/>
    <w:rsid w:val="0013732C"/>
    <w:rsid w:val="00143D7C"/>
    <w:rsid w:val="0014419F"/>
    <w:rsid w:val="00144C07"/>
    <w:rsid w:val="001450B1"/>
    <w:rsid w:val="00147A54"/>
    <w:rsid w:val="00151EA1"/>
    <w:rsid w:val="0015643B"/>
    <w:rsid w:val="00157ECB"/>
    <w:rsid w:val="001848CD"/>
    <w:rsid w:val="00193DBE"/>
    <w:rsid w:val="0019491C"/>
    <w:rsid w:val="001A21F1"/>
    <w:rsid w:val="001A743E"/>
    <w:rsid w:val="001B37A4"/>
    <w:rsid w:val="001B4B44"/>
    <w:rsid w:val="001B4D65"/>
    <w:rsid w:val="001C0C5A"/>
    <w:rsid w:val="001C31C5"/>
    <w:rsid w:val="001C444B"/>
    <w:rsid w:val="001D0A69"/>
    <w:rsid w:val="001D354D"/>
    <w:rsid w:val="001D43F8"/>
    <w:rsid w:val="001D59AD"/>
    <w:rsid w:val="001D7124"/>
    <w:rsid w:val="001D772C"/>
    <w:rsid w:val="001E1C4A"/>
    <w:rsid w:val="001F31E7"/>
    <w:rsid w:val="001F56F4"/>
    <w:rsid w:val="00205228"/>
    <w:rsid w:val="0020679E"/>
    <w:rsid w:val="00211080"/>
    <w:rsid w:val="00224F25"/>
    <w:rsid w:val="0022548F"/>
    <w:rsid w:val="00231C59"/>
    <w:rsid w:val="00237006"/>
    <w:rsid w:val="00253FE7"/>
    <w:rsid w:val="00261716"/>
    <w:rsid w:val="00261C45"/>
    <w:rsid w:val="00262638"/>
    <w:rsid w:val="002627A7"/>
    <w:rsid w:val="00265A36"/>
    <w:rsid w:val="0027147C"/>
    <w:rsid w:val="00271833"/>
    <w:rsid w:val="0027280A"/>
    <w:rsid w:val="002746A2"/>
    <w:rsid w:val="0028004F"/>
    <w:rsid w:val="002904C1"/>
    <w:rsid w:val="0029570C"/>
    <w:rsid w:val="00295AC8"/>
    <w:rsid w:val="00297EEF"/>
    <w:rsid w:val="002A1719"/>
    <w:rsid w:val="002A5366"/>
    <w:rsid w:val="002B0BE0"/>
    <w:rsid w:val="002B1AB6"/>
    <w:rsid w:val="002B3926"/>
    <w:rsid w:val="002B64B7"/>
    <w:rsid w:val="002C2A27"/>
    <w:rsid w:val="002C3959"/>
    <w:rsid w:val="002C4A64"/>
    <w:rsid w:val="002C5798"/>
    <w:rsid w:val="002C778C"/>
    <w:rsid w:val="002D6F51"/>
    <w:rsid w:val="002D73F5"/>
    <w:rsid w:val="002E2591"/>
    <w:rsid w:val="002E27CB"/>
    <w:rsid w:val="002E3511"/>
    <w:rsid w:val="002E542E"/>
    <w:rsid w:val="002E7768"/>
    <w:rsid w:val="002E7B46"/>
    <w:rsid w:val="002F338B"/>
    <w:rsid w:val="003100F4"/>
    <w:rsid w:val="003124A9"/>
    <w:rsid w:val="0033113F"/>
    <w:rsid w:val="003355A3"/>
    <w:rsid w:val="00344EC9"/>
    <w:rsid w:val="0034581B"/>
    <w:rsid w:val="00350664"/>
    <w:rsid w:val="00355D65"/>
    <w:rsid w:val="003572B9"/>
    <w:rsid w:val="00360293"/>
    <w:rsid w:val="0036298F"/>
    <w:rsid w:val="003673E7"/>
    <w:rsid w:val="00367F61"/>
    <w:rsid w:val="00380B74"/>
    <w:rsid w:val="00381FBF"/>
    <w:rsid w:val="00382420"/>
    <w:rsid w:val="00387B05"/>
    <w:rsid w:val="00391A45"/>
    <w:rsid w:val="00393092"/>
    <w:rsid w:val="00396C25"/>
    <w:rsid w:val="003B0484"/>
    <w:rsid w:val="003B5310"/>
    <w:rsid w:val="003C168D"/>
    <w:rsid w:val="003C2A8E"/>
    <w:rsid w:val="003C3755"/>
    <w:rsid w:val="003C3FEC"/>
    <w:rsid w:val="003D18A2"/>
    <w:rsid w:val="003D3564"/>
    <w:rsid w:val="003D59C9"/>
    <w:rsid w:val="003E3BB2"/>
    <w:rsid w:val="003E5FC1"/>
    <w:rsid w:val="003E69C4"/>
    <w:rsid w:val="003E7A51"/>
    <w:rsid w:val="003F2F3C"/>
    <w:rsid w:val="003F5A0E"/>
    <w:rsid w:val="00417BC2"/>
    <w:rsid w:val="004220B5"/>
    <w:rsid w:val="00430BC9"/>
    <w:rsid w:val="00443A3C"/>
    <w:rsid w:val="00452651"/>
    <w:rsid w:val="00454565"/>
    <w:rsid w:val="004653E1"/>
    <w:rsid w:val="0047623D"/>
    <w:rsid w:val="004859A0"/>
    <w:rsid w:val="004909EC"/>
    <w:rsid w:val="0049162B"/>
    <w:rsid w:val="00496377"/>
    <w:rsid w:val="00496751"/>
    <w:rsid w:val="004A1DE0"/>
    <w:rsid w:val="004A3602"/>
    <w:rsid w:val="004A3ED5"/>
    <w:rsid w:val="004C2CD7"/>
    <w:rsid w:val="004C54E2"/>
    <w:rsid w:val="004C7155"/>
    <w:rsid w:val="004D5B61"/>
    <w:rsid w:val="004D62CB"/>
    <w:rsid w:val="004D6989"/>
    <w:rsid w:val="004D6C95"/>
    <w:rsid w:val="004E17DA"/>
    <w:rsid w:val="004E4018"/>
    <w:rsid w:val="004E4876"/>
    <w:rsid w:val="004F0B0C"/>
    <w:rsid w:val="004F1EAF"/>
    <w:rsid w:val="004F33D8"/>
    <w:rsid w:val="005074D4"/>
    <w:rsid w:val="00511004"/>
    <w:rsid w:val="00513E7B"/>
    <w:rsid w:val="0052455E"/>
    <w:rsid w:val="005275B9"/>
    <w:rsid w:val="00535BA8"/>
    <w:rsid w:val="0053650E"/>
    <w:rsid w:val="00536571"/>
    <w:rsid w:val="00540762"/>
    <w:rsid w:val="005435CD"/>
    <w:rsid w:val="00554E89"/>
    <w:rsid w:val="0056185F"/>
    <w:rsid w:val="00563026"/>
    <w:rsid w:val="005655B7"/>
    <w:rsid w:val="00570446"/>
    <w:rsid w:val="00570C4A"/>
    <w:rsid w:val="00573622"/>
    <w:rsid w:val="00573B4E"/>
    <w:rsid w:val="00576315"/>
    <w:rsid w:val="00580C6A"/>
    <w:rsid w:val="00582194"/>
    <w:rsid w:val="005868C5"/>
    <w:rsid w:val="0058718C"/>
    <w:rsid w:val="00587C6E"/>
    <w:rsid w:val="00590FC3"/>
    <w:rsid w:val="00591BA3"/>
    <w:rsid w:val="00595152"/>
    <w:rsid w:val="005A039D"/>
    <w:rsid w:val="005A237A"/>
    <w:rsid w:val="005A2C67"/>
    <w:rsid w:val="005A610B"/>
    <w:rsid w:val="005B739A"/>
    <w:rsid w:val="005C1450"/>
    <w:rsid w:val="005C3C2B"/>
    <w:rsid w:val="005D2435"/>
    <w:rsid w:val="005D2F04"/>
    <w:rsid w:val="005D43FA"/>
    <w:rsid w:val="005E3FB0"/>
    <w:rsid w:val="005E41B3"/>
    <w:rsid w:val="005E43C2"/>
    <w:rsid w:val="005E4955"/>
    <w:rsid w:val="005F53EC"/>
    <w:rsid w:val="00606AEF"/>
    <w:rsid w:val="006103C1"/>
    <w:rsid w:val="00616978"/>
    <w:rsid w:val="0062005A"/>
    <w:rsid w:val="00620237"/>
    <w:rsid w:val="00625C10"/>
    <w:rsid w:val="00631499"/>
    <w:rsid w:val="006346DE"/>
    <w:rsid w:val="00641492"/>
    <w:rsid w:val="006420AA"/>
    <w:rsid w:val="0064268C"/>
    <w:rsid w:val="00646886"/>
    <w:rsid w:val="0065435B"/>
    <w:rsid w:val="0065550B"/>
    <w:rsid w:val="006568A2"/>
    <w:rsid w:val="00656F70"/>
    <w:rsid w:val="00666564"/>
    <w:rsid w:val="00674C3B"/>
    <w:rsid w:val="006763DA"/>
    <w:rsid w:val="00676AAB"/>
    <w:rsid w:val="006774D7"/>
    <w:rsid w:val="0068349C"/>
    <w:rsid w:val="006838CB"/>
    <w:rsid w:val="006939C8"/>
    <w:rsid w:val="00697324"/>
    <w:rsid w:val="006A070A"/>
    <w:rsid w:val="006A4F48"/>
    <w:rsid w:val="006A59AB"/>
    <w:rsid w:val="006B75A7"/>
    <w:rsid w:val="006C6A33"/>
    <w:rsid w:val="006D4501"/>
    <w:rsid w:val="006D5AB1"/>
    <w:rsid w:val="006D69A4"/>
    <w:rsid w:val="006D7BC6"/>
    <w:rsid w:val="006F3212"/>
    <w:rsid w:val="006F7A89"/>
    <w:rsid w:val="00701332"/>
    <w:rsid w:val="0070553C"/>
    <w:rsid w:val="00714D24"/>
    <w:rsid w:val="00720790"/>
    <w:rsid w:val="00725DDE"/>
    <w:rsid w:val="0073430E"/>
    <w:rsid w:val="00736378"/>
    <w:rsid w:val="00736821"/>
    <w:rsid w:val="00751085"/>
    <w:rsid w:val="007542E7"/>
    <w:rsid w:val="00757197"/>
    <w:rsid w:val="00757DEF"/>
    <w:rsid w:val="00760090"/>
    <w:rsid w:val="00761DE5"/>
    <w:rsid w:val="00770C2C"/>
    <w:rsid w:val="00773F0B"/>
    <w:rsid w:val="0079020A"/>
    <w:rsid w:val="007921FF"/>
    <w:rsid w:val="007923D2"/>
    <w:rsid w:val="00794DF5"/>
    <w:rsid w:val="007979C2"/>
    <w:rsid w:val="007A19D0"/>
    <w:rsid w:val="007A3C70"/>
    <w:rsid w:val="007A71BB"/>
    <w:rsid w:val="007A7DC9"/>
    <w:rsid w:val="007B562B"/>
    <w:rsid w:val="007C0EC8"/>
    <w:rsid w:val="007C1708"/>
    <w:rsid w:val="007C2545"/>
    <w:rsid w:val="007C438E"/>
    <w:rsid w:val="007C4B0E"/>
    <w:rsid w:val="007C6E83"/>
    <w:rsid w:val="007D40D2"/>
    <w:rsid w:val="007D5884"/>
    <w:rsid w:val="007E24C9"/>
    <w:rsid w:val="007F3DE5"/>
    <w:rsid w:val="00801B53"/>
    <w:rsid w:val="0080662D"/>
    <w:rsid w:val="00810408"/>
    <w:rsid w:val="00810AA0"/>
    <w:rsid w:val="0081707D"/>
    <w:rsid w:val="008215D4"/>
    <w:rsid w:val="00824265"/>
    <w:rsid w:val="00835F6C"/>
    <w:rsid w:val="00837A26"/>
    <w:rsid w:val="008411F9"/>
    <w:rsid w:val="00845BF7"/>
    <w:rsid w:val="00864895"/>
    <w:rsid w:val="00865857"/>
    <w:rsid w:val="00867DF0"/>
    <w:rsid w:val="00870DE1"/>
    <w:rsid w:val="00872E10"/>
    <w:rsid w:val="0087379D"/>
    <w:rsid w:val="008769DF"/>
    <w:rsid w:val="008770D9"/>
    <w:rsid w:val="00877A38"/>
    <w:rsid w:val="008808DA"/>
    <w:rsid w:val="00882EF6"/>
    <w:rsid w:val="008864A1"/>
    <w:rsid w:val="00886903"/>
    <w:rsid w:val="0089178D"/>
    <w:rsid w:val="00897826"/>
    <w:rsid w:val="008A21E6"/>
    <w:rsid w:val="008A69B5"/>
    <w:rsid w:val="008B4121"/>
    <w:rsid w:val="008B65DF"/>
    <w:rsid w:val="008B69CC"/>
    <w:rsid w:val="008D0383"/>
    <w:rsid w:val="008E2BFC"/>
    <w:rsid w:val="008E406C"/>
    <w:rsid w:val="008E7050"/>
    <w:rsid w:val="008F10B4"/>
    <w:rsid w:val="008F77F6"/>
    <w:rsid w:val="009009E3"/>
    <w:rsid w:val="00902FA2"/>
    <w:rsid w:val="00904141"/>
    <w:rsid w:val="009058D7"/>
    <w:rsid w:val="00913006"/>
    <w:rsid w:val="009172E8"/>
    <w:rsid w:val="009230BC"/>
    <w:rsid w:val="009237EB"/>
    <w:rsid w:val="009242A6"/>
    <w:rsid w:val="009324C3"/>
    <w:rsid w:val="0093674B"/>
    <w:rsid w:val="00937655"/>
    <w:rsid w:val="00945D74"/>
    <w:rsid w:val="00950F0D"/>
    <w:rsid w:val="009515F8"/>
    <w:rsid w:val="00952D9A"/>
    <w:rsid w:val="00954D0A"/>
    <w:rsid w:val="0095631B"/>
    <w:rsid w:val="0096207E"/>
    <w:rsid w:val="00971156"/>
    <w:rsid w:val="009758E5"/>
    <w:rsid w:val="00977C09"/>
    <w:rsid w:val="0098348B"/>
    <w:rsid w:val="0098650C"/>
    <w:rsid w:val="009A1397"/>
    <w:rsid w:val="009A5FB2"/>
    <w:rsid w:val="009A6A4C"/>
    <w:rsid w:val="009B6AF3"/>
    <w:rsid w:val="009B6E96"/>
    <w:rsid w:val="009B7204"/>
    <w:rsid w:val="009B7B01"/>
    <w:rsid w:val="009C7E20"/>
    <w:rsid w:val="009D3995"/>
    <w:rsid w:val="009D61F0"/>
    <w:rsid w:val="009E0893"/>
    <w:rsid w:val="009E1E26"/>
    <w:rsid w:val="009E3266"/>
    <w:rsid w:val="009E66E8"/>
    <w:rsid w:val="009F1D3F"/>
    <w:rsid w:val="009F39FA"/>
    <w:rsid w:val="00A0696D"/>
    <w:rsid w:val="00A21B3E"/>
    <w:rsid w:val="00A4709D"/>
    <w:rsid w:val="00A62352"/>
    <w:rsid w:val="00A6466D"/>
    <w:rsid w:val="00A6718F"/>
    <w:rsid w:val="00A70190"/>
    <w:rsid w:val="00A7557C"/>
    <w:rsid w:val="00A8122E"/>
    <w:rsid w:val="00A83AAE"/>
    <w:rsid w:val="00A84F40"/>
    <w:rsid w:val="00A90B09"/>
    <w:rsid w:val="00A93C3A"/>
    <w:rsid w:val="00AA0535"/>
    <w:rsid w:val="00AA38A4"/>
    <w:rsid w:val="00AA4ADE"/>
    <w:rsid w:val="00AA6A69"/>
    <w:rsid w:val="00AB071B"/>
    <w:rsid w:val="00AB32C8"/>
    <w:rsid w:val="00AC7BF2"/>
    <w:rsid w:val="00AD1AD9"/>
    <w:rsid w:val="00AD5458"/>
    <w:rsid w:val="00AE0845"/>
    <w:rsid w:val="00AF29CD"/>
    <w:rsid w:val="00AF63CC"/>
    <w:rsid w:val="00AF7813"/>
    <w:rsid w:val="00B01084"/>
    <w:rsid w:val="00B0750E"/>
    <w:rsid w:val="00B11B0C"/>
    <w:rsid w:val="00B133DF"/>
    <w:rsid w:val="00B20170"/>
    <w:rsid w:val="00B207A7"/>
    <w:rsid w:val="00B22841"/>
    <w:rsid w:val="00B2581A"/>
    <w:rsid w:val="00B321A6"/>
    <w:rsid w:val="00B32B58"/>
    <w:rsid w:val="00B5273D"/>
    <w:rsid w:val="00B5725C"/>
    <w:rsid w:val="00B6061C"/>
    <w:rsid w:val="00B62070"/>
    <w:rsid w:val="00B62251"/>
    <w:rsid w:val="00B62D30"/>
    <w:rsid w:val="00B63243"/>
    <w:rsid w:val="00B66927"/>
    <w:rsid w:val="00B702E9"/>
    <w:rsid w:val="00B7563B"/>
    <w:rsid w:val="00B94348"/>
    <w:rsid w:val="00B957BD"/>
    <w:rsid w:val="00BA3244"/>
    <w:rsid w:val="00BA64DE"/>
    <w:rsid w:val="00BB1B7B"/>
    <w:rsid w:val="00BB521E"/>
    <w:rsid w:val="00BC3DA2"/>
    <w:rsid w:val="00BC512E"/>
    <w:rsid w:val="00BE2A2C"/>
    <w:rsid w:val="00BE3BC3"/>
    <w:rsid w:val="00C00A45"/>
    <w:rsid w:val="00C062AD"/>
    <w:rsid w:val="00C073BD"/>
    <w:rsid w:val="00C1256D"/>
    <w:rsid w:val="00C1323B"/>
    <w:rsid w:val="00C15EB2"/>
    <w:rsid w:val="00C25435"/>
    <w:rsid w:val="00C268F5"/>
    <w:rsid w:val="00C47EB8"/>
    <w:rsid w:val="00C55B23"/>
    <w:rsid w:val="00C56779"/>
    <w:rsid w:val="00C57E12"/>
    <w:rsid w:val="00C75812"/>
    <w:rsid w:val="00C82951"/>
    <w:rsid w:val="00C85746"/>
    <w:rsid w:val="00C949AA"/>
    <w:rsid w:val="00CA20D4"/>
    <w:rsid w:val="00CB05C7"/>
    <w:rsid w:val="00CB3AC9"/>
    <w:rsid w:val="00CB4440"/>
    <w:rsid w:val="00CB5903"/>
    <w:rsid w:val="00CC1316"/>
    <w:rsid w:val="00CC370F"/>
    <w:rsid w:val="00CC3972"/>
    <w:rsid w:val="00CC4622"/>
    <w:rsid w:val="00CC6BFB"/>
    <w:rsid w:val="00CD1F79"/>
    <w:rsid w:val="00CD404E"/>
    <w:rsid w:val="00CD5930"/>
    <w:rsid w:val="00CF09B6"/>
    <w:rsid w:val="00CF43C1"/>
    <w:rsid w:val="00CF6180"/>
    <w:rsid w:val="00D02104"/>
    <w:rsid w:val="00D03E28"/>
    <w:rsid w:val="00D10E85"/>
    <w:rsid w:val="00D12701"/>
    <w:rsid w:val="00D14A5B"/>
    <w:rsid w:val="00D17A59"/>
    <w:rsid w:val="00D21070"/>
    <w:rsid w:val="00D2166E"/>
    <w:rsid w:val="00D21CF4"/>
    <w:rsid w:val="00D2394A"/>
    <w:rsid w:val="00D2427B"/>
    <w:rsid w:val="00D43E03"/>
    <w:rsid w:val="00D45D87"/>
    <w:rsid w:val="00D554EA"/>
    <w:rsid w:val="00D55792"/>
    <w:rsid w:val="00D630DF"/>
    <w:rsid w:val="00D66B6F"/>
    <w:rsid w:val="00D706D1"/>
    <w:rsid w:val="00D76D03"/>
    <w:rsid w:val="00D76E7E"/>
    <w:rsid w:val="00D81281"/>
    <w:rsid w:val="00D86765"/>
    <w:rsid w:val="00D92BC6"/>
    <w:rsid w:val="00D92DDE"/>
    <w:rsid w:val="00D9567F"/>
    <w:rsid w:val="00D95859"/>
    <w:rsid w:val="00D96C95"/>
    <w:rsid w:val="00DA1402"/>
    <w:rsid w:val="00DB0CB5"/>
    <w:rsid w:val="00DB3B72"/>
    <w:rsid w:val="00DC5920"/>
    <w:rsid w:val="00DC5FE9"/>
    <w:rsid w:val="00DC639E"/>
    <w:rsid w:val="00DC6821"/>
    <w:rsid w:val="00DE3C0E"/>
    <w:rsid w:val="00DE70E8"/>
    <w:rsid w:val="00E02F6A"/>
    <w:rsid w:val="00E03D33"/>
    <w:rsid w:val="00E11DF0"/>
    <w:rsid w:val="00E14D66"/>
    <w:rsid w:val="00E22AA8"/>
    <w:rsid w:val="00E23B8B"/>
    <w:rsid w:val="00E263FC"/>
    <w:rsid w:val="00E31296"/>
    <w:rsid w:val="00E31A77"/>
    <w:rsid w:val="00E31D53"/>
    <w:rsid w:val="00E34BC3"/>
    <w:rsid w:val="00E43A53"/>
    <w:rsid w:val="00E51DC7"/>
    <w:rsid w:val="00E53EE6"/>
    <w:rsid w:val="00E546D6"/>
    <w:rsid w:val="00E56664"/>
    <w:rsid w:val="00E6278A"/>
    <w:rsid w:val="00E636D4"/>
    <w:rsid w:val="00E7704B"/>
    <w:rsid w:val="00E81B4C"/>
    <w:rsid w:val="00E82C93"/>
    <w:rsid w:val="00E83A72"/>
    <w:rsid w:val="00E85369"/>
    <w:rsid w:val="00E864EC"/>
    <w:rsid w:val="00E90863"/>
    <w:rsid w:val="00E90CC5"/>
    <w:rsid w:val="00EA3E67"/>
    <w:rsid w:val="00ED599D"/>
    <w:rsid w:val="00EE2767"/>
    <w:rsid w:val="00EF782A"/>
    <w:rsid w:val="00F00E02"/>
    <w:rsid w:val="00F03747"/>
    <w:rsid w:val="00F03B43"/>
    <w:rsid w:val="00F046AB"/>
    <w:rsid w:val="00F2563B"/>
    <w:rsid w:val="00F269FA"/>
    <w:rsid w:val="00F323AC"/>
    <w:rsid w:val="00F4055B"/>
    <w:rsid w:val="00F40B3F"/>
    <w:rsid w:val="00F4448B"/>
    <w:rsid w:val="00F448FA"/>
    <w:rsid w:val="00F57629"/>
    <w:rsid w:val="00F606F2"/>
    <w:rsid w:val="00F64058"/>
    <w:rsid w:val="00F6717F"/>
    <w:rsid w:val="00F70DB8"/>
    <w:rsid w:val="00F72B7E"/>
    <w:rsid w:val="00F749AC"/>
    <w:rsid w:val="00F824E7"/>
    <w:rsid w:val="00F85F64"/>
    <w:rsid w:val="00F92135"/>
    <w:rsid w:val="00F93E58"/>
    <w:rsid w:val="00F963AD"/>
    <w:rsid w:val="00FA368F"/>
    <w:rsid w:val="00FA3BDF"/>
    <w:rsid w:val="00FB124E"/>
    <w:rsid w:val="00FB261E"/>
    <w:rsid w:val="00FB3654"/>
    <w:rsid w:val="00FB4178"/>
    <w:rsid w:val="00FB467B"/>
    <w:rsid w:val="00FC1987"/>
    <w:rsid w:val="00FD22D3"/>
    <w:rsid w:val="00FD5BC1"/>
    <w:rsid w:val="00FE6838"/>
    <w:rsid w:val="00FE685B"/>
    <w:rsid w:val="00FF03C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paragraph" w:styleId="Nadpis3">
    <w:name w:val="heading 3"/>
    <w:basedOn w:val="Normln"/>
    <w:next w:val="Normln"/>
    <w:link w:val="Nadpis3Char"/>
    <w:unhideWhenUsed/>
    <w:qFormat/>
    <w:rsid w:val="00511004"/>
    <w:pPr>
      <w:keepNext/>
      <w:keepLines/>
      <w:spacing w:before="200" w:after="0" w:line="240" w:lineRule="auto"/>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391A45"/>
    <w:rPr>
      <w:color w:val="0000FF"/>
      <w:u w:val="single"/>
    </w:rPr>
  </w:style>
  <w:style w:type="character" w:customStyle="1" w:styleId="apple-converted-space">
    <w:name w:val="apple-converted-space"/>
    <w:basedOn w:val="Standardnpsmoodstavce"/>
    <w:rsid w:val="00391A45"/>
  </w:style>
  <w:style w:type="character" w:styleId="Siln">
    <w:name w:val="Strong"/>
    <w:basedOn w:val="Standardnpsmoodstavce"/>
    <w:uiPriority w:val="22"/>
    <w:qFormat/>
    <w:rsid w:val="0022548F"/>
    <w:rPr>
      <w:b/>
      <w:bCs/>
    </w:rPr>
  </w:style>
  <w:style w:type="character" w:styleId="Odkaznakoment">
    <w:name w:val="annotation reference"/>
    <w:basedOn w:val="Standardnpsmoodstavce"/>
    <w:uiPriority w:val="99"/>
    <w:semiHidden/>
    <w:unhideWhenUsed/>
    <w:rsid w:val="00E22AA8"/>
    <w:rPr>
      <w:sz w:val="16"/>
      <w:szCs w:val="16"/>
    </w:rPr>
  </w:style>
  <w:style w:type="paragraph" w:styleId="Pedmtkomente">
    <w:name w:val="annotation subject"/>
    <w:basedOn w:val="Textkomente"/>
    <w:next w:val="Textkomente"/>
    <w:link w:val="PedmtkomenteChar"/>
    <w:uiPriority w:val="99"/>
    <w:semiHidden/>
    <w:unhideWhenUsed/>
    <w:rsid w:val="00E22AA8"/>
    <w:pPr>
      <w:spacing w:after="200" w:line="240" w:lineRule="auto"/>
      <w:jc w:val="left"/>
    </w:pPr>
    <w:rPr>
      <w:b/>
      <w:bCs/>
    </w:rPr>
  </w:style>
  <w:style w:type="character" w:customStyle="1" w:styleId="PedmtkomenteChar">
    <w:name w:val="Předmět komentáře Char"/>
    <w:basedOn w:val="TextkomenteChar"/>
    <w:link w:val="Pedmtkomente"/>
    <w:uiPriority w:val="99"/>
    <w:semiHidden/>
    <w:rsid w:val="00E22AA8"/>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semiHidden/>
    <w:unhideWhenUsed/>
    <w:rsid w:val="00CC397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C3972"/>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CC3972"/>
    <w:rPr>
      <w:vertAlign w:val="superscript"/>
    </w:rPr>
  </w:style>
  <w:style w:type="character" w:customStyle="1" w:styleId="highlightdictwords">
    <w:name w:val="highlight_dict_words"/>
    <w:basedOn w:val="Standardnpsmoodstavce"/>
    <w:rsid w:val="001C31C5"/>
  </w:style>
  <w:style w:type="paragraph" w:styleId="Zkladntext2">
    <w:name w:val="Body Text 2"/>
    <w:basedOn w:val="Normln"/>
    <w:link w:val="Zkladntext2Char"/>
    <w:rsid w:val="002B1AB6"/>
    <w:pPr>
      <w:spacing w:after="0" w:line="240" w:lineRule="auto"/>
    </w:pPr>
    <w:rPr>
      <w:szCs w:val="20"/>
    </w:rPr>
  </w:style>
  <w:style w:type="character" w:customStyle="1" w:styleId="Zkladntext2Char">
    <w:name w:val="Základní text 2 Char"/>
    <w:basedOn w:val="Standardnpsmoodstavce"/>
    <w:link w:val="Zkladntext2"/>
    <w:rsid w:val="002B1AB6"/>
    <w:rPr>
      <w:rFonts w:ascii="Times New Roman" w:eastAsia="Times New Roman" w:hAnsi="Times New Roman" w:cs="Times New Roman"/>
      <w:sz w:val="24"/>
      <w:szCs w:val="20"/>
      <w:lang w:eastAsia="cs-CZ"/>
    </w:rPr>
  </w:style>
  <w:style w:type="paragraph" w:styleId="Zkladntext">
    <w:name w:val="Body Text"/>
    <w:basedOn w:val="Normln"/>
    <w:link w:val="ZkladntextChar1"/>
    <w:uiPriority w:val="99"/>
    <w:semiHidden/>
    <w:unhideWhenUsed/>
    <w:rsid w:val="00536571"/>
    <w:pPr>
      <w:spacing w:after="120"/>
    </w:pPr>
  </w:style>
  <w:style w:type="character" w:customStyle="1" w:styleId="ZkladntextChar1">
    <w:name w:val="Základní text Char1"/>
    <w:basedOn w:val="Standardnpsmoodstavce"/>
    <w:link w:val="Zkladntext"/>
    <w:uiPriority w:val="99"/>
    <w:semiHidden/>
    <w:rsid w:val="00536571"/>
    <w:rPr>
      <w:rFonts w:ascii="Times New Roman" w:eastAsia="Times New Roman" w:hAnsi="Times New Roman" w:cs="Times New Roman"/>
      <w:sz w:val="24"/>
      <w:szCs w:val="24"/>
      <w:lang w:eastAsia="cs-CZ"/>
    </w:rPr>
  </w:style>
  <w:style w:type="paragraph" w:customStyle="1" w:styleId="CharCharCharCharCharCharCharCharCharCharCharCharCharCharChar1CharCharCharCharCharCharCharCharCharCharCharChar1CharCharCharCharCharChar1">
    <w:name w:val="Char Char Char Char Char Char Char Char Char Char Char Char Char Char Char1 Char Char Char Char Char Char Char Char Char Char Char Char1 Char Char Char Char Char Char1"/>
    <w:basedOn w:val="Normln"/>
    <w:rsid w:val="001A21F1"/>
    <w:pPr>
      <w:spacing w:after="160" w:line="240" w:lineRule="exact"/>
    </w:pPr>
    <w:rPr>
      <w:rFonts w:ascii="Tahoma" w:hAnsi="Tahoma"/>
      <w:sz w:val="20"/>
      <w:szCs w:val="20"/>
      <w:lang w:val="en-US" w:eastAsia="en-US"/>
    </w:rPr>
  </w:style>
  <w:style w:type="character" w:customStyle="1" w:styleId="Nadpis3Char">
    <w:name w:val="Nadpis 3 Char"/>
    <w:basedOn w:val="Standardnpsmoodstavce"/>
    <w:link w:val="Nadpis3"/>
    <w:rsid w:val="00511004"/>
    <w:rPr>
      <w:rFonts w:asciiTheme="majorHAnsi" w:eastAsiaTheme="majorEastAsia" w:hAnsiTheme="majorHAnsi" w:cstheme="majorBidi"/>
      <w:b/>
      <w:bCs/>
      <w:color w:val="4F81BD" w:themeColor="accent1"/>
      <w:sz w:val="24"/>
      <w:szCs w:val="24"/>
      <w:lang w:eastAsia="cs-CZ"/>
    </w:rPr>
  </w:style>
  <w:style w:type="paragraph" w:styleId="Normlnweb">
    <w:name w:val="Normal (Web)"/>
    <w:basedOn w:val="Normln"/>
    <w:uiPriority w:val="99"/>
    <w:unhideWhenUsed/>
    <w:rsid w:val="00511004"/>
    <w:pPr>
      <w:spacing w:before="100" w:beforeAutospacing="1" w:after="100" w:afterAutospacing="1" w:line="240" w:lineRule="auto"/>
    </w:pPr>
  </w:style>
  <w:style w:type="character" w:styleId="Sledovanodkaz">
    <w:name w:val="FollowedHyperlink"/>
    <w:basedOn w:val="Standardnpsmoodstavce"/>
    <w:uiPriority w:val="99"/>
    <w:semiHidden/>
    <w:unhideWhenUsed/>
    <w:rsid w:val="00511004"/>
    <w:rPr>
      <w:color w:val="800080" w:themeColor="followedHyperlink"/>
      <w:u w:val="single"/>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77A38"/>
    <w:pPr>
      <w:spacing w:after="160" w:line="240" w:lineRule="exact"/>
    </w:pPr>
    <w:rPr>
      <w:rFonts w:ascii="Times New Roman Bold" w:hAnsi="Times New Roman Bold"/>
      <w:sz w:val="22"/>
      <w:szCs w:val="26"/>
      <w:lang w:val="sk-SK" w:eastAsia="en-US"/>
    </w:rPr>
  </w:style>
  <w:style w:type="paragraph" w:customStyle="1" w:styleId="Styl1-I">
    <w:name w:val="Styl1 - I."/>
    <w:basedOn w:val="Normln"/>
    <w:link w:val="Styl1-IChar"/>
    <w:qFormat/>
    <w:rsid w:val="00877A38"/>
    <w:pPr>
      <w:numPr>
        <w:numId w:val="4"/>
      </w:numPr>
      <w:overflowPunct w:val="0"/>
      <w:autoSpaceDE w:val="0"/>
      <w:autoSpaceDN w:val="0"/>
      <w:adjustRightInd w:val="0"/>
      <w:spacing w:before="120" w:after="240" w:line="240" w:lineRule="auto"/>
      <w:ind w:left="357" w:hanging="357"/>
      <w:jc w:val="both"/>
      <w:textAlignment w:val="baseline"/>
    </w:pPr>
    <w:rPr>
      <w:rFonts w:ascii="Arial" w:hAnsi="Arial" w:cs="Arial"/>
      <w:sz w:val="22"/>
      <w:szCs w:val="22"/>
    </w:rPr>
  </w:style>
  <w:style w:type="paragraph" w:customStyle="1" w:styleId="Styl1-1">
    <w:name w:val="Styl1 - 1."/>
    <w:basedOn w:val="Normln"/>
    <w:link w:val="Styl1-1Char"/>
    <w:qFormat/>
    <w:rsid w:val="00877A38"/>
    <w:pPr>
      <w:numPr>
        <w:numId w:val="5"/>
      </w:numPr>
      <w:overflowPunct w:val="0"/>
      <w:autoSpaceDE w:val="0"/>
      <w:autoSpaceDN w:val="0"/>
      <w:adjustRightInd w:val="0"/>
      <w:spacing w:before="120" w:after="240" w:line="240" w:lineRule="auto"/>
      <w:ind w:left="357" w:hanging="357"/>
      <w:jc w:val="both"/>
      <w:textAlignment w:val="baseline"/>
    </w:pPr>
    <w:rPr>
      <w:rFonts w:ascii="Arial" w:hAnsi="Arial" w:cs="Arial"/>
      <w:sz w:val="22"/>
      <w:szCs w:val="22"/>
    </w:rPr>
  </w:style>
  <w:style w:type="character" w:customStyle="1" w:styleId="Styl1-IChar">
    <w:name w:val="Styl1 - I. Char"/>
    <w:link w:val="Styl1-I"/>
    <w:rsid w:val="00877A38"/>
    <w:rPr>
      <w:rFonts w:ascii="Arial" w:eastAsia="Times New Roman" w:hAnsi="Arial" w:cs="Arial"/>
      <w:lang w:eastAsia="cs-CZ"/>
    </w:rPr>
  </w:style>
  <w:style w:type="character" w:customStyle="1" w:styleId="Styl1-1Char">
    <w:name w:val="Styl1 - 1. Char"/>
    <w:link w:val="Styl1-1"/>
    <w:rsid w:val="00877A38"/>
    <w:rPr>
      <w:rFonts w:ascii="Arial" w:eastAsia="Times New Roman" w:hAnsi="Arial" w:cs="Arial"/>
      <w:lang w:eastAsia="cs-CZ"/>
    </w:rPr>
  </w:style>
  <w:style w:type="paragraph" w:customStyle="1" w:styleId="Styl1-Nzevmaterilu">
    <w:name w:val="Styl1 - Název materiálu"/>
    <w:basedOn w:val="Normln"/>
    <w:link w:val="Styl1-NzevmateriluChar"/>
    <w:qFormat/>
    <w:rsid w:val="00877A38"/>
    <w:pPr>
      <w:overflowPunct w:val="0"/>
      <w:autoSpaceDE w:val="0"/>
      <w:autoSpaceDN w:val="0"/>
      <w:adjustRightInd w:val="0"/>
      <w:spacing w:after="0" w:line="240" w:lineRule="auto"/>
      <w:jc w:val="center"/>
      <w:textAlignment w:val="baseline"/>
    </w:pPr>
    <w:rPr>
      <w:rFonts w:ascii="Arial" w:hAnsi="Arial" w:cs="Arial"/>
      <w:b/>
      <w:noProof/>
      <w:sz w:val="22"/>
    </w:rPr>
  </w:style>
  <w:style w:type="character" w:customStyle="1" w:styleId="Styl1-NzevmateriluChar">
    <w:name w:val="Styl1 - Název materiálu Char"/>
    <w:link w:val="Styl1-Nzevmaterilu"/>
    <w:rsid w:val="00877A38"/>
    <w:rPr>
      <w:rFonts w:ascii="Arial" w:eastAsia="Times New Roman" w:hAnsi="Arial" w:cs="Arial"/>
      <w:b/>
      <w:noProof/>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paragraph" w:styleId="Nadpis3">
    <w:name w:val="heading 3"/>
    <w:basedOn w:val="Normln"/>
    <w:next w:val="Normln"/>
    <w:link w:val="Nadpis3Char"/>
    <w:unhideWhenUsed/>
    <w:qFormat/>
    <w:rsid w:val="00511004"/>
    <w:pPr>
      <w:keepNext/>
      <w:keepLines/>
      <w:spacing w:before="200" w:after="0" w:line="240" w:lineRule="auto"/>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391A45"/>
    <w:rPr>
      <w:color w:val="0000FF"/>
      <w:u w:val="single"/>
    </w:rPr>
  </w:style>
  <w:style w:type="character" w:customStyle="1" w:styleId="apple-converted-space">
    <w:name w:val="apple-converted-space"/>
    <w:basedOn w:val="Standardnpsmoodstavce"/>
    <w:rsid w:val="00391A45"/>
  </w:style>
  <w:style w:type="character" w:styleId="Siln">
    <w:name w:val="Strong"/>
    <w:basedOn w:val="Standardnpsmoodstavce"/>
    <w:uiPriority w:val="22"/>
    <w:qFormat/>
    <w:rsid w:val="0022548F"/>
    <w:rPr>
      <w:b/>
      <w:bCs/>
    </w:rPr>
  </w:style>
  <w:style w:type="character" w:styleId="Odkaznakoment">
    <w:name w:val="annotation reference"/>
    <w:basedOn w:val="Standardnpsmoodstavce"/>
    <w:uiPriority w:val="99"/>
    <w:semiHidden/>
    <w:unhideWhenUsed/>
    <w:rsid w:val="00E22AA8"/>
    <w:rPr>
      <w:sz w:val="16"/>
      <w:szCs w:val="16"/>
    </w:rPr>
  </w:style>
  <w:style w:type="paragraph" w:styleId="Pedmtkomente">
    <w:name w:val="annotation subject"/>
    <w:basedOn w:val="Textkomente"/>
    <w:next w:val="Textkomente"/>
    <w:link w:val="PedmtkomenteChar"/>
    <w:uiPriority w:val="99"/>
    <w:semiHidden/>
    <w:unhideWhenUsed/>
    <w:rsid w:val="00E22AA8"/>
    <w:pPr>
      <w:spacing w:after="200" w:line="240" w:lineRule="auto"/>
      <w:jc w:val="left"/>
    </w:pPr>
    <w:rPr>
      <w:b/>
      <w:bCs/>
    </w:rPr>
  </w:style>
  <w:style w:type="character" w:customStyle="1" w:styleId="PedmtkomenteChar">
    <w:name w:val="Předmět komentáře Char"/>
    <w:basedOn w:val="TextkomenteChar"/>
    <w:link w:val="Pedmtkomente"/>
    <w:uiPriority w:val="99"/>
    <w:semiHidden/>
    <w:rsid w:val="00E22AA8"/>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semiHidden/>
    <w:unhideWhenUsed/>
    <w:rsid w:val="00CC397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C3972"/>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CC3972"/>
    <w:rPr>
      <w:vertAlign w:val="superscript"/>
    </w:rPr>
  </w:style>
  <w:style w:type="character" w:customStyle="1" w:styleId="highlightdictwords">
    <w:name w:val="highlight_dict_words"/>
    <w:basedOn w:val="Standardnpsmoodstavce"/>
    <w:rsid w:val="001C31C5"/>
  </w:style>
  <w:style w:type="paragraph" w:styleId="Zkladntext2">
    <w:name w:val="Body Text 2"/>
    <w:basedOn w:val="Normln"/>
    <w:link w:val="Zkladntext2Char"/>
    <w:rsid w:val="002B1AB6"/>
    <w:pPr>
      <w:spacing w:after="0" w:line="240" w:lineRule="auto"/>
    </w:pPr>
    <w:rPr>
      <w:szCs w:val="20"/>
    </w:rPr>
  </w:style>
  <w:style w:type="character" w:customStyle="1" w:styleId="Zkladntext2Char">
    <w:name w:val="Základní text 2 Char"/>
    <w:basedOn w:val="Standardnpsmoodstavce"/>
    <w:link w:val="Zkladntext2"/>
    <w:rsid w:val="002B1AB6"/>
    <w:rPr>
      <w:rFonts w:ascii="Times New Roman" w:eastAsia="Times New Roman" w:hAnsi="Times New Roman" w:cs="Times New Roman"/>
      <w:sz w:val="24"/>
      <w:szCs w:val="20"/>
      <w:lang w:eastAsia="cs-CZ"/>
    </w:rPr>
  </w:style>
  <w:style w:type="paragraph" w:styleId="Zkladntext">
    <w:name w:val="Body Text"/>
    <w:basedOn w:val="Normln"/>
    <w:link w:val="ZkladntextChar1"/>
    <w:uiPriority w:val="99"/>
    <w:semiHidden/>
    <w:unhideWhenUsed/>
    <w:rsid w:val="00536571"/>
    <w:pPr>
      <w:spacing w:after="120"/>
    </w:pPr>
  </w:style>
  <w:style w:type="character" w:customStyle="1" w:styleId="ZkladntextChar1">
    <w:name w:val="Základní text Char1"/>
    <w:basedOn w:val="Standardnpsmoodstavce"/>
    <w:link w:val="Zkladntext"/>
    <w:uiPriority w:val="99"/>
    <w:semiHidden/>
    <w:rsid w:val="00536571"/>
    <w:rPr>
      <w:rFonts w:ascii="Times New Roman" w:eastAsia="Times New Roman" w:hAnsi="Times New Roman" w:cs="Times New Roman"/>
      <w:sz w:val="24"/>
      <w:szCs w:val="24"/>
      <w:lang w:eastAsia="cs-CZ"/>
    </w:rPr>
  </w:style>
  <w:style w:type="paragraph" w:customStyle="1" w:styleId="CharCharCharCharCharCharCharCharCharCharCharCharCharCharChar1CharCharCharCharCharCharCharCharCharCharCharChar1CharCharCharCharCharChar1">
    <w:name w:val="Char Char Char Char Char Char Char Char Char Char Char Char Char Char Char1 Char Char Char Char Char Char Char Char Char Char Char Char1 Char Char Char Char Char Char1"/>
    <w:basedOn w:val="Normln"/>
    <w:rsid w:val="001A21F1"/>
    <w:pPr>
      <w:spacing w:after="160" w:line="240" w:lineRule="exact"/>
    </w:pPr>
    <w:rPr>
      <w:rFonts w:ascii="Tahoma" w:hAnsi="Tahoma"/>
      <w:sz w:val="20"/>
      <w:szCs w:val="20"/>
      <w:lang w:val="en-US" w:eastAsia="en-US"/>
    </w:rPr>
  </w:style>
  <w:style w:type="character" w:customStyle="1" w:styleId="Nadpis3Char">
    <w:name w:val="Nadpis 3 Char"/>
    <w:basedOn w:val="Standardnpsmoodstavce"/>
    <w:link w:val="Nadpis3"/>
    <w:rsid w:val="00511004"/>
    <w:rPr>
      <w:rFonts w:asciiTheme="majorHAnsi" w:eastAsiaTheme="majorEastAsia" w:hAnsiTheme="majorHAnsi" w:cstheme="majorBidi"/>
      <w:b/>
      <w:bCs/>
      <w:color w:val="4F81BD" w:themeColor="accent1"/>
      <w:sz w:val="24"/>
      <w:szCs w:val="24"/>
      <w:lang w:eastAsia="cs-CZ"/>
    </w:rPr>
  </w:style>
  <w:style w:type="paragraph" w:styleId="Normlnweb">
    <w:name w:val="Normal (Web)"/>
    <w:basedOn w:val="Normln"/>
    <w:uiPriority w:val="99"/>
    <w:unhideWhenUsed/>
    <w:rsid w:val="00511004"/>
    <w:pPr>
      <w:spacing w:before="100" w:beforeAutospacing="1" w:after="100" w:afterAutospacing="1" w:line="240" w:lineRule="auto"/>
    </w:pPr>
  </w:style>
  <w:style w:type="character" w:styleId="Sledovanodkaz">
    <w:name w:val="FollowedHyperlink"/>
    <w:basedOn w:val="Standardnpsmoodstavce"/>
    <w:uiPriority w:val="99"/>
    <w:semiHidden/>
    <w:unhideWhenUsed/>
    <w:rsid w:val="00511004"/>
    <w:rPr>
      <w:color w:val="800080" w:themeColor="followedHyperlink"/>
      <w:u w:val="single"/>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77A38"/>
    <w:pPr>
      <w:spacing w:after="160" w:line="240" w:lineRule="exact"/>
    </w:pPr>
    <w:rPr>
      <w:rFonts w:ascii="Times New Roman Bold" w:hAnsi="Times New Roman Bold"/>
      <w:sz w:val="22"/>
      <w:szCs w:val="26"/>
      <w:lang w:val="sk-SK" w:eastAsia="en-US"/>
    </w:rPr>
  </w:style>
  <w:style w:type="paragraph" w:customStyle="1" w:styleId="Styl1-I">
    <w:name w:val="Styl1 - I."/>
    <w:basedOn w:val="Normln"/>
    <w:link w:val="Styl1-IChar"/>
    <w:qFormat/>
    <w:rsid w:val="00877A38"/>
    <w:pPr>
      <w:numPr>
        <w:numId w:val="4"/>
      </w:numPr>
      <w:overflowPunct w:val="0"/>
      <w:autoSpaceDE w:val="0"/>
      <w:autoSpaceDN w:val="0"/>
      <w:adjustRightInd w:val="0"/>
      <w:spacing w:before="120" w:after="240" w:line="240" w:lineRule="auto"/>
      <w:ind w:left="357" w:hanging="357"/>
      <w:jc w:val="both"/>
      <w:textAlignment w:val="baseline"/>
    </w:pPr>
    <w:rPr>
      <w:rFonts w:ascii="Arial" w:hAnsi="Arial" w:cs="Arial"/>
      <w:sz w:val="22"/>
      <w:szCs w:val="22"/>
    </w:rPr>
  </w:style>
  <w:style w:type="paragraph" w:customStyle="1" w:styleId="Styl1-1">
    <w:name w:val="Styl1 - 1."/>
    <w:basedOn w:val="Normln"/>
    <w:link w:val="Styl1-1Char"/>
    <w:qFormat/>
    <w:rsid w:val="00877A38"/>
    <w:pPr>
      <w:numPr>
        <w:numId w:val="5"/>
      </w:numPr>
      <w:overflowPunct w:val="0"/>
      <w:autoSpaceDE w:val="0"/>
      <w:autoSpaceDN w:val="0"/>
      <w:adjustRightInd w:val="0"/>
      <w:spacing w:before="120" w:after="240" w:line="240" w:lineRule="auto"/>
      <w:ind w:left="357" w:hanging="357"/>
      <w:jc w:val="both"/>
      <w:textAlignment w:val="baseline"/>
    </w:pPr>
    <w:rPr>
      <w:rFonts w:ascii="Arial" w:hAnsi="Arial" w:cs="Arial"/>
      <w:sz w:val="22"/>
      <w:szCs w:val="22"/>
    </w:rPr>
  </w:style>
  <w:style w:type="character" w:customStyle="1" w:styleId="Styl1-IChar">
    <w:name w:val="Styl1 - I. Char"/>
    <w:link w:val="Styl1-I"/>
    <w:rsid w:val="00877A38"/>
    <w:rPr>
      <w:rFonts w:ascii="Arial" w:eastAsia="Times New Roman" w:hAnsi="Arial" w:cs="Arial"/>
      <w:lang w:eastAsia="cs-CZ"/>
    </w:rPr>
  </w:style>
  <w:style w:type="character" w:customStyle="1" w:styleId="Styl1-1Char">
    <w:name w:val="Styl1 - 1. Char"/>
    <w:link w:val="Styl1-1"/>
    <w:rsid w:val="00877A38"/>
    <w:rPr>
      <w:rFonts w:ascii="Arial" w:eastAsia="Times New Roman" w:hAnsi="Arial" w:cs="Arial"/>
      <w:lang w:eastAsia="cs-CZ"/>
    </w:rPr>
  </w:style>
  <w:style w:type="paragraph" w:customStyle="1" w:styleId="Styl1-Nzevmaterilu">
    <w:name w:val="Styl1 - Název materiálu"/>
    <w:basedOn w:val="Normln"/>
    <w:link w:val="Styl1-NzevmateriluChar"/>
    <w:qFormat/>
    <w:rsid w:val="00877A38"/>
    <w:pPr>
      <w:overflowPunct w:val="0"/>
      <w:autoSpaceDE w:val="0"/>
      <w:autoSpaceDN w:val="0"/>
      <w:adjustRightInd w:val="0"/>
      <w:spacing w:after="0" w:line="240" w:lineRule="auto"/>
      <w:jc w:val="center"/>
      <w:textAlignment w:val="baseline"/>
    </w:pPr>
    <w:rPr>
      <w:rFonts w:ascii="Arial" w:hAnsi="Arial" w:cs="Arial"/>
      <w:b/>
      <w:noProof/>
      <w:sz w:val="22"/>
    </w:rPr>
  </w:style>
  <w:style w:type="character" w:customStyle="1" w:styleId="Styl1-NzevmateriluChar">
    <w:name w:val="Styl1 - Název materiálu Char"/>
    <w:link w:val="Styl1-Nzevmaterilu"/>
    <w:rsid w:val="00877A38"/>
    <w:rPr>
      <w:rFonts w:ascii="Arial" w:eastAsia="Times New Roman" w:hAnsi="Arial" w:cs="Arial"/>
      <w:b/>
      <w:noProof/>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148989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9403C-8D63-44FE-9793-D9B23C44E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1088</Words>
  <Characters>6421</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2020-04-23T15:05:00Z</dcterms:created>
  <dcterms:modified xsi:type="dcterms:W3CDTF">2020-04-23T15:07:00Z</dcterms:modified>
</cp:coreProperties>
</file>