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FD3547" w:rsidRDefault="00FD3547" w:rsidP="00083370">
      <w:pPr>
        <w:spacing w:after="24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70C0"/>
          <w:sz w:val="28"/>
          <w:szCs w:val="28"/>
        </w:rPr>
        <w:t>Z</w:t>
      </w:r>
      <w:r w:rsidRPr="00B1333E">
        <w:rPr>
          <w:rFonts w:ascii="Arial" w:eastAsia="Calibri" w:hAnsi="Arial" w:cs="Arial"/>
          <w:b/>
          <w:color w:val="0070C0"/>
          <w:sz w:val="28"/>
          <w:szCs w:val="28"/>
        </w:rPr>
        <w:t>ávěry jednání zástupců Rady a Mezinárodní rady s Ministerstvem zdravotnictví (AZV ČR)</w:t>
      </w:r>
      <w:r w:rsidRPr="001B697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:rsidR="00BD43E5" w:rsidRPr="001B697C" w:rsidRDefault="00FD3547" w:rsidP="00083370">
      <w:pPr>
        <w:spacing w:after="24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B1333E">
        <w:rPr>
          <w:rFonts w:ascii="Arial" w:eastAsia="Calibri" w:hAnsi="Arial" w:cs="Arial"/>
          <w:sz w:val="22"/>
          <w:szCs w:val="22"/>
        </w:rPr>
        <w:t>(„Poznámky k potenciální reformě AZV</w:t>
      </w:r>
      <w:r>
        <w:rPr>
          <w:rFonts w:ascii="Arial" w:eastAsia="Calibri" w:hAnsi="Arial" w:cs="Arial"/>
          <w:sz w:val="22"/>
          <w:szCs w:val="22"/>
        </w:rPr>
        <w:t xml:space="preserve"> ČR</w:t>
      </w:r>
      <w:r w:rsidRPr="00B1333E">
        <w:rPr>
          <w:rFonts w:ascii="Arial" w:eastAsia="Calibri" w:hAnsi="Arial" w:cs="Arial"/>
          <w:sz w:val="22"/>
          <w:szCs w:val="22"/>
        </w:rPr>
        <w:t>“</w:t>
      </w:r>
      <w:r>
        <w:rPr>
          <w:rFonts w:ascii="Arial" w:eastAsia="Calibri" w:hAnsi="Arial" w:cs="Arial"/>
          <w:sz w:val="22"/>
          <w:szCs w:val="22"/>
        </w:rPr>
        <w:t>)</w:t>
      </w:r>
    </w:p>
    <w:p w:rsidR="00964942" w:rsidRPr="001B697C" w:rsidRDefault="00964942" w:rsidP="00CD3FC1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FD3547" w:rsidRPr="00FD3547" w:rsidRDefault="00FD3547" w:rsidP="007571AA">
      <w:pPr>
        <w:spacing w:before="240" w:after="240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D3547">
        <w:rPr>
          <w:rFonts w:ascii="Arial" w:hAnsi="Arial" w:cs="Arial"/>
          <w:b/>
          <w:sz w:val="22"/>
          <w:szCs w:val="22"/>
          <w:shd w:val="clear" w:color="auto" w:fill="FFFFFF"/>
        </w:rPr>
        <w:t>Zpráva o aktivitách Mezinárodní rady ve věci potenciální reformy AZV</w:t>
      </w:r>
      <w:r w:rsidR="005E6FDC">
        <w:rPr>
          <w:rFonts w:ascii="Arial" w:hAnsi="Arial" w:cs="Arial"/>
          <w:b/>
          <w:sz w:val="22"/>
          <w:szCs w:val="22"/>
          <w:shd w:val="clear" w:color="auto" w:fill="FFFFFF"/>
        </w:rPr>
        <w:t xml:space="preserve"> ČR</w:t>
      </w:r>
      <w:r w:rsidRPr="00FD3547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</w:p>
    <w:p w:rsidR="00FD3547" w:rsidRDefault="00FD3547" w:rsidP="007571AA">
      <w:pPr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D3547">
        <w:rPr>
          <w:rFonts w:ascii="Arial" w:hAnsi="Arial" w:cs="Arial"/>
          <w:sz w:val="22"/>
          <w:szCs w:val="22"/>
          <w:shd w:val="clear" w:color="auto" w:fill="FFFFFF"/>
        </w:rPr>
        <w:t>V srpnu 2021 zaslal Radě pro výzkum, vývoj a inovace (Rada) předseda mezinárodního poradního orgánu rady (Mezinárodní rada) prof. Michl návrhy opatření k zlepšení fungování Agentury pro zd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ravotnický výzkum ČR (AZV ČR). 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>Na tento materiál reagovalo v prosinci 2021 Ministerstvo zdravotnictví v zásadě odmítavě. Na prosincovém zasedání Rady vystoupil k tomuto tématu předseda AZV ČR prof. Ryska.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Rada obdržela  v únoru 2022 od 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>AZV ČR seznam publikací podporovaných touto ag</w:t>
      </w:r>
      <w:r>
        <w:rPr>
          <w:rFonts w:ascii="Arial" w:hAnsi="Arial" w:cs="Arial"/>
          <w:sz w:val="22"/>
          <w:szCs w:val="22"/>
          <w:shd w:val="clear" w:color="auto" w:fill="FFFFFF"/>
        </w:rPr>
        <w:t>enturou a byla seznámena také s 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 xml:space="preserve">relevantní průběžnou evaluační zprávou Technologického centra AV </w:t>
      </w:r>
      <w:r>
        <w:rPr>
          <w:rFonts w:ascii="Arial" w:hAnsi="Arial" w:cs="Arial"/>
          <w:sz w:val="22"/>
          <w:szCs w:val="22"/>
          <w:shd w:val="clear" w:color="auto" w:fill="FFFFFF"/>
        </w:rPr>
        <w:t>ČR o  Programu na 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>podporu zdravotnického aplikovanéh</w:t>
      </w:r>
      <w:r w:rsidR="007571AA">
        <w:rPr>
          <w:rFonts w:ascii="Arial" w:hAnsi="Arial" w:cs="Arial"/>
          <w:sz w:val="22"/>
          <w:szCs w:val="22"/>
          <w:shd w:val="clear" w:color="auto" w:fill="FFFFFF"/>
        </w:rPr>
        <w:t xml:space="preserve">o výzkumu na léta 2015 - 2025. </w:t>
      </w:r>
    </w:p>
    <w:p w:rsidR="00FD3547" w:rsidRDefault="00FD3547" w:rsidP="007571AA">
      <w:pPr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D3547">
        <w:rPr>
          <w:rFonts w:ascii="Arial" w:hAnsi="Arial" w:cs="Arial"/>
          <w:sz w:val="22"/>
          <w:szCs w:val="22"/>
          <w:shd w:val="clear" w:color="auto" w:fill="FFFFFF"/>
        </w:rPr>
        <w:t>V uplynulých měsících probíhala intenzivní online k</w:t>
      </w:r>
      <w:r w:rsidR="007571AA">
        <w:rPr>
          <w:rFonts w:ascii="Arial" w:hAnsi="Arial" w:cs="Arial"/>
          <w:sz w:val="22"/>
          <w:szCs w:val="22"/>
          <w:shd w:val="clear" w:color="auto" w:fill="FFFFFF"/>
        </w:rPr>
        <w:t xml:space="preserve">omunikace o dané problematice. </w:t>
      </w:r>
    </w:p>
    <w:p w:rsidR="00FD3547" w:rsidRDefault="00FD3547" w:rsidP="007571AA">
      <w:pPr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D3547">
        <w:rPr>
          <w:rFonts w:ascii="Arial" w:hAnsi="Arial" w:cs="Arial"/>
          <w:sz w:val="22"/>
          <w:szCs w:val="22"/>
          <w:shd w:val="clear" w:color="auto" w:fill="FFFFFF"/>
        </w:rPr>
        <w:t xml:space="preserve">Prof. J. </w:t>
      </w:r>
      <w:proofErr w:type="spellStart"/>
      <w:r w:rsidRPr="00FD3547">
        <w:rPr>
          <w:rFonts w:ascii="Arial" w:hAnsi="Arial" w:cs="Arial"/>
          <w:sz w:val="22"/>
          <w:szCs w:val="22"/>
          <w:shd w:val="clear" w:color="auto" w:fill="FFFFFF"/>
        </w:rPr>
        <w:t>Jiřičný</w:t>
      </w:r>
      <w:proofErr w:type="spellEnd"/>
      <w:r w:rsidRPr="00FD3547">
        <w:rPr>
          <w:rFonts w:ascii="Arial" w:hAnsi="Arial" w:cs="Arial"/>
          <w:sz w:val="22"/>
          <w:szCs w:val="22"/>
          <w:shd w:val="clear" w:color="auto" w:fill="FFFFFF"/>
        </w:rPr>
        <w:t xml:space="preserve"> vypracoval uvedený materiál („Poznámky k potenciální reformě A</w:t>
      </w:r>
      <w:r w:rsidR="007571AA">
        <w:rPr>
          <w:rFonts w:ascii="Arial" w:hAnsi="Arial" w:cs="Arial"/>
          <w:sz w:val="22"/>
          <w:szCs w:val="22"/>
          <w:shd w:val="clear" w:color="auto" w:fill="FFFFFF"/>
        </w:rPr>
        <w:t>ZV 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>ČR“).</w:t>
      </w:r>
    </w:p>
    <w:p w:rsidR="00FD3547" w:rsidRPr="00EE4B51" w:rsidRDefault="00FD3547" w:rsidP="007571AA">
      <w:pPr>
        <w:spacing w:before="240" w:after="240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EE4B51">
        <w:rPr>
          <w:rFonts w:ascii="Arial" w:hAnsi="Arial" w:cs="Arial"/>
          <w:b/>
          <w:sz w:val="22"/>
          <w:szCs w:val="22"/>
          <w:shd w:val="clear" w:color="auto" w:fill="FFFFFF"/>
        </w:rPr>
        <w:t xml:space="preserve">Hlavní závěr, ke kterému účastníci  (hlavně J. </w:t>
      </w:r>
      <w:proofErr w:type="spellStart"/>
      <w:r w:rsidRPr="00EE4B51">
        <w:rPr>
          <w:rFonts w:ascii="Arial" w:hAnsi="Arial" w:cs="Arial"/>
          <w:b/>
          <w:sz w:val="22"/>
          <w:szCs w:val="22"/>
          <w:shd w:val="clear" w:color="auto" w:fill="FFFFFF"/>
        </w:rPr>
        <w:t>Jiřičný</w:t>
      </w:r>
      <w:proofErr w:type="spellEnd"/>
      <w:r w:rsidRPr="00EE4B51">
        <w:rPr>
          <w:rFonts w:ascii="Arial" w:hAnsi="Arial" w:cs="Arial"/>
          <w:b/>
          <w:sz w:val="22"/>
          <w:szCs w:val="22"/>
          <w:shd w:val="clear" w:color="auto" w:fill="FFFFFF"/>
        </w:rPr>
        <w:t>, J. Špičák, J. Konvalinka a V. Hořejší) dospěli, je následující:</w:t>
      </w:r>
    </w:p>
    <w:p w:rsidR="00FD3547" w:rsidRPr="007571AA" w:rsidRDefault="00FD3547" w:rsidP="007571AA">
      <w:pPr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D3547">
        <w:rPr>
          <w:rFonts w:ascii="Arial" w:hAnsi="Arial" w:cs="Arial"/>
          <w:sz w:val="22"/>
          <w:szCs w:val="22"/>
          <w:shd w:val="clear" w:color="auto" w:fill="FFFFFF"/>
        </w:rPr>
        <w:t>Základní podmínkou úspěchu snah o zvýšení úrovně českého medicínského výzkumu podporovaného (nejen) AZV</w:t>
      </w:r>
      <w:r w:rsidR="00EE4B51">
        <w:rPr>
          <w:rFonts w:ascii="Arial" w:hAnsi="Arial" w:cs="Arial"/>
          <w:sz w:val="22"/>
          <w:szCs w:val="22"/>
          <w:shd w:val="clear" w:color="auto" w:fill="FFFFFF"/>
        </w:rPr>
        <w:t xml:space="preserve"> ČR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 xml:space="preserve"> je, že musí vycházet především od špičkových českých medicínských badatelů, kteří by měli být v tomto směru nejvíce informováni a hlavně motivováni. Je proto potřeba vytvořit malou skupinu takovýchto osobností, která se této důležité záležitosti bude věnovat. Mezinárodní rada se ve spo</w:t>
      </w:r>
      <w:r w:rsidR="007571AA">
        <w:rPr>
          <w:rFonts w:ascii="Arial" w:hAnsi="Arial" w:cs="Arial"/>
          <w:sz w:val="22"/>
          <w:szCs w:val="22"/>
          <w:shd w:val="clear" w:color="auto" w:fill="FFFFFF"/>
        </w:rPr>
        <w:t xml:space="preserve">lupráci s několika členy </w:t>
      </w:r>
      <w:r w:rsidR="00EE4B51">
        <w:rPr>
          <w:rFonts w:ascii="Arial" w:hAnsi="Arial" w:cs="Arial"/>
          <w:sz w:val="22"/>
          <w:szCs w:val="22"/>
          <w:shd w:val="clear" w:color="auto" w:fill="FFFFFF"/>
        </w:rPr>
        <w:t>Rady</w:t>
      </w:r>
      <w:r w:rsidR="007571AA">
        <w:rPr>
          <w:rFonts w:ascii="Arial" w:hAnsi="Arial" w:cs="Arial"/>
          <w:sz w:val="22"/>
          <w:szCs w:val="22"/>
          <w:shd w:val="clear" w:color="auto" w:fill="FFFFFF"/>
        </w:rPr>
        <w:t xml:space="preserve"> v 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>současnosti snaží oslovit takové osobnosti. Materiál zpracovaný J. Jiřičným by mohl posloužit jako důležitý výchozí po</w:t>
      </w:r>
      <w:r w:rsidR="007571AA">
        <w:rPr>
          <w:rFonts w:ascii="Arial" w:hAnsi="Arial" w:cs="Arial"/>
          <w:sz w:val="22"/>
          <w:szCs w:val="22"/>
          <w:shd w:val="clear" w:color="auto" w:fill="FFFFFF"/>
        </w:rPr>
        <w:t>dklad pro práci takové skupiny.</w:t>
      </w:r>
    </w:p>
    <w:p w:rsidR="00FD3547" w:rsidRPr="00FD3547" w:rsidRDefault="00FD3547" w:rsidP="007571AA">
      <w:pPr>
        <w:spacing w:before="240" w:after="240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D3547">
        <w:rPr>
          <w:rFonts w:ascii="Arial" w:hAnsi="Arial" w:cs="Arial"/>
          <w:b/>
          <w:sz w:val="22"/>
          <w:szCs w:val="22"/>
          <w:shd w:val="clear" w:color="auto" w:fill="FFFFFF"/>
        </w:rPr>
        <w:t>Poznámky k potenciální reformě AZV:</w:t>
      </w:r>
    </w:p>
    <w:p w:rsidR="00FD3547" w:rsidRDefault="00FD3547" w:rsidP="007571AA">
      <w:pPr>
        <w:pStyle w:val="Odstavecseseznamem"/>
        <w:numPr>
          <w:ilvl w:val="0"/>
          <w:numId w:val="20"/>
        </w:numPr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D3547">
        <w:rPr>
          <w:rFonts w:ascii="Arial" w:hAnsi="Arial" w:cs="Arial"/>
          <w:sz w:val="22"/>
          <w:szCs w:val="22"/>
          <w:shd w:val="clear" w:color="auto" w:fill="FFFFFF"/>
        </w:rPr>
        <w:t xml:space="preserve">Zpráva AZV </w:t>
      </w:r>
      <w:r w:rsidR="00EE4B51">
        <w:rPr>
          <w:rFonts w:ascii="Arial" w:hAnsi="Arial" w:cs="Arial"/>
          <w:sz w:val="22"/>
          <w:szCs w:val="22"/>
          <w:shd w:val="clear" w:color="auto" w:fill="FFFFFF"/>
        </w:rPr>
        <w:t xml:space="preserve">ČR 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>za minulé období, kterou máme k dispozi</w:t>
      </w:r>
      <w:r w:rsidR="007571AA">
        <w:rPr>
          <w:rFonts w:ascii="Arial" w:hAnsi="Arial" w:cs="Arial"/>
          <w:sz w:val="22"/>
          <w:szCs w:val="22"/>
          <w:shd w:val="clear" w:color="auto" w:fill="FFFFFF"/>
        </w:rPr>
        <w:t>ci, poskytuje celkový přehled o 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 xml:space="preserve">publikačních výsledcích, ale bylo by potřeba provést jejich důkladnou </w:t>
      </w:r>
      <w:proofErr w:type="spellStart"/>
      <w:r w:rsidRPr="00FD3547">
        <w:rPr>
          <w:rFonts w:ascii="Arial" w:hAnsi="Arial" w:cs="Arial"/>
          <w:sz w:val="22"/>
          <w:szCs w:val="22"/>
          <w:shd w:val="clear" w:color="auto" w:fill="FFFFFF"/>
        </w:rPr>
        <w:t>bibliometrickou</w:t>
      </w:r>
      <w:proofErr w:type="spellEnd"/>
      <w:r w:rsidRPr="00FD3547">
        <w:rPr>
          <w:rFonts w:ascii="Arial" w:hAnsi="Arial" w:cs="Arial"/>
          <w:sz w:val="22"/>
          <w:szCs w:val="22"/>
          <w:shd w:val="clear" w:color="auto" w:fill="FFFFFF"/>
        </w:rPr>
        <w:t xml:space="preserve"> analýzu, nejlépe podle principů platné Metodiky hodnocení 17+. </w:t>
      </w:r>
    </w:p>
    <w:p w:rsidR="00FD3547" w:rsidRDefault="00FD3547" w:rsidP="007571AA">
      <w:pPr>
        <w:pStyle w:val="Odstavecseseznamem"/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D3547">
        <w:rPr>
          <w:rFonts w:ascii="Arial" w:hAnsi="Arial" w:cs="Arial"/>
          <w:sz w:val="22"/>
          <w:szCs w:val="22"/>
          <w:shd w:val="clear" w:color="auto" w:fill="FFFFFF"/>
        </w:rPr>
        <w:t>Bylo by potřeba srovnat publikační efektivitu jednotlivých panelů, oborů a institucí, rozdělit publikace na ty, ve kterých je AZV</w:t>
      </w:r>
      <w:r w:rsidR="00EE4B51">
        <w:rPr>
          <w:rFonts w:ascii="Arial" w:hAnsi="Arial" w:cs="Arial"/>
          <w:sz w:val="22"/>
          <w:szCs w:val="22"/>
          <w:shd w:val="clear" w:color="auto" w:fill="FFFFFF"/>
        </w:rPr>
        <w:t xml:space="preserve"> ČR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 xml:space="preserve"> podporován první a/nebo korespondující autor vs. ty ostatní (s “vedlejším” spoluautorstvím), analyzovat podíl mezinárodních spoluprací. </w:t>
      </w:r>
    </w:p>
    <w:p w:rsidR="00FD3547" w:rsidRDefault="00FD3547" w:rsidP="007571AA">
      <w:pPr>
        <w:pStyle w:val="Odstavecseseznamem"/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D3547">
        <w:rPr>
          <w:rFonts w:ascii="Arial" w:hAnsi="Arial" w:cs="Arial"/>
          <w:sz w:val="22"/>
          <w:szCs w:val="22"/>
          <w:shd w:val="clear" w:color="auto" w:fill="FFFFFF"/>
        </w:rPr>
        <w:t>Měla by být posouzena také objektivně prokazatelná (ne jen formálně deklarovaná) míra “</w:t>
      </w:r>
      <w:proofErr w:type="spellStart"/>
      <w:r w:rsidRPr="00FD3547">
        <w:rPr>
          <w:rFonts w:ascii="Arial" w:hAnsi="Arial" w:cs="Arial"/>
          <w:sz w:val="22"/>
          <w:szCs w:val="22"/>
          <w:shd w:val="clear" w:color="auto" w:fill="FFFFFF"/>
        </w:rPr>
        <w:t>aplikovanosti</w:t>
      </w:r>
      <w:proofErr w:type="spellEnd"/>
      <w:r w:rsidRPr="00FD3547">
        <w:rPr>
          <w:rFonts w:ascii="Arial" w:hAnsi="Arial" w:cs="Arial"/>
          <w:sz w:val="22"/>
          <w:szCs w:val="22"/>
          <w:shd w:val="clear" w:color="auto" w:fill="FFFFFF"/>
        </w:rPr>
        <w:t xml:space="preserve">” podporovaného výzkumu. </w:t>
      </w:r>
    </w:p>
    <w:p w:rsidR="007571AA" w:rsidRDefault="007571AA" w:rsidP="007571AA">
      <w:pPr>
        <w:pStyle w:val="Odstavecseseznamem"/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FD3547" w:rsidRPr="00EE4B51" w:rsidRDefault="00FD3547" w:rsidP="007571AA">
      <w:pPr>
        <w:pStyle w:val="Odstavecseseznamem"/>
        <w:spacing w:before="240" w:after="240"/>
        <w:jc w:val="both"/>
        <w:rPr>
          <w:rFonts w:ascii="Arial" w:hAnsi="Arial" w:cs="Arial"/>
          <w:sz w:val="22"/>
          <w:szCs w:val="22"/>
          <w:u w:val="single"/>
          <w:shd w:val="clear" w:color="auto" w:fill="FFFFFF"/>
        </w:rPr>
      </w:pPr>
      <w:r w:rsidRPr="00EE4B51">
        <w:rPr>
          <w:rFonts w:ascii="Arial" w:hAnsi="Arial" w:cs="Arial"/>
          <w:sz w:val="22"/>
          <w:szCs w:val="22"/>
          <w:u w:val="single"/>
          <w:shd w:val="clear" w:color="auto" w:fill="FFFFFF"/>
        </w:rPr>
        <w:t>Důležitější než tato retrospektivní analýza je ale návrh budoucích změn:</w:t>
      </w:r>
    </w:p>
    <w:p w:rsidR="007571AA" w:rsidRDefault="007571AA" w:rsidP="007571AA">
      <w:pPr>
        <w:pStyle w:val="Odstavecseseznamem"/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7571AA" w:rsidRDefault="00FD3547" w:rsidP="007571AA">
      <w:pPr>
        <w:pStyle w:val="Odstavecseseznamem"/>
        <w:numPr>
          <w:ilvl w:val="0"/>
          <w:numId w:val="20"/>
        </w:numPr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D3547">
        <w:rPr>
          <w:rFonts w:ascii="Arial" w:hAnsi="Arial" w:cs="Arial"/>
          <w:sz w:val="22"/>
          <w:szCs w:val="22"/>
          <w:shd w:val="clear" w:color="auto" w:fill="FFFFFF"/>
        </w:rPr>
        <w:t xml:space="preserve">Současných 10 hodnotících panelů nahradit jednou komisí, která by fungovala podobně jako např. </w:t>
      </w:r>
      <w:r w:rsidR="00EE4B51">
        <w:rPr>
          <w:rFonts w:ascii="Arial" w:hAnsi="Arial" w:cs="Arial"/>
          <w:sz w:val="22"/>
          <w:szCs w:val="22"/>
          <w:shd w:val="clear" w:color="auto" w:fill="FFFFFF"/>
        </w:rPr>
        <w:t xml:space="preserve">příslušný biomedicínský panel Grantové agentury 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>ČR</w:t>
      </w:r>
      <w:r w:rsidR="00EE4B51">
        <w:rPr>
          <w:rFonts w:ascii="Arial" w:hAnsi="Arial" w:cs="Arial"/>
          <w:sz w:val="22"/>
          <w:szCs w:val="22"/>
          <w:shd w:val="clear" w:color="auto" w:fill="FFFFFF"/>
        </w:rPr>
        <w:t xml:space="preserve"> (GA ČR)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>. Členy této komise (renomované biomedicínské badatele s vysokými publikačními parametry, nap</w:t>
      </w:r>
      <w:r w:rsidR="007571AA">
        <w:rPr>
          <w:rFonts w:ascii="Arial" w:hAnsi="Arial" w:cs="Arial"/>
          <w:sz w:val="22"/>
          <w:szCs w:val="22"/>
          <w:shd w:val="clear" w:color="auto" w:fill="FFFFFF"/>
        </w:rPr>
        <w:t>ř. h 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>index &gt;20) by navrhovaly relevant</w:t>
      </w:r>
      <w:r w:rsidR="003E4767">
        <w:rPr>
          <w:rFonts w:ascii="Arial" w:hAnsi="Arial" w:cs="Arial"/>
          <w:sz w:val="22"/>
          <w:szCs w:val="22"/>
          <w:shd w:val="clear" w:color="auto" w:fill="FFFFFF"/>
        </w:rPr>
        <w:t>ní výzkumné instituce, výběr by 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>provedlo Předsednictvo AZV</w:t>
      </w:r>
      <w:r w:rsidR="00EE4B51">
        <w:rPr>
          <w:rFonts w:ascii="Arial" w:hAnsi="Arial" w:cs="Arial"/>
          <w:sz w:val="22"/>
          <w:szCs w:val="22"/>
          <w:shd w:val="clear" w:color="auto" w:fill="FFFFFF"/>
        </w:rPr>
        <w:t xml:space="preserve"> ČR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 xml:space="preserve"> a Vědecká rada AZV</w:t>
      </w:r>
      <w:r w:rsidR="00EE4B51">
        <w:rPr>
          <w:rFonts w:ascii="Arial" w:hAnsi="Arial" w:cs="Arial"/>
          <w:sz w:val="22"/>
          <w:szCs w:val="22"/>
          <w:shd w:val="clear" w:color="auto" w:fill="FFFFFF"/>
        </w:rPr>
        <w:t xml:space="preserve"> ČR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 xml:space="preserve">.  </w:t>
      </w:r>
    </w:p>
    <w:p w:rsidR="007571AA" w:rsidRDefault="007571AA" w:rsidP="007571AA">
      <w:pPr>
        <w:pStyle w:val="Odstavecseseznamem"/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7571AA" w:rsidRDefault="00FD3547" w:rsidP="007571AA">
      <w:pPr>
        <w:pStyle w:val="Odstavecseseznamem"/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7571AA">
        <w:rPr>
          <w:rFonts w:ascii="Arial" w:hAnsi="Arial" w:cs="Arial"/>
          <w:sz w:val="22"/>
          <w:szCs w:val="22"/>
          <w:shd w:val="clear" w:color="auto" w:fill="FFFFFF"/>
        </w:rPr>
        <w:lastRenderedPageBreak/>
        <w:t>Výběr kvalitních zahraničních posuzovatelů projektů a interní posuzování členy komise by probíhaly podle osvědčených principů používaných v</w:t>
      </w:r>
      <w:r w:rsidR="00EE4B51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Pr="007571AA">
        <w:rPr>
          <w:rFonts w:ascii="Arial" w:hAnsi="Arial" w:cs="Arial"/>
          <w:sz w:val="22"/>
          <w:szCs w:val="22"/>
          <w:shd w:val="clear" w:color="auto" w:fill="FFFFFF"/>
        </w:rPr>
        <w:t>GA</w:t>
      </w:r>
      <w:r w:rsidR="00EE4B51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7571AA">
        <w:rPr>
          <w:rFonts w:ascii="Arial" w:hAnsi="Arial" w:cs="Arial"/>
          <w:sz w:val="22"/>
          <w:szCs w:val="22"/>
          <w:shd w:val="clear" w:color="auto" w:fill="FFFFFF"/>
        </w:rPr>
        <w:t>ČR.</w:t>
      </w:r>
    </w:p>
    <w:p w:rsidR="007571AA" w:rsidRDefault="007571AA" w:rsidP="007571AA">
      <w:pPr>
        <w:pStyle w:val="Odstavecseseznamem"/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FD3547" w:rsidRDefault="00FD3547" w:rsidP="007571AA">
      <w:pPr>
        <w:pStyle w:val="Odstavecseseznamem"/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D3547">
        <w:rPr>
          <w:rFonts w:ascii="Arial" w:hAnsi="Arial" w:cs="Arial"/>
          <w:sz w:val="22"/>
          <w:szCs w:val="22"/>
          <w:shd w:val="clear" w:color="auto" w:fill="FFFFFF"/>
        </w:rPr>
        <w:t>Pro kvalitní posuzování projektů není potřeba ú</w:t>
      </w:r>
      <w:r w:rsidR="007571AA">
        <w:rPr>
          <w:rFonts w:ascii="Arial" w:hAnsi="Arial" w:cs="Arial"/>
          <w:sz w:val="22"/>
          <w:szCs w:val="22"/>
          <w:shd w:val="clear" w:color="auto" w:fill="FFFFFF"/>
        </w:rPr>
        <w:t>zce specializovaných panelů; je 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>potřeba maximálně využít principů a zkušeností řadu let dobře fungujících v</w:t>
      </w:r>
      <w:r w:rsidR="00EE4B51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>GA</w:t>
      </w:r>
      <w:r w:rsidR="00EE4B51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Pr="00FD3547">
        <w:rPr>
          <w:rFonts w:ascii="Arial" w:hAnsi="Arial" w:cs="Arial"/>
          <w:sz w:val="22"/>
          <w:szCs w:val="22"/>
          <w:shd w:val="clear" w:color="auto" w:fill="FFFFFF"/>
        </w:rPr>
        <w:t>ČR.</w:t>
      </w:r>
    </w:p>
    <w:p w:rsidR="007571AA" w:rsidRPr="00FD3547" w:rsidRDefault="007571AA" w:rsidP="007571AA">
      <w:pPr>
        <w:pStyle w:val="Odstavecseseznamem"/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7571AA" w:rsidRDefault="00FD3547" w:rsidP="007571AA">
      <w:pPr>
        <w:pStyle w:val="Odstavecseseznamem"/>
        <w:numPr>
          <w:ilvl w:val="0"/>
          <w:numId w:val="20"/>
        </w:numPr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7571AA">
        <w:rPr>
          <w:rFonts w:ascii="Arial" w:hAnsi="Arial" w:cs="Arial"/>
          <w:sz w:val="22"/>
          <w:szCs w:val="22"/>
          <w:shd w:val="clear" w:color="auto" w:fill="FFFFFF"/>
        </w:rPr>
        <w:t>Klíčovým problémem je shodnout se na povaze výzkumu podporovaného AZV</w:t>
      </w:r>
      <w:r w:rsidR="00EE4B51">
        <w:rPr>
          <w:rFonts w:ascii="Arial" w:hAnsi="Arial" w:cs="Arial"/>
          <w:sz w:val="22"/>
          <w:szCs w:val="22"/>
          <w:shd w:val="clear" w:color="auto" w:fill="FFFFFF"/>
        </w:rPr>
        <w:t> ČR</w:t>
      </w:r>
      <w:r w:rsidRPr="007571AA">
        <w:rPr>
          <w:rFonts w:ascii="Arial" w:hAnsi="Arial" w:cs="Arial"/>
          <w:sz w:val="22"/>
          <w:szCs w:val="22"/>
          <w:shd w:val="clear" w:color="auto" w:fill="FFFFFF"/>
        </w:rPr>
        <w:t xml:space="preserve"> [aplikovaný (jak konkrétně definovaný?), preklinický, klinický, </w:t>
      </w:r>
      <w:proofErr w:type="spellStart"/>
      <w:r w:rsidRPr="007571AA">
        <w:rPr>
          <w:rFonts w:ascii="Arial" w:hAnsi="Arial" w:cs="Arial"/>
          <w:sz w:val="22"/>
          <w:szCs w:val="22"/>
          <w:shd w:val="clear" w:color="auto" w:fill="FFFFFF"/>
        </w:rPr>
        <w:t>translacionální</w:t>
      </w:r>
      <w:proofErr w:type="spellEnd"/>
      <w:r w:rsidRPr="007571AA">
        <w:rPr>
          <w:rFonts w:ascii="Arial" w:hAnsi="Arial" w:cs="Arial"/>
          <w:sz w:val="22"/>
          <w:szCs w:val="22"/>
          <w:shd w:val="clear" w:color="auto" w:fill="FFFFFF"/>
        </w:rPr>
        <w:t>, základní?], ve vztahu k biomedicínskému výzkumu podporovanému z jiných zdrojů (GA</w:t>
      </w:r>
      <w:r w:rsidR="00EE4B51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7571AA">
        <w:rPr>
          <w:rFonts w:ascii="Arial" w:hAnsi="Arial" w:cs="Arial"/>
          <w:sz w:val="22"/>
          <w:szCs w:val="22"/>
          <w:shd w:val="clear" w:color="auto" w:fill="FFFFFF"/>
        </w:rPr>
        <w:t>ČR, institucionální podpora Ministerstva zdravotnictví).</w:t>
      </w:r>
    </w:p>
    <w:p w:rsidR="007571AA" w:rsidRDefault="00FD3547" w:rsidP="007571AA">
      <w:pPr>
        <w:pStyle w:val="Odstavecseseznamem"/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7571A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:rsidR="007571AA" w:rsidRDefault="00FD3547" w:rsidP="007571AA">
      <w:pPr>
        <w:pStyle w:val="Odstavecseseznamem"/>
        <w:numPr>
          <w:ilvl w:val="0"/>
          <w:numId w:val="20"/>
        </w:numPr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7571AA">
        <w:rPr>
          <w:rFonts w:ascii="Arial" w:hAnsi="Arial" w:cs="Arial"/>
          <w:sz w:val="22"/>
          <w:szCs w:val="22"/>
          <w:shd w:val="clear" w:color="auto" w:fill="FFFFFF"/>
        </w:rPr>
        <w:t>Je potřeba zpracovat přehled veškerých zdrojů financování (bio)medicínského výzkumu z veřejných i neveřejných zdrojů.</w:t>
      </w:r>
    </w:p>
    <w:p w:rsidR="007571AA" w:rsidRDefault="007571AA" w:rsidP="007571AA">
      <w:pPr>
        <w:pStyle w:val="Odstavecseseznamem"/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465153" w:rsidRPr="007571AA" w:rsidRDefault="00FD3547" w:rsidP="007571AA">
      <w:pPr>
        <w:pStyle w:val="Odstavecseseznamem"/>
        <w:numPr>
          <w:ilvl w:val="0"/>
          <w:numId w:val="20"/>
        </w:numPr>
        <w:spacing w:before="240"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7571AA">
        <w:rPr>
          <w:rFonts w:ascii="Arial" w:hAnsi="Arial" w:cs="Arial"/>
          <w:sz w:val="22"/>
          <w:szCs w:val="22"/>
          <w:shd w:val="clear" w:color="auto" w:fill="FFFFFF"/>
        </w:rPr>
        <w:t>Pokud by výsledné změny oproti současnému stavu vyžadovaly legislativní změny, bylo by nutné zasadit se o jejich provedení.</w:t>
      </w:r>
    </w:p>
    <w:p w:rsidR="00465153" w:rsidRPr="00465153" w:rsidRDefault="00465153" w:rsidP="007571AA">
      <w:pPr>
        <w:spacing w:before="240" w:after="240"/>
        <w:rPr>
          <w:lang w:eastAsia="en-US"/>
        </w:rPr>
      </w:pPr>
    </w:p>
    <w:p w:rsidR="00465153" w:rsidRPr="00465153" w:rsidRDefault="00465153" w:rsidP="00465153">
      <w:pPr>
        <w:rPr>
          <w:lang w:eastAsia="en-US"/>
        </w:rPr>
      </w:pPr>
    </w:p>
    <w:p w:rsidR="00465153" w:rsidRPr="00465153" w:rsidRDefault="00465153" w:rsidP="00465153">
      <w:pPr>
        <w:rPr>
          <w:lang w:eastAsia="en-US"/>
        </w:rPr>
      </w:pPr>
    </w:p>
    <w:p w:rsidR="00465153" w:rsidRDefault="00465153" w:rsidP="00465153">
      <w:pPr>
        <w:rPr>
          <w:lang w:eastAsia="en-US"/>
        </w:rPr>
      </w:pPr>
    </w:p>
    <w:p w:rsidR="00C42C24" w:rsidRPr="00465153" w:rsidRDefault="00465153" w:rsidP="00465153">
      <w:pPr>
        <w:tabs>
          <w:tab w:val="left" w:pos="2428"/>
        </w:tabs>
        <w:rPr>
          <w:lang w:eastAsia="en-US"/>
        </w:rPr>
      </w:pPr>
      <w:r>
        <w:rPr>
          <w:lang w:eastAsia="en-US"/>
        </w:rPr>
        <w:tab/>
      </w:r>
    </w:p>
    <w:sectPr w:rsidR="00C42C24" w:rsidRPr="00465153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8D2" w:rsidRDefault="008368D2" w:rsidP="008F77F6">
      <w:r>
        <w:separator/>
      </w:r>
    </w:p>
  </w:endnote>
  <w:endnote w:type="continuationSeparator" w:id="0">
    <w:p w:rsidR="008368D2" w:rsidRDefault="008368D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639" w:rsidRDefault="00D5163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1AA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</w:p>
  <w:p w:rsidR="00CC370F" w:rsidRPr="00CC370F" w:rsidRDefault="007571AA" w:rsidP="00E7704B">
    <w:pPr>
      <w:pStyle w:val="Zpat"/>
      <w:jc w:val="both"/>
      <w:rPr>
        <w:rFonts w:ascii="Arial" w:hAnsi="Arial" w:cs="Arial"/>
        <w:sz w:val="18"/>
        <w:szCs w:val="18"/>
      </w:rPr>
    </w:pPr>
    <w:r w:rsidRPr="007571AA">
      <w:rPr>
        <w:rFonts w:ascii="Arial" w:hAnsi="Arial" w:cs="Arial"/>
        <w:sz w:val="18"/>
        <w:szCs w:val="18"/>
      </w:rPr>
      <w:t>Závěry jednání zástupců Rady a Mezinárodní rady s Ministerstvem zdravotnictví (AZV ČR)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7571AA">
      <w:rPr>
        <w:rFonts w:ascii="Arial" w:hAnsi="Arial" w:cs="Arial"/>
        <w:sz w:val="18"/>
        <w:szCs w:val="18"/>
      </w:rPr>
      <w:t xml:space="preserve"> </w:t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51639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51639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5163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51639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7571AA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C42D67">
          <w:rPr>
            <w:rFonts w:ascii="Arial" w:hAnsi="Arial" w:cs="Arial"/>
            <w:sz w:val="18"/>
            <w:szCs w:val="18"/>
          </w:rPr>
          <w:t xml:space="preserve">: </w:t>
        </w:r>
        <w:r>
          <w:rPr>
            <w:rFonts w:ascii="Arial" w:hAnsi="Arial" w:cs="Arial"/>
            <w:sz w:val="18"/>
            <w:szCs w:val="18"/>
          </w:rPr>
          <w:t xml:space="preserve">prof. Hořejší, prof. </w:t>
        </w:r>
        <w:proofErr w:type="spellStart"/>
        <w:r>
          <w:rPr>
            <w:rFonts w:ascii="Arial" w:hAnsi="Arial" w:cs="Arial"/>
            <w:sz w:val="18"/>
            <w:szCs w:val="18"/>
          </w:rPr>
          <w:t>Jiřičný</w:t>
        </w:r>
        <w:proofErr w:type="spellEnd"/>
        <w:r>
          <w:rPr>
            <w:rFonts w:ascii="Arial" w:hAnsi="Arial" w:cs="Arial"/>
            <w:sz w:val="18"/>
            <w:szCs w:val="18"/>
          </w:rPr>
          <w:t xml:space="preserve">, </w:t>
        </w:r>
        <w:proofErr w:type="spellStart"/>
        <w:r>
          <w:rPr>
            <w:rFonts w:ascii="Arial" w:hAnsi="Arial" w:cs="Arial"/>
            <w:sz w:val="18"/>
            <w:szCs w:val="18"/>
          </w:rPr>
          <w:t>Kapucián</w:t>
        </w:r>
        <w:proofErr w:type="spellEnd"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8D2" w:rsidRDefault="008368D2" w:rsidP="008F77F6">
      <w:r>
        <w:separator/>
      </w:r>
    </w:p>
  </w:footnote>
  <w:footnote w:type="continuationSeparator" w:id="0">
    <w:p w:rsidR="008368D2" w:rsidRDefault="008368D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639" w:rsidRDefault="00D5163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7905"/>
      <w:gridCol w:w="1842"/>
    </w:tblGrid>
    <w:tr w:rsidR="00265A36" w:rsidTr="000D4677">
      <w:trPr>
        <w:trHeight w:val="686"/>
      </w:trPr>
      <w:tc>
        <w:tcPr>
          <w:tcW w:w="7905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776" behindDoc="0" locked="0" layoutInCell="1" allowOverlap="1" wp14:anchorId="29C538AE" wp14:editId="0E1C38D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84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Default="00DB5F9F" w:rsidP="00C72DD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D3547">
            <w:rPr>
              <w:rFonts w:ascii="Arial" w:hAnsi="Arial" w:cs="Arial"/>
              <w:b/>
              <w:color w:val="0070C0"/>
              <w:sz w:val="28"/>
              <w:szCs w:val="28"/>
            </w:rPr>
            <w:t>80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3E4767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D51639">
            <w:rPr>
              <w:rFonts w:ascii="Arial" w:hAnsi="Arial" w:cs="Arial"/>
              <w:b/>
              <w:color w:val="0070C0"/>
              <w:sz w:val="28"/>
              <w:szCs w:val="28"/>
            </w:rPr>
            <w:t>12</w:t>
          </w:r>
          <w:bookmarkStart w:id="0" w:name="_GoBack"/>
          <w:bookmarkEnd w:id="0"/>
          <w:r w:rsidR="003E4767"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</w:p>
        <w:p w:rsidR="000D4677" w:rsidRPr="000D4677" w:rsidRDefault="000D4677" w:rsidP="00C72DDA">
          <w:pPr>
            <w:pStyle w:val="Zhlav"/>
            <w:jc w:val="center"/>
            <w:rPr>
              <w:rFonts w:ascii="Arial" w:hAnsi="Arial" w:cs="Arial"/>
              <w:color w:val="0070C0"/>
              <w:sz w:val="20"/>
              <w:szCs w:val="20"/>
            </w:rPr>
          </w:pPr>
          <w:r w:rsidRPr="000D4677">
            <w:rPr>
              <w:rFonts w:ascii="Arial" w:hAnsi="Arial" w:cs="Arial"/>
              <w:color w:val="0070C0"/>
              <w:sz w:val="20"/>
              <w:szCs w:val="20"/>
            </w:rPr>
            <w:t>Příloha č. 3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090BA1"/>
    <w:multiLevelType w:val="hybridMultilevel"/>
    <w:tmpl w:val="8F54EF9C"/>
    <w:lvl w:ilvl="0" w:tplc="A772308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8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9C635F"/>
    <w:multiLevelType w:val="hybridMultilevel"/>
    <w:tmpl w:val="15688ED8"/>
    <w:lvl w:ilvl="0" w:tplc="A772308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7510EB"/>
    <w:multiLevelType w:val="hybridMultilevel"/>
    <w:tmpl w:val="B59003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0"/>
  </w:num>
  <w:num w:numId="7">
    <w:abstractNumId w:val="4"/>
  </w:num>
  <w:num w:numId="8">
    <w:abstractNumId w:val="15"/>
  </w:num>
  <w:num w:numId="9">
    <w:abstractNumId w:val="7"/>
  </w:num>
  <w:num w:numId="10">
    <w:abstractNumId w:val="16"/>
  </w:num>
  <w:num w:numId="11">
    <w:abstractNumId w:val="14"/>
  </w:num>
  <w:num w:numId="12">
    <w:abstractNumId w:val="17"/>
  </w:num>
  <w:num w:numId="13">
    <w:abstractNumId w:val="13"/>
  </w:num>
  <w:num w:numId="14">
    <w:abstractNumId w:val="19"/>
  </w:num>
  <w:num w:numId="15">
    <w:abstractNumId w:val="9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20"/>
  </w:num>
  <w:num w:numId="19">
    <w:abstractNumId w:val="1"/>
  </w:num>
  <w:num w:numId="20">
    <w:abstractNumId w:val="21"/>
  </w:num>
  <w:num w:numId="21">
    <w:abstractNumId w:val="1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013"/>
    <w:rsid w:val="0000012F"/>
    <w:rsid w:val="000120D6"/>
    <w:rsid w:val="00013363"/>
    <w:rsid w:val="00016B78"/>
    <w:rsid w:val="00025D99"/>
    <w:rsid w:val="00033327"/>
    <w:rsid w:val="000334D7"/>
    <w:rsid w:val="00035EFD"/>
    <w:rsid w:val="000416CE"/>
    <w:rsid w:val="00041AC0"/>
    <w:rsid w:val="000472F8"/>
    <w:rsid w:val="000549A1"/>
    <w:rsid w:val="000561F8"/>
    <w:rsid w:val="000562B1"/>
    <w:rsid w:val="00065C9D"/>
    <w:rsid w:val="000668D4"/>
    <w:rsid w:val="000722CE"/>
    <w:rsid w:val="0007493C"/>
    <w:rsid w:val="00076499"/>
    <w:rsid w:val="00077AD9"/>
    <w:rsid w:val="00080526"/>
    <w:rsid w:val="00081162"/>
    <w:rsid w:val="0008125C"/>
    <w:rsid w:val="00083370"/>
    <w:rsid w:val="00084C50"/>
    <w:rsid w:val="00086B42"/>
    <w:rsid w:val="000942EB"/>
    <w:rsid w:val="000B1D22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2F5B"/>
    <w:rsid w:val="000D4677"/>
    <w:rsid w:val="000D7034"/>
    <w:rsid w:val="000D7E84"/>
    <w:rsid w:val="000E29A9"/>
    <w:rsid w:val="000E3C17"/>
    <w:rsid w:val="000E3C5E"/>
    <w:rsid w:val="000E5261"/>
    <w:rsid w:val="000E7427"/>
    <w:rsid w:val="000F6AD8"/>
    <w:rsid w:val="001029D8"/>
    <w:rsid w:val="0010695C"/>
    <w:rsid w:val="001129EF"/>
    <w:rsid w:val="00113A3F"/>
    <w:rsid w:val="00113FB3"/>
    <w:rsid w:val="001151F0"/>
    <w:rsid w:val="001153DA"/>
    <w:rsid w:val="001160B1"/>
    <w:rsid w:val="0011754B"/>
    <w:rsid w:val="001268F8"/>
    <w:rsid w:val="001272E3"/>
    <w:rsid w:val="00142A59"/>
    <w:rsid w:val="00144C07"/>
    <w:rsid w:val="001471E7"/>
    <w:rsid w:val="00152006"/>
    <w:rsid w:val="00152E34"/>
    <w:rsid w:val="00156192"/>
    <w:rsid w:val="00157380"/>
    <w:rsid w:val="00157BFB"/>
    <w:rsid w:val="00162A96"/>
    <w:rsid w:val="00163448"/>
    <w:rsid w:val="00176933"/>
    <w:rsid w:val="00183273"/>
    <w:rsid w:val="00183C16"/>
    <w:rsid w:val="00193DBE"/>
    <w:rsid w:val="001942F6"/>
    <w:rsid w:val="00197C0D"/>
    <w:rsid w:val="001A24A6"/>
    <w:rsid w:val="001A6585"/>
    <w:rsid w:val="001B2327"/>
    <w:rsid w:val="001B2ADB"/>
    <w:rsid w:val="001B32DA"/>
    <w:rsid w:val="001B51B3"/>
    <w:rsid w:val="001B697C"/>
    <w:rsid w:val="001B78C5"/>
    <w:rsid w:val="001C04DF"/>
    <w:rsid w:val="001C3564"/>
    <w:rsid w:val="001C5FB5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8A"/>
    <w:rsid w:val="00200490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FA1"/>
    <w:rsid w:val="002701B8"/>
    <w:rsid w:val="00271833"/>
    <w:rsid w:val="00273868"/>
    <w:rsid w:val="0027714E"/>
    <w:rsid w:val="00283DBF"/>
    <w:rsid w:val="0028411C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E2591"/>
    <w:rsid w:val="002E62F1"/>
    <w:rsid w:val="002E7B46"/>
    <w:rsid w:val="002F5C51"/>
    <w:rsid w:val="00301E09"/>
    <w:rsid w:val="0030455B"/>
    <w:rsid w:val="00304705"/>
    <w:rsid w:val="003069E9"/>
    <w:rsid w:val="00307014"/>
    <w:rsid w:val="003070F6"/>
    <w:rsid w:val="00310690"/>
    <w:rsid w:val="00312168"/>
    <w:rsid w:val="00315BD6"/>
    <w:rsid w:val="00324378"/>
    <w:rsid w:val="003403ED"/>
    <w:rsid w:val="003538D0"/>
    <w:rsid w:val="003572B9"/>
    <w:rsid w:val="00360293"/>
    <w:rsid w:val="0036298F"/>
    <w:rsid w:val="00363BA3"/>
    <w:rsid w:val="00364FD3"/>
    <w:rsid w:val="003718B7"/>
    <w:rsid w:val="00371954"/>
    <w:rsid w:val="0037287E"/>
    <w:rsid w:val="00372FB4"/>
    <w:rsid w:val="003744AA"/>
    <w:rsid w:val="0037508D"/>
    <w:rsid w:val="003771B2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B0484"/>
    <w:rsid w:val="003B48BE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BB2"/>
    <w:rsid w:val="003E4767"/>
    <w:rsid w:val="003E5FC1"/>
    <w:rsid w:val="003E6A03"/>
    <w:rsid w:val="003F2808"/>
    <w:rsid w:val="003F458C"/>
    <w:rsid w:val="00400F71"/>
    <w:rsid w:val="00403A63"/>
    <w:rsid w:val="00414FDE"/>
    <w:rsid w:val="00423003"/>
    <w:rsid w:val="00423DB2"/>
    <w:rsid w:val="00424438"/>
    <w:rsid w:val="0043363D"/>
    <w:rsid w:val="004369C1"/>
    <w:rsid w:val="00440882"/>
    <w:rsid w:val="00441F71"/>
    <w:rsid w:val="00443D2C"/>
    <w:rsid w:val="0044541E"/>
    <w:rsid w:val="00446C38"/>
    <w:rsid w:val="00455C6C"/>
    <w:rsid w:val="004600B2"/>
    <w:rsid w:val="004600FC"/>
    <w:rsid w:val="0046041D"/>
    <w:rsid w:val="00465153"/>
    <w:rsid w:val="00466CF3"/>
    <w:rsid w:val="0048037B"/>
    <w:rsid w:val="004804E7"/>
    <w:rsid w:val="004866C1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1E1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979"/>
    <w:rsid w:val="00530DE6"/>
    <w:rsid w:val="005317CA"/>
    <w:rsid w:val="00534D6C"/>
    <w:rsid w:val="005423E4"/>
    <w:rsid w:val="00545ECE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97A28"/>
    <w:rsid w:val="005A22BD"/>
    <w:rsid w:val="005A2C67"/>
    <w:rsid w:val="005A3B7C"/>
    <w:rsid w:val="005B0E8C"/>
    <w:rsid w:val="005B204D"/>
    <w:rsid w:val="005B220B"/>
    <w:rsid w:val="005B37A6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E6FDC"/>
    <w:rsid w:val="005F09D6"/>
    <w:rsid w:val="005F43A8"/>
    <w:rsid w:val="005F550B"/>
    <w:rsid w:val="00602C6F"/>
    <w:rsid w:val="00606547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15C1"/>
    <w:rsid w:val="0066357A"/>
    <w:rsid w:val="006830AB"/>
    <w:rsid w:val="00683EBD"/>
    <w:rsid w:val="00692B35"/>
    <w:rsid w:val="0069489B"/>
    <w:rsid w:val="00694A92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4EE2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E7E15"/>
    <w:rsid w:val="00704150"/>
    <w:rsid w:val="0070553C"/>
    <w:rsid w:val="00713512"/>
    <w:rsid w:val="007136AD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2138"/>
    <w:rsid w:val="00743C61"/>
    <w:rsid w:val="00745BA7"/>
    <w:rsid w:val="00750B6A"/>
    <w:rsid w:val="007550B7"/>
    <w:rsid w:val="00756CAA"/>
    <w:rsid w:val="007571AA"/>
    <w:rsid w:val="007609D3"/>
    <w:rsid w:val="00763357"/>
    <w:rsid w:val="00764B28"/>
    <w:rsid w:val="00765F3D"/>
    <w:rsid w:val="00767EB4"/>
    <w:rsid w:val="007701A1"/>
    <w:rsid w:val="007735B4"/>
    <w:rsid w:val="00773F0B"/>
    <w:rsid w:val="00784DC1"/>
    <w:rsid w:val="00792371"/>
    <w:rsid w:val="007947D1"/>
    <w:rsid w:val="007A1410"/>
    <w:rsid w:val="007A2E0E"/>
    <w:rsid w:val="007A3466"/>
    <w:rsid w:val="007A35EB"/>
    <w:rsid w:val="007A46E5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019D"/>
    <w:rsid w:val="007F3BC2"/>
    <w:rsid w:val="007F3EE3"/>
    <w:rsid w:val="007F44FD"/>
    <w:rsid w:val="007F4F3F"/>
    <w:rsid w:val="007F54A4"/>
    <w:rsid w:val="00803F6F"/>
    <w:rsid w:val="008042AA"/>
    <w:rsid w:val="00810AA0"/>
    <w:rsid w:val="00811008"/>
    <w:rsid w:val="00813A7C"/>
    <w:rsid w:val="008166CF"/>
    <w:rsid w:val="00816E2E"/>
    <w:rsid w:val="008215D4"/>
    <w:rsid w:val="008220C2"/>
    <w:rsid w:val="008226E1"/>
    <w:rsid w:val="008266C4"/>
    <w:rsid w:val="008274D2"/>
    <w:rsid w:val="0083288A"/>
    <w:rsid w:val="0083426B"/>
    <w:rsid w:val="008354DE"/>
    <w:rsid w:val="008368D2"/>
    <w:rsid w:val="00836C78"/>
    <w:rsid w:val="00837A26"/>
    <w:rsid w:val="00840333"/>
    <w:rsid w:val="00841DED"/>
    <w:rsid w:val="00844FD9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4AB"/>
    <w:rsid w:val="008F1A79"/>
    <w:rsid w:val="008F262B"/>
    <w:rsid w:val="008F330B"/>
    <w:rsid w:val="008F77F6"/>
    <w:rsid w:val="0090049F"/>
    <w:rsid w:val="009008AA"/>
    <w:rsid w:val="00904141"/>
    <w:rsid w:val="00913417"/>
    <w:rsid w:val="009300D3"/>
    <w:rsid w:val="00931770"/>
    <w:rsid w:val="00931AEE"/>
    <w:rsid w:val="00934D9A"/>
    <w:rsid w:val="00935CDE"/>
    <w:rsid w:val="009366F5"/>
    <w:rsid w:val="009369FE"/>
    <w:rsid w:val="00944903"/>
    <w:rsid w:val="00946879"/>
    <w:rsid w:val="00955A00"/>
    <w:rsid w:val="0096168D"/>
    <w:rsid w:val="00964942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930"/>
    <w:rsid w:val="009F4C61"/>
    <w:rsid w:val="009F5803"/>
    <w:rsid w:val="009F5E4E"/>
    <w:rsid w:val="009F673A"/>
    <w:rsid w:val="009F7373"/>
    <w:rsid w:val="00A03127"/>
    <w:rsid w:val="00A060E4"/>
    <w:rsid w:val="00A0689D"/>
    <w:rsid w:val="00A06B51"/>
    <w:rsid w:val="00A071CC"/>
    <w:rsid w:val="00A14E34"/>
    <w:rsid w:val="00A17B13"/>
    <w:rsid w:val="00A2265C"/>
    <w:rsid w:val="00A31F09"/>
    <w:rsid w:val="00A33FEC"/>
    <w:rsid w:val="00A40D47"/>
    <w:rsid w:val="00A462CC"/>
    <w:rsid w:val="00A465B6"/>
    <w:rsid w:val="00A4709D"/>
    <w:rsid w:val="00A522AA"/>
    <w:rsid w:val="00A5251A"/>
    <w:rsid w:val="00A5737D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729A"/>
    <w:rsid w:val="00A773C9"/>
    <w:rsid w:val="00A8213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B42B9"/>
    <w:rsid w:val="00AC5E4F"/>
    <w:rsid w:val="00AC7D80"/>
    <w:rsid w:val="00AD1DF7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53D9"/>
    <w:rsid w:val="00AF7813"/>
    <w:rsid w:val="00B00B36"/>
    <w:rsid w:val="00B00E46"/>
    <w:rsid w:val="00B06CFD"/>
    <w:rsid w:val="00B07249"/>
    <w:rsid w:val="00B0750E"/>
    <w:rsid w:val="00B12EAD"/>
    <w:rsid w:val="00B1657A"/>
    <w:rsid w:val="00B1663D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2E0B"/>
    <w:rsid w:val="00B63243"/>
    <w:rsid w:val="00B659E7"/>
    <w:rsid w:val="00B65B0D"/>
    <w:rsid w:val="00B65CC8"/>
    <w:rsid w:val="00B6729E"/>
    <w:rsid w:val="00B702E9"/>
    <w:rsid w:val="00B71AB5"/>
    <w:rsid w:val="00B75958"/>
    <w:rsid w:val="00B77AB3"/>
    <w:rsid w:val="00B77FA6"/>
    <w:rsid w:val="00B844AE"/>
    <w:rsid w:val="00B84F41"/>
    <w:rsid w:val="00B85160"/>
    <w:rsid w:val="00B859BB"/>
    <w:rsid w:val="00B93D21"/>
    <w:rsid w:val="00B94E9F"/>
    <w:rsid w:val="00BA12F4"/>
    <w:rsid w:val="00BA2EE8"/>
    <w:rsid w:val="00BB129B"/>
    <w:rsid w:val="00BB2B4B"/>
    <w:rsid w:val="00BB31F5"/>
    <w:rsid w:val="00BB524A"/>
    <w:rsid w:val="00BC383C"/>
    <w:rsid w:val="00BC45D8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167E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577A"/>
    <w:rsid w:val="00C47C7D"/>
    <w:rsid w:val="00C51755"/>
    <w:rsid w:val="00C52863"/>
    <w:rsid w:val="00C5695A"/>
    <w:rsid w:val="00C60EAF"/>
    <w:rsid w:val="00C67FA2"/>
    <w:rsid w:val="00C7019E"/>
    <w:rsid w:val="00C72DDA"/>
    <w:rsid w:val="00C72E8E"/>
    <w:rsid w:val="00C73CBC"/>
    <w:rsid w:val="00C75C9F"/>
    <w:rsid w:val="00C7705A"/>
    <w:rsid w:val="00C870EE"/>
    <w:rsid w:val="00C90AE6"/>
    <w:rsid w:val="00C95C0A"/>
    <w:rsid w:val="00C96EEE"/>
    <w:rsid w:val="00CA1DD6"/>
    <w:rsid w:val="00CB063F"/>
    <w:rsid w:val="00CB2D2F"/>
    <w:rsid w:val="00CB52DF"/>
    <w:rsid w:val="00CB6CFB"/>
    <w:rsid w:val="00CC175F"/>
    <w:rsid w:val="00CC1E5F"/>
    <w:rsid w:val="00CC370F"/>
    <w:rsid w:val="00CC7432"/>
    <w:rsid w:val="00CD0B5A"/>
    <w:rsid w:val="00CD108C"/>
    <w:rsid w:val="00CD3FC1"/>
    <w:rsid w:val="00CD48FE"/>
    <w:rsid w:val="00CD5928"/>
    <w:rsid w:val="00CE1416"/>
    <w:rsid w:val="00CF1B0D"/>
    <w:rsid w:val="00CF394C"/>
    <w:rsid w:val="00CF6180"/>
    <w:rsid w:val="00CF7073"/>
    <w:rsid w:val="00D02186"/>
    <w:rsid w:val="00D152A4"/>
    <w:rsid w:val="00D1557C"/>
    <w:rsid w:val="00D164F1"/>
    <w:rsid w:val="00D22D5B"/>
    <w:rsid w:val="00D268F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0E72"/>
    <w:rsid w:val="00D51639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A6499"/>
    <w:rsid w:val="00DB0141"/>
    <w:rsid w:val="00DB0A59"/>
    <w:rsid w:val="00DB1B50"/>
    <w:rsid w:val="00DB46F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6547"/>
    <w:rsid w:val="00E27B5C"/>
    <w:rsid w:val="00E3018F"/>
    <w:rsid w:val="00E32781"/>
    <w:rsid w:val="00E32A09"/>
    <w:rsid w:val="00E3679C"/>
    <w:rsid w:val="00E41A5B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5A3"/>
    <w:rsid w:val="00E83863"/>
    <w:rsid w:val="00E83A72"/>
    <w:rsid w:val="00E87A37"/>
    <w:rsid w:val="00E907F0"/>
    <w:rsid w:val="00E90863"/>
    <w:rsid w:val="00E917DE"/>
    <w:rsid w:val="00E92F24"/>
    <w:rsid w:val="00E94BD8"/>
    <w:rsid w:val="00EA673A"/>
    <w:rsid w:val="00EB693B"/>
    <w:rsid w:val="00EB7070"/>
    <w:rsid w:val="00EC1384"/>
    <w:rsid w:val="00EC2224"/>
    <w:rsid w:val="00EC2802"/>
    <w:rsid w:val="00EC6CAE"/>
    <w:rsid w:val="00ED1193"/>
    <w:rsid w:val="00ED6294"/>
    <w:rsid w:val="00EE1F87"/>
    <w:rsid w:val="00EE4B51"/>
    <w:rsid w:val="00EF6FB6"/>
    <w:rsid w:val="00EF74ED"/>
    <w:rsid w:val="00F0137B"/>
    <w:rsid w:val="00F01556"/>
    <w:rsid w:val="00F03B36"/>
    <w:rsid w:val="00F05174"/>
    <w:rsid w:val="00F0539D"/>
    <w:rsid w:val="00F117E5"/>
    <w:rsid w:val="00F20097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40B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367C"/>
    <w:rsid w:val="00F75EA9"/>
    <w:rsid w:val="00F764FD"/>
    <w:rsid w:val="00F80830"/>
    <w:rsid w:val="00F81154"/>
    <w:rsid w:val="00F824E7"/>
    <w:rsid w:val="00F85F64"/>
    <w:rsid w:val="00F91563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47"/>
    <w:rsid w:val="00FD3BB5"/>
    <w:rsid w:val="00FD5BC1"/>
    <w:rsid w:val="00FE261D"/>
    <w:rsid w:val="00FE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3A5EB-83E9-46D1-AEE9-8C5235A4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534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64</cp:revision>
  <cp:lastPrinted>2022-04-22T11:08:00Z</cp:lastPrinted>
  <dcterms:created xsi:type="dcterms:W3CDTF">2021-04-09T12:51:00Z</dcterms:created>
  <dcterms:modified xsi:type="dcterms:W3CDTF">2022-06-17T10:42:00Z</dcterms:modified>
</cp:coreProperties>
</file>