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8C7AC" w14:textId="0F6B73AB" w:rsidR="00BB045B" w:rsidRPr="00BB045B" w:rsidRDefault="00BB045B" w:rsidP="00BB045B">
      <w:pPr>
        <w:pStyle w:val="Nadpis1"/>
        <w:spacing w:line="276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Metodika</w:t>
      </w:r>
      <w:r w:rsidR="004E33C7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2017+</w:t>
      </w:r>
      <w:r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</w:t>
      </w:r>
      <w:r w:rsidRPr="00BB045B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shrnutí</w:t>
      </w:r>
    </w:p>
    <w:p w14:paraId="2A3DFB20" w14:textId="4CDF0395" w:rsidR="004A1835" w:rsidRDefault="004A1835" w:rsidP="004A1835"/>
    <w:p w14:paraId="6DE1FF2E" w14:textId="77777777" w:rsidR="005C1291" w:rsidRDefault="005C1291" w:rsidP="004A1835">
      <w:p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58A06B72" w14:textId="284110EF" w:rsidR="004A1835" w:rsidRPr="00975C09" w:rsidRDefault="004E33C7" w:rsidP="004A1835">
      <w:p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5C1291">
        <w:rPr>
          <w:rFonts w:ascii="Arial" w:hAnsi="Arial" w:cs="Arial"/>
          <w:b/>
          <w:sz w:val="22"/>
          <w:szCs w:val="22"/>
          <w:u w:val="single"/>
        </w:rPr>
        <w:t>Hodnocení výzkumných organizací</w:t>
      </w:r>
      <w:r w:rsidRPr="00975C09">
        <w:rPr>
          <w:rFonts w:ascii="Arial" w:hAnsi="Arial" w:cs="Arial"/>
          <w:sz w:val="22"/>
          <w:szCs w:val="22"/>
        </w:rPr>
        <w:t xml:space="preserve"> se od roku 2017 provádí podle </w:t>
      </w:r>
      <w:r w:rsidRPr="005C1291">
        <w:rPr>
          <w:rFonts w:ascii="Arial" w:hAnsi="Arial" w:cs="Arial"/>
          <w:i/>
          <w:sz w:val="22"/>
          <w:szCs w:val="22"/>
        </w:rPr>
        <w:t>Metodiky hodnocení výzkumných organizací</w:t>
      </w:r>
      <w:r w:rsidR="005C1291">
        <w:rPr>
          <w:rFonts w:ascii="Arial" w:hAnsi="Arial" w:cs="Arial"/>
          <w:i/>
          <w:sz w:val="22"/>
          <w:szCs w:val="22"/>
        </w:rPr>
        <w:t xml:space="preserve"> a hodnocení programů účelové podpory výzkumu, vývoje a inovací</w:t>
      </w:r>
      <w:r w:rsidRPr="00975C09">
        <w:rPr>
          <w:rFonts w:ascii="Arial" w:hAnsi="Arial" w:cs="Arial"/>
          <w:sz w:val="22"/>
          <w:szCs w:val="22"/>
        </w:rPr>
        <w:t>, schválené usnesením vlády ze dne 8. února 2017 č. 107 (dále jen „Metodika 2017+“).</w:t>
      </w:r>
      <w:r w:rsidR="00BB045B">
        <w:rPr>
          <w:rFonts w:ascii="Arial" w:hAnsi="Arial" w:cs="Arial"/>
          <w:sz w:val="22"/>
          <w:szCs w:val="22"/>
        </w:rPr>
        <w:t xml:space="preserve"> Hodnocení probíhá v pěti tzv. Modulech (M1 hodnocení vybraných výsledků, M</w:t>
      </w:r>
      <w:r w:rsidR="005C1291">
        <w:rPr>
          <w:rFonts w:ascii="Arial" w:hAnsi="Arial" w:cs="Arial"/>
          <w:sz w:val="22"/>
          <w:szCs w:val="22"/>
        </w:rPr>
        <w:t>2</w:t>
      </w:r>
      <w:r w:rsidR="00BB045B">
        <w:rPr>
          <w:sz w:val="22"/>
          <w:szCs w:val="22"/>
        </w:rPr>
        <w:t xml:space="preserve"> </w:t>
      </w:r>
      <w:r w:rsidR="00BB045B">
        <w:rPr>
          <w:rFonts w:ascii="Arial" w:hAnsi="Arial" w:cs="Arial"/>
          <w:sz w:val="22"/>
          <w:szCs w:val="22"/>
        </w:rPr>
        <w:t>výkonnost</w:t>
      </w:r>
      <w:r w:rsidR="005C1291">
        <w:rPr>
          <w:rFonts w:ascii="Arial" w:hAnsi="Arial" w:cs="Arial"/>
          <w:sz w:val="22"/>
          <w:szCs w:val="22"/>
        </w:rPr>
        <w:t xml:space="preserve"> výzkumu</w:t>
      </w:r>
      <w:r w:rsidR="00BB045B">
        <w:rPr>
          <w:rFonts w:ascii="Arial" w:hAnsi="Arial" w:cs="Arial"/>
          <w:sz w:val="22"/>
          <w:szCs w:val="22"/>
        </w:rPr>
        <w:t>, M3 společenská relevance, M4 viabilita</w:t>
      </w:r>
      <w:bookmarkStart w:id="0" w:name="_GoBack"/>
      <w:bookmarkEnd w:id="0"/>
      <w:r w:rsidR="00BB045B">
        <w:rPr>
          <w:rFonts w:ascii="Arial" w:hAnsi="Arial" w:cs="Arial"/>
          <w:sz w:val="22"/>
          <w:szCs w:val="22"/>
        </w:rPr>
        <w:t xml:space="preserve">, M5 strategie a koncepce) </w:t>
      </w:r>
      <w:r w:rsidRPr="00975C09">
        <w:rPr>
          <w:rFonts w:ascii="Arial" w:hAnsi="Arial" w:cs="Arial"/>
          <w:b/>
          <w:sz w:val="22"/>
          <w:szCs w:val="22"/>
        </w:rPr>
        <w:t>Hodnocení v</w:t>
      </w:r>
      <w:r w:rsidR="00A96EE2">
        <w:rPr>
          <w:rFonts w:ascii="Arial" w:hAnsi="Arial" w:cs="Arial"/>
          <w:b/>
          <w:sz w:val="22"/>
          <w:szCs w:val="22"/>
        </w:rPr>
        <w:t> </w:t>
      </w:r>
      <w:r w:rsidRPr="00975C09">
        <w:rPr>
          <w:rFonts w:ascii="Arial" w:hAnsi="Arial" w:cs="Arial"/>
          <w:b/>
          <w:sz w:val="22"/>
          <w:szCs w:val="22"/>
        </w:rPr>
        <w:t>Modulech 1 a 2 probíhá na</w:t>
      </w:r>
      <w:r w:rsidR="00484C48" w:rsidRPr="00975C09">
        <w:rPr>
          <w:rFonts w:ascii="Arial" w:hAnsi="Arial" w:cs="Arial"/>
          <w:b/>
          <w:sz w:val="22"/>
          <w:szCs w:val="22"/>
        </w:rPr>
        <w:t> </w:t>
      </w:r>
      <w:r w:rsidRPr="00975C09">
        <w:rPr>
          <w:rFonts w:ascii="Arial" w:hAnsi="Arial" w:cs="Arial"/>
          <w:b/>
          <w:sz w:val="22"/>
          <w:szCs w:val="22"/>
        </w:rPr>
        <w:t>národní úrovni</w:t>
      </w:r>
      <w:r w:rsidR="004A1835">
        <w:rPr>
          <w:rFonts w:ascii="Arial" w:hAnsi="Arial" w:cs="Arial"/>
          <w:sz w:val="22"/>
          <w:szCs w:val="22"/>
        </w:rPr>
        <w:t>.</w:t>
      </w:r>
      <w:r w:rsidRPr="00975C09">
        <w:rPr>
          <w:rFonts w:ascii="Arial" w:hAnsi="Arial" w:cs="Arial"/>
          <w:sz w:val="22"/>
          <w:szCs w:val="22"/>
        </w:rPr>
        <w:t xml:space="preserve"> </w:t>
      </w:r>
      <w:r w:rsidR="004A1835">
        <w:rPr>
          <w:rFonts w:ascii="Arial" w:hAnsi="Arial" w:cs="Arial"/>
          <w:sz w:val="22"/>
          <w:szCs w:val="22"/>
        </w:rPr>
        <w:t>J</w:t>
      </w:r>
      <w:r w:rsidRPr="00975C09">
        <w:rPr>
          <w:rFonts w:ascii="Arial" w:hAnsi="Arial" w:cs="Arial"/>
          <w:sz w:val="22"/>
          <w:szCs w:val="22"/>
        </w:rPr>
        <w:t xml:space="preserve">eho </w:t>
      </w:r>
      <w:r w:rsidR="00BB045B">
        <w:rPr>
          <w:rFonts w:ascii="Arial" w:hAnsi="Arial" w:cs="Arial"/>
          <w:sz w:val="22"/>
          <w:szCs w:val="22"/>
        </w:rPr>
        <w:t xml:space="preserve">úlohou je průběžný monitoring, </w:t>
      </w:r>
      <w:r w:rsidRPr="00975C09">
        <w:rPr>
          <w:rFonts w:ascii="Arial" w:hAnsi="Arial" w:cs="Arial"/>
          <w:sz w:val="22"/>
          <w:szCs w:val="22"/>
        </w:rPr>
        <w:t>realizaci</w:t>
      </w:r>
      <w:r w:rsidR="00BB045B">
        <w:rPr>
          <w:rFonts w:ascii="Arial" w:hAnsi="Arial" w:cs="Arial"/>
          <w:sz w:val="22"/>
          <w:szCs w:val="22"/>
        </w:rPr>
        <w:t xml:space="preserve"> </w:t>
      </w:r>
      <w:r w:rsidRPr="00975C09">
        <w:rPr>
          <w:rFonts w:ascii="Arial" w:hAnsi="Arial" w:cs="Arial"/>
          <w:sz w:val="22"/>
          <w:szCs w:val="22"/>
        </w:rPr>
        <w:t>zajišťuje Oddělení hodnocení výzkumných organizací</w:t>
      </w:r>
      <w:r w:rsidR="00484C48" w:rsidRPr="00975C09">
        <w:rPr>
          <w:rFonts w:ascii="Arial" w:hAnsi="Arial" w:cs="Arial"/>
          <w:sz w:val="22"/>
          <w:szCs w:val="22"/>
        </w:rPr>
        <w:t xml:space="preserve"> Odboru podpory Rady</w:t>
      </w:r>
      <w:r w:rsidR="00B86E48" w:rsidRPr="00975C09">
        <w:rPr>
          <w:rFonts w:ascii="Arial" w:hAnsi="Arial" w:cs="Arial"/>
          <w:sz w:val="22"/>
          <w:szCs w:val="22"/>
        </w:rPr>
        <w:t xml:space="preserve"> pro výzkum, vývoj a inovace</w:t>
      </w:r>
      <w:r w:rsidRPr="00975C09">
        <w:rPr>
          <w:rFonts w:ascii="Arial" w:hAnsi="Arial" w:cs="Arial"/>
          <w:sz w:val="22"/>
          <w:szCs w:val="22"/>
        </w:rPr>
        <w:t xml:space="preserve"> při Úřadu vlády ČR.</w:t>
      </w:r>
      <w:r w:rsidR="001869CC" w:rsidRPr="00975C09">
        <w:rPr>
          <w:rFonts w:ascii="Arial" w:hAnsi="Arial" w:cs="Arial"/>
          <w:sz w:val="22"/>
          <w:szCs w:val="22"/>
        </w:rPr>
        <w:t xml:space="preserve"> </w:t>
      </w:r>
      <w:r w:rsidR="004A1835" w:rsidRPr="00975C09">
        <w:rPr>
          <w:rFonts w:ascii="Arial" w:hAnsi="Arial" w:cs="Arial"/>
          <w:sz w:val="22"/>
          <w:szCs w:val="22"/>
        </w:rPr>
        <w:t xml:space="preserve">Realizace </w:t>
      </w:r>
      <w:r w:rsidR="004A1835" w:rsidRPr="00975C09">
        <w:rPr>
          <w:rFonts w:ascii="Arial" w:hAnsi="Arial" w:cs="Arial"/>
          <w:b/>
          <w:sz w:val="22"/>
          <w:szCs w:val="22"/>
        </w:rPr>
        <w:t>hodnocení v Modulech 3-5 je v gesci poskytovatelů</w:t>
      </w:r>
      <w:r w:rsidR="004A1835">
        <w:rPr>
          <w:rFonts w:ascii="Arial" w:hAnsi="Arial" w:cs="Arial"/>
          <w:b/>
          <w:sz w:val="22"/>
          <w:szCs w:val="22"/>
        </w:rPr>
        <w:t>. Kompletní hodnocení</w:t>
      </w:r>
      <w:r w:rsidR="004A1835">
        <w:rPr>
          <w:rFonts w:ascii="Arial" w:hAnsi="Arial" w:cs="Arial"/>
          <w:sz w:val="22"/>
          <w:szCs w:val="22"/>
        </w:rPr>
        <w:t xml:space="preserve"> </w:t>
      </w:r>
      <w:r w:rsidR="00BB045B">
        <w:rPr>
          <w:rFonts w:ascii="Arial" w:hAnsi="Arial" w:cs="Arial"/>
          <w:sz w:val="22"/>
          <w:szCs w:val="22"/>
        </w:rPr>
        <w:t xml:space="preserve">agregující hodnocení </w:t>
      </w:r>
      <w:r w:rsidR="004A1835">
        <w:rPr>
          <w:rFonts w:ascii="Arial" w:hAnsi="Arial" w:cs="Arial"/>
          <w:sz w:val="22"/>
          <w:szCs w:val="22"/>
        </w:rPr>
        <w:t>ve všech Modulech 1</w:t>
      </w:r>
      <w:r w:rsidR="00C56732">
        <w:rPr>
          <w:rFonts w:ascii="Arial" w:hAnsi="Arial" w:cs="Arial"/>
          <w:sz w:val="22"/>
          <w:szCs w:val="22"/>
        </w:rPr>
        <w:t xml:space="preserve">-5 probíhá v pětiletých cyklech, ve všech segmentech bude poprvé dokončeno v následujícím roce. V současné době v roce 2022 </w:t>
      </w:r>
      <w:r w:rsidR="004A1835" w:rsidRPr="00975C09">
        <w:rPr>
          <w:rFonts w:ascii="Arial" w:hAnsi="Arial" w:cs="Arial"/>
          <w:sz w:val="22"/>
          <w:szCs w:val="22"/>
        </w:rPr>
        <w:t xml:space="preserve">probíhá </w:t>
      </w:r>
      <w:r w:rsidR="004A1835" w:rsidRPr="00975C09">
        <w:rPr>
          <w:rFonts w:ascii="Arial" w:hAnsi="Arial" w:cs="Arial"/>
          <w:b/>
          <w:sz w:val="22"/>
          <w:szCs w:val="22"/>
        </w:rPr>
        <w:t>5. kolo hodnocení na</w:t>
      </w:r>
      <w:r w:rsidR="004A1835">
        <w:rPr>
          <w:rFonts w:ascii="Arial" w:hAnsi="Arial" w:cs="Arial"/>
          <w:b/>
          <w:sz w:val="22"/>
          <w:szCs w:val="22"/>
        </w:rPr>
        <w:t> </w:t>
      </w:r>
      <w:r w:rsidR="004A1835" w:rsidRPr="00975C09">
        <w:rPr>
          <w:rFonts w:ascii="Arial" w:hAnsi="Arial" w:cs="Arial"/>
          <w:b/>
          <w:sz w:val="22"/>
          <w:szCs w:val="22"/>
        </w:rPr>
        <w:t>národní úrovni podle Metodiky 2017+</w:t>
      </w:r>
      <w:r w:rsidR="004A1835" w:rsidRPr="00975C09">
        <w:rPr>
          <w:rFonts w:ascii="Arial" w:hAnsi="Arial" w:cs="Arial"/>
          <w:sz w:val="22"/>
          <w:szCs w:val="22"/>
        </w:rPr>
        <w:t>.</w:t>
      </w:r>
      <w:r w:rsidR="00DF3BDE">
        <w:rPr>
          <w:rFonts w:ascii="Arial" w:hAnsi="Arial" w:cs="Arial"/>
          <w:sz w:val="22"/>
          <w:szCs w:val="22"/>
        </w:rPr>
        <w:t xml:space="preserve"> H</w:t>
      </w:r>
      <w:r w:rsidR="00DF3BDE" w:rsidRPr="00DF3BDE">
        <w:rPr>
          <w:rFonts w:ascii="Arial" w:hAnsi="Arial" w:cs="Arial"/>
          <w:sz w:val="22"/>
          <w:szCs w:val="22"/>
        </w:rPr>
        <w:t xml:space="preserve">odnocení výzkumných organizací </w:t>
      </w:r>
      <w:r w:rsidR="00DF3BDE">
        <w:rPr>
          <w:rFonts w:ascii="Arial" w:hAnsi="Arial" w:cs="Arial"/>
          <w:sz w:val="22"/>
          <w:szCs w:val="22"/>
        </w:rPr>
        <w:t>je</w:t>
      </w:r>
      <w:r w:rsidR="00DF3BDE" w:rsidRPr="00DF3BDE">
        <w:rPr>
          <w:rFonts w:ascii="Arial" w:hAnsi="Arial" w:cs="Arial"/>
          <w:sz w:val="22"/>
          <w:szCs w:val="22"/>
        </w:rPr>
        <w:t xml:space="preserve"> uzavřeno škálováním institucí do čtyř kvalitativních </w:t>
      </w:r>
      <w:r w:rsidR="00441D34">
        <w:rPr>
          <w:rFonts w:ascii="Arial" w:hAnsi="Arial" w:cs="Arial"/>
          <w:sz w:val="22"/>
          <w:szCs w:val="22"/>
        </w:rPr>
        <w:t>pásem</w:t>
      </w:r>
      <w:r w:rsidR="00DF3BDE" w:rsidRPr="00DF3BDE">
        <w:rPr>
          <w:rFonts w:ascii="Arial" w:hAnsi="Arial" w:cs="Arial"/>
          <w:sz w:val="22"/>
          <w:szCs w:val="22"/>
        </w:rPr>
        <w:t xml:space="preserve"> (A,</w:t>
      </w:r>
      <w:r w:rsidR="00DF3BDE">
        <w:rPr>
          <w:rFonts w:ascii="Arial" w:hAnsi="Arial" w:cs="Arial"/>
          <w:sz w:val="22"/>
          <w:szCs w:val="22"/>
        </w:rPr>
        <w:t xml:space="preserve"> </w:t>
      </w:r>
      <w:r w:rsidR="00DF3BDE" w:rsidRPr="00DF3BDE">
        <w:rPr>
          <w:rFonts w:ascii="Arial" w:hAnsi="Arial" w:cs="Arial"/>
          <w:sz w:val="22"/>
          <w:szCs w:val="22"/>
        </w:rPr>
        <w:t>B,</w:t>
      </w:r>
      <w:r w:rsidR="00DF3BDE">
        <w:rPr>
          <w:rFonts w:ascii="Arial" w:hAnsi="Arial" w:cs="Arial"/>
          <w:sz w:val="22"/>
          <w:szCs w:val="22"/>
        </w:rPr>
        <w:t xml:space="preserve"> </w:t>
      </w:r>
      <w:r w:rsidR="00DF3BDE" w:rsidRPr="00DF3BDE">
        <w:rPr>
          <w:rFonts w:ascii="Arial" w:hAnsi="Arial" w:cs="Arial"/>
          <w:sz w:val="22"/>
          <w:szCs w:val="22"/>
        </w:rPr>
        <w:t>C,</w:t>
      </w:r>
      <w:r w:rsidR="00DF3BDE">
        <w:rPr>
          <w:rFonts w:ascii="Arial" w:hAnsi="Arial" w:cs="Arial"/>
          <w:sz w:val="22"/>
          <w:szCs w:val="22"/>
        </w:rPr>
        <w:t xml:space="preserve"> </w:t>
      </w:r>
      <w:r w:rsidR="00DF3BDE" w:rsidRPr="00DF3BDE">
        <w:rPr>
          <w:rFonts w:ascii="Arial" w:hAnsi="Arial" w:cs="Arial"/>
          <w:sz w:val="22"/>
          <w:szCs w:val="22"/>
        </w:rPr>
        <w:t>D)</w:t>
      </w:r>
      <w:r w:rsidR="00DF3BDE">
        <w:rPr>
          <w:rFonts w:ascii="Arial" w:hAnsi="Arial" w:cs="Arial"/>
          <w:sz w:val="22"/>
          <w:szCs w:val="22"/>
        </w:rPr>
        <w:t xml:space="preserve"> za respektování specifik jednotlivých segmentů (vysoké školy, Akademie věd ČR, rezorty)</w:t>
      </w:r>
    </w:p>
    <w:p w14:paraId="30EB1327" w14:textId="33676B22" w:rsidR="004A1835" w:rsidRDefault="004A1835" w:rsidP="004A1835">
      <w:p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5C1291">
        <w:rPr>
          <w:rFonts w:ascii="Arial" w:hAnsi="Arial" w:cs="Arial"/>
          <w:b/>
          <w:sz w:val="22"/>
          <w:szCs w:val="22"/>
          <w:u w:val="single"/>
        </w:rPr>
        <w:t>Hodnocení programů</w:t>
      </w:r>
      <w:r w:rsidRPr="004A1835">
        <w:rPr>
          <w:rFonts w:ascii="Arial" w:hAnsi="Arial" w:cs="Arial"/>
          <w:sz w:val="22"/>
          <w:szCs w:val="22"/>
        </w:rPr>
        <w:t xml:space="preserve"> je samostatná disciplína hodnocení.</w:t>
      </w:r>
      <w:r>
        <w:rPr>
          <w:rFonts w:ascii="Arial" w:hAnsi="Arial" w:cs="Arial"/>
          <w:sz w:val="22"/>
          <w:szCs w:val="22"/>
        </w:rPr>
        <w:t xml:space="preserve"> </w:t>
      </w:r>
      <w:r w:rsidRPr="004A1835">
        <w:rPr>
          <w:rFonts w:ascii="Arial" w:hAnsi="Arial" w:cs="Arial"/>
          <w:sz w:val="22"/>
          <w:szCs w:val="22"/>
        </w:rPr>
        <w:t xml:space="preserve">Vláda </w:t>
      </w:r>
      <w:r>
        <w:rPr>
          <w:rFonts w:ascii="Arial" w:hAnsi="Arial" w:cs="Arial"/>
          <w:sz w:val="22"/>
          <w:szCs w:val="22"/>
        </w:rPr>
        <w:t xml:space="preserve">svým </w:t>
      </w:r>
      <w:r w:rsidRPr="004A1835">
        <w:rPr>
          <w:rFonts w:ascii="Arial" w:hAnsi="Arial" w:cs="Arial"/>
          <w:sz w:val="22"/>
          <w:szCs w:val="22"/>
        </w:rPr>
        <w:t>usnesením č. 351 ze</w:t>
      </w:r>
      <w:r>
        <w:rPr>
          <w:rFonts w:ascii="Arial" w:hAnsi="Arial" w:cs="Arial"/>
          <w:sz w:val="22"/>
          <w:szCs w:val="22"/>
        </w:rPr>
        <w:t> </w:t>
      </w:r>
      <w:r w:rsidRPr="004A1835">
        <w:rPr>
          <w:rFonts w:ascii="Arial" w:hAnsi="Arial" w:cs="Arial"/>
          <w:sz w:val="22"/>
          <w:szCs w:val="22"/>
        </w:rPr>
        <w:t xml:space="preserve">dne 13. května 2015 schválila </w:t>
      </w:r>
      <w:r w:rsidRPr="004A1835">
        <w:rPr>
          <w:rFonts w:ascii="Arial" w:hAnsi="Arial" w:cs="Arial"/>
          <w:b/>
          <w:sz w:val="22"/>
          <w:szCs w:val="22"/>
        </w:rPr>
        <w:t>Základní principy přípravy a hodnocení programů a</w:t>
      </w:r>
      <w:r>
        <w:rPr>
          <w:rFonts w:ascii="Arial" w:hAnsi="Arial" w:cs="Arial"/>
          <w:b/>
          <w:sz w:val="22"/>
          <w:szCs w:val="22"/>
        </w:rPr>
        <w:t> </w:t>
      </w:r>
      <w:r w:rsidRPr="004A1835">
        <w:rPr>
          <w:rFonts w:ascii="Arial" w:hAnsi="Arial" w:cs="Arial"/>
          <w:b/>
          <w:sz w:val="22"/>
          <w:szCs w:val="22"/>
        </w:rPr>
        <w:t>skupin grantových projektů výzkumu, vývoje a inovací</w:t>
      </w:r>
      <w:r w:rsidRPr="004A183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Esencí dokumentu</w:t>
      </w:r>
      <w:r w:rsidRPr="004A1835">
        <w:rPr>
          <w:rFonts w:ascii="Arial" w:hAnsi="Arial" w:cs="Arial"/>
          <w:sz w:val="22"/>
          <w:szCs w:val="22"/>
        </w:rPr>
        <w:t xml:space="preserve"> je, že</w:t>
      </w:r>
      <w:r>
        <w:rPr>
          <w:rFonts w:ascii="Arial" w:hAnsi="Arial" w:cs="Arial"/>
          <w:sz w:val="22"/>
          <w:szCs w:val="22"/>
        </w:rPr>
        <w:t> </w:t>
      </w:r>
      <w:r w:rsidRPr="004A1835">
        <w:rPr>
          <w:rFonts w:ascii="Arial" w:hAnsi="Arial" w:cs="Arial"/>
          <w:sz w:val="22"/>
          <w:szCs w:val="22"/>
        </w:rPr>
        <w:t>hodnocení programu</w:t>
      </w:r>
      <w:r>
        <w:rPr>
          <w:rFonts w:ascii="Arial" w:hAnsi="Arial" w:cs="Arial"/>
          <w:sz w:val="22"/>
          <w:szCs w:val="22"/>
        </w:rPr>
        <w:t xml:space="preserve"> </w:t>
      </w:r>
      <w:r w:rsidRPr="004A1835">
        <w:rPr>
          <w:rFonts w:ascii="Arial" w:hAnsi="Arial" w:cs="Arial"/>
          <w:sz w:val="22"/>
          <w:szCs w:val="22"/>
        </w:rPr>
        <w:t>v každé jeho fázi (před vyhlášením, po ukončení,</w:t>
      </w:r>
      <w:r>
        <w:rPr>
          <w:rFonts w:ascii="Arial" w:hAnsi="Arial" w:cs="Arial"/>
          <w:sz w:val="22"/>
          <w:szCs w:val="22"/>
        </w:rPr>
        <w:t xml:space="preserve"> </w:t>
      </w:r>
      <w:r w:rsidRPr="004A1835">
        <w:rPr>
          <w:rFonts w:ascii="Arial" w:hAnsi="Arial" w:cs="Arial"/>
          <w:sz w:val="22"/>
          <w:szCs w:val="22"/>
        </w:rPr>
        <w:t>případně v době trvání programu) musí přesně odpovídat</w:t>
      </w:r>
      <w:r>
        <w:rPr>
          <w:rFonts w:ascii="Arial" w:hAnsi="Arial" w:cs="Arial"/>
          <w:sz w:val="22"/>
          <w:szCs w:val="22"/>
        </w:rPr>
        <w:t xml:space="preserve"> </w:t>
      </w:r>
      <w:r w:rsidRPr="004A1835">
        <w:rPr>
          <w:rFonts w:ascii="Arial" w:hAnsi="Arial" w:cs="Arial"/>
          <w:sz w:val="22"/>
          <w:szCs w:val="22"/>
        </w:rPr>
        <w:t>zaměření daného programu.</w:t>
      </w:r>
    </w:p>
    <w:p w14:paraId="77626569" w14:textId="77777777" w:rsidR="00835B82" w:rsidRPr="00835B82" w:rsidRDefault="001C52B2" w:rsidP="00835B82">
      <w:pPr>
        <w:shd w:val="clear" w:color="auto" w:fill="FFFFFF"/>
        <w:spacing w:after="240" w:line="276" w:lineRule="auto"/>
        <w:rPr>
          <w:rFonts w:ascii="Arial" w:hAnsi="Arial" w:cs="Arial"/>
          <w:sz w:val="22"/>
          <w:szCs w:val="22"/>
        </w:rPr>
      </w:pPr>
      <w:r w:rsidRPr="005C1291">
        <w:rPr>
          <w:rFonts w:ascii="Arial" w:hAnsi="Arial" w:cs="Arial"/>
          <w:b/>
          <w:sz w:val="22"/>
          <w:szCs w:val="22"/>
          <w:u w:val="single"/>
        </w:rPr>
        <w:t>Cíle</w:t>
      </w:r>
      <w:r w:rsidRPr="00835B82">
        <w:rPr>
          <w:rFonts w:ascii="Arial" w:hAnsi="Arial" w:cs="Arial"/>
          <w:b/>
          <w:sz w:val="22"/>
          <w:szCs w:val="22"/>
        </w:rPr>
        <w:t xml:space="preserve"> hodnocení systému VaVaI podle Metodiky 2017+</w:t>
      </w:r>
      <w:r w:rsidRPr="00835B82">
        <w:rPr>
          <w:rFonts w:ascii="Arial" w:hAnsi="Arial" w:cs="Arial"/>
          <w:sz w:val="22"/>
          <w:szCs w:val="22"/>
        </w:rPr>
        <w:t xml:space="preserve"> :</w:t>
      </w:r>
    </w:p>
    <w:p w14:paraId="4415BD93" w14:textId="77777777" w:rsidR="00835B82" w:rsidRDefault="001C52B2" w:rsidP="00A96EE2">
      <w:pPr>
        <w:pStyle w:val="Odstavecseseznamem"/>
        <w:numPr>
          <w:ilvl w:val="0"/>
          <w:numId w:val="24"/>
        </w:num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5B82">
        <w:rPr>
          <w:rFonts w:ascii="Arial" w:hAnsi="Arial" w:cs="Arial"/>
          <w:sz w:val="22"/>
          <w:szCs w:val="22"/>
        </w:rPr>
        <w:t>získání informací pro kvalitní řízení VaVaI na všech stupních (formativní stránka),</w:t>
      </w:r>
    </w:p>
    <w:p w14:paraId="5EA26A1A" w14:textId="77777777" w:rsidR="00835B82" w:rsidRDefault="001C52B2" w:rsidP="00A96EE2">
      <w:pPr>
        <w:pStyle w:val="Odstavecseseznamem"/>
        <w:numPr>
          <w:ilvl w:val="0"/>
          <w:numId w:val="24"/>
        </w:num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5B82">
        <w:rPr>
          <w:rFonts w:ascii="Arial" w:hAnsi="Arial" w:cs="Arial"/>
          <w:sz w:val="22"/>
          <w:szCs w:val="22"/>
        </w:rPr>
        <w:t>zvýšení efektivity vynakládání veřejných prostředků (</w:t>
      </w:r>
      <w:proofErr w:type="spellStart"/>
      <w:r w:rsidRPr="00835B82">
        <w:rPr>
          <w:rFonts w:ascii="Arial" w:hAnsi="Arial" w:cs="Arial"/>
          <w:sz w:val="22"/>
          <w:szCs w:val="22"/>
        </w:rPr>
        <w:t>sumativní</w:t>
      </w:r>
      <w:proofErr w:type="spellEnd"/>
      <w:r w:rsidRPr="00835B82">
        <w:rPr>
          <w:rFonts w:ascii="Arial" w:hAnsi="Arial" w:cs="Arial"/>
          <w:sz w:val="22"/>
          <w:szCs w:val="22"/>
        </w:rPr>
        <w:t xml:space="preserve"> stránka),</w:t>
      </w:r>
    </w:p>
    <w:p w14:paraId="2AA997AA" w14:textId="77777777" w:rsidR="00835B82" w:rsidRDefault="001C52B2" w:rsidP="00A96EE2">
      <w:pPr>
        <w:pStyle w:val="Odstavecseseznamem"/>
        <w:numPr>
          <w:ilvl w:val="0"/>
          <w:numId w:val="24"/>
        </w:num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5B82">
        <w:rPr>
          <w:rFonts w:ascii="Arial" w:hAnsi="Arial" w:cs="Arial"/>
          <w:sz w:val="22"/>
          <w:szCs w:val="22"/>
        </w:rPr>
        <w:t>podpoření kvality a mezinárodní konkurenceschopnosti českého VaVaI,</w:t>
      </w:r>
    </w:p>
    <w:p w14:paraId="59B8179A" w14:textId="77777777" w:rsidR="00835B82" w:rsidRDefault="001C52B2" w:rsidP="00A96EE2">
      <w:pPr>
        <w:pStyle w:val="Odstavecseseznamem"/>
        <w:numPr>
          <w:ilvl w:val="0"/>
          <w:numId w:val="24"/>
        </w:num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5B82">
        <w:rPr>
          <w:rFonts w:ascii="Arial" w:hAnsi="Arial" w:cs="Arial"/>
          <w:sz w:val="22"/>
          <w:szCs w:val="22"/>
        </w:rPr>
        <w:t>rozdělení a zvýšení odpovědnosti jednotlivých aktérů systému VaVaI,</w:t>
      </w:r>
    </w:p>
    <w:p w14:paraId="74B80A58" w14:textId="2185CECC" w:rsidR="001C52B2" w:rsidRPr="00835B82" w:rsidRDefault="001C52B2" w:rsidP="00A96EE2">
      <w:pPr>
        <w:pStyle w:val="Odstavecseseznamem"/>
        <w:numPr>
          <w:ilvl w:val="0"/>
          <w:numId w:val="24"/>
        </w:num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5B82">
        <w:rPr>
          <w:rFonts w:ascii="Arial" w:hAnsi="Arial" w:cs="Arial"/>
          <w:sz w:val="22"/>
          <w:szCs w:val="22"/>
        </w:rPr>
        <w:t>získání jednoho z klíčových podkladů pro posky</w:t>
      </w:r>
      <w:r w:rsidR="00441D34">
        <w:rPr>
          <w:rFonts w:ascii="Arial" w:hAnsi="Arial" w:cs="Arial"/>
          <w:sz w:val="22"/>
          <w:szCs w:val="22"/>
        </w:rPr>
        <w:t>tování</w:t>
      </w:r>
      <w:r w:rsidRPr="00835B82">
        <w:rPr>
          <w:rFonts w:ascii="Arial" w:hAnsi="Arial" w:cs="Arial"/>
          <w:sz w:val="22"/>
          <w:szCs w:val="22"/>
        </w:rPr>
        <w:t xml:space="preserve"> </w:t>
      </w:r>
      <w:r w:rsidR="00441D34">
        <w:rPr>
          <w:rFonts w:ascii="Arial" w:hAnsi="Arial" w:cs="Arial"/>
          <w:sz w:val="22"/>
          <w:szCs w:val="22"/>
        </w:rPr>
        <w:t xml:space="preserve">institucionální podpory financování formou </w:t>
      </w:r>
      <w:r w:rsidRPr="00835B82">
        <w:rPr>
          <w:rFonts w:ascii="Arial" w:hAnsi="Arial" w:cs="Arial"/>
          <w:sz w:val="22"/>
          <w:szCs w:val="22"/>
        </w:rPr>
        <w:t>DKRVO.</w:t>
      </w:r>
    </w:p>
    <w:p w14:paraId="4D25FEBD" w14:textId="77777777" w:rsidR="00835B82" w:rsidRDefault="00D06B62" w:rsidP="00835B82">
      <w:pP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  <w:r w:rsidRPr="005C1291">
        <w:rPr>
          <w:rFonts w:ascii="Arial" w:hAnsi="Arial" w:cs="Arial"/>
          <w:b/>
          <w:sz w:val="22"/>
          <w:szCs w:val="22"/>
          <w:u w:val="single"/>
        </w:rPr>
        <w:t>Průběžný</w:t>
      </w:r>
      <w:r w:rsidR="00DF3BDE" w:rsidRPr="005C1291">
        <w:rPr>
          <w:rFonts w:ascii="Arial" w:hAnsi="Arial" w:cs="Arial"/>
          <w:b/>
          <w:sz w:val="22"/>
          <w:szCs w:val="22"/>
          <w:u w:val="single"/>
        </w:rPr>
        <w:t xml:space="preserve"> vývoj</w:t>
      </w:r>
      <w:r w:rsidR="007842C1" w:rsidRPr="005C1291">
        <w:rPr>
          <w:rFonts w:ascii="Arial" w:hAnsi="Arial" w:cs="Arial"/>
          <w:b/>
          <w:sz w:val="22"/>
          <w:szCs w:val="22"/>
          <w:u w:val="single"/>
        </w:rPr>
        <w:t xml:space="preserve"> / optimalizace</w:t>
      </w:r>
      <w:r w:rsidR="007842C1" w:rsidRPr="00A737AB">
        <w:rPr>
          <w:rFonts w:ascii="Arial" w:hAnsi="Arial" w:cs="Arial"/>
          <w:b/>
          <w:sz w:val="22"/>
          <w:szCs w:val="22"/>
        </w:rPr>
        <w:t xml:space="preserve"> procesu</w:t>
      </w:r>
      <w:r w:rsidR="00DF3BDE" w:rsidRPr="00A737AB">
        <w:rPr>
          <w:rFonts w:ascii="Arial" w:hAnsi="Arial" w:cs="Arial"/>
          <w:b/>
          <w:sz w:val="22"/>
          <w:szCs w:val="22"/>
        </w:rPr>
        <w:t xml:space="preserve"> hodnocení</w:t>
      </w:r>
      <w:r w:rsidR="007842C1" w:rsidRPr="00A737AB">
        <w:rPr>
          <w:rFonts w:ascii="Arial" w:hAnsi="Arial" w:cs="Arial"/>
          <w:b/>
          <w:sz w:val="22"/>
          <w:szCs w:val="22"/>
        </w:rPr>
        <w:t xml:space="preserve"> výzkumných organizací</w:t>
      </w:r>
      <w:r w:rsidR="00835B82">
        <w:rPr>
          <w:rFonts w:ascii="Arial" w:hAnsi="Arial" w:cs="Arial"/>
          <w:sz w:val="22"/>
          <w:szCs w:val="22"/>
        </w:rPr>
        <w:t>:</w:t>
      </w:r>
    </w:p>
    <w:p w14:paraId="10AC9F85" w14:textId="232C26D8" w:rsidR="00835B82" w:rsidRPr="004450EB" w:rsidRDefault="00D06B62" w:rsidP="00A96EE2">
      <w:pPr>
        <w:pStyle w:val="Odstavecseseznamem"/>
        <w:numPr>
          <w:ilvl w:val="0"/>
          <w:numId w:val="26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50EB">
        <w:rPr>
          <w:rFonts w:ascii="Arial" w:hAnsi="Arial" w:cs="Arial"/>
          <w:sz w:val="22"/>
          <w:szCs w:val="22"/>
        </w:rPr>
        <w:t xml:space="preserve">každoročně: zohlednění relevantních požadavků vznesených ze strany </w:t>
      </w:r>
      <w:r w:rsidR="00835B82" w:rsidRPr="004450EB">
        <w:rPr>
          <w:rFonts w:ascii="Arial" w:hAnsi="Arial" w:cs="Arial"/>
          <w:sz w:val="22"/>
          <w:szCs w:val="22"/>
        </w:rPr>
        <w:t>odborné veřejnosti,</w:t>
      </w:r>
      <w:r w:rsidRPr="004450EB">
        <w:rPr>
          <w:rFonts w:ascii="Arial" w:hAnsi="Arial" w:cs="Arial"/>
          <w:sz w:val="22"/>
          <w:szCs w:val="22"/>
        </w:rPr>
        <w:t xml:space="preserve"> </w:t>
      </w:r>
      <w:r w:rsidR="004450EB">
        <w:rPr>
          <w:rFonts w:ascii="Arial" w:hAnsi="Arial" w:cs="Arial"/>
          <w:sz w:val="22"/>
          <w:szCs w:val="22"/>
        </w:rPr>
        <w:t xml:space="preserve">zpřesnění bibliometrických zpráv, </w:t>
      </w:r>
      <w:r w:rsidRPr="004450EB">
        <w:rPr>
          <w:rFonts w:ascii="Arial" w:hAnsi="Arial" w:cs="Arial"/>
          <w:sz w:val="22"/>
          <w:szCs w:val="22"/>
        </w:rPr>
        <w:t xml:space="preserve">posílení role předsedů a členů Odborných panelů, </w:t>
      </w:r>
      <w:r w:rsidR="00835B82" w:rsidRPr="004450EB">
        <w:rPr>
          <w:rFonts w:ascii="Arial" w:hAnsi="Arial" w:cs="Arial"/>
          <w:sz w:val="22"/>
          <w:szCs w:val="22"/>
        </w:rPr>
        <w:t xml:space="preserve">specifikace </w:t>
      </w:r>
      <w:r w:rsidRPr="004450EB">
        <w:rPr>
          <w:rFonts w:ascii="Arial" w:hAnsi="Arial" w:cs="Arial"/>
          <w:sz w:val="22"/>
          <w:szCs w:val="22"/>
        </w:rPr>
        <w:t>doporučení pro výzkumné organizace,</w:t>
      </w:r>
    </w:p>
    <w:p w14:paraId="76E688AE" w14:textId="4E2094C9" w:rsidR="00835B82" w:rsidRPr="004450EB" w:rsidRDefault="00DF3BDE" w:rsidP="00A96EE2">
      <w:pPr>
        <w:pStyle w:val="Odstavecseseznamem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50EB">
        <w:rPr>
          <w:rFonts w:ascii="Arial" w:hAnsi="Arial" w:cs="Arial"/>
          <w:sz w:val="22"/>
          <w:szCs w:val="22"/>
        </w:rPr>
        <w:t>2021: úprava hodnocení aplikovaných výstupů</w:t>
      </w:r>
      <w:r w:rsidR="00A737AB" w:rsidRPr="004450EB">
        <w:rPr>
          <w:rFonts w:ascii="Arial" w:hAnsi="Arial" w:cs="Arial"/>
          <w:sz w:val="22"/>
          <w:szCs w:val="22"/>
        </w:rPr>
        <w:t xml:space="preserve"> a procesu hodnocení</w:t>
      </w:r>
      <w:r w:rsidRPr="004450EB">
        <w:rPr>
          <w:rFonts w:ascii="Arial" w:hAnsi="Arial" w:cs="Arial"/>
          <w:sz w:val="22"/>
          <w:szCs w:val="22"/>
        </w:rPr>
        <w:t xml:space="preserve">, viz </w:t>
      </w:r>
      <w:r w:rsidR="00A461A4" w:rsidRPr="004450EB">
        <w:rPr>
          <w:rFonts w:ascii="Arial" w:hAnsi="Arial" w:cs="Arial"/>
          <w:sz w:val="22"/>
          <w:szCs w:val="22"/>
        </w:rPr>
        <w:t xml:space="preserve">dokument </w:t>
      </w:r>
      <w:r w:rsidRPr="004450EB">
        <w:rPr>
          <w:rFonts w:ascii="Arial" w:hAnsi="Arial" w:cs="Arial"/>
          <w:i/>
          <w:sz w:val="22"/>
          <w:szCs w:val="22"/>
        </w:rPr>
        <w:t xml:space="preserve">M17+ Uživatelská příručka </w:t>
      </w:r>
      <w:r w:rsidR="004450EB" w:rsidRPr="004450EB">
        <w:rPr>
          <w:rFonts w:ascii="Arial" w:hAnsi="Arial" w:cs="Arial"/>
          <w:i/>
          <w:sz w:val="22"/>
          <w:szCs w:val="22"/>
        </w:rPr>
        <w:t xml:space="preserve">… </w:t>
      </w:r>
      <w:r w:rsidRPr="004450EB">
        <w:rPr>
          <w:rFonts w:ascii="Arial" w:hAnsi="Arial" w:cs="Arial"/>
          <w:i/>
          <w:sz w:val="22"/>
          <w:szCs w:val="22"/>
        </w:rPr>
        <w:t xml:space="preserve"> Postup hod</w:t>
      </w:r>
      <w:r w:rsidR="00835B82" w:rsidRPr="004450EB">
        <w:rPr>
          <w:rFonts w:ascii="Arial" w:hAnsi="Arial" w:cs="Arial"/>
          <w:i/>
          <w:sz w:val="22"/>
          <w:szCs w:val="22"/>
        </w:rPr>
        <w:t xml:space="preserve">nocení výsledků dle Metodiky </w:t>
      </w:r>
      <w:r w:rsidRPr="004450EB">
        <w:rPr>
          <w:rFonts w:ascii="Arial" w:hAnsi="Arial" w:cs="Arial"/>
          <w:i/>
          <w:sz w:val="22"/>
          <w:szCs w:val="22"/>
        </w:rPr>
        <w:t>2017+</w:t>
      </w:r>
      <w:r w:rsidR="007842C1" w:rsidRPr="004450EB">
        <w:rPr>
          <w:rFonts w:ascii="Arial" w:hAnsi="Arial" w:cs="Arial"/>
          <w:sz w:val="22"/>
          <w:szCs w:val="22"/>
        </w:rPr>
        <w:t>,</w:t>
      </w:r>
    </w:p>
    <w:p w14:paraId="3CB24540" w14:textId="0920F2B7" w:rsidR="00835B82" w:rsidRPr="00983790" w:rsidRDefault="007842C1" w:rsidP="00441D34">
      <w:pPr>
        <w:pStyle w:val="Odstavecseseznamem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50EB">
        <w:rPr>
          <w:rFonts w:ascii="Arial" w:hAnsi="Arial" w:cs="Arial"/>
          <w:sz w:val="22"/>
          <w:szCs w:val="22"/>
        </w:rPr>
        <w:t>2022: informace o oborových kapacitách, pilotní projekt v segmentu vysokých škol</w:t>
      </w:r>
      <w:r w:rsidR="00441D34">
        <w:rPr>
          <w:rFonts w:ascii="Arial" w:hAnsi="Arial" w:cs="Arial"/>
          <w:sz w:val="22"/>
          <w:szCs w:val="22"/>
        </w:rPr>
        <w:t xml:space="preserve"> a</w:t>
      </w:r>
      <w:r w:rsidR="00983790">
        <w:rPr>
          <w:rFonts w:ascii="Arial" w:hAnsi="Arial" w:cs="Arial"/>
          <w:sz w:val="22"/>
          <w:szCs w:val="22"/>
        </w:rPr>
        <w:t> </w:t>
      </w:r>
      <w:r w:rsidRPr="00983790">
        <w:rPr>
          <w:rFonts w:ascii="Arial" w:hAnsi="Arial" w:cs="Arial"/>
          <w:sz w:val="22"/>
          <w:szCs w:val="22"/>
        </w:rPr>
        <w:t>na</w:t>
      </w:r>
      <w:r w:rsidR="00983790">
        <w:rPr>
          <w:rFonts w:ascii="Arial" w:hAnsi="Arial" w:cs="Arial"/>
          <w:sz w:val="22"/>
          <w:szCs w:val="22"/>
        </w:rPr>
        <w:t> </w:t>
      </w:r>
      <w:r w:rsidR="004450EB" w:rsidRPr="00983790">
        <w:rPr>
          <w:rFonts w:ascii="Arial" w:hAnsi="Arial" w:cs="Arial"/>
          <w:sz w:val="22"/>
          <w:szCs w:val="22"/>
        </w:rPr>
        <w:t xml:space="preserve">základě evidence v IS </w:t>
      </w:r>
      <w:proofErr w:type="spellStart"/>
      <w:r w:rsidR="004450EB" w:rsidRPr="00983790">
        <w:rPr>
          <w:rFonts w:ascii="Arial" w:hAnsi="Arial" w:cs="Arial"/>
          <w:sz w:val="22"/>
          <w:szCs w:val="22"/>
        </w:rPr>
        <w:t>VaVaI</w:t>
      </w:r>
      <w:proofErr w:type="spellEnd"/>
      <w:r w:rsidR="004450EB" w:rsidRPr="00983790">
        <w:rPr>
          <w:rFonts w:ascii="Arial" w:hAnsi="Arial" w:cs="Arial"/>
          <w:sz w:val="22"/>
          <w:szCs w:val="22"/>
        </w:rPr>
        <w:t xml:space="preserve"> jako nová č</w:t>
      </w:r>
      <w:r w:rsidRPr="00983790">
        <w:rPr>
          <w:rFonts w:ascii="Arial" w:hAnsi="Arial" w:cs="Arial"/>
          <w:sz w:val="22"/>
          <w:szCs w:val="22"/>
        </w:rPr>
        <w:t xml:space="preserve">ást </w:t>
      </w:r>
      <w:r w:rsidR="00835B82" w:rsidRPr="00983790">
        <w:rPr>
          <w:rFonts w:ascii="Arial" w:hAnsi="Arial" w:cs="Arial"/>
          <w:sz w:val="22"/>
          <w:szCs w:val="22"/>
        </w:rPr>
        <w:t>zpráv v rámci Modulu 2,</w:t>
      </w:r>
      <w:r w:rsidR="004450EB" w:rsidRPr="00983790">
        <w:rPr>
          <w:rFonts w:ascii="Arial" w:hAnsi="Arial" w:cs="Arial"/>
          <w:sz w:val="22"/>
          <w:szCs w:val="22"/>
        </w:rPr>
        <w:t xml:space="preserve"> pilotní projekt mapování oborových portfolií v segmentu vysokých škol, </w:t>
      </w:r>
      <w:r w:rsidR="00A737AB" w:rsidRPr="00983790">
        <w:rPr>
          <w:rFonts w:ascii="Arial" w:hAnsi="Arial" w:cs="Arial"/>
          <w:sz w:val="22"/>
          <w:szCs w:val="22"/>
        </w:rPr>
        <w:t>posílení využitelnosti bibliometrie pro specifickou oblast humanitních věd</w:t>
      </w:r>
      <w:r w:rsidR="00835B82" w:rsidRPr="00983790">
        <w:rPr>
          <w:rFonts w:ascii="Arial" w:hAnsi="Arial" w:cs="Arial"/>
          <w:sz w:val="22"/>
          <w:szCs w:val="22"/>
        </w:rPr>
        <w:t>,</w:t>
      </w:r>
    </w:p>
    <w:p w14:paraId="6856E83A" w14:textId="35EBE22C" w:rsidR="00A737AB" w:rsidRPr="005C1291" w:rsidRDefault="004450EB" w:rsidP="00A96EE2">
      <w:pPr>
        <w:pStyle w:val="Odstavecseseznamem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50EB">
        <w:rPr>
          <w:rFonts w:ascii="Arial" w:hAnsi="Arial" w:cs="Arial"/>
          <w:sz w:val="22"/>
          <w:szCs w:val="22"/>
        </w:rPr>
        <w:t>2022: další analýzy, počátek realizace veřejné zakázky K</w:t>
      </w:r>
      <w:r w:rsidR="00441D34">
        <w:rPr>
          <w:rFonts w:ascii="Arial" w:hAnsi="Arial" w:cs="Arial"/>
          <w:sz w:val="22"/>
          <w:szCs w:val="22"/>
        </w:rPr>
        <w:t>oncepční a analytická podpora Rady</w:t>
      </w:r>
      <w:r w:rsidRPr="004450EB">
        <w:rPr>
          <w:rFonts w:ascii="Arial" w:hAnsi="Arial" w:cs="Arial"/>
          <w:sz w:val="22"/>
          <w:szCs w:val="22"/>
        </w:rPr>
        <w:t xml:space="preserve">, </w:t>
      </w:r>
      <w:r w:rsidR="00A737AB" w:rsidRPr="004450EB">
        <w:rPr>
          <w:rFonts w:ascii="Arial" w:hAnsi="Arial" w:cs="Arial"/>
          <w:sz w:val="22"/>
          <w:szCs w:val="22"/>
        </w:rPr>
        <w:t>ustavení pracovní skupiny k Modulu 1, př</w:t>
      </w:r>
      <w:r w:rsidR="00983790">
        <w:rPr>
          <w:rFonts w:ascii="Arial" w:hAnsi="Arial" w:cs="Arial"/>
          <w:sz w:val="22"/>
          <w:szCs w:val="22"/>
        </w:rPr>
        <w:t>izváni zástupci ČKR, AVU a </w:t>
      </w:r>
      <w:r w:rsidR="00835B82" w:rsidRPr="004450EB">
        <w:rPr>
          <w:rFonts w:ascii="Arial" w:hAnsi="Arial" w:cs="Arial"/>
          <w:sz w:val="22"/>
          <w:szCs w:val="22"/>
        </w:rPr>
        <w:t>RVŠ,</w:t>
      </w:r>
      <w:r w:rsidRPr="004450EB">
        <w:rPr>
          <w:rFonts w:ascii="Arial" w:hAnsi="Arial" w:cs="Arial"/>
          <w:sz w:val="22"/>
          <w:szCs w:val="22"/>
        </w:rPr>
        <w:t xml:space="preserve"> </w:t>
      </w:r>
      <w:r w:rsidR="00A737AB" w:rsidRPr="004450EB">
        <w:rPr>
          <w:rFonts w:ascii="Arial" w:hAnsi="Arial" w:cs="Arial"/>
          <w:sz w:val="22"/>
          <w:szCs w:val="22"/>
        </w:rPr>
        <w:t>jednání s MŠMT k přípravě Modulu 3-5 pro další kompletní hodnocení v segmentu vysokých škol</w:t>
      </w:r>
      <w:r w:rsidR="005C1291">
        <w:rPr>
          <w:rFonts w:ascii="Arial" w:hAnsi="Arial" w:cs="Arial"/>
          <w:sz w:val="22"/>
          <w:szCs w:val="22"/>
        </w:rPr>
        <w:t>.</w:t>
      </w:r>
    </w:p>
    <w:sectPr w:rsidR="00A737AB" w:rsidRPr="005C1291" w:rsidSect="009758E5"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9F929" w16cex:dateUtc="2022-06-07T14:19:00Z"/>
  <w16cex:commentExtensible w16cex:durableId="2649F4E7" w16cex:dateUtc="2022-06-07T14:01:00Z"/>
  <w16cex:commentExtensible w16cex:durableId="2649F58C" w16cex:dateUtc="2022-06-07T14:04:00Z"/>
  <w16cex:commentExtensible w16cex:durableId="2649F66E" w16cex:dateUtc="2022-06-07T14:08:00Z"/>
  <w16cex:commentExtensible w16cex:durableId="2649F7FC" w16cex:dateUtc="2022-06-07T14:14:00Z"/>
  <w16cex:commentExtensible w16cex:durableId="2649F83E" w16cex:dateUtc="2022-06-07T14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AD36E4" w16cid:durableId="2649F929"/>
  <w16cid:commentId w16cid:paraId="7EAF24E1" w16cid:durableId="2649F4E7"/>
  <w16cid:commentId w16cid:paraId="18340F3C" w16cid:durableId="2649F58C"/>
  <w16cid:commentId w16cid:paraId="27CC5AF7" w16cid:durableId="2649F66E"/>
  <w16cid:commentId w16cid:paraId="438BBBC1" w16cid:durableId="2649F7FC"/>
  <w16cid:commentId w16cid:paraId="762645FC" w16cid:durableId="2649F8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70B1B" w14:textId="77777777" w:rsidR="00FD59A0" w:rsidRDefault="00FD59A0" w:rsidP="008F77F6">
      <w:r>
        <w:separator/>
      </w:r>
    </w:p>
  </w:endnote>
  <w:endnote w:type="continuationSeparator" w:id="0">
    <w:p w14:paraId="5C8A23A6" w14:textId="77777777" w:rsidR="00FD59A0" w:rsidRDefault="00FD59A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CA374" w14:textId="2E89A830" w:rsidR="00CC370F" w:rsidRPr="00CC370F" w:rsidRDefault="00CC370F" w:rsidP="00251035">
    <w:pPr>
      <w:pStyle w:val="Zpat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F63ED" w14:textId="77777777" w:rsidR="00FD59A0" w:rsidRDefault="00FD59A0" w:rsidP="008F77F6">
      <w:r>
        <w:separator/>
      </w:r>
    </w:p>
  </w:footnote>
  <w:footnote w:type="continuationSeparator" w:id="0">
    <w:p w14:paraId="3091B155" w14:textId="77777777" w:rsidR="00FD59A0" w:rsidRDefault="00FD59A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8A73481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7D4AB1" w14:textId="43853105" w:rsidR="009758E5" w:rsidRPr="009758E5" w:rsidRDefault="009758E5" w:rsidP="00BB045B">
          <w:pPr>
            <w:pStyle w:val="Zhlav"/>
            <w:rPr>
              <w:rFonts w:ascii="Arial" w:hAnsi="Arial" w:cs="Arial"/>
              <w:b/>
              <w:color w:val="0B38B5"/>
            </w:rPr>
          </w:pPr>
        </w:p>
      </w:tc>
    </w:tr>
  </w:tbl>
  <w:p w14:paraId="0196084B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1676985"/>
    <w:multiLevelType w:val="hybridMultilevel"/>
    <w:tmpl w:val="83F6EDEE"/>
    <w:lvl w:ilvl="0" w:tplc="3C4A332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B2C7B"/>
    <w:multiLevelType w:val="hybridMultilevel"/>
    <w:tmpl w:val="4A2CE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E7AC9"/>
    <w:multiLevelType w:val="hybridMultilevel"/>
    <w:tmpl w:val="27DE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109F0"/>
    <w:multiLevelType w:val="hybridMultilevel"/>
    <w:tmpl w:val="392E2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6A797B"/>
    <w:multiLevelType w:val="hybridMultilevel"/>
    <w:tmpl w:val="84AC3C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1B06E4"/>
    <w:multiLevelType w:val="hybridMultilevel"/>
    <w:tmpl w:val="7A26A4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33351"/>
    <w:multiLevelType w:val="multilevel"/>
    <w:tmpl w:val="DF6A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F35263"/>
    <w:multiLevelType w:val="hybridMultilevel"/>
    <w:tmpl w:val="A9F46A8A"/>
    <w:lvl w:ilvl="0" w:tplc="3C4A3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F7331"/>
    <w:multiLevelType w:val="hybridMultilevel"/>
    <w:tmpl w:val="43CEB146"/>
    <w:lvl w:ilvl="0" w:tplc="DA9C37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E1EBA"/>
    <w:multiLevelType w:val="hybridMultilevel"/>
    <w:tmpl w:val="4A04DDE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63D5D"/>
    <w:multiLevelType w:val="hybridMultilevel"/>
    <w:tmpl w:val="C2329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3391A"/>
    <w:multiLevelType w:val="hybridMultilevel"/>
    <w:tmpl w:val="3DB49AD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A4E38"/>
    <w:multiLevelType w:val="hybridMultilevel"/>
    <w:tmpl w:val="DF20570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94539"/>
    <w:multiLevelType w:val="hybridMultilevel"/>
    <w:tmpl w:val="B6B6FDCE"/>
    <w:lvl w:ilvl="0" w:tplc="3C4A332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499A6B2C"/>
    <w:multiLevelType w:val="hybridMultilevel"/>
    <w:tmpl w:val="ED322C3C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A7716"/>
    <w:multiLevelType w:val="hybridMultilevel"/>
    <w:tmpl w:val="6584F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505E1"/>
    <w:multiLevelType w:val="hybridMultilevel"/>
    <w:tmpl w:val="6826D1A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4F61C7"/>
    <w:multiLevelType w:val="hybridMultilevel"/>
    <w:tmpl w:val="AACA734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516B5"/>
    <w:multiLevelType w:val="hybridMultilevel"/>
    <w:tmpl w:val="A91ADEE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A300C9"/>
    <w:multiLevelType w:val="hybridMultilevel"/>
    <w:tmpl w:val="9A6A6D7E"/>
    <w:lvl w:ilvl="0" w:tplc="FC9CB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7C9E2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3E8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6E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42E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46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6AC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4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8C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0629AD"/>
    <w:multiLevelType w:val="hybridMultilevel"/>
    <w:tmpl w:val="3AAE8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1"/>
  </w:num>
  <w:num w:numId="4">
    <w:abstractNumId w:val="25"/>
  </w:num>
  <w:num w:numId="5">
    <w:abstractNumId w:val="24"/>
  </w:num>
  <w:num w:numId="6">
    <w:abstractNumId w:val="8"/>
  </w:num>
  <w:num w:numId="7">
    <w:abstractNumId w:val="1"/>
  </w:num>
  <w:num w:numId="8">
    <w:abstractNumId w:val="3"/>
  </w:num>
  <w:num w:numId="9">
    <w:abstractNumId w:val="23"/>
  </w:num>
  <w:num w:numId="10">
    <w:abstractNumId w:val="9"/>
  </w:num>
  <w:num w:numId="11">
    <w:abstractNumId w:val="13"/>
  </w:num>
  <w:num w:numId="12">
    <w:abstractNumId w:val="6"/>
  </w:num>
  <w:num w:numId="13">
    <w:abstractNumId w:val="5"/>
  </w:num>
  <w:num w:numId="14">
    <w:abstractNumId w:val="18"/>
  </w:num>
  <w:num w:numId="15">
    <w:abstractNumId w:val="4"/>
  </w:num>
  <w:num w:numId="16">
    <w:abstractNumId w:val="2"/>
  </w:num>
  <w:num w:numId="17">
    <w:abstractNumId w:val="22"/>
  </w:num>
  <w:num w:numId="18">
    <w:abstractNumId w:val="17"/>
  </w:num>
  <w:num w:numId="19">
    <w:abstractNumId w:val="10"/>
  </w:num>
  <w:num w:numId="20">
    <w:abstractNumId w:val="15"/>
  </w:num>
  <w:num w:numId="21">
    <w:abstractNumId w:val="12"/>
  </w:num>
  <w:num w:numId="22">
    <w:abstractNumId w:val="14"/>
  </w:num>
  <w:num w:numId="23">
    <w:abstractNumId w:val="7"/>
  </w:num>
  <w:num w:numId="24">
    <w:abstractNumId w:val="21"/>
  </w:num>
  <w:num w:numId="25">
    <w:abstractNumId w:val="2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769D"/>
    <w:rsid w:val="0000772C"/>
    <w:rsid w:val="0002428A"/>
    <w:rsid w:val="000251FE"/>
    <w:rsid w:val="00040FDA"/>
    <w:rsid w:val="00043281"/>
    <w:rsid w:val="00063F52"/>
    <w:rsid w:val="000656F6"/>
    <w:rsid w:val="00072F48"/>
    <w:rsid w:val="000756ED"/>
    <w:rsid w:val="000807F7"/>
    <w:rsid w:val="0008206A"/>
    <w:rsid w:val="00084922"/>
    <w:rsid w:val="0009133B"/>
    <w:rsid w:val="00094D0B"/>
    <w:rsid w:val="000A1FBB"/>
    <w:rsid w:val="000A6125"/>
    <w:rsid w:val="000B72A2"/>
    <w:rsid w:val="000C4A33"/>
    <w:rsid w:val="000C6E74"/>
    <w:rsid w:val="000D05B0"/>
    <w:rsid w:val="000D4DFE"/>
    <w:rsid w:val="00103153"/>
    <w:rsid w:val="001159A3"/>
    <w:rsid w:val="00122440"/>
    <w:rsid w:val="00123673"/>
    <w:rsid w:val="00126703"/>
    <w:rsid w:val="00131BD6"/>
    <w:rsid w:val="001343F9"/>
    <w:rsid w:val="0014416C"/>
    <w:rsid w:val="00144F2E"/>
    <w:rsid w:val="0015065D"/>
    <w:rsid w:val="001507CD"/>
    <w:rsid w:val="00151515"/>
    <w:rsid w:val="00162D10"/>
    <w:rsid w:val="0018346C"/>
    <w:rsid w:val="00186486"/>
    <w:rsid w:val="001869CC"/>
    <w:rsid w:val="001A472B"/>
    <w:rsid w:val="001B2C8C"/>
    <w:rsid w:val="001C0012"/>
    <w:rsid w:val="001C013A"/>
    <w:rsid w:val="001C52B2"/>
    <w:rsid w:val="001C57A0"/>
    <w:rsid w:val="001D085F"/>
    <w:rsid w:val="001D7303"/>
    <w:rsid w:val="001D782D"/>
    <w:rsid w:val="001E76DF"/>
    <w:rsid w:val="001F270A"/>
    <w:rsid w:val="00204198"/>
    <w:rsid w:val="002103A0"/>
    <w:rsid w:val="00220E14"/>
    <w:rsid w:val="00223751"/>
    <w:rsid w:val="00224A01"/>
    <w:rsid w:val="00230FA2"/>
    <w:rsid w:val="0023164C"/>
    <w:rsid w:val="00231F96"/>
    <w:rsid w:val="00232005"/>
    <w:rsid w:val="00237006"/>
    <w:rsid w:val="00237DC2"/>
    <w:rsid w:val="002417FD"/>
    <w:rsid w:val="0024587F"/>
    <w:rsid w:val="00251035"/>
    <w:rsid w:val="00265A36"/>
    <w:rsid w:val="002768B3"/>
    <w:rsid w:val="00284AE8"/>
    <w:rsid w:val="00284E9C"/>
    <w:rsid w:val="002876FC"/>
    <w:rsid w:val="002965C0"/>
    <w:rsid w:val="002A182F"/>
    <w:rsid w:val="002A2154"/>
    <w:rsid w:val="002A34E0"/>
    <w:rsid w:val="002B24A2"/>
    <w:rsid w:val="002D4B2A"/>
    <w:rsid w:val="002D677C"/>
    <w:rsid w:val="002E0A09"/>
    <w:rsid w:val="002E2591"/>
    <w:rsid w:val="002F7DEB"/>
    <w:rsid w:val="003022E4"/>
    <w:rsid w:val="0031187F"/>
    <w:rsid w:val="00320111"/>
    <w:rsid w:val="00324FBD"/>
    <w:rsid w:val="0033072D"/>
    <w:rsid w:val="00332DD5"/>
    <w:rsid w:val="00340F04"/>
    <w:rsid w:val="00360293"/>
    <w:rsid w:val="00364588"/>
    <w:rsid w:val="003705CD"/>
    <w:rsid w:val="00370EBD"/>
    <w:rsid w:val="00383266"/>
    <w:rsid w:val="00387B05"/>
    <w:rsid w:val="00395573"/>
    <w:rsid w:val="003A11C7"/>
    <w:rsid w:val="003B69CA"/>
    <w:rsid w:val="003B6DE4"/>
    <w:rsid w:val="003C14BF"/>
    <w:rsid w:val="003C2A8E"/>
    <w:rsid w:val="003C4407"/>
    <w:rsid w:val="003E4EBC"/>
    <w:rsid w:val="003F2534"/>
    <w:rsid w:val="003F307D"/>
    <w:rsid w:val="004030F3"/>
    <w:rsid w:val="00413DCC"/>
    <w:rsid w:val="004140D8"/>
    <w:rsid w:val="004216E8"/>
    <w:rsid w:val="00433F31"/>
    <w:rsid w:val="00434E23"/>
    <w:rsid w:val="00441D34"/>
    <w:rsid w:val="0044496F"/>
    <w:rsid w:val="004450EB"/>
    <w:rsid w:val="00456D06"/>
    <w:rsid w:val="00463DF6"/>
    <w:rsid w:val="00466DB1"/>
    <w:rsid w:val="0047261B"/>
    <w:rsid w:val="00473A07"/>
    <w:rsid w:val="004749C6"/>
    <w:rsid w:val="0047772C"/>
    <w:rsid w:val="00477E92"/>
    <w:rsid w:val="00484C48"/>
    <w:rsid w:val="00486DEA"/>
    <w:rsid w:val="0049234D"/>
    <w:rsid w:val="00492657"/>
    <w:rsid w:val="00495A06"/>
    <w:rsid w:val="004A0EC8"/>
    <w:rsid w:val="004A1835"/>
    <w:rsid w:val="004A2E65"/>
    <w:rsid w:val="004B5BAB"/>
    <w:rsid w:val="004C6B8E"/>
    <w:rsid w:val="004D70CD"/>
    <w:rsid w:val="004E01A2"/>
    <w:rsid w:val="004E33C7"/>
    <w:rsid w:val="004E685C"/>
    <w:rsid w:val="004F1947"/>
    <w:rsid w:val="004F4427"/>
    <w:rsid w:val="00510B12"/>
    <w:rsid w:val="00513C36"/>
    <w:rsid w:val="00513CE5"/>
    <w:rsid w:val="00515C99"/>
    <w:rsid w:val="00516BF8"/>
    <w:rsid w:val="00525AF6"/>
    <w:rsid w:val="00533095"/>
    <w:rsid w:val="00536C73"/>
    <w:rsid w:val="0054514F"/>
    <w:rsid w:val="0056409A"/>
    <w:rsid w:val="00571FED"/>
    <w:rsid w:val="00587CBB"/>
    <w:rsid w:val="005963CC"/>
    <w:rsid w:val="005A0F06"/>
    <w:rsid w:val="005A2E0A"/>
    <w:rsid w:val="005C1291"/>
    <w:rsid w:val="005C5F6E"/>
    <w:rsid w:val="005C6694"/>
    <w:rsid w:val="005D1201"/>
    <w:rsid w:val="005E0242"/>
    <w:rsid w:val="005E052D"/>
    <w:rsid w:val="005E43C2"/>
    <w:rsid w:val="005F2409"/>
    <w:rsid w:val="006025DC"/>
    <w:rsid w:val="00612568"/>
    <w:rsid w:val="00616978"/>
    <w:rsid w:val="00617ECB"/>
    <w:rsid w:val="00623D21"/>
    <w:rsid w:val="00624050"/>
    <w:rsid w:val="00627A94"/>
    <w:rsid w:val="006311F1"/>
    <w:rsid w:val="00632EF2"/>
    <w:rsid w:val="00634E37"/>
    <w:rsid w:val="00637938"/>
    <w:rsid w:val="00641553"/>
    <w:rsid w:val="00643D37"/>
    <w:rsid w:val="00643EFB"/>
    <w:rsid w:val="0064731A"/>
    <w:rsid w:val="00666B9D"/>
    <w:rsid w:val="006732EE"/>
    <w:rsid w:val="00681073"/>
    <w:rsid w:val="006828B9"/>
    <w:rsid w:val="006951FC"/>
    <w:rsid w:val="0069632A"/>
    <w:rsid w:val="006968C5"/>
    <w:rsid w:val="006A153B"/>
    <w:rsid w:val="006A5B89"/>
    <w:rsid w:val="006B4F1D"/>
    <w:rsid w:val="006B6F25"/>
    <w:rsid w:val="006D4509"/>
    <w:rsid w:val="006D7ABE"/>
    <w:rsid w:val="006D7B77"/>
    <w:rsid w:val="006E0D80"/>
    <w:rsid w:val="006F12C2"/>
    <w:rsid w:val="006F5008"/>
    <w:rsid w:val="00701542"/>
    <w:rsid w:val="00706FDF"/>
    <w:rsid w:val="00717D5B"/>
    <w:rsid w:val="00720790"/>
    <w:rsid w:val="00735B59"/>
    <w:rsid w:val="00735C0F"/>
    <w:rsid w:val="00742220"/>
    <w:rsid w:val="00743BEB"/>
    <w:rsid w:val="00764126"/>
    <w:rsid w:val="00782113"/>
    <w:rsid w:val="007842C1"/>
    <w:rsid w:val="007939D2"/>
    <w:rsid w:val="007A2E23"/>
    <w:rsid w:val="007B287A"/>
    <w:rsid w:val="007C0895"/>
    <w:rsid w:val="007C0D97"/>
    <w:rsid w:val="007C4102"/>
    <w:rsid w:val="007D5AE6"/>
    <w:rsid w:val="007F1428"/>
    <w:rsid w:val="00810AA0"/>
    <w:rsid w:val="008353E1"/>
    <w:rsid w:val="00835B82"/>
    <w:rsid w:val="008474B8"/>
    <w:rsid w:val="0084751B"/>
    <w:rsid w:val="00891BFE"/>
    <w:rsid w:val="00892C75"/>
    <w:rsid w:val="00896265"/>
    <w:rsid w:val="008B491F"/>
    <w:rsid w:val="008B708C"/>
    <w:rsid w:val="008C1A0F"/>
    <w:rsid w:val="008D0383"/>
    <w:rsid w:val="008D5B1C"/>
    <w:rsid w:val="008E235B"/>
    <w:rsid w:val="008F77F6"/>
    <w:rsid w:val="00905A79"/>
    <w:rsid w:val="0091152C"/>
    <w:rsid w:val="00914A86"/>
    <w:rsid w:val="00915CA0"/>
    <w:rsid w:val="00917657"/>
    <w:rsid w:val="00941A8A"/>
    <w:rsid w:val="0095090E"/>
    <w:rsid w:val="00951CB6"/>
    <w:rsid w:val="00963C5F"/>
    <w:rsid w:val="00963D1F"/>
    <w:rsid w:val="00963D38"/>
    <w:rsid w:val="009758E5"/>
    <w:rsid w:val="00975C09"/>
    <w:rsid w:val="00980C26"/>
    <w:rsid w:val="0098292C"/>
    <w:rsid w:val="00983790"/>
    <w:rsid w:val="009919CA"/>
    <w:rsid w:val="0099778E"/>
    <w:rsid w:val="009C0EFA"/>
    <w:rsid w:val="009D219C"/>
    <w:rsid w:val="00A1674B"/>
    <w:rsid w:val="00A16EFB"/>
    <w:rsid w:val="00A17C57"/>
    <w:rsid w:val="00A210B6"/>
    <w:rsid w:val="00A42518"/>
    <w:rsid w:val="00A43F3A"/>
    <w:rsid w:val="00A450CF"/>
    <w:rsid w:val="00A461A4"/>
    <w:rsid w:val="00A515A2"/>
    <w:rsid w:val="00A533D6"/>
    <w:rsid w:val="00A53A39"/>
    <w:rsid w:val="00A567FC"/>
    <w:rsid w:val="00A737AB"/>
    <w:rsid w:val="00A777BE"/>
    <w:rsid w:val="00A84361"/>
    <w:rsid w:val="00A84A20"/>
    <w:rsid w:val="00A86A5E"/>
    <w:rsid w:val="00A96EE2"/>
    <w:rsid w:val="00A971B6"/>
    <w:rsid w:val="00AA3575"/>
    <w:rsid w:val="00AA6A69"/>
    <w:rsid w:val="00AA6FB5"/>
    <w:rsid w:val="00AC1512"/>
    <w:rsid w:val="00AC2B93"/>
    <w:rsid w:val="00AC619A"/>
    <w:rsid w:val="00AC67F4"/>
    <w:rsid w:val="00AD1FA7"/>
    <w:rsid w:val="00AD5458"/>
    <w:rsid w:val="00AE0B6F"/>
    <w:rsid w:val="00AE6848"/>
    <w:rsid w:val="00AF3CCF"/>
    <w:rsid w:val="00AF3DF0"/>
    <w:rsid w:val="00AF45A5"/>
    <w:rsid w:val="00AF5562"/>
    <w:rsid w:val="00B1022B"/>
    <w:rsid w:val="00B22B8F"/>
    <w:rsid w:val="00B239DD"/>
    <w:rsid w:val="00B441E5"/>
    <w:rsid w:val="00B44A8A"/>
    <w:rsid w:val="00B45E5F"/>
    <w:rsid w:val="00B61B50"/>
    <w:rsid w:val="00B6746E"/>
    <w:rsid w:val="00B72432"/>
    <w:rsid w:val="00B763ED"/>
    <w:rsid w:val="00B8453F"/>
    <w:rsid w:val="00B85306"/>
    <w:rsid w:val="00B86E48"/>
    <w:rsid w:val="00BB045B"/>
    <w:rsid w:val="00BB1573"/>
    <w:rsid w:val="00BB7CA6"/>
    <w:rsid w:val="00BC183D"/>
    <w:rsid w:val="00BD3C7B"/>
    <w:rsid w:val="00BD496B"/>
    <w:rsid w:val="00BF5CD8"/>
    <w:rsid w:val="00C106C6"/>
    <w:rsid w:val="00C22085"/>
    <w:rsid w:val="00C23A9E"/>
    <w:rsid w:val="00C263D6"/>
    <w:rsid w:val="00C367C5"/>
    <w:rsid w:val="00C478E0"/>
    <w:rsid w:val="00C50964"/>
    <w:rsid w:val="00C52AFE"/>
    <w:rsid w:val="00C56732"/>
    <w:rsid w:val="00C57B16"/>
    <w:rsid w:val="00C6336C"/>
    <w:rsid w:val="00C65ABA"/>
    <w:rsid w:val="00C65CD9"/>
    <w:rsid w:val="00C807D6"/>
    <w:rsid w:val="00C862BD"/>
    <w:rsid w:val="00C935E2"/>
    <w:rsid w:val="00C93888"/>
    <w:rsid w:val="00CB0408"/>
    <w:rsid w:val="00CB0714"/>
    <w:rsid w:val="00CC370F"/>
    <w:rsid w:val="00CC4F40"/>
    <w:rsid w:val="00CC58F6"/>
    <w:rsid w:val="00CD64EC"/>
    <w:rsid w:val="00CE0997"/>
    <w:rsid w:val="00CE0F71"/>
    <w:rsid w:val="00CE2183"/>
    <w:rsid w:val="00CE41BF"/>
    <w:rsid w:val="00CE60CB"/>
    <w:rsid w:val="00CF0B9E"/>
    <w:rsid w:val="00CF4AD7"/>
    <w:rsid w:val="00CF63F2"/>
    <w:rsid w:val="00D01B9B"/>
    <w:rsid w:val="00D06B62"/>
    <w:rsid w:val="00D37A2A"/>
    <w:rsid w:val="00D442D7"/>
    <w:rsid w:val="00D53012"/>
    <w:rsid w:val="00D7534C"/>
    <w:rsid w:val="00D80888"/>
    <w:rsid w:val="00D85E23"/>
    <w:rsid w:val="00D85FEB"/>
    <w:rsid w:val="00D86E03"/>
    <w:rsid w:val="00D87DBC"/>
    <w:rsid w:val="00DA136E"/>
    <w:rsid w:val="00DA2FA7"/>
    <w:rsid w:val="00DB4469"/>
    <w:rsid w:val="00DC0E49"/>
    <w:rsid w:val="00DC5FE9"/>
    <w:rsid w:val="00DC7848"/>
    <w:rsid w:val="00DE0970"/>
    <w:rsid w:val="00DF3BDE"/>
    <w:rsid w:val="00E13A8D"/>
    <w:rsid w:val="00E17915"/>
    <w:rsid w:val="00E34649"/>
    <w:rsid w:val="00E436D9"/>
    <w:rsid w:val="00E44FE2"/>
    <w:rsid w:val="00E569F7"/>
    <w:rsid w:val="00E60E1F"/>
    <w:rsid w:val="00E655CC"/>
    <w:rsid w:val="00E67CE4"/>
    <w:rsid w:val="00E75CDE"/>
    <w:rsid w:val="00E82C93"/>
    <w:rsid w:val="00E858BE"/>
    <w:rsid w:val="00E90863"/>
    <w:rsid w:val="00E9231E"/>
    <w:rsid w:val="00EA47B0"/>
    <w:rsid w:val="00EB6F71"/>
    <w:rsid w:val="00EC56F9"/>
    <w:rsid w:val="00ED5AB9"/>
    <w:rsid w:val="00ED719C"/>
    <w:rsid w:val="00EF1145"/>
    <w:rsid w:val="00EF77B5"/>
    <w:rsid w:val="00F0542F"/>
    <w:rsid w:val="00F12E29"/>
    <w:rsid w:val="00F15EF6"/>
    <w:rsid w:val="00F21CF3"/>
    <w:rsid w:val="00F37317"/>
    <w:rsid w:val="00F42633"/>
    <w:rsid w:val="00F45A98"/>
    <w:rsid w:val="00F650C8"/>
    <w:rsid w:val="00F67DC8"/>
    <w:rsid w:val="00F7534E"/>
    <w:rsid w:val="00F75394"/>
    <w:rsid w:val="00F76EB2"/>
    <w:rsid w:val="00F83E6C"/>
    <w:rsid w:val="00F85F64"/>
    <w:rsid w:val="00FA1810"/>
    <w:rsid w:val="00FA37F9"/>
    <w:rsid w:val="00FA55A5"/>
    <w:rsid w:val="00FB13BD"/>
    <w:rsid w:val="00FB3645"/>
    <w:rsid w:val="00FB4178"/>
    <w:rsid w:val="00FD5664"/>
    <w:rsid w:val="00FD59A0"/>
    <w:rsid w:val="00FD6138"/>
    <w:rsid w:val="00FE4601"/>
    <w:rsid w:val="00FE72B1"/>
    <w:rsid w:val="00FF540E"/>
    <w:rsid w:val="00F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36DC92"/>
  <w15:docId w15:val="{4334F885-A019-4456-A1BB-885096C8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41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41E5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ln"/>
    <w:rsid w:val="000A1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2">
    <w:name w:val="Body Text 2"/>
    <w:basedOn w:val="Normln"/>
    <w:link w:val="Zkladntext2Char"/>
    <w:rsid w:val="00463D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6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CC4F40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B441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441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8474B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FA37F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qFormat/>
    <w:rsid w:val="00162D1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2D1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162D10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6A153B"/>
    <w:rPr>
      <w:i/>
      <w:iCs/>
    </w:rPr>
  </w:style>
  <w:style w:type="paragraph" w:styleId="Revize">
    <w:name w:val="Revision"/>
    <w:hidden/>
    <w:uiPriority w:val="99"/>
    <w:semiHidden/>
    <w:rsid w:val="00950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B24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B24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B24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2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24A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2056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359FE-2F28-41AB-8A87-44A25C4D3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434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Rulíková Lucie</cp:lastModifiedBy>
  <cp:revision>5</cp:revision>
  <cp:lastPrinted>2016-07-25T08:25:00Z</cp:lastPrinted>
  <dcterms:created xsi:type="dcterms:W3CDTF">2022-08-03T15:26:00Z</dcterms:created>
  <dcterms:modified xsi:type="dcterms:W3CDTF">2022-09-14T06:57:00Z</dcterms:modified>
</cp:coreProperties>
</file>