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8"/>
        <w:gridCol w:w="1857"/>
        <w:gridCol w:w="2947"/>
      </w:tblGrid>
      <w:tr w:rsidR="008F77F6" w:rsidRPr="00DE2BC0" w:rsidTr="0032692A">
        <w:trPr>
          <w:trHeight w:val="1105"/>
        </w:trPr>
        <w:tc>
          <w:tcPr>
            <w:tcW w:w="6095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D37F9E" w:rsidRDefault="006F1E62" w:rsidP="00D37F9E">
            <w:pPr>
              <w:tabs>
                <w:tab w:val="left" w:pos="-26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37F9E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na jmenování </w:t>
            </w:r>
            <w:r w:rsidR="008F296A" w:rsidRPr="00D37F9E">
              <w:rPr>
                <w:rFonts w:ascii="Arial" w:hAnsi="Arial" w:cs="Arial"/>
                <w:b/>
                <w:color w:val="0070C0"/>
                <w:sz w:val="28"/>
                <w:szCs w:val="28"/>
              </w:rPr>
              <w:t>2 členek / členů výzkumné rady TA ČR (za akademickou sféru a za podnikatelskou sféru)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806025" w:rsidP="006F1E6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62398">
              <w:rPr>
                <w:rFonts w:ascii="Arial" w:hAnsi="Arial" w:cs="Arial"/>
                <w:b/>
                <w:color w:val="0070C0"/>
                <w:sz w:val="28"/>
                <w:szCs w:val="28"/>
              </w:rPr>
              <w:t>88</w:t>
            </w:r>
            <w:r w:rsidR="00783AA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A1675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6F1E62">
              <w:rPr>
                <w:rFonts w:ascii="Arial" w:hAnsi="Arial" w:cs="Arial"/>
                <w:b/>
                <w:color w:val="0070C0"/>
                <w:sz w:val="28"/>
                <w:szCs w:val="28"/>
              </w:rPr>
              <w:t>2</w:t>
            </w:r>
          </w:p>
        </w:tc>
      </w:tr>
      <w:tr w:rsidR="008F77F6" w:rsidRPr="00DE2BC0" w:rsidTr="0032692A">
        <w:tc>
          <w:tcPr>
            <w:tcW w:w="423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480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11A10" w:rsidRDefault="008F296A" w:rsidP="00E95C49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rof. Mařík</w:t>
            </w:r>
            <w:r w:rsidR="00B62398">
              <w:rPr>
                <w:rFonts w:ascii="Arial" w:hAnsi="Arial" w:cs="Arial"/>
                <w:i/>
                <w:sz w:val="22"/>
                <w:szCs w:val="22"/>
              </w:rPr>
              <w:t>, doc. Kouřil</w:t>
            </w:r>
          </w:p>
        </w:tc>
      </w:tr>
      <w:tr w:rsidR="008F77F6" w:rsidRPr="00DE2BC0" w:rsidTr="0032692A">
        <w:tc>
          <w:tcPr>
            <w:tcW w:w="423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480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4A1675" w:rsidP="008F296A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B62398">
              <w:rPr>
                <w:rFonts w:ascii="Arial" w:hAnsi="Arial" w:cs="Arial"/>
                <w:i/>
                <w:sz w:val="22"/>
                <w:szCs w:val="22"/>
              </w:rPr>
              <w:t>Konstantinovová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D01FEB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21EF3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D4229"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9434DB">
              <w:rPr>
                <w:rFonts w:ascii="Arial" w:hAnsi="Arial" w:cs="Arial"/>
                <w:i/>
                <w:sz w:val="22"/>
                <w:szCs w:val="22"/>
              </w:rPr>
              <w:t>R</w:t>
            </w:r>
            <w:r w:rsidR="00AD7E5C">
              <w:rPr>
                <w:rFonts w:ascii="Arial" w:hAnsi="Arial" w:cs="Arial"/>
                <w:i/>
                <w:sz w:val="22"/>
                <w:szCs w:val="22"/>
              </w:rPr>
              <w:t>ady</w:t>
            </w:r>
            <w:r w:rsidR="008F296A">
              <w:rPr>
                <w:rFonts w:ascii="Arial" w:hAnsi="Arial" w:cs="Arial"/>
                <w:i/>
                <w:sz w:val="22"/>
                <w:szCs w:val="22"/>
              </w:rPr>
              <w:t xml:space="preserve"> pro výzkum, vývoj a inovace dne</w:t>
            </w:r>
            <w:r w:rsidR="000A700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gramStart"/>
            <w:r w:rsidR="00B62398">
              <w:rPr>
                <w:rFonts w:ascii="Arial" w:hAnsi="Arial" w:cs="Arial"/>
                <w:i/>
                <w:sz w:val="22"/>
                <w:szCs w:val="22"/>
              </w:rPr>
              <w:t>07.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B62398">
              <w:rPr>
                <w:rFonts w:ascii="Arial" w:hAnsi="Arial" w:cs="Arial"/>
                <w:i/>
                <w:sz w:val="22"/>
                <w:szCs w:val="22"/>
              </w:rPr>
              <w:t>3</w:t>
            </w:r>
            <w:r w:rsidR="00E95C49">
              <w:rPr>
                <w:rFonts w:ascii="Arial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B62398">
              <w:rPr>
                <w:rFonts w:ascii="Arial" w:hAnsi="Arial" w:cs="Arial"/>
                <w:i/>
                <w:sz w:val="22"/>
                <w:szCs w:val="22"/>
              </w:rPr>
              <w:t>3</w:t>
            </w:r>
            <w:proofErr w:type="gramEnd"/>
            <w:r w:rsidR="007F11A5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7F11A5">
              <w:rPr>
                <w:rFonts w:ascii="Arial" w:hAnsi="Arial" w:cs="Arial"/>
                <w:i/>
                <w:sz w:val="22"/>
                <w:szCs w:val="22"/>
              </w:rPr>
              <w:t>rev</w:t>
            </w:r>
            <w:proofErr w:type="spellEnd"/>
            <w:r w:rsidR="007F11A5">
              <w:rPr>
                <w:rFonts w:ascii="Arial" w:hAnsi="Arial" w:cs="Arial"/>
                <w:i/>
                <w:sz w:val="22"/>
                <w:szCs w:val="22"/>
              </w:rPr>
              <w:t>. Moravcová 23.3.</w:t>
            </w:r>
            <w:r w:rsidR="002234A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8F77F6" w:rsidRPr="00DE2BC0" w:rsidTr="0032692A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C6C9C" w:rsidRDefault="006C6C9C" w:rsidP="006C6C9C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C6C9C" w:rsidRDefault="006C6C9C" w:rsidP="006C6C9C">
            <w:pPr>
              <w:widowControl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Podle § 36a odst. 7</w:t>
            </w:r>
            <w:r w:rsidRPr="008B4A7D">
              <w:rPr>
                <w:rFonts w:ascii="Arial" w:eastAsia="Calibri" w:hAnsi="Arial" w:cs="Arial"/>
                <w:sz w:val="22"/>
                <w:szCs w:val="22"/>
              </w:rPr>
              <w:t xml:space="preserve"> zákona č. 130/2002 Sb., o podpoře výzkumu, experimentálního vývoje a inovací z veřejných prostředků a o změně některých souvisejících zákonů (zákon o podpoře výzkumu, experimentálního vývoje a inovací), ve znění pozdějších předpisů, je</w:t>
            </w:r>
            <w:r>
              <w:rPr>
                <w:rFonts w:ascii="Arial" w:eastAsia="Calibri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výzkumná rada Technologické agentury České republiky </w:t>
            </w:r>
            <w:r>
              <w:rPr>
                <w:rFonts w:ascii="Arial" w:hAnsi="Arial" w:cs="Arial"/>
                <w:sz w:val="22"/>
                <w:szCs w:val="22"/>
              </w:rPr>
              <w:t xml:space="preserve">(dále jen „VR TA ČR“) 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koncepčním orgánem </w:t>
            </w:r>
            <w:r>
              <w:rPr>
                <w:rFonts w:ascii="Arial" w:hAnsi="Arial" w:cs="Arial"/>
                <w:sz w:val="22"/>
                <w:szCs w:val="22"/>
              </w:rPr>
              <w:t>TA ČR.</w:t>
            </w:r>
            <w:r w:rsidRPr="003378F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Pr="003378F6">
              <w:rPr>
                <w:rFonts w:ascii="Arial" w:hAnsi="Arial" w:cs="Arial"/>
                <w:sz w:val="22"/>
                <w:szCs w:val="22"/>
              </w:rPr>
              <w:t>á dvanáct členů, které z řad odborníků jmenuje a odvolává vláda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3378F6">
              <w:rPr>
                <w:rFonts w:ascii="Arial" w:hAnsi="Arial" w:cs="Arial"/>
                <w:sz w:val="22"/>
                <w:szCs w:val="22"/>
              </w:rPr>
              <w:t>návrh Rady pro výzkum, vývoj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(dále jen “Rada“)</w:t>
            </w:r>
            <w:r w:rsidRPr="003378F6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C6C9C" w:rsidRDefault="00B62398" w:rsidP="00DC0121">
            <w:pPr>
              <w:pStyle w:val="Normlnweb"/>
              <w:shd w:val="clear" w:color="auto" w:fill="FFFFFF"/>
              <w:spacing w:before="0" w:beforeAutospacing="0" w:after="120" w:afterAutospacing="0" w:line="276" w:lineRule="auto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Rada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na svém 386. zasedání </w:t>
            </w:r>
            <w:r w:rsidR="00D119C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dne 27. ledna 2023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schválila materiál</w:t>
            </w:r>
            <w:r w:rsidRPr="00F0356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„Výzva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k podávání návrhů kandidátů na 2</w:t>
            </w:r>
            <w:r w:rsidRPr="00F0356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142AAA" w:rsidRPr="00F0356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člen</w:t>
            </w:r>
            <w:r w:rsidR="00142AA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ky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/ </w:t>
            </w:r>
            <w:r w:rsidR="00142AA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členy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výzkumné rady VR TA </w:t>
            </w:r>
            <w:r w:rsidRPr="00DC012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ČR</w:t>
            </w:r>
            <w:r w:rsidRPr="00DC012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DC0121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>(1 kandidát</w:t>
            </w:r>
            <w:r w:rsidR="00142AAA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>ku / kandidáta</w:t>
            </w:r>
            <w:r w:rsidRPr="00DC0121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za akademickou sféru, 1 </w:t>
            </w:r>
            <w:r w:rsidR="00142AAA" w:rsidRPr="00DC0121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>kandidát</w:t>
            </w:r>
            <w:r w:rsidR="00142AAA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ku </w:t>
            </w:r>
            <w:r w:rsidRPr="00DC0121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>/</w:t>
            </w:r>
            <w:r w:rsidR="00142AAA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kandidáta</w:t>
            </w:r>
            <w:r w:rsidR="00142AAA" w:rsidRPr="00DC0121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</w:t>
            </w:r>
            <w:r w:rsidRPr="00DC0121">
              <w:rPr>
                <w:rStyle w:val="Siln"/>
                <w:rFonts w:ascii="Arial" w:hAnsi="Arial" w:cs="Arial"/>
                <w:b w:val="0"/>
                <w:color w:val="000000"/>
                <w:sz w:val="22"/>
                <w:szCs w:val="22"/>
              </w:rPr>
              <w:t>za podnikatelský sektor)</w:t>
            </w:r>
            <w:r w:rsidRPr="00DC0121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. </w:t>
            </w:r>
            <w:r w:rsidRPr="00DC0121">
              <w:rPr>
                <w:rFonts w:ascii="Arial" w:hAnsi="Arial" w:cs="Arial"/>
                <w:color w:val="000000"/>
                <w:sz w:val="22"/>
                <w:szCs w:val="22"/>
              </w:rPr>
              <w:t>V souladu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 příslušnými předpisy byla výzva</w:t>
            </w:r>
            <w:r w:rsidRPr="007A0970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Pr="00F0356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zveřejněna na webových stránkách </w:t>
            </w:r>
            <w:hyperlink r:id="rId7" w:history="1">
              <w:r w:rsidR="008F296A" w:rsidRPr="004C3243">
                <w:rPr>
                  <w:rStyle w:val="Hypertextovodkaz"/>
                  <w:rFonts w:ascii="Arial" w:hAnsi="Arial" w:cs="Arial"/>
                  <w:noProof/>
                  <w:sz w:val="22"/>
                  <w:szCs w:val="22"/>
                </w:rPr>
                <w:t>www.vyzkum.cz</w:t>
              </w:r>
            </w:hyperlink>
            <w:r w:rsidR="008F296A">
              <w:rPr>
                <w:rFonts w:ascii="Arial" w:hAnsi="Arial" w:cs="Arial"/>
                <w:noProof/>
                <w:color w:val="000000"/>
                <w:sz w:val="22"/>
                <w:szCs w:val="22"/>
                <w:u w:val="single"/>
              </w:rPr>
              <w:t xml:space="preserve"> </w:t>
            </w:r>
            <w:r w:rsidRPr="00F0356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s</w:t>
            </w:r>
            <w:r w:rsidR="00902B3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Pr="00F03566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termínem zasílání návrhů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do </w:t>
            </w:r>
            <w:r w:rsidRPr="00DC012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28. února 2023</w:t>
            </w:r>
            <w:r w:rsidRPr="001A0962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včetně.</w:t>
            </w:r>
            <w:r w:rsidR="00DC0121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K tomuto dn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i bylo Úřadu vlády ČR doručeno 9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nominací na 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8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</w:t>
            </w:r>
            <w:r w:rsidR="00142AA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osob</w:t>
            </w:r>
            <w:r w:rsidR="006C6C9C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. </w:t>
            </w:r>
          </w:p>
          <w:p w:rsidR="0073433F" w:rsidRPr="00920974" w:rsidRDefault="006C6C9C" w:rsidP="00920974">
            <w:pPr>
              <w:tabs>
                <w:tab w:val="left" w:pos="6195"/>
              </w:tabs>
              <w:spacing w:after="120" w:line="276" w:lineRule="auto"/>
              <w:jc w:val="both"/>
              <w:rPr>
                <w:rFonts w:ascii="Arial" w:hAnsi="Arial" w:cs="Arial"/>
                <w:noProof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Rada na svém 38</w:t>
            </w:r>
            <w:r w:rsidR="00B6239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8. zasedání 31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. </w:t>
            </w:r>
            <w:r w:rsidR="00B6239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března 2023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tajnou volbou vybere a poté navrhne vládě jmenovat </w:t>
            </w:r>
            <w:r w:rsidR="00B6239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2 členky</w:t>
            </w:r>
            <w:r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/ člen</w:t>
            </w:r>
            <w:r w:rsidR="00B6239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y VR TA ČR (1</w:t>
            </w:r>
            <w:r w:rsidR="004937EE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k</w:t>
            </w:r>
            <w:r w:rsidR="008F296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andidát</w:t>
            </w:r>
            <w:r w:rsidR="00142AA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ku / kandidáta </w:t>
            </w:r>
            <w:r w:rsidR="008F296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ku</w:t>
            </w:r>
            <w:r w:rsidR="00B62398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za akademickou sféru, 1</w:t>
            </w:r>
            <w:r w:rsidR="00902B39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> </w:t>
            </w:r>
            <w:r w:rsidR="00142AA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kandidáta </w:t>
            </w:r>
            <w:r w:rsidR="008F296A">
              <w:rPr>
                <w:rFonts w:ascii="Arial" w:hAnsi="Arial" w:cs="Arial"/>
                <w:noProof/>
                <w:color w:val="000000"/>
                <w:sz w:val="22"/>
                <w:szCs w:val="22"/>
              </w:rPr>
              <w:t xml:space="preserve"> za podnikatelskou sféru).</w:t>
            </w:r>
          </w:p>
        </w:tc>
      </w:tr>
      <w:tr w:rsidR="008F77F6" w:rsidRPr="00DE2BC0" w:rsidTr="0032692A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10C25" w:rsidRDefault="00810C25" w:rsidP="00810C2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F347F3" w:rsidRPr="00F347F3" w:rsidRDefault="00F347F3" w:rsidP="00BD7DE6">
            <w:pPr>
              <w:pStyle w:val="Odstavecseseznamem"/>
              <w:numPr>
                <w:ilvl w:val="0"/>
                <w:numId w:val="25"/>
              </w:numPr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F347F3">
              <w:rPr>
                <w:rFonts w:ascii="Arial" w:hAnsi="Arial" w:cs="Arial"/>
                <w:bCs/>
                <w:sz w:val="22"/>
                <w:szCs w:val="22"/>
              </w:rPr>
              <w:t>Informace o členství ve výzkumné radě TA ČR</w:t>
            </w:r>
          </w:p>
          <w:p w:rsidR="00F347F3" w:rsidRDefault="00F347F3" w:rsidP="00BD7DE6">
            <w:pPr>
              <w:pStyle w:val="Odstavecseseznamem"/>
              <w:numPr>
                <w:ilvl w:val="0"/>
                <w:numId w:val="25"/>
              </w:numPr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F347F3">
              <w:rPr>
                <w:rFonts w:ascii="Arial" w:hAnsi="Arial" w:cs="Arial"/>
                <w:bCs/>
                <w:sz w:val="22"/>
                <w:szCs w:val="22"/>
              </w:rPr>
              <w:t xml:space="preserve">Postup k volbám </w:t>
            </w:r>
            <w:r w:rsidR="008F296A">
              <w:rPr>
                <w:rFonts w:ascii="Arial" w:hAnsi="Arial" w:cs="Arial"/>
                <w:bCs/>
                <w:sz w:val="22"/>
                <w:szCs w:val="22"/>
              </w:rPr>
              <w:t xml:space="preserve">členek / </w:t>
            </w:r>
            <w:r w:rsidRPr="00F347F3">
              <w:rPr>
                <w:rFonts w:ascii="Arial" w:hAnsi="Arial" w:cs="Arial"/>
                <w:bCs/>
                <w:sz w:val="22"/>
                <w:szCs w:val="22"/>
              </w:rPr>
              <w:t>členů</w:t>
            </w:r>
            <w:r w:rsidR="00493B63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F347F3">
              <w:rPr>
                <w:rFonts w:ascii="Arial" w:hAnsi="Arial" w:cs="Arial"/>
                <w:bCs/>
                <w:sz w:val="22"/>
                <w:szCs w:val="22"/>
              </w:rPr>
              <w:t>VR TA ČR</w:t>
            </w:r>
          </w:p>
          <w:p w:rsidR="00AE0F76" w:rsidRPr="00F347F3" w:rsidRDefault="00AE0F76" w:rsidP="00BD7DE6">
            <w:pPr>
              <w:pStyle w:val="Odstavecseseznamem"/>
              <w:numPr>
                <w:ilvl w:val="0"/>
                <w:numId w:val="25"/>
              </w:numPr>
              <w:spacing w:before="120" w:after="120"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 nominací</w:t>
            </w:r>
            <w:bookmarkStart w:id="0" w:name="_GoBack"/>
            <w:bookmarkEnd w:id="0"/>
          </w:p>
          <w:p w:rsidR="00D401A6" w:rsidRPr="00920974" w:rsidRDefault="00F347F3" w:rsidP="00920974">
            <w:pPr>
              <w:pStyle w:val="Odstavecseseznamem"/>
              <w:numPr>
                <w:ilvl w:val="0"/>
                <w:numId w:val="25"/>
              </w:numPr>
              <w:spacing w:before="120" w:after="120" w:line="276" w:lineRule="auto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F347F3">
              <w:rPr>
                <w:rFonts w:ascii="Arial" w:hAnsi="Arial" w:cs="Arial"/>
                <w:bCs/>
                <w:sz w:val="22"/>
                <w:szCs w:val="22"/>
              </w:rPr>
              <w:t>Materiál pro jednání vlády</w:t>
            </w:r>
          </w:p>
        </w:tc>
      </w:tr>
    </w:tbl>
    <w:p w:rsidR="00F86D54" w:rsidRDefault="00F148B8" w:rsidP="008F77F6"/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8B8" w:rsidRDefault="00F148B8" w:rsidP="008F77F6">
      <w:r>
        <w:separator/>
      </w:r>
    </w:p>
  </w:endnote>
  <w:endnote w:type="continuationSeparator" w:id="0">
    <w:p w:rsidR="00F148B8" w:rsidRDefault="00F148B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8B8" w:rsidRDefault="00F148B8" w:rsidP="008F77F6">
      <w:r>
        <w:separator/>
      </w:r>
    </w:p>
  </w:footnote>
  <w:footnote w:type="continuationSeparator" w:id="0">
    <w:p w:rsidR="00F148B8" w:rsidRDefault="00F148B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C5311"/>
    <w:multiLevelType w:val="hybridMultilevel"/>
    <w:tmpl w:val="EB384A32"/>
    <w:lvl w:ilvl="0" w:tplc="5EEA8DE4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A168BD"/>
    <w:multiLevelType w:val="hybridMultilevel"/>
    <w:tmpl w:val="C158F9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E7A12"/>
    <w:multiLevelType w:val="hybridMultilevel"/>
    <w:tmpl w:val="44CCCDAA"/>
    <w:lvl w:ilvl="0" w:tplc="835C07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A6359"/>
    <w:multiLevelType w:val="hybridMultilevel"/>
    <w:tmpl w:val="381A880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9270F70"/>
    <w:multiLevelType w:val="hybridMultilevel"/>
    <w:tmpl w:val="F2A8DC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 w15:restartNumberingAfterBreak="0">
    <w:nsid w:val="578E2EE6"/>
    <w:multiLevelType w:val="hybridMultilevel"/>
    <w:tmpl w:val="E174CEFC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9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181565"/>
    <w:multiLevelType w:val="hybridMultilevel"/>
    <w:tmpl w:val="9C46B510"/>
    <w:lvl w:ilvl="0" w:tplc="9F7271D0">
      <w:start w:val="1"/>
      <w:numFmt w:val="lowerLetter"/>
      <w:lvlText w:val="%1)"/>
      <w:lvlJc w:val="left"/>
      <w:pPr>
        <w:ind w:left="1332" w:hanging="360"/>
      </w:pPr>
      <w:rPr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052" w:hanging="360"/>
      </w:pPr>
    </w:lvl>
    <w:lvl w:ilvl="2" w:tplc="0405001B" w:tentative="1">
      <w:start w:val="1"/>
      <w:numFmt w:val="lowerRoman"/>
      <w:lvlText w:val="%3."/>
      <w:lvlJc w:val="right"/>
      <w:pPr>
        <w:ind w:left="2772" w:hanging="180"/>
      </w:pPr>
    </w:lvl>
    <w:lvl w:ilvl="3" w:tplc="0405000F" w:tentative="1">
      <w:start w:val="1"/>
      <w:numFmt w:val="decimal"/>
      <w:lvlText w:val="%4."/>
      <w:lvlJc w:val="left"/>
      <w:pPr>
        <w:ind w:left="3492" w:hanging="360"/>
      </w:pPr>
    </w:lvl>
    <w:lvl w:ilvl="4" w:tplc="04050019" w:tentative="1">
      <w:start w:val="1"/>
      <w:numFmt w:val="lowerLetter"/>
      <w:lvlText w:val="%5."/>
      <w:lvlJc w:val="left"/>
      <w:pPr>
        <w:ind w:left="4212" w:hanging="360"/>
      </w:pPr>
    </w:lvl>
    <w:lvl w:ilvl="5" w:tplc="0405001B" w:tentative="1">
      <w:start w:val="1"/>
      <w:numFmt w:val="lowerRoman"/>
      <w:lvlText w:val="%6."/>
      <w:lvlJc w:val="right"/>
      <w:pPr>
        <w:ind w:left="4932" w:hanging="180"/>
      </w:pPr>
    </w:lvl>
    <w:lvl w:ilvl="6" w:tplc="0405000F" w:tentative="1">
      <w:start w:val="1"/>
      <w:numFmt w:val="decimal"/>
      <w:lvlText w:val="%7."/>
      <w:lvlJc w:val="left"/>
      <w:pPr>
        <w:ind w:left="5652" w:hanging="360"/>
      </w:pPr>
    </w:lvl>
    <w:lvl w:ilvl="7" w:tplc="04050019" w:tentative="1">
      <w:start w:val="1"/>
      <w:numFmt w:val="lowerLetter"/>
      <w:lvlText w:val="%8."/>
      <w:lvlJc w:val="left"/>
      <w:pPr>
        <w:ind w:left="6372" w:hanging="360"/>
      </w:pPr>
    </w:lvl>
    <w:lvl w:ilvl="8" w:tplc="0405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4" w15:restartNumberingAfterBreak="0">
    <w:nsid w:val="7C4669F4"/>
    <w:multiLevelType w:val="hybridMultilevel"/>
    <w:tmpl w:val="187A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20"/>
  </w:num>
  <w:num w:numId="5">
    <w:abstractNumId w:val="21"/>
  </w:num>
  <w:num w:numId="6">
    <w:abstractNumId w:val="7"/>
  </w:num>
  <w:num w:numId="7">
    <w:abstractNumId w:val="17"/>
  </w:num>
  <w:num w:numId="8">
    <w:abstractNumId w:val="11"/>
  </w:num>
  <w:num w:numId="9">
    <w:abstractNumId w:val="3"/>
  </w:num>
  <w:num w:numId="10">
    <w:abstractNumId w:val="15"/>
  </w:num>
  <w:num w:numId="11">
    <w:abstractNumId w:val="16"/>
  </w:num>
  <w:num w:numId="12">
    <w:abstractNumId w:val="4"/>
  </w:num>
  <w:num w:numId="13">
    <w:abstractNumId w:val="25"/>
  </w:num>
  <w:num w:numId="14">
    <w:abstractNumId w:val="1"/>
  </w:num>
  <w:num w:numId="15">
    <w:abstractNumId w:val="6"/>
  </w:num>
  <w:num w:numId="16">
    <w:abstractNumId w:val="9"/>
  </w:num>
  <w:num w:numId="17">
    <w:abstractNumId w:val="13"/>
  </w:num>
  <w:num w:numId="18">
    <w:abstractNumId w:val="22"/>
  </w:num>
  <w:num w:numId="19">
    <w:abstractNumId w:val="23"/>
  </w:num>
  <w:num w:numId="20">
    <w:abstractNumId w:val="12"/>
  </w:num>
  <w:num w:numId="21">
    <w:abstractNumId w:val="2"/>
  </w:num>
  <w:num w:numId="22">
    <w:abstractNumId w:val="24"/>
  </w:num>
  <w:num w:numId="23">
    <w:abstractNumId w:val="18"/>
  </w:num>
  <w:num w:numId="24">
    <w:abstractNumId w:val="14"/>
  </w:num>
  <w:num w:numId="25">
    <w:abstractNumId w:val="10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94B"/>
    <w:rsid w:val="00014803"/>
    <w:rsid w:val="0001738C"/>
    <w:rsid w:val="00055F16"/>
    <w:rsid w:val="00065AF1"/>
    <w:rsid w:val="00071643"/>
    <w:rsid w:val="00086584"/>
    <w:rsid w:val="00095B2C"/>
    <w:rsid w:val="000A463E"/>
    <w:rsid w:val="000A7002"/>
    <w:rsid w:val="000B374F"/>
    <w:rsid w:val="000C0DDA"/>
    <w:rsid w:val="000C4A33"/>
    <w:rsid w:val="000D0C8C"/>
    <w:rsid w:val="000D6C28"/>
    <w:rsid w:val="000E553E"/>
    <w:rsid w:val="000F499B"/>
    <w:rsid w:val="00102FC4"/>
    <w:rsid w:val="00115DD5"/>
    <w:rsid w:val="00123745"/>
    <w:rsid w:val="00142AAA"/>
    <w:rsid w:val="0014301C"/>
    <w:rsid w:val="00146869"/>
    <w:rsid w:val="00151B3F"/>
    <w:rsid w:val="001528E0"/>
    <w:rsid w:val="00166727"/>
    <w:rsid w:val="00171C4D"/>
    <w:rsid w:val="001A0E30"/>
    <w:rsid w:val="001C09E0"/>
    <w:rsid w:val="001C361E"/>
    <w:rsid w:val="001D5092"/>
    <w:rsid w:val="001E1248"/>
    <w:rsid w:val="001F03C7"/>
    <w:rsid w:val="001F224D"/>
    <w:rsid w:val="00206A41"/>
    <w:rsid w:val="002234A7"/>
    <w:rsid w:val="00237006"/>
    <w:rsid w:val="002405C0"/>
    <w:rsid w:val="00242103"/>
    <w:rsid w:val="00250243"/>
    <w:rsid w:val="0026386E"/>
    <w:rsid w:val="002778BB"/>
    <w:rsid w:val="00291599"/>
    <w:rsid w:val="002917C8"/>
    <w:rsid w:val="002A18DA"/>
    <w:rsid w:val="002A6EF1"/>
    <w:rsid w:val="002A7323"/>
    <w:rsid w:val="002C78F4"/>
    <w:rsid w:val="002C7FA8"/>
    <w:rsid w:val="002D514A"/>
    <w:rsid w:val="002F01DD"/>
    <w:rsid w:val="002F1937"/>
    <w:rsid w:val="0031020D"/>
    <w:rsid w:val="003119BB"/>
    <w:rsid w:val="00316707"/>
    <w:rsid w:val="0032078A"/>
    <w:rsid w:val="00322074"/>
    <w:rsid w:val="00325A0D"/>
    <w:rsid w:val="0032692A"/>
    <w:rsid w:val="00332ADC"/>
    <w:rsid w:val="00340197"/>
    <w:rsid w:val="00343AF5"/>
    <w:rsid w:val="00353C02"/>
    <w:rsid w:val="00360293"/>
    <w:rsid w:val="00371964"/>
    <w:rsid w:val="00375749"/>
    <w:rsid w:val="00387B05"/>
    <w:rsid w:val="003916A7"/>
    <w:rsid w:val="00393625"/>
    <w:rsid w:val="003A2896"/>
    <w:rsid w:val="003C6FA0"/>
    <w:rsid w:val="003D2395"/>
    <w:rsid w:val="003D4229"/>
    <w:rsid w:val="003E5A9B"/>
    <w:rsid w:val="003F0A5D"/>
    <w:rsid w:val="003F17E1"/>
    <w:rsid w:val="00445353"/>
    <w:rsid w:val="00460F48"/>
    <w:rsid w:val="00492E38"/>
    <w:rsid w:val="004937EE"/>
    <w:rsid w:val="00493B63"/>
    <w:rsid w:val="00494A1F"/>
    <w:rsid w:val="004A1675"/>
    <w:rsid w:val="004A1EB6"/>
    <w:rsid w:val="004C5843"/>
    <w:rsid w:val="004D1F1A"/>
    <w:rsid w:val="005333AC"/>
    <w:rsid w:val="00543506"/>
    <w:rsid w:val="00553297"/>
    <w:rsid w:val="0058471A"/>
    <w:rsid w:val="005926F9"/>
    <w:rsid w:val="005A36C1"/>
    <w:rsid w:val="005C67D1"/>
    <w:rsid w:val="005D0264"/>
    <w:rsid w:val="005D257D"/>
    <w:rsid w:val="005D4C13"/>
    <w:rsid w:val="005E1E50"/>
    <w:rsid w:val="005F277C"/>
    <w:rsid w:val="005F7293"/>
    <w:rsid w:val="00613F9B"/>
    <w:rsid w:val="00630E9D"/>
    <w:rsid w:val="00640513"/>
    <w:rsid w:val="006435BA"/>
    <w:rsid w:val="00646D8B"/>
    <w:rsid w:val="00655313"/>
    <w:rsid w:val="00660AAF"/>
    <w:rsid w:val="00670A2D"/>
    <w:rsid w:val="00671A6D"/>
    <w:rsid w:val="00681D93"/>
    <w:rsid w:val="006B2EDA"/>
    <w:rsid w:val="006C13C6"/>
    <w:rsid w:val="006C6C9C"/>
    <w:rsid w:val="006E328B"/>
    <w:rsid w:val="006F1E62"/>
    <w:rsid w:val="006F78C4"/>
    <w:rsid w:val="00702CC3"/>
    <w:rsid w:val="00711A85"/>
    <w:rsid w:val="00713180"/>
    <w:rsid w:val="0073433F"/>
    <w:rsid w:val="00734526"/>
    <w:rsid w:val="007358CA"/>
    <w:rsid w:val="00742394"/>
    <w:rsid w:val="00757A2B"/>
    <w:rsid w:val="00766139"/>
    <w:rsid w:val="00783AA1"/>
    <w:rsid w:val="00784126"/>
    <w:rsid w:val="0078472B"/>
    <w:rsid w:val="00796678"/>
    <w:rsid w:val="007A09F2"/>
    <w:rsid w:val="007A76BD"/>
    <w:rsid w:val="007B1248"/>
    <w:rsid w:val="007C57FF"/>
    <w:rsid w:val="007D1B2D"/>
    <w:rsid w:val="007E1E31"/>
    <w:rsid w:val="007E2E55"/>
    <w:rsid w:val="007E2E6C"/>
    <w:rsid w:val="007F11A5"/>
    <w:rsid w:val="007F66DC"/>
    <w:rsid w:val="007F79A0"/>
    <w:rsid w:val="00800C78"/>
    <w:rsid w:val="008051EB"/>
    <w:rsid w:val="00806025"/>
    <w:rsid w:val="00810AA0"/>
    <w:rsid w:val="00810C25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90541"/>
    <w:rsid w:val="008D475C"/>
    <w:rsid w:val="008F1999"/>
    <w:rsid w:val="008F296A"/>
    <w:rsid w:val="008F35D6"/>
    <w:rsid w:val="008F77F6"/>
    <w:rsid w:val="00902B39"/>
    <w:rsid w:val="00911F8C"/>
    <w:rsid w:val="00920974"/>
    <w:rsid w:val="00925EA0"/>
    <w:rsid w:val="00926DD1"/>
    <w:rsid w:val="009271CD"/>
    <w:rsid w:val="00932DF2"/>
    <w:rsid w:val="00940EF6"/>
    <w:rsid w:val="009434A3"/>
    <w:rsid w:val="009434DB"/>
    <w:rsid w:val="009704D2"/>
    <w:rsid w:val="009830E4"/>
    <w:rsid w:val="009870E8"/>
    <w:rsid w:val="009926F2"/>
    <w:rsid w:val="009B577B"/>
    <w:rsid w:val="009C0869"/>
    <w:rsid w:val="009D6D4B"/>
    <w:rsid w:val="009D7819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2E9D"/>
    <w:rsid w:val="00AD7E5C"/>
    <w:rsid w:val="00AE0F76"/>
    <w:rsid w:val="00AE6EF2"/>
    <w:rsid w:val="00AE7D40"/>
    <w:rsid w:val="00B16359"/>
    <w:rsid w:val="00B178A3"/>
    <w:rsid w:val="00B40BB1"/>
    <w:rsid w:val="00B476E7"/>
    <w:rsid w:val="00B554E8"/>
    <w:rsid w:val="00B62398"/>
    <w:rsid w:val="00B65A4C"/>
    <w:rsid w:val="00B70A52"/>
    <w:rsid w:val="00B70F04"/>
    <w:rsid w:val="00B833E2"/>
    <w:rsid w:val="00BA148D"/>
    <w:rsid w:val="00BA79EA"/>
    <w:rsid w:val="00BC66E7"/>
    <w:rsid w:val="00BD7DE6"/>
    <w:rsid w:val="00BF1C46"/>
    <w:rsid w:val="00C20639"/>
    <w:rsid w:val="00C31986"/>
    <w:rsid w:val="00C341FB"/>
    <w:rsid w:val="00C720F5"/>
    <w:rsid w:val="00C760D4"/>
    <w:rsid w:val="00C92F11"/>
    <w:rsid w:val="00CC463E"/>
    <w:rsid w:val="00CE7925"/>
    <w:rsid w:val="00D01FEB"/>
    <w:rsid w:val="00D109B0"/>
    <w:rsid w:val="00D119CC"/>
    <w:rsid w:val="00D27C56"/>
    <w:rsid w:val="00D32B4C"/>
    <w:rsid w:val="00D37F9E"/>
    <w:rsid w:val="00D401A6"/>
    <w:rsid w:val="00D4395B"/>
    <w:rsid w:val="00D8534E"/>
    <w:rsid w:val="00D930C1"/>
    <w:rsid w:val="00DA1E2B"/>
    <w:rsid w:val="00DB3447"/>
    <w:rsid w:val="00DB7501"/>
    <w:rsid w:val="00DC0121"/>
    <w:rsid w:val="00DC51EC"/>
    <w:rsid w:val="00DC5FE9"/>
    <w:rsid w:val="00DC7211"/>
    <w:rsid w:val="00DD1785"/>
    <w:rsid w:val="00DD7C8D"/>
    <w:rsid w:val="00DF1C58"/>
    <w:rsid w:val="00E00FAF"/>
    <w:rsid w:val="00E13557"/>
    <w:rsid w:val="00E21A89"/>
    <w:rsid w:val="00E21EF3"/>
    <w:rsid w:val="00E4153D"/>
    <w:rsid w:val="00E52D50"/>
    <w:rsid w:val="00E52DA0"/>
    <w:rsid w:val="00E56F0C"/>
    <w:rsid w:val="00E877A2"/>
    <w:rsid w:val="00E95C49"/>
    <w:rsid w:val="00EA095A"/>
    <w:rsid w:val="00EB41B7"/>
    <w:rsid w:val="00EC17F8"/>
    <w:rsid w:val="00EC70A1"/>
    <w:rsid w:val="00ED03A3"/>
    <w:rsid w:val="00F01F87"/>
    <w:rsid w:val="00F148B8"/>
    <w:rsid w:val="00F165C8"/>
    <w:rsid w:val="00F16A3D"/>
    <w:rsid w:val="00F24D60"/>
    <w:rsid w:val="00F347F3"/>
    <w:rsid w:val="00F460CB"/>
    <w:rsid w:val="00F5110F"/>
    <w:rsid w:val="00F620E6"/>
    <w:rsid w:val="00F72FCA"/>
    <w:rsid w:val="00F829B9"/>
    <w:rsid w:val="00F84F17"/>
    <w:rsid w:val="00F92E8B"/>
    <w:rsid w:val="00F930CE"/>
    <w:rsid w:val="00FC0439"/>
    <w:rsid w:val="00FD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8838A2"/>
  <w15:docId w15:val="{46E09290-94EB-4C19-A706-9626F227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seseznamem1">
    <w:name w:val="Odstavec se seznamem1"/>
    <w:basedOn w:val="Normln"/>
    <w:rsid w:val="0014686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B62398"/>
    <w:rPr>
      <w:b/>
      <w:bCs/>
    </w:rPr>
  </w:style>
  <w:style w:type="paragraph" w:styleId="Normlnweb">
    <w:name w:val="Normal (Web)"/>
    <w:basedOn w:val="Normln"/>
    <w:uiPriority w:val="99"/>
    <w:unhideWhenUsed/>
    <w:rsid w:val="00B62398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F29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20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vyzkum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7</cp:revision>
  <cp:lastPrinted>2023-03-07T11:29:00Z</cp:lastPrinted>
  <dcterms:created xsi:type="dcterms:W3CDTF">2023-03-14T07:33:00Z</dcterms:created>
  <dcterms:modified xsi:type="dcterms:W3CDTF">2023-04-11T06:58:00Z</dcterms:modified>
</cp:coreProperties>
</file>