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7EB" w:rsidRPr="00561196" w:rsidRDefault="00EA57EB" w:rsidP="00A85404">
      <w:pPr>
        <w:spacing w:after="600"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561196">
        <w:rPr>
          <w:rFonts w:ascii="Arial" w:hAnsi="Arial" w:cs="Arial"/>
          <w:b/>
          <w:bCs/>
          <w:sz w:val="22"/>
          <w:szCs w:val="22"/>
        </w:rPr>
        <w:t>II.</w:t>
      </w:r>
    </w:p>
    <w:p w:rsidR="00EA57EB" w:rsidRPr="00561196" w:rsidRDefault="00EA57EB" w:rsidP="00EA57EB">
      <w:pPr>
        <w:spacing w:after="600" w:line="276" w:lineRule="auto"/>
        <w:jc w:val="center"/>
        <w:rPr>
          <w:rFonts w:ascii="Arial" w:hAnsi="Arial" w:cs="Arial"/>
          <w:b/>
          <w:szCs w:val="22"/>
        </w:rPr>
      </w:pPr>
      <w:r w:rsidRPr="00561196">
        <w:rPr>
          <w:rFonts w:ascii="Arial" w:hAnsi="Arial" w:cs="Arial"/>
          <w:b/>
          <w:szCs w:val="22"/>
        </w:rPr>
        <w:t>PŘEDKLÁDACÍ ZPRÁVA</w:t>
      </w:r>
    </w:p>
    <w:p w:rsidR="00EA57EB" w:rsidRPr="00561196" w:rsidRDefault="00EA57EB" w:rsidP="00E73BE2">
      <w:pPr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61196">
        <w:rPr>
          <w:rFonts w:ascii="Arial" w:hAnsi="Arial" w:cs="Arial"/>
          <w:sz w:val="22"/>
          <w:szCs w:val="22"/>
        </w:rPr>
        <w:t xml:space="preserve">Materiál „Zprávy o činnosti poradních orgánů Rady pro výzkum, vývoj a inovace a návrh na stanovení odměn za výkon veřejné funkce členů poradních orgánů za rok </w:t>
      </w:r>
      <w:r w:rsidR="00F07304" w:rsidRPr="00561196">
        <w:rPr>
          <w:rFonts w:ascii="Arial" w:hAnsi="Arial" w:cs="Arial"/>
          <w:sz w:val="22"/>
          <w:szCs w:val="22"/>
        </w:rPr>
        <w:t>20</w:t>
      </w:r>
      <w:r w:rsidR="00157AB9" w:rsidRPr="00561196">
        <w:rPr>
          <w:rFonts w:ascii="Arial" w:hAnsi="Arial" w:cs="Arial"/>
          <w:sz w:val="22"/>
          <w:szCs w:val="22"/>
        </w:rPr>
        <w:t>2</w:t>
      </w:r>
      <w:r w:rsidR="0014223F">
        <w:rPr>
          <w:rFonts w:ascii="Arial" w:hAnsi="Arial" w:cs="Arial"/>
          <w:sz w:val="22"/>
          <w:szCs w:val="22"/>
        </w:rPr>
        <w:t xml:space="preserve">3 </w:t>
      </w:r>
      <w:r w:rsidRPr="00561196">
        <w:rPr>
          <w:rFonts w:ascii="Arial" w:hAnsi="Arial" w:cs="Arial"/>
          <w:sz w:val="22"/>
          <w:szCs w:val="22"/>
        </w:rPr>
        <w:t>(Odborných panelů a Odborného orgánu hodnotitelů)“ se předkládá na základě zákona č. 130/2002 Sb., o podpoře výzkumu, experimentálního vývoje a inovací z veřejných prostředků a o změně některých souvisejících zákonů (zákon o podpoře výzkumu, experimentálního vývoje a inovací), ve znění pozdějších předpisů (dále jen „zákon“).</w:t>
      </w:r>
    </w:p>
    <w:p w:rsidR="009E6704" w:rsidRPr="00561196" w:rsidRDefault="00EA57EB" w:rsidP="008A1A28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561196">
        <w:rPr>
          <w:rFonts w:ascii="Arial" w:hAnsi="Arial" w:cs="Arial"/>
          <w:sz w:val="22"/>
          <w:szCs w:val="22"/>
        </w:rPr>
        <w:t>Rada pro výzkum, vývoj a inovace (dále jen „Rada“) dle § 35 odst. 2 písm. d) zákona zabezpečuje hodnocení výsledků výzkumných organizací a výsledků ukončených programů podle Metodiky hodnocení výsledků výzkumných organizací a výsledků ukončen</w:t>
      </w:r>
      <w:r w:rsidR="00601B12" w:rsidRPr="00561196">
        <w:rPr>
          <w:rFonts w:ascii="Arial" w:hAnsi="Arial" w:cs="Arial"/>
          <w:sz w:val="22"/>
          <w:szCs w:val="22"/>
        </w:rPr>
        <w:t xml:space="preserve">ých programů </w:t>
      </w:r>
      <w:r w:rsidRPr="00561196">
        <w:rPr>
          <w:rFonts w:ascii="Arial" w:hAnsi="Arial" w:cs="Arial"/>
          <w:sz w:val="22"/>
          <w:szCs w:val="22"/>
        </w:rPr>
        <w:t>schvalované vládou. Aktuálně platná Metodika</w:t>
      </w:r>
      <w:r w:rsidR="00601B12" w:rsidRPr="00561196">
        <w:rPr>
          <w:rFonts w:ascii="Arial" w:hAnsi="Arial" w:cs="Arial"/>
          <w:sz w:val="22"/>
          <w:szCs w:val="22"/>
        </w:rPr>
        <w:t xml:space="preserve"> hodnocení výsledků výzkumných organizací a výsledků ukončených programů </w:t>
      </w:r>
      <w:r w:rsidRPr="00561196">
        <w:rPr>
          <w:rFonts w:ascii="Arial" w:hAnsi="Arial" w:cs="Arial"/>
          <w:sz w:val="22"/>
          <w:szCs w:val="22"/>
        </w:rPr>
        <w:t xml:space="preserve">byla schválena </w:t>
      </w:r>
      <w:r w:rsidR="00601B12" w:rsidRPr="00561196">
        <w:rPr>
          <w:rFonts w:ascii="Arial" w:hAnsi="Arial" w:cs="Arial"/>
          <w:bCs/>
          <w:sz w:val="22"/>
          <w:szCs w:val="22"/>
        </w:rPr>
        <w:t>usnesením vlády ze dne 8. února </w:t>
      </w:r>
      <w:r w:rsidRPr="00561196">
        <w:rPr>
          <w:rFonts w:ascii="Arial" w:hAnsi="Arial" w:cs="Arial"/>
          <w:bCs/>
          <w:sz w:val="22"/>
          <w:szCs w:val="22"/>
        </w:rPr>
        <w:t>2017 č. 107</w:t>
      </w:r>
      <w:r w:rsidR="00601B12" w:rsidRPr="00561196">
        <w:rPr>
          <w:rFonts w:ascii="Arial" w:hAnsi="Arial" w:cs="Arial"/>
          <w:bCs/>
          <w:sz w:val="22"/>
          <w:szCs w:val="22"/>
        </w:rPr>
        <w:t xml:space="preserve"> (dále jen </w:t>
      </w:r>
      <w:r w:rsidR="00DF172E" w:rsidRPr="00561196">
        <w:rPr>
          <w:rFonts w:ascii="Arial" w:hAnsi="Arial" w:cs="Arial"/>
          <w:bCs/>
          <w:sz w:val="22"/>
          <w:szCs w:val="22"/>
        </w:rPr>
        <w:t>„</w:t>
      </w:r>
      <w:r w:rsidR="00601B12" w:rsidRPr="00561196">
        <w:rPr>
          <w:rFonts w:ascii="Arial" w:hAnsi="Arial" w:cs="Arial"/>
          <w:bCs/>
          <w:sz w:val="22"/>
          <w:szCs w:val="22"/>
        </w:rPr>
        <w:t>Metodika 17+</w:t>
      </w:r>
      <w:r w:rsidR="00DF172E" w:rsidRPr="00561196">
        <w:rPr>
          <w:rFonts w:ascii="Arial" w:hAnsi="Arial" w:cs="Arial"/>
          <w:bCs/>
          <w:sz w:val="22"/>
          <w:szCs w:val="22"/>
        </w:rPr>
        <w:t>“</w:t>
      </w:r>
      <w:r w:rsidR="00601B12" w:rsidRPr="00561196">
        <w:rPr>
          <w:rFonts w:ascii="Arial" w:hAnsi="Arial" w:cs="Arial"/>
          <w:bCs/>
          <w:sz w:val="22"/>
          <w:szCs w:val="22"/>
        </w:rPr>
        <w:t>)</w:t>
      </w:r>
      <w:r w:rsidRPr="00561196">
        <w:rPr>
          <w:rFonts w:ascii="Arial" w:hAnsi="Arial" w:cs="Arial"/>
          <w:bCs/>
          <w:sz w:val="22"/>
          <w:szCs w:val="22"/>
        </w:rPr>
        <w:t>.</w:t>
      </w:r>
      <w:r w:rsidRPr="00561196">
        <w:rPr>
          <w:rFonts w:ascii="Arial" w:hAnsi="Arial" w:cs="Arial"/>
          <w:sz w:val="22"/>
          <w:szCs w:val="22"/>
        </w:rPr>
        <w:t xml:space="preserve"> </w:t>
      </w:r>
      <w:r w:rsidR="009E6704" w:rsidRPr="00561196">
        <w:rPr>
          <w:rFonts w:ascii="Arial" w:hAnsi="Arial" w:cs="Arial"/>
          <w:sz w:val="22"/>
          <w:szCs w:val="22"/>
        </w:rPr>
        <w:t>V roce 202</w:t>
      </w:r>
      <w:r w:rsidR="0014223F">
        <w:rPr>
          <w:rFonts w:ascii="Arial" w:hAnsi="Arial" w:cs="Arial"/>
          <w:sz w:val="22"/>
          <w:szCs w:val="22"/>
        </w:rPr>
        <w:t>3</w:t>
      </w:r>
      <w:r w:rsidR="009E6704" w:rsidRPr="00561196">
        <w:rPr>
          <w:rFonts w:ascii="Arial" w:hAnsi="Arial" w:cs="Arial"/>
          <w:sz w:val="22"/>
          <w:szCs w:val="22"/>
        </w:rPr>
        <w:t xml:space="preserve"> stanovila Metodika 17+ provést na národní úrovni pomocí recenzního posouzení vybraných výsledků externími hodnotiteli (nástroj 2) a pro bibliometrizovatelné výsledky, k</w:t>
      </w:r>
      <w:r w:rsidR="00C963EC" w:rsidRPr="00561196">
        <w:rPr>
          <w:rFonts w:ascii="Arial" w:hAnsi="Arial" w:cs="Arial"/>
          <w:sz w:val="22"/>
          <w:szCs w:val="22"/>
        </w:rPr>
        <w:t>teré jsou evidovány</w:t>
      </w:r>
      <w:r w:rsidR="00CD1139" w:rsidRPr="00561196">
        <w:rPr>
          <w:rFonts w:ascii="Arial" w:hAnsi="Arial" w:cs="Arial"/>
          <w:sz w:val="22"/>
          <w:szCs w:val="22"/>
        </w:rPr>
        <w:t xml:space="preserve"> v </w:t>
      </w:r>
      <w:r w:rsidR="009E6704" w:rsidRPr="00561196">
        <w:rPr>
          <w:rFonts w:ascii="Arial" w:hAnsi="Arial" w:cs="Arial"/>
          <w:sz w:val="22"/>
          <w:szCs w:val="22"/>
        </w:rPr>
        <w:t>mezinárodních citačních dat</w:t>
      </w:r>
      <w:r w:rsidR="008E7892" w:rsidRPr="00561196">
        <w:rPr>
          <w:rFonts w:ascii="Arial" w:hAnsi="Arial" w:cs="Arial"/>
          <w:sz w:val="22"/>
          <w:szCs w:val="22"/>
        </w:rPr>
        <w:t xml:space="preserve">abázích </w:t>
      </w:r>
      <w:r w:rsidR="008E7892" w:rsidRPr="00E05DFB">
        <w:rPr>
          <w:rFonts w:ascii="Arial" w:hAnsi="Arial" w:cs="Arial"/>
          <w:sz w:val="22"/>
          <w:szCs w:val="22"/>
          <w:lang w:val="en-US"/>
        </w:rPr>
        <w:t>Web of Science</w:t>
      </w:r>
      <w:r w:rsidR="008E7892" w:rsidRPr="00561196">
        <w:rPr>
          <w:rFonts w:ascii="Arial" w:hAnsi="Arial" w:cs="Arial"/>
          <w:sz w:val="22"/>
          <w:szCs w:val="22"/>
        </w:rPr>
        <w:t xml:space="preserve"> a </w:t>
      </w:r>
      <w:r w:rsidR="00C963EC" w:rsidRPr="00561196">
        <w:rPr>
          <w:rFonts w:ascii="Arial" w:hAnsi="Arial" w:cs="Arial"/>
          <w:sz w:val="22"/>
          <w:szCs w:val="22"/>
        </w:rPr>
        <w:t xml:space="preserve">Scopus </w:t>
      </w:r>
      <w:r w:rsidR="009E6704" w:rsidRPr="00561196">
        <w:rPr>
          <w:rFonts w:ascii="Arial" w:hAnsi="Arial" w:cs="Arial"/>
          <w:sz w:val="22"/>
          <w:szCs w:val="22"/>
        </w:rPr>
        <w:t>v letech 201</w:t>
      </w:r>
      <w:r w:rsidR="00337B74" w:rsidRPr="00561196">
        <w:rPr>
          <w:rFonts w:ascii="Arial" w:hAnsi="Arial" w:cs="Arial"/>
          <w:sz w:val="22"/>
          <w:szCs w:val="22"/>
        </w:rPr>
        <w:t>7</w:t>
      </w:r>
      <w:r w:rsidR="0014223F">
        <w:rPr>
          <w:rFonts w:ascii="Arial" w:hAnsi="Arial" w:cs="Arial"/>
          <w:sz w:val="22"/>
          <w:szCs w:val="22"/>
        </w:rPr>
        <w:t xml:space="preserve"> – 2021</w:t>
      </w:r>
      <w:r w:rsidR="009E6704" w:rsidRPr="00561196">
        <w:rPr>
          <w:rFonts w:ascii="Arial" w:hAnsi="Arial" w:cs="Arial"/>
          <w:sz w:val="22"/>
          <w:szCs w:val="22"/>
        </w:rPr>
        <w:t>, vypracovat bibliometrickou analýzu (nástroj 1</w:t>
      </w:r>
      <w:r w:rsidR="00C963EC" w:rsidRPr="00561196">
        <w:rPr>
          <w:rFonts w:ascii="Arial" w:hAnsi="Arial" w:cs="Arial"/>
          <w:sz w:val="22"/>
          <w:szCs w:val="22"/>
        </w:rPr>
        <w:t>).</w:t>
      </w:r>
    </w:p>
    <w:p w:rsidR="0063159F" w:rsidRPr="00561196" w:rsidRDefault="00EA57EB" w:rsidP="00E73BE2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561196">
        <w:rPr>
          <w:rFonts w:ascii="Arial" w:hAnsi="Arial" w:cs="Arial"/>
          <w:kern w:val="28"/>
          <w:sz w:val="22"/>
          <w:szCs w:val="22"/>
        </w:rPr>
        <w:t>Odborné panely (dále jen „OP“) a Odborný orgán hodnotitelů (dále jen „OOH“)</w:t>
      </w:r>
      <w:r w:rsidR="009E6704" w:rsidRPr="00561196">
        <w:rPr>
          <w:rFonts w:ascii="Arial" w:hAnsi="Arial" w:cs="Arial"/>
          <w:kern w:val="28"/>
          <w:sz w:val="22"/>
          <w:szCs w:val="22"/>
        </w:rPr>
        <w:t xml:space="preserve"> </w:t>
      </w:r>
      <w:r w:rsidRPr="00561196">
        <w:rPr>
          <w:rFonts w:ascii="Arial" w:hAnsi="Arial" w:cs="Arial"/>
          <w:kern w:val="28"/>
          <w:sz w:val="22"/>
          <w:szCs w:val="22"/>
        </w:rPr>
        <w:t>byly usta</w:t>
      </w:r>
      <w:r w:rsidR="009E6704" w:rsidRPr="00561196">
        <w:rPr>
          <w:rFonts w:ascii="Arial" w:hAnsi="Arial" w:cs="Arial"/>
          <w:kern w:val="28"/>
          <w:sz w:val="22"/>
          <w:szCs w:val="22"/>
        </w:rPr>
        <w:t>no</w:t>
      </w:r>
      <w:r w:rsidRPr="00561196">
        <w:rPr>
          <w:rFonts w:ascii="Arial" w:hAnsi="Arial" w:cs="Arial"/>
          <w:kern w:val="28"/>
          <w:sz w:val="22"/>
          <w:szCs w:val="22"/>
        </w:rPr>
        <w:t>veny poradní</w:t>
      </w:r>
      <w:r w:rsidR="009E6704" w:rsidRPr="00561196">
        <w:rPr>
          <w:rFonts w:ascii="Arial" w:hAnsi="Arial" w:cs="Arial"/>
          <w:kern w:val="28"/>
          <w:sz w:val="22"/>
          <w:szCs w:val="22"/>
        </w:rPr>
        <w:t>mi</w:t>
      </w:r>
      <w:r w:rsidRPr="00561196">
        <w:rPr>
          <w:rFonts w:ascii="Arial" w:hAnsi="Arial" w:cs="Arial"/>
          <w:kern w:val="28"/>
          <w:sz w:val="22"/>
          <w:szCs w:val="22"/>
        </w:rPr>
        <w:t xml:space="preserve"> orgán</w:t>
      </w:r>
      <w:r w:rsidR="00F24C07" w:rsidRPr="00561196">
        <w:rPr>
          <w:rFonts w:ascii="Arial" w:hAnsi="Arial" w:cs="Arial"/>
          <w:kern w:val="28"/>
          <w:sz w:val="22"/>
          <w:szCs w:val="22"/>
        </w:rPr>
        <w:t>y</w:t>
      </w:r>
      <w:r w:rsidRPr="00561196">
        <w:rPr>
          <w:rFonts w:ascii="Arial" w:hAnsi="Arial" w:cs="Arial"/>
          <w:kern w:val="28"/>
          <w:sz w:val="22"/>
          <w:szCs w:val="22"/>
        </w:rPr>
        <w:t xml:space="preserve"> Rady za účelem hodnocení výsledků výzkumných </w:t>
      </w:r>
      <w:r w:rsidR="009E6704" w:rsidRPr="00561196">
        <w:rPr>
          <w:rFonts w:ascii="Arial" w:hAnsi="Arial" w:cs="Arial"/>
          <w:kern w:val="28"/>
          <w:sz w:val="22"/>
          <w:szCs w:val="22"/>
        </w:rPr>
        <w:t xml:space="preserve">organizací a ve spolupráci s Odborem </w:t>
      </w:r>
      <w:r w:rsidR="001043C1">
        <w:rPr>
          <w:rFonts w:ascii="Arial" w:hAnsi="Arial" w:cs="Arial"/>
          <w:kern w:val="28"/>
          <w:sz w:val="22"/>
          <w:szCs w:val="22"/>
        </w:rPr>
        <w:t>pod</w:t>
      </w:r>
      <w:r w:rsidR="00E05DFB">
        <w:rPr>
          <w:rFonts w:ascii="Arial" w:hAnsi="Arial" w:cs="Arial"/>
          <w:kern w:val="28"/>
          <w:sz w:val="22"/>
          <w:szCs w:val="22"/>
        </w:rPr>
        <w:t>p</w:t>
      </w:r>
      <w:r w:rsidR="001043C1">
        <w:rPr>
          <w:rFonts w:ascii="Arial" w:hAnsi="Arial" w:cs="Arial"/>
          <w:kern w:val="28"/>
          <w:sz w:val="22"/>
          <w:szCs w:val="22"/>
        </w:rPr>
        <w:t xml:space="preserve">ory </w:t>
      </w:r>
      <w:r w:rsidR="009E6704" w:rsidRPr="00561196">
        <w:rPr>
          <w:rFonts w:ascii="Arial" w:hAnsi="Arial" w:cs="Arial"/>
          <w:kern w:val="28"/>
          <w:sz w:val="22"/>
          <w:szCs w:val="22"/>
        </w:rPr>
        <w:t xml:space="preserve">Rady realizují průběh každoročního hodnocení dle Metodiky 17+. </w:t>
      </w:r>
      <w:r w:rsidR="000A0608" w:rsidRPr="00561196">
        <w:rPr>
          <w:rFonts w:ascii="Arial" w:hAnsi="Arial" w:cs="Arial"/>
          <w:kern w:val="28"/>
          <w:sz w:val="22"/>
          <w:szCs w:val="22"/>
        </w:rPr>
        <w:t>OP</w:t>
      </w:r>
      <w:r w:rsidR="009E6704" w:rsidRPr="00561196">
        <w:rPr>
          <w:rFonts w:ascii="Arial" w:hAnsi="Arial" w:cs="Arial"/>
          <w:sz w:val="22"/>
          <w:szCs w:val="22"/>
        </w:rPr>
        <w:t> </w:t>
      </w:r>
      <w:r w:rsidR="0021400C">
        <w:rPr>
          <w:rFonts w:ascii="Arial" w:hAnsi="Arial" w:cs="Arial"/>
          <w:sz w:val="22"/>
          <w:szCs w:val="22"/>
        </w:rPr>
        <w:t>byly usta</w:t>
      </w:r>
      <w:r w:rsidR="000A0608" w:rsidRPr="00561196">
        <w:rPr>
          <w:rFonts w:ascii="Arial" w:hAnsi="Arial" w:cs="Arial"/>
          <w:sz w:val="22"/>
          <w:szCs w:val="22"/>
        </w:rPr>
        <w:t>veny</w:t>
      </w:r>
      <w:r w:rsidR="000A0608" w:rsidRPr="00561196">
        <w:t xml:space="preserve"> </w:t>
      </w:r>
      <w:r w:rsidR="00471692" w:rsidRPr="00561196">
        <w:rPr>
          <w:rFonts w:ascii="Arial" w:hAnsi="Arial" w:cs="Arial"/>
          <w:sz w:val="22"/>
          <w:szCs w:val="22"/>
        </w:rPr>
        <w:t>na 327. zasedání Rady</w:t>
      </w:r>
      <w:r w:rsidR="00F24C07" w:rsidRPr="00561196">
        <w:rPr>
          <w:rFonts w:ascii="Arial" w:hAnsi="Arial" w:cs="Arial"/>
          <w:sz w:val="22"/>
          <w:szCs w:val="22"/>
        </w:rPr>
        <w:t>,</w:t>
      </w:r>
      <w:r w:rsidR="00471692" w:rsidRPr="00561196">
        <w:rPr>
          <w:rFonts w:ascii="Arial" w:hAnsi="Arial" w:cs="Arial"/>
          <w:sz w:val="22"/>
          <w:szCs w:val="22"/>
        </w:rPr>
        <w:t xml:space="preserve"> konaném dne 30. </w:t>
      </w:r>
      <w:r w:rsidR="000A0608" w:rsidRPr="00561196">
        <w:rPr>
          <w:rFonts w:ascii="Arial" w:hAnsi="Arial" w:cs="Arial"/>
          <w:sz w:val="22"/>
          <w:szCs w:val="22"/>
        </w:rPr>
        <w:t>června 2017</w:t>
      </w:r>
      <w:r w:rsidR="0021400C">
        <w:rPr>
          <w:rFonts w:ascii="Arial" w:hAnsi="Arial" w:cs="Arial"/>
          <w:sz w:val="22"/>
          <w:szCs w:val="22"/>
        </w:rPr>
        <w:t>. OOH byl usta</w:t>
      </w:r>
      <w:r w:rsidR="00471692" w:rsidRPr="00561196">
        <w:rPr>
          <w:rFonts w:ascii="Arial" w:hAnsi="Arial" w:cs="Arial"/>
          <w:sz w:val="22"/>
          <w:szCs w:val="22"/>
        </w:rPr>
        <w:t>ven</w:t>
      </w:r>
      <w:r w:rsidR="008474DA" w:rsidRPr="00561196">
        <w:rPr>
          <w:rFonts w:ascii="Arial" w:eastAsiaTheme="minorHAnsi" w:hAnsi="Arial" w:cs="Arial"/>
          <w:sz w:val="22"/>
          <w:szCs w:val="22"/>
          <w:lang w:eastAsia="en-US"/>
        </w:rPr>
        <w:t xml:space="preserve"> na základě usnesení Rady na </w:t>
      </w:r>
      <w:r w:rsidR="00471692" w:rsidRPr="00561196">
        <w:rPr>
          <w:rFonts w:ascii="Arial" w:eastAsiaTheme="minorHAnsi" w:hAnsi="Arial" w:cs="Arial"/>
          <w:sz w:val="22"/>
          <w:szCs w:val="22"/>
          <w:lang w:eastAsia="en-US"/>
        </w:rPr>
        <w:t>jejím</w:t>
      </w:r>
      <w:r w:rsidR="008474DA" w:rsidRPr="00561196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="00471692" w:rsidRPr="00561196">
        <w:rPr>
          <w:rFonts w:ascii="Arial" w:eastAsiaTheme="minorHAnsi" w:hAnsi="Arial" w:cs="Arial"/>
          <w:sz w:val="22"/>
          <w:szCs w:val="22"/>
          <w:lang w:eastAsia="en-US"/>
        </w:rPr>
        <w:t>335</w:t>
      </w:r>
      <w:r w:rsidR="002A0F1A" w:rsidRPr="00561196">
        <w:rPr>
          <w:rFonts w:ascii="Arial" w:eastAsiaTheme="minorHAnsi" w:hAnsi="Arial" w:cs="Arial"/>
          <w:sz w:val="22"/>
          <w:szCs w:val="22"/>
          <w:lang w:eastAsia="en-US"/>
        </w:rPr>
        <w:t>. zasedání dne 25. dubna 2018</w:t>
      </w:r>
      <w:r w:rsidR="00F470E3" w:rsidRPr="00561196">
        <w:rPr>
          <w:rFonts w:ascii="Arial" w:eastAsiaTheme="minorHAnsi" w:hAnsi="Arial" w:cs="Arial"/>
          <w:sz w:val="22"/>
          <w:szCs w:val="22"/>
          <w:lang w:eastAsia="en-US"/>
        </w:rPr>
        <w:t xml:space="preserve"> a </w:t>
      </w:r>
      <w:r w:rsidR="00C9191A" w:rsidRPr="00561196">
        <w:rPr>
          <w:rFonts w:ascii="Arial" w:eastAsiaTheme="minorHAnsi" w:hAnsi="Arial" w:cs="Arial"/>
          <w:sz w:val="22"/>
          <w:szCs w:val="22"/>
          <w:lang w:eastAsia="en-US"/>
        </w:rPr>
        <w:t>následně bylo je</w:t>
      </w:r>
      <w:r w:rsidR="001E357E" w:rsidRPr="00561196">
        <w:rPr>
          <w:rFonts w:ascii="Arial" w:eastAsiaTheme="minorHAnsi" w:hAnsi="Arial" w:cs="Arial"/>
          <w:sz w:val="22"/>
          <w:szCs w:val="22"/>
          <w:lang w:eastAsia="en-US"/>
        </w:rPr>
        <w:t>jich</w:t>
      </w:r>
      <w:r w:rsidR="00C9191A" w:rsidRPr="00561196">
        <w:rPr>
          <w:rFonts w:ascii="Arial" w:eastAsiaTheme="minorHAnsi" w:hAnsi="Arial" w:cs="Arial"/>
          <w:sz w:val="22"/>
          <w:szCs w:val="22"/>
          <w:lang w:eastAsia="en-US"/>
        </w:rPr>
        <w:t xml:space="preserve"> složení </w:t>
      </w:r>
      <w:r w:rsidR="00601B12" w:rsidRPr="00561196">
        <w:rPr>
          <w:rFonts w:ascii="Arial" w:eastAsiaTheme="minorHAnsi" w:hAnsi="Arial" w:cs="Arial"/>
          <w:sz w:val="22"/>
          <w:szCs w:val="22"/>
          <w:lang w:eastAsia="en-US"/>
        </w:rPr>
        <w:t>v průběhu let</w:t>
      </w:r>
      <w:r w:rsidR="00D71187" w:rsidRPr="00561196">
        <w:rPr>
          <w:rFonts w:ascii="Arial" w:eastAsiaTheme="minorHAnsi" w:hAnsi="Arial" w:cs="Arial"/>
          <w:sz w:val="22"/>
          <w:szCs w:val="22"/>
          <w:lang w:eastAsia="en-US"/>
        </w:rPr>
        <w:t xml:space="preserve"> 2018</w:t>
      </w:r>
      <w:r w:rsidR="00157AB9" w:rsidRPr="00561196">
        <w:rPr>
          <w:rFonts w:ascii="Arial" w:eastAsiaTheme="minorHAnsi" w:hAnsi="Arial" w:cs="Arial"/>
          <w:sz w:val="22"/>
          <w:szCs w:val="22"/>
          <w:lang w:eastAsia="en-US"/>
        </w:rPr>
        <w:t>-202</w:t>
      </w:r>
      <w:r w:rsidR="0014223F">
        <w:rPr>
          <w:rFonts w:ascii="Arial" w:eastAsiaTheme="minorHAnsi" w:hAnsi="Arial" w:cs="Arial"/>
          <w:sz w:val="22"/>
          <w:szCs w:val="22"/>
          <w:lang w:eastAsia="en-US"/>
        </w:rPr>
        <w:t>3</w:t>
      </w:r>
      <w:r w:rsidR="00C9191A" w:rsidRPr="00561196">
        <w:rPr>
          <w:rFonts w:ascii="Arial" w:eastAsiaTheme="minorHAnsi" w:hAnsi="Arial" w:cs="Arial"/>
          <w:sz w:val="22"/>
          <w:szCs w:val="22"/>
          <w:lang w:eastAsia="en-US"/>
        </w:rPr>
        <w:t xml:space="preserve"> aktualizováno. </w:t>
      </w:r>
      <w:r w:rsidR="008A1A28" w:rsidRPr="00561196">
        <w:rPr>
          <w:rFonts w:ascii="Arial" w:hAnsi="Arial" w:cs="Arial"/>
          <w:sz w:val="22"/>
          <w:szCs w:val="22"/>
        </w:rPr>
        <w:t>Členy svých odborných a </w:t>
      </w:r>
      <w:r w:rsidRPr="00561196">
        <w:rPr>
          <w:rFonts w:ascii="Arial" w:hAnsi="Arial" w:cs="Arial"/>
          <w:sz w:val="22"/>
          <w:szCs w:val="22"/>
        </w:rPr>
        <w:t xml:space="preserve">poradních orgánů volí z předních odborníků pro danou oblast výzkumu, vývoje a inovací Rada, jmenuje je a na návrh Rady odvolává </w:t>
      </w:r>
      <w:r w:rsidR="001043C1">
        <w:rPr>
          <w:rFonts w:ascii="Arial" w:hAnsi="Arial" w:cs="Arial"/>
          <w:sz w:val="22"/>
          <w:szCs w:val="22"/>
        </w:rPr>
        <w:t>její předseda (dle § 35 odst. 9 </w:t>
      </w:r>
      <w:r w:rsidRPr="00561196">
        <w:rPr>
          <w:rFonts w:ascii="Arial" w:hAnsi="Arial" w:cs="Arial"/>
          <w:sz w:val="22"/>
          <w:szCs w:val="22"/>
        </w:rPr>
        <w:t>zákona)</w:t>
      </w:r>
      <w:r w:rsidR="001E357E" w:rsidRPr="00561196">
        <w:rPr>
          <w:rFonts w:ascii="Arial" w:hAnsi="Arial" w:cs="Arial"/>
          <w:sz w:val="22"/>
          <w:szCs w:val="22"/>
        </w:rPr>
        <w:t xml:space="preserve"> nebo pověřený místopř</w:t>
      </w:r>
      <w:r w:rsidR="00715CE6" w:rsidRPr="00561196">
        <w:rPr>
          <w:rFonts w:ascii="Arial" w:hAnsi="Arial" w:cs="Arial"/>
          <w:sz w:val="22"/>
          <w:szCs w:val="22"/>
        </w:rPr>
        <w:t>e</w:t>
      </w:r>
      <w:r w:rsidR="001E357E" w:rsidRPr="00561196">
        <w:rPr>
          <w:rFonts w:ascii="Arial" w:hAnsi="Arial" w:cs="Arial"/>
          <w:sz w:val="22"/>
          <w:szCs w:val="22"/>
        </w:rPr>
        <w:t>dseda</w:t>
      </w:r>
      <w:r w:rsidRPr="00561196">
        <w:rPr>
          <w:rFonts w:ascii="Arial" w:hAnsi="Arial" w:cs="Arial"/>
          <w:sz w:val="22"/>
          <w:szCs w:val="22"/>
        </w:rPr>
        <w:t>.</w:t>
      </w:r>
      <w:r w:rsidRPr="00561196">
        <w:t xml:space="preserve"> </w:t>
      </w:r>
      <w:r w:rsidRPr="00561196">
        <w:rPr>
          <w:rFonts w:ascii="Arial" w:hAnsi="Arial" w:cs="Arial"/>
          <w:sz w:val="22"/>
          <w:szCs w:val="22"/>
        </w:rPr>
        <w:t>Dle</w:t>
      </w:r>
      <w:r w:rsidR="00D71187" w:rsidRPr="00561196">
        <w:rPr>
          <w:rFonts w:ascii="Arial" w:hAnsi="Arial" w:cs="Arial"/>
          <w:sz w:val="22"/>
          <w:szCs w:val="22"/>
        </w:rPr>
        <w:t xml:space="preserve"> § 35 odst. 8 zákona členství v </w:t>
      </w:r>
      <w:r w:rsidR="00601B12" w:rsidRPr="00561196">
        <w:rPr>
          <w:rFonts w:ascii="Arial" w:hAnsi="Arial" w:cs="Arial"/>
          <w:sz w:val="22"/>
          <w:szCs w:val="22"/>
        </w:rPr>
        <w:t>odborných a </w:t>
      </w:r>
      <w:r w:rsidRPr="00561196">
        <w:rPr>
          <w:rFonts w:ascii="Arial" w:hAnsi="Arial" w:cs="Arial"/>
          <w:sz w:val="22"/>
          <w:szCs w:val="22"/>
        </w:rPr>
        <w:t>poradních or</w:t>
      </w:r>
      <w:r w:rsidR="0021400C">
        <w:rPr>
          <w:rFonts w:ascii="Arial" w:hAnsi="Arial" w:cs="Arial"/>
          <w:sz w:val="22"/>
          <w:szCs w:val="22"/>
        </w:rPr>
        <w:t>gánech Rady nezakládá pracovně</w:t>
      </w:r>
      <w:r w:rsidRPr="00561196">
        <w:rPr>
          <w:rFonts w:ascii="Arial" w:hAnsi="Arial" w:cs="Arial"/>
          <w:sz w:val="22"/>
          <w:szCs w:val="22"/>
        </w:rPr>
        <w:t>právní vztah k České republice. Za výkon této veřejné funkce náleží členům poradních orgánů odměna, její</w:t>
      </w:r>
      <w:r w:rsidR="00F470E3" w:rsidRPr="00561196">
        <w:rPr>
          <w:rFonts w:ascii="Arial" w:hAnsi="Arial" w:cs="Arial"/>
          <w:sz w:val="22"/>
          <w:szCs w:val="22"/>
        </w:rPr>
        <w:t xml:space="preserve">ž výši stanoví předseda Rady </w:t>
      </w:r>
      <w:r w:rsidR="00471692" w:rsidRPr="00561196">
        <w:rPr>
          <w:rFonts w:ascii="Arial" w:hAnsi="Arial" w:cs="Arial"/>
          <w:sz w:val="22"/>
          <w:szCs w:val="22"/>
        </w:rPr>
        <w:t>a </w:t>
      </w:r>
      <w:r w:rsidRPr="00561196">
        <w:rPr>
          <w:rFonts w:ascii="Arial" w:hAnsi="Arial" w:cs="Arial"/>
          <w:sz w:val="22"/>
          <w:szCs w:val="22"/>
        </w:rPr>
        <w:t>cestovní náhrad</w:t>
      </w:r>
      <w:r w:rsidR="008A1A28" w:rsidRPr="00561196">
        <w:rPr>
          <w:rFonts w:ascii="Arial" w:hAnsi="Arial" w:cs="Arial"/>
          <w:sz w:val="22"/>
          <w:szCs w:val="22"/>
        </w:rPr>
        <w:t>y, které se poskytují ve výši a </w:t>
      </w:r>
      <w:r w:rsidR="00F470E3" w:rsidRPr="00561196">
        <w:rPr>
          <w:rFonts w:ascii="Arial" w:hAnsi="Arial" w:cs="Arial"/>
          <w:sz w:val="22"/>
          <w:szCs w:val="22"/>
        </w:rPr>
        <w:t>za </w:t>
      </w:r>
      <w:r w:rsidRPr="00561196">
        <w:rPr>
          <w:rFonts w:ascii="Arial" w:hAnsi="Arial" w:cs="Arial"/>
          <w:sz w:val="22"/>
          <w:szCs w:val="22"/>
        </w:rPr>
        <w:t xml:space="preserve">podmínek stanovených zákoníkem práce. </w:t>
      </w:r>
    </w:p>
    <w:p w:rsidR="00561196" w:rsidRPr="0014223F" w:rsidRDefault="0063159F" w:rsidP="00B6542E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561196">
        <w:rPr>
          <w:rFonts w:ascii="Arial" w:eastAsia="Calibri" w:hAnsi="Arial" w:cs="Arial"/>
          <w:sz w:val="22"/>
          <w:szCs w:val="22"/>
        </w:rPr>
        <w:t>Členové OP jsou zodpovědní za</w:t>
      </w:r>
      <w:r w:rsidR="00424A74" w:rsidRPr="00561196">
        <w:rPr>
          <w:rFonts w:ascii="Arial" w:eastAsia="Calibri" w:hAnsi="Arial" w:cs="Arial"/>
          <w:sz w:val="22"/>
          <w:szCs w:val="22"/>
        </w:rPr>
        <w:t xml:space="preserve"> </w:t>
      </w:r>
      <w:r w:rsidRPr="00561196">
        <w:rPr>
          <w:rFonts w:ascii="Arial" w:eastAsia="Calibri" w:hAnsi="Arial" w:cs="Arial"/>
          <w:sz w:val="22"/>
          <w:szCs w:val="22"/>
        </w:rPr>
        <w:t>vypracování odborného komentáře k obo</w:t>
      </w:r>
      <w:r w:rsidR="00D65C41" w:rsidRPr="00561196">
        <w:rPr>
          <w:rFonts w:ascii="Arial" w:eastAsia="Calibri" w:hAnsi="Arial" w:cs="Arial"/>
          <w:sz w:val="22"/>
          <w:szCs w:val="22"/>
        </w:rPr>
        <w:t>rovým bibliometrickým zprávám,</w:t>
      </w:r>
      <w:r w:rsidR="00601B12" w:rsidRPr="00561196">
        <w:rPr>
          <w:rFonts w:ascii="Arial" w:eastAsia="Calibri" w:hAnsi="Arial" w:cs="Arial"/>
          <w:sz w:val="22"/>
          <w:szCs w:val="22"/>
        </w:rPr>
        <w:t xml:space="preserve"> dále za </w:t>
      </w:r>
      <w:r w:rsidR="00601B12" w:rsidRPr="00561196">
        <w:rPr>
          <w:rFonts w:ascii="Arial" w:hAnsi="Arial" w:cs="Arial"/>
          <w:sz w:val="22"/>
          <w:szCs w:val="22"/>
        </w:rPr>
        <w:t>distribuci výsledků k recenznímu posouzení externím hodnotitelům</w:t>
      </w:r>
      <w:r w:rsidRPr="00561196">
        <w:rPr>
          <w:rFonts w:ascii="Arial" w:eastAsia="Calibri" w:hAnsi="Arial" w:cs="Arial"/>
          <w:sz w:val="22"/>
          <w:szCs w:val="22"/>
        </w:rPr>
        <w:t xml:space="preserve"> v</w:t>
      </w:r>
      <w:r w:rsidR="005418E4" w:rsidRPr="00561196">
        <w:rPr>
          <w:rFonts w:ascii="Arial" w:eastAsia="Calibri" w:hAnsi="Arial" w:cs="Arial"/>
          <w:sz w:val="22"/>
          <w:szCs w:val="22"/>
        </w:rPr>
        <w:t> softwarové aplikaci</w:t>
      </w:r>
      <w:r w:rsidR="00601B12" w:rsidRPr="00561196">
        <w:rPr>
          <w:rFonts w:ascii="Arial" w:eastAsia="Calibri" w:hAnsi="Arial" w:cs="Arial"/>
          <w:sz w:val="22"/>
          <w:szCs w:val="22"/>
        </w:rPr>
        <w:t xml:space="preserve"> Systém kvalitních výsledků (dále jen „</w:t>
      </w:r>
      <w:r w:rsidR="00424A74" w:rsidRPr="00561196">
        <w:rPr>
          <w:rFonts w:ascii="Arial" w:eastAsia="Calibri" w:hAnsi="Arial" w:cs="Arial"/>
          <w:sz w:val="22"/>
          <w:szCs w:val="22"/>
        </w:rPr>
        <w:t>SKV“) a také</w:t>
      </w:r>
      <w:r w:rsidR="00D71187" w:rsidRPr="00561196">
        <w:rPr>
          <w:rFonts w:ascii="Arial" w:eastAsia="Calibri" w:hAnsi="Arial" w:cs="Arial"/>
          <w:sz w:val="22"/>
          <w:szCs w:val="22"/>
        </w:rPr>
        <w:t xml:space="preserve"> </w:t>
      </w:r>
      <w:r w:rsidR="008E7892" w:rsidRPr="00561196">
        <w:rPr>
          <w:rFonts w:ascii="Arial" w:eastAsia="Calibri" w:hAnsi="Arial" w:cs="Arial"/>
          <w:sz w:val="22"/>
          <w:szCs w:val="22"/>
        </w:rPr>
        <w:t>za </w:t>
      </w:r>
      <w:r w:rsidR="00D71187" w:rsidRPr="00561196">
        <w:rPr>
          <w:rFonts w:ascii="Arial" w:eastAsia="Calibri" w:hAnsi="Arial" w:cs="Arial"/>
          <w:sz w:val="22"/>
          <w:szCs w:val="22"/>
        </w:rPr>
        <w:t>závěrečné uzavírání posudků</w:t>
      </w:r>
      <w:r w:rsidR="001E357E" w:rsidRPr="00561196">
        <w:rPr>
          <w:rFonts w:ascii="Arial" w:eastAsia="Calibri" w:hAnsi="Arial" w:cs="Arial"/>
          <w:sz w:val="22"/>
          <w:szCs w:val="22"/>
        </w:rPr>
        <w:t xml:space="preserve"> a zpráv</w:t>
      </w:r>
      <w:r w:rsidRPr="00561196">
        <w:rPr>
          <w:rFonts w:ascii="Arial" w:eastAsia="Calibri" w:hAnsi="Arial" w:cs="Arial"/>
          <w:sz w:val="22"/>
          <w:szCs w:val="22"/>
        </w:rPr>
        <w:t>. Předseda OP koordinuje a monitor</w:t>
      </w:r>
      <w:r w:rsidR="00D71187" w:rsidRPr="00561196">
        <w:rPr>
          <w:rFonts w:ascii="Arial" w:eastAsia="Calibri" w:hAnsi="Arial" w:cs="Arial"/>
          <w:sz w:val="22"/>
          <w:szCs w:val="22"/>
        </w:rPr>
        <w:t>uje práci členů OP</w:t>
      </w:r>
      <w:r w:rsidRPr="00561196">
        <w:rPr>
          <w:rFonts w:ascii="Arial" w:eastAsia="Calibri" w:hAnsi="Arial" w:cs="Arial"/>
          <w:sz w:val="22"/>
          <w:szCs w:val="22"/>
        </w:rPr>
        <w:t xml:space="preserve">, </w:t>
      </w:r>
      <w:r w:rsidR="00D71187" w:rsidRPr="00561196">
        <w:rPr>
          <w:rFonts w:ascii="Arial" w:eastAsia="Calibri" w:hAnsi="Arial" w:cs="Arial"/>
          <w:sz w:val="22"/>
          <w:szCs w:val="22"/>
        </w:rPr>
        <w:t>ro</w:t>
      </w:r>
      <w:r w:rsidR="008474DA" w:rsidRPr="00561196">
        <w:rPr>
          <w:rFonts w:ascii="Arial" w:eastAsia="Calibri" w:hAnsi="Arial" w:cs="Arial"/>
          <w:sz w:val="22"/>
          <w:szCs w:val="22"/>
        </w:rPr>
        <w:t>zhoduje ve </w:t>
      </w:r>
      <w:r w:rsidR="00D71187" w:rsidRPr="00561196">
        <w:rPr>
          <w:rFonts w:ascii="Arial" w:eastAsia="Calibri" w:hAnsi="Arial" w:cs="Arial"/>
          <w:sz w:val="22"/>
          <w:szCs w:val="22"/>
        </w:rPr>
        <w:t xml:space="preserve">sporných případech, </w:t>
      </w:r>
      <w:r w:rsidR="0021400C">
        <w:rPr>
          <w:rFonts w:ascii="Arial" w:eastAsia="Calibri" w:hAnsi="Arial" w:cs="Arial"/>
          <w:sz w:val="22"/>
          <w:szCs w:val="22"/>
        </w:rPr>
        <w:t xml:space="preserve">zodpovídá </w:t>
      </w:r>
      <w:r w:rsidR="00601B12" w:rsidRPr="00561196">
        <w:rPr>
          <w:rFonts w:ascii="Arial" w:eastAsia="Calibri" w:hAnsi="Arial" w:cs="Arial"/>
          <w:sz w:val="22"/>
          <w:szCs w:val="22"/>
        </w:rPr>
        <w:t>za </w:t>
      </w:r>
      <w:r w:rsidRPr="00561196">
        <w:rPr>
          <w:rFonts w:ascii="Arial" w:eastAsia="Calibri" w:hAnsi="Arial" w:cs="Arial"/>
          <w:sz w:val="22"/>
          <w:szCs w:val="22"/>
        </w:rPr>
        <w:t>harmonizaci úrovně navrhovaných hodnotitelů mezi obory tak, aby byla zajištěna jejich srovnatelná odborná úroveň</w:t>
      </w:r>
      <w:r w:rsidR="00D71187" w:rsidRPr="00561196">
        <w:rPr>
          <w:rFonts w:ascii="Arial" w:eastAsia="Calibri" w:hAnsi="Arial" w:cs="Arial"/>
          <w:sz w:val="22"/>
          <w:szCs w:val="22"/>
        </w:rPr>
        <w:t>, dohlíží n</w:t>
      </w:r>
      <w:r w:rsidR="00397269" w:rsidRPr="00561196">
        <w:rPr>
          <w:rFonts w:ascii="Arial" w:eastAsia="Calibri" w:hAnsi="Arial" w:cs="Arial"/>
          <w:sz w:val="22"/>
          <w:szCs w:val="22"/>
        </w:rPr>
        <w:t>a </w:t>
      </w:r>
      <w:r w:rsidR="00424A74" w:rsidRPr="00561196">
        <w:rPr>
          <w:rFonts w:ascii="Arial" w:eastAsia="Calibri" w:hAnsi="Arial" w:cs="Arial"/>
          <w:sz w:val="22"/>
          <w:szCs w:val="22"/>
        </w:rPr>
        <w:t>závěrečnou kalibraci známek v</w:t>
      </w:r>
      <w:r w:rsidR="004D5EEE">
        <w:rPr>
          <w:rFonts w:ascii="Arial" w:eastAsia="Calibri" w:hAnsi="Arial" w:cs="Arial"/>
          <w:sz w:val="22"/>
          <w:szCs w:val="22"/>
        </w:rPr>
        <w:t> </w:t>
      </w:r>
      <w:r w:rsidR="00424A74" w:rsidRPr="00561196">
        <w:rPr>
          <w:rFonts w:ascii="Arial" w:eastAsia="Calibri" w:hAnsi="Arial" w:cs="Arial"/>
          <w:sz w:val="22"/>
          <w:szCs w:val="22"/>
        </w:rPr>
        <w:t>panelu</w:t>
      </w:r>
      <w:r w:rsidR="004D5EEE">
        <w:rPr>
          <w:rFonts w:ascii="Arial" w:eastAsia="Calibri" w:hAnsi="Arial" w:cs="Arial"/>
          <w:sz w:val="22"/>
          <w:szCs w:val="22"/>
        </w:rPr>
        <w:t>, participuje na závěrečných tripartitních jednáních</w:t>
      </w:r>
      <w:r w:rsidR="00424A74" w:rsidRPr="00561196">
        <w:rPr>
          <w:rFonts w:ascii="Arial" w:eastAsia="Calibri" w:hAnsi="Arial" w:cs="Arial"/>
          <w:sz w:val="22"/>
          <w:szCs w:val="22"/>
        </w:rPr>
        <w:t>.</w:t>
      </w:r>
      <w:r w:rsidR="00BE53D2" w:rsidRPr="00561196">
        <w:rPr>
          <w:rFonts w:ascii="Arial" w:eastAsia="Calibri" w:hAnsi="Arial" w:cs="Arial"/>
          <w:sz w:val="22"/>
          <w:szCs w:val="22"/>
        </w:rPr>
        <w:t xml:space="preserve"> </w:t>
      </w:r>
      <w:r w:rsidR="00693439" w:rsidRPr="00561196">
        <w:rPr>
          <w:rFonts w:ascii="Arial" w:eastAsia="Calibri" w:hAnsi="Arial" w:cs="Arial"/>
          <w:sz w:val="22"/>
          <w:szCs w:val="22"/>
        </w:rPr>
        <w:t xml:space="preserve">Hlavní koordinátor hodnocení má </w:t>
      </w:r>
      <w:r w:rsidR="001E357E" w:rsidRPr="00561196">
        <w:rPr>
          <w:rFonts w:ascii="Arial" w:eastAsia="Calibri" w:hAnsi="Arial" w:cs="Arial"/>
          <w:sz w:val="22"/>
          <w:szCs w:val="22"/>
        </w:rPr>
        <w:t xml:space="preserve">navíc </w:t>
      </w:r>
      <w:r w:rsidR="00693439" w:rsidRPr="00561196">
        <w:rPr>
          <w:rFonts w:ascii="Arial" w:eastAsia="Calibri" w:hAnsi="Arial" w:cs="Arial"/>
          <w:sz w:val="22"/>
          <w:szCs w:val="22"/>
        </w:rPr>
        <w:t xml:space="preserve">na starosti koordinaci a konzultace napříč oborovými </w:t>
      </w:r>
      <w:r w:rsidR="00693439" w:rsidRPr="0014223F">
        <w:rPr>
          <w:rFonts w:ascii="Arial" w:eastAsia="Calibri" w:hAnsi="Arial" w:cs="Arial"/>
          <w:sz w:val="22"/>
          <w:szCs w:val="22"/>
        </w:rPr>
        <w:t>sku</w:t>
      </w:r>
      <w:r w:rsidR="00424A74" w:rsidRPr="0014223F">
        <w:rPr>
          <w:rFonts w:ascii="Arial" w:eastAsia="Calibri" w:hAnsi="Arial" w:cs="Arial"/>
          <w:sz w:val="22"/>
          <w:szCs w:val="22"/>
        </w:rPr>
        <w:t>pinami a prezentaci hodnocení a </w:t>
      </w:r>
      <w:r w:rsidR="00693439" w:rsidRPr="0014223F">
        <w:rPr>
          <w:rFonts w:ascii="Arial" w:eastAsia="Calibri" w:hAnsi="Arial" w:cs="Arial"/>
          <w:sz w:val="22"/>
          <w:szCs w:val="22"/>
        </w:rPr>
        <w:t xml:space="preserve">jeho výsledků navenek. </w:t>
      </w:r>
    </w:p>
    <w:p w:rsidR="00EA57EB" w:rsidRPr="00E05DFB" w:rsidRDefault="001B60CE" w:rsidP="004E7378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14223F">
        <w:rPr>
          <w:rFonts w:ascii="Arial" w:hAnsi="Arial" w:cs="Arial"/>
          <w:bCs/>
          <w:sz w:val="22"/>
          <w:szCs w:val="22"/>
        </w:rPr>
        <w:t xml:space="preserve">Pomocí vzdálených recenzí bylo provedeno </w:t>
      </w:r>
      <w:r w:rsidR="0014223F" w:rsidRPr="0014223F">
        <w:rPr>
          <w:rFonts w:ascii="Arial" w:hAnsi="Arial" w:cs="Arial"/>
          <w:bCs/>
          <w:sz w:val="22"/>
          <w:szCs w:val="22"/>
        </w:rPr>
        <w:t>4 104</w:t>
      </w:r>
      <w:r w:rsidR="004E7378" w:rsidRPr="0014223F">
        <w:rPr>
          <w:rFonts w:ascii="Arial" w:hAnsi="Arial" w:cs="Arial"/>
          <w:bCs/>
          <w:sz w:val="22"/>
          <w:szCs w:val="22"/>
        </w:rPr>
        <w:t xml:space="preserve"> </w:t>
      </w:r>
      <w:r w:rsidRPr="0014223F">
        <w:rPr>
          <w:rFonts w:ascii="Arial" w:hAnsi="Arial" w:cs="Arial"/>
          <w:bCs/>
          <w:sz w:val="22"/>
          <w:szCs w:val="22"/>
        </w:rPr>
        <w:t xml:space="preserve">posouzení a zhodnoceno </w:t>
      </w:r>
      <w:r w:rsidR="0014223F" w:rsidRPr="0014223F">
        <w:rPr>
          <w:rFonts w:ascii="Arial" w:hAnsi="Arial" w:cs="Arial"/>
          <w:bCs/>
          <w:sz w:val="22"/>
          <w:szCs w:val="22"/>
        </w:rPr>
        <w:t xml:space="preserve">2 157 </w:t>
      </w:r>
      <w:r w:rsidRPr="0014223F">
        <w:rPr>
          <w:rFonts w:ascii="Arial" w:hAnsi="Arial" w:cs="Arial"/>
          <w:bCs/>
          <w:sz w:val="22"/>
          <w:szCs w:val="22"/>
        </w:rPr>
        <w:t xml:space="preserve">výsledků. </w:t>
      </w:r>
      <w:r w:rsidR="004E7378" w:rsidRPr="0014223F">
        <w:rPr>
          <w:rFonts w:ascii="Arial" w:hAnsi="Arial" w:cs="Arial"/>
          <w:sz w:val="22"/>
          <w:szCs w:val="22"/>
        </w:rPr>
        <w:t>Pomocí bibliometri</w:t>
      </w:r>
      <w:r w:rsidR="00891B71">
        <w:rPr>
          <w:rFonts w:ascii="Arial" w:hAnsi="Arial" w:cs="Arial"/>
          <w:sz w:val="22"/>
          <w:szCs w:val="22"/>
        </w:rPr>
        <w:t xml:space="preserve">cké </w:t>
      </w:r>
      <w:r w:rsidR="0021400C">
        <w:rPr>
          <w:rFonts w:ascii="Arial" w:hAnsi="Arial" w:cs="Arial"/>
          <w:sz w:val="22"/>
          <w:szCs w:val="22"/>
        </w:rPr>
        <w:t>analýzy bylo</w:t>
      </w:r>
      <w:r w:rsidR="00891B71" w:rsidRPr="00891B71">
        <w:rPr>
          <w:rFonts w:ascii="Arial" w:hAnsi="Arial" w:cs="Arial"/>
          <w:sz w:val="22"/>
          <w:szCs w:val="22"/>
        </w:rPr>
        <w:t xml:space="preserve"> zhodnoceno </w:t>
      </w:r>
      <w:r w:rsidR="0021400C">
        <w:rPr>
          <w:rFonts w:ascii="Arial" w:hAnsi="Arial" w:cs="Arial"/>
          <w:sz w:val="22"/>
          <w:szCs w:val="22"/>
        </w:rPr>
        <w:t xml:space="preserve">cca </w:t>
      </w:r>
      <w:bookmarkStart w:id="0" w:name="_GoBack"/>
      <w:bookmarkEnd w:id="0"/>
      <w:r w:rsidR="004E7378" w:rsidRPr="00891B71">
        <w:rPr>
          <w:rFonts w:ascii="Arial" w:hAnsi="Arial" w:cs="Arial"/>
          <w:bCs/>
          <w:sz w:val="22"/>
          <w:szCs w:val="22"/>
        </w:rPr>
        <w:t>100 000 výsledků VaVaI</w:t>
      </w:r>
      <w:r w:rsidR="004E7378" w:rsidRPr="0014223F">
        <w:rPr>
          <w:rFonts w:ascii="Arial" w:hAnsi="Arial" w:cs="Arial"/>
          <w:bCs/>
          <w:sz w:val="22"/>
          <w:szCs w:val="22"/>
        </w:rPr>
        <w:t xml:space="preserve">. </w:t>
      </w:r>
      <w:r w:rsidR="00942031" w:rsidRPr="0014223F">
        <w:rPr>
          <w:rFonts w:ascii="Arial" w:hAnsi="Arial" w:cs="Arial"/>
          <w:sz w:val="22"/>
          <w:szCs w:val="22"/>
        </w:rPr>
        <w:t xml:space="preserve">Seznam členů </w:t>
      </w:r>
      <w:r w:rsidR="00C8407F" w:rsidRPr="0014223F">
        <w:rPr>
          <w:rFonts w:ascii="Arial" w:hAnsi="Arial" w:cs="Arial"/>
          <w:sz w:val="22"/>
          <w:szCs w:val="22"/>
        </w:rPr>
        <w:t>poradních orgánů je uveden v přílo</w:t>
      </w:r>
      <w:r w:rsidR="00A97357" w:rsidRPr="0014223F">
        <w:rPr>
          <w:rFonts w:ascii="Arial" w:hAnsi="Arial" w:cs="Arial"/>
          <w:sz w:val="22"/>
          <w:szCs w:val="22"/>
        </w:rPr>
        <w:t>hách</w:t>
      </w:r>
      <w:r w:rsidR="00C8407F" w:rsidRPr="0014223F">
        <w:rPr>
          <w:rFonts w:ascii="Arial" w:hAnsi="Arial" w:cs="Arial"/>
          <w:sz w:val="22"/>
          <w:szCs w:val="22"/>
        </w:rPr>
        <w:t xml:space="preserve"> k materiálu.</w:t>
      </w:r>
      <w:r w:rsidR="00C8407F" w:rsidRPr="0011182C">
        <w:rPr>
          <w:rFonts w:ascii="Arial" w:hAnsi="Arial" w:cs="Arial"/>
          <w:sz w:val="22"/>
          <w:szCs w:val="22"/>
        </w:rPr>
        <w:t xml:space="preserve"> Seznam členů </w:t>
      </w:r>
      <w:r w:rsidR="00942031" w:rsidRPr="0011182C">
        <w:rPr>
          <w:rFonts w:ascii="Arial" w:hAnsi="Arial" w:cs="Arial"/>
          <w:sz w:val="22"/>
          <w:szCs w:val="22"/>
        </w:rPr>
        <w:t xml:space="preserve">OP je jmenovitý. </w:t>
      </w:r>
      <w:r w:rsidR="00EA57EB" w:rsidRPr="0011182C">
        <w:rPr>
          <w:rFonts w:ascii="Arial" w:hAnsi="Arial" w:cs="Arial"/>
          <w:sz w:val="22"/>
          <w:szCs w:val="22"/>
        </w:rPr>
        <w:t xml:space="preserve">Seznam členů OOH, kteří se </w:t>
      </w:r>
      <w:r w:rsidR="00942031" w:rsidRPr="0011182C">
        <w:rPr>
          <w:rFonts w:ascii="Arial" w:hAnsi="Arial" w:cs="Arial"/>
          <w:sz w:val="22"/>
          <w:szCs w:val="22"/>
        </w:rPr>
        <w:t xml:space="preserve">podíleli </w:t>
      </w:r>
      <w:r w:rsidR="00EA57EB" w:rsidRPr="0011182C">
        <w:rPr>
          <w:rFonts w:ascii="Arial" w:hAnsi="Arial" w:cs="Arial"/>
          <w:sz w:val="22"/>
          <w:szCs w:val="22"/>
        </w:rPr>
        <w:t xml:space="preserve">na vzdáleném recenzním hodnocení, je </w:t>
      </w:r>
      <w:r w:rsidR="00942031" w:rsidRPr="0011182C">
        <w:rPr>
          <w:rFonts w:ascii="Arial" w:hAnsi="Arial" w:cs="Arial"/>
          <w:sz w:val="22"/>
          <w:szCs w:val="22"/>
        </w:rPr>
        <w:t xml:space="preserve">v souladu s Metodikou </w:t>
      </w:r>
      <w:r w:rsidR="00942031" w:rsidRPr="0011182C">
        <w:rPr>
          <w:rFonts w:ascii="Arial" w:hAnsi="Arial" w:cs="Arial"/>
          <w:sz w:val="22"/>
          <w:szCs w:val="22"/>
        </w:rPr>
        <w:lastRenderedPageBreak/>
        <w:t xml:space="preserve">17+ </w:t>
      </w:r>
      <w:r w:rsidR="00EA57EB" w:rsidRPr="0011182C">
        <w:rPr>
          <w:rFonts w:ascii="Arial" w:hAnsi="Arial" w:cs="Arial"/>
          <w:sz w:val="22"/>
          <w:szCs w:val="22"/>
        </w:rPr>
        <w:t>anonymiz</w:t>
      </w:r>
      <w:r w:rsidR="00F24C07" w:rsidRPr="0011182C">
        <w:rPr>
          <w:rFonts w:ascii="Arial" w:hAnsi="Arial" w:cs="Arial"/>
          <w:sz w:val="22"/>
          <w:szCs w:val="22"/>
        </w:rPr>
        <w:t>ován</w:t>
      </w:r>
      <w:r w:rsidR="00EA57EB" w:rsidRPr="0011182C">
        <w:rPr>
          <w:rFonts w:ascii="Arial" w:hAnsi="Arial" w:cs="Arial"/>
          <w:sz w:val="22"/>
          <w:szCs w:val="22"/>
        </w:rPr>
        <w:t>.</w:t>
      </w:r>
      <w:r w:rsidR="009E4015" w:rsidRPr="0011182C">
        <w:rPr>
          <w:rFonts w:ascii="Arial" w:hAnsi="Arial" w:cs="Arial"/>
          <w:sz w:val="22"/>
          <w:szCs w:val="22"/>
        </w:rPr>
        <w:t xml:space="preserve"> Anonymita </w:t>
      </w:r>
      <w:r w:rsidR="00DF04BB" w:rsidRPr="0011182C">
        <w:rPr>
          <w:rFonts w:ascii="Arial" w:hAnsi="Arial" w:cs="Arial"/>
          <w:sz w:val="22"/>
          <w:szCs w:val="22"/>
        </w:rPr>
        <w:t xml:space="preserve">externích </w:t>
      </w:r>
      <w:r w:rsidR="009E4015" w:rsidRPr="0011182C">
        <w:rPr>
          <w:rFonts w:ascii="Arial" w:hAnsi="Arial" w:cs="Arial"/>
          <w:sz w:val="22"/>
          <w:szCs w:val="22"/>
        </w:rPr>
        <w:t>hodnotitelů je mezinárodním standardem.</w:t>
      </w:r>
      <w:r w:rsidR="000C308E" w:rsidRPr="0011182C">
        <w:rPr>
          <w:rFonts w:ascii="Arial" w:hAnsi="Arial" w:cs="Arial"/>
          <w:sz w:val="22"/>
          <w:szCs w:val="22"/>
        </w:rPr>
        <w:t xml:space="preserve"> </w:t>
      </w:r>
      <w:r w:rsidR="009E4015" w:rsidRPr="0011182C">
        <w:rPr>
          <w:rFonts w:ascii="Arial" w:hAnsi="Arial" w:cs="Arial"/>
          <w:sz w:val="22"/>
          <w:szCs w:val="22"/>
        </w:rPr>
        <w:t>Anonymizovaná hodnocení vybraných výsledků jednotlivých výz</w:t>
      </w:r>
      <w:r w:rsidRPr="0011182C">
        <w:rPr>
          <w:rFonts w:ascii="Arial" w:hAnsi="Arial" w:cs="Arial"/>
          <w:sz w:val="22"/>
          <w:szCs w:val="22"/>
        </w:rPr>
        <w:t xml:space="preserve">kumných organizací v Modulu 1 </w:t>
      </w:r>
      <w:r w:rsidR="00424A74" w:rsidRPr="0011182C">
        <w:rPr>
          <w:rFonts w:ascii="Arial" w:hAnsi="Arial" w:cs="Arial"/>
          <w:sz w:val="22"/>
          <w:szCs w:val="22"/>
        </w:rPr>
        <w:t xml:space="preserve">se zveřejňují na webových stránkách. </w:t>
      </w:r>
      <w:r w:rsidR="000C308E" w:rsidRPr="0011182C">
        <w:rPr>
          <w:rFonts w:ascii="Arial" w:hAnsi="Arial" w:cs="Arial"/>
          <w:sz w:val="22"/>
          <w:szCs w:val="22"/>
        </w:rPr>
        <w:t xml:space="preserve">Anonymita hodnotitelů je </w:t>
      </w:r>
      <w:r w:rsidR="009E4015" w:rsidRPr="0011182C">
        <w:rPr>
          <w:rFonts w:ascii="Arial" w:hAnsi="Arial" w:cs="Arial"/>
          <w:sz w:val="22"/>
          <w:szCs w:val="22"/>
        </w:rPr>
        <w:t xml:space="preserve">výslovně </w:t>
      </w:r>
      <w:r w:rsidR="000C308E" w:rsidRPr="0011182C">
        <w:rPr>
          <w:rFonts w:ascii="Arial" w:hAnsi="Arial" w:cs="Arial"/>
          <w:sz w:val="22"/>
          <w:szCs w:val="22"/>
        </w:rPr>
        <w:t>garantována Metodikou</w:t>
      </w:r>
      <w:r w:rsidR="00601B12" w:rsidRPr="0011182C">
        <w:rPr>
          <w:rFonts w:ascii="Arial" w:hAnsi="Arial" w:cs="Arial"/>
          <w:sz w:val="22"/>
          <w:szCs w:val="22"/>
        </w:rPr>
        <w:t xml:space="preserve"> 17+</w:t>
      </w:r>
      <w:r w:rsidR="000C308E" w:rsidRPr="0011182C">
        <w:rPr>
          <w:rFonts w:ascii="Arial" w:hAnsi="Arial" w:cs="Arial"/>
          <w:sz w:val="22"/>
          <w:szCs w:val="22"/>
        </w:rPr>
        <w:t xml:space="preserve"> z důvodu limitované personální kapacity v oblasti českého výzkumu a vývoje. V případě zveřejnění personálního obsazení OOH </w:t>
      </w:r>
      <w:r w:rsidRPr="0011182C">
        <w:rPr>
          <w:rFonts w:ascii="Arial" w:hAnsi="Arial" w:cs="Arial"/>
          <w:sz w:val="22"/>
          <w:szCs w:val="22"/>
        </w:rPr>
        <w:t>hrozí riziko, že </w:t>
      </w:r>
      <w:r w:rsidR="00AB6A76" w:rsidRPr="0011182C">
        <w:rPr>
          <w:rFonts w:ascii="Arial" w:hAnsi="Arial" w:cs="Arial"/>
          <w:sz w:val="22"/>
          <w:szCs w:val="22"/>
        </w:rPr>
        <w:t>hodnocení ztratí na</w:t>
      </w:r>
      <w:r w:rsidR="001C3896" w:rsidRPr="0011182C">
        <w:rPr>
          <w:rFonts w:ascii="Arial" w:hAnsi="Arial" w:cs="Arial"/>
          <w:sz w:val="22"/>
          <w:szCs w:val="22"/>
        </w:rPr>
        <w:t> </w:t>
      </w:r>
      <w:r w:rsidR="00AB6A76" w:rsidRPr="0011182C">
        <w:rPr>
          <w:rFonts w:ascii="Arial" w:hAnsi="Arial" w:cs="Arial"/>
          <w:sz w:val="22"/>
          <w:szCs w:val="22"/>
        </w:rPr>
        <w:t>objektivitě, neboť</w:t>
      </w:r>
      <w:r w:rsidR="000C308E" w:rsidRPr="0011182C">
        <w:rPr>
          <w:rFonts w:ascii="Arial" w:hAnsi="Arial" w:cs="Arial"/>
          <w:sz w:val="22"/>
          <w:szCs w:val="22"/>
        </w:rPr>
        <w:t xml:space="preserve"> obory jsou natolik </w:t>
      </w:r>
      <w:r w:rsidR="00AB6A76" w:rsidRPr="0011182C">
        <w:rPr>
          <w:rFonts w:ascii="Arial" w:hAnsi="Arial" w:cs="Arial"/>
          <w:sz w:val="22"/>
          <w:szCs w:val="22"/>
        </w:rPr>
        <w:t>úzké, že by bylo možné</w:t>
      </w:r>
      <w:r w:rsidR="000C308E" w:rsidRPr="0011182C">
        <w:rPr>
          <w:rFonts w:ascii="Arial" w:hAnsi="Arial" w:cs="Arial"/>
          <w:sz w:val="22"/>
          <w:szCs w:val="22"/>
        </w:rPr>
        <w:t xml:space="preserve"> snadno odvodit</w:t>
      </w:r>
      <w:r w:rsidR="00AB6A76" w:rsidRPr="0011182C">
        <w:rPr>
          <w:rFonts w:ascii="Arial" w:hAnsi="Arial" w:cs="Arial"/>
          <w:sz w:val="22"/>
          <w:szCs w:val="22"/>
        </w:rPr>
        <w:t xml:space="preserve"> autory jednotlivých hodnocení, což by se negativně odrazilo na kvalitě </w:t>
      </w:r>
      <w:r w:rsidR="000C308E" w:rsidRPr="0011182C">
        <w:rPr>
          <w:rFonts w:ascii="Arial" w:hAnsi="Arial" w:cs="Arial"/>
          <w:sz w:val="22"/>
          <w:szCs w:val="22"/>
        </w:rPr>
        <w:t>hodnocení.</w:t>
      </w:r>
      <w:r w:rsidR="00F24C07" w:rsidRPr="0011182C">
        <w:rPr>
          <w:rFonts w:ascii="Arial" w:hAnsi="Arial" w:cs="Arial"/>
          <w:sz w:val="22"/>
          <w:szCs w:val="22"/>
        </w:rPr>
        <w:t xml:space="preserve"> </w:t>
      </w:r>
      <w:r w:rsidR="00EA57EB" w:rsidRPr="0011182C">
        <w:rPr>
          <w:rFonts w:ascii="Arial" w:hAnsi="Arial" w:cs="Arial"/>
          <w:sz w:val="22"/>
          <w:szCs w:val="22"/>
        </w:rPr>
        <w:t xml:space="preserve">Konkrétní hodnotitelé jsou identifikováni pomocí </w:t>
      </w:r>
      <w:proofErr w:type="gramStart"/>
      <w:r w:rsidR="00EA57EB" w:rsidRPr="0011182C">
        <w:rPr>
          <w:rFonts w:ascii="Arial" w:hAnsi="Arial" w:cs="Arial"/>
          <w:sz w:val="22"/>
          <w:szCs w:val="22"/>
        </w:rPr>
        <w:t>unikátníh</w:t>
      </w:r>
      <w:r w:rsidR="001C3896" w:rsidRPr="0011182C">
        <w:rPr>
          <w:rFonts w:ascii="Arial" w:hAnsi="Arial" w:cs="Arial"/>
          <w:sz w:val="22"/>
          <w:szCs w:val="22"/>
        </w:rPr>
        <w:t>o</w:t>
      </w:r>
      <w:proofErr w:type="gramEnd"/>
      <w:r w:rsidR="008474DA" w:rsidRPr="0011182C">
        <w:rPr>
          <w:rFonts w:ascii="Arial" w:hAnsi="Arial" w:cs="Arial"/>
          <w:sz w:val="22"/>
          <w:szCs w:val="22"/>
        </w:rPr>
        <w:t xml:space="preserve"> ID </w:t>
      </w:r>
      <w:r w:rsidR="00EA57EB" w:rsidRPr="0011182C">
        <w:rPr>
          <w:rFonts w:ascii="Arial" w:hAnsi="Arial" w:cs="Arial"/>
          <w:sz w:val="22"/>
          <w:szCs w:val="22"/>
        </w:rPr>
        <w:t>hodnotitele, které jim bylo</w:t>
      </w:r>
      <w:r w:rsidR="00F93DB3" w:rsidRPr="0011182C">
        <w:rPr>
          <w:rFonts w:ascii="Arial" w:hAnsi="Arial" w:cs="Arial"/>
          <w:sz w:val="22"/>
          <w:szCs w:val="22"/>
        </w:rPr>
        <w:t xml:space="preserve"> přiděleno v aplikaci </w:t>
      </w:r>
      <w:r w:rsidR="001C137A" w:rsidRPr="0011182C">
        <w:rPr>
          <w:rFonts w:ascii="Arial" w:hAnsi="Arial" w:cs="Arial"/>
          <w:sz w:val="22"/>
          <w:szCs w:val="22"/>
        </w:rPr>
        <w:t>SKV</w:t>
      </w:r>
      <w:r w:rsidR="00EA57EB" w:rsidRPr="0011182C">
        <w:rPr>
          <w:rFonts w:ascii="Arial" w:hAnsi="Arial" w:cs="Arial"/>
          <w:sz w:val="22"/>
          <w:szCs w:val="22"/>
        </w:rPr>
        <w:t>, jejíž pomocí vzdálená recenzní hodnocení vybraných výsledků probíhala (</w:t>
      </w:r>
      <w:r w:rsidR="005D32C8" w:rsidRPr="0011182C">
        <w:rPr>
          <w:rFonts w:ascii="Arial" w:hAnsi="Arial" w:cs="Arial"/>
          <w:sz w:val="22"/>
          <w:szCs w:val="22"/>
        </w:rPr>
        <w:t>část IV. materiálu</w:t>
      </w:r>
      <w:r w:rsidR="00EA57EB" w:rsidRPr="0011182C">
        <w:rPr>
          <w:rFonts w:ascii="Arial" w:hAnsi="Arial" w:cs="Arial"/>
          <w:sz w:val="22"/>
          <w:szCs w:val="22"/>
        </w:rPr>
        <w:t>). Aplikace SKV je provozována na</w:t>
      </w:r>
      <w:r w:rsidR="009575B9" w:rsidRPr="0011182C">
        <w:rPr>
          <w:rFonts w:ascii="Arial" w:hAnsi="Arial" w:cs="Arial"/>
          <w:sz w:val="22"/>
          <w:szCs w:val="22"/>
        </w:rPr>
        <w:t> </w:t>
      </w:r>
      <w:r w:rsidR="00EA57EB" w:rsidRPr="0011182C">
        <w:rPr>
          <w:rFonts w:ascii="Arial" w:hAnsi="Arial" w:cs="Arial"/>
          <w:sz w:val="22"/>
          <w:szCs w:val="22"/>
        </w:rPr>
        <w:t>technickém zařízení Úřadu vlády ČR. Seznam jmen navázaných na ID hodnotitel</w:t>
      </w:r>
      <w:r w:rsidR="00E573D1">
        <w:rPr>
          <w:rFonts w:ascii="Arial" w:hAnsi="Arial" w:cs="Arial"/>
          <w:sz w:val="22"/>
          <w:szCs w:val="22"/>
        </w:rPr>
        <w:t>e vypracovaný k </w:t>
      </w:r>
      <w:r w:rsidR="008E7892" w:rsidRPr="0011182C">
        <w:rPr>
          <w:rFonts w:ascii="Arial" w:hAnsi="Arial" w:cs="Arial"/>
          <w:sz w:val="22"/>
          <w:szCs w:val="22"/>
        </w:rPr>
        <w:t>2</w:t>
      </w:r>
      <w:r w:rsidR="00561196" w:rsidRPr="0011182C">
        <w:rPr>
          <w:rFonts w:ascii="Arial" w:hAnsi="Arial" w:cs="Arial"/>
          <w:sz w:val="22"/>
          <w:szCs w:val="22"/>
        </w:rPr>
        <w:t>7</w:t>
      </w:r>
      <w:r w:rsidR="008E7892" w:rsidRPr="0011182C">
        <w:rPr>
          <w:rFonts w:ascii="Arial" w:hAnsi="Arial" w:cs="Arial"/>
          <w:sz w:val="22"/>
          <w:szCs w:val="22"/>
        </w:rPr>
        <w:t>. 7. </w:t>
      </w:r>
      <w:r w:rsidR="00D00240" w:rsidRPr="0011182C">
        <w:rPr>
          <w:rFonts w:ascii="Arial" w:hAnsi="Arial" w:cs="Arial"/>
          <w:sz w:val="22"/>
          <w:szCs w:val="22"/>
        </w:rPr>
        <w:t>20</w:t>
      </w:r>
      <w:r w:rsidR="00191729" w:rsidRPr="0011182C">
        <w:rPr>
          <w:rFonts w:ascii="Arial" w:hAnsi="Arial" w:cs="Arial"/>
          <w:sz w:val="22"/>
          <w:szCs w:val="22"/>
        </w:rPr>
        <w:t>2</w:t>
      </w:r>
      <w:r w:rsidR="0014223F">
        <w:rPr>
          <w:rFonts w:ascii="Arial" w:hAnsi="Arial" w:cs="Arial"/>
          <w:sz w:val="22"/>
          <w:szCs w:val="22"/>
        </w:rPr>
        <w:t>3</w:t>
      </w:r>
      <w:r w:rsidR="00D00240" w:rsidRPr="0011182C">
        <w:rPr>
          <w:rFonts w:ascii="Arial" w:hAnsi="Arial" w:cs="Arial"/>
          <w:sz w:val="22"/>
          <w:szCs w:val="22"/>
        </w:rPr>
        <w:t xml:space="preserve"> </w:t>
      </w:r>
      <w:r w:rsidR="00EA57EB" w:rsidRPr="0011182C">
        <w:rPr>
          <w:rFonts w:ascii="Arial" w:hAnsi="Arial" w:cs="Arial"/>
          <w:sz w:val="22"/>
          <w:szCs w:val="22"/>
        </w:rPr>
        <w:t xml:space="preserve">je také uložen na chráněných discích Úřadu vlády </w:t>
      </w:r>
      <w:r w:rsidR="00A323A0" w:rsidRPr="0011182C">
        <w:rPr>
          <w:rFonts w:ascii="Arial" w:hAnsi="Arial" w:cs="Arial"/>
          <w:sz w:val="22"/>
          <w:szCs w:val="22"/>
        </w:rPr>
        <w:t>ČR, Oddělení hodnocení v</w:t>
      </w:r>
      <w:r w:rsidR="00084D23" w:rsidRPr="0011182C">
        <w:rPr>
          <w:rFonts w:ascii="Arial" w:hAnsi="Arial" w:cs="Arial"/>
          <w:sz w:val="22"/>
          <w:szCs w:val="22"/>
        </w:rPr>
        <w:t xml:space="preserve">ýzkumných organizací a </w:t>
      </w:r>
      <w:r w:rsidR="00084D23" w:rsidRPr="00E05DFB">
        <w:rPr>
          <w:rFonts w:ascii="Arial" w:hAnsi="Arial" w:cs="Arial"/>
          <w:sz w:val="22"/>
          <w:szCs w:val="22"/>
        </w:rPr>
        <w:t>evidován</w:t>
      </w:r>
      <w:r w:rsidR="00A323A0" w:rsidRPr="00E05DFB">
        <w:rPr>
          <w:rFonts w:ascii="Arial" w:hAnsi="Arial" w:cs="Arial"/>
          <w:sz w:val="22"/>
          <w:szCs w:val="22"/>
        </w:rPr>
        <w:t xml:space="preserve"> pod číslem jednacím </w:t>
      </w:r>
      <w:r w:rsidR="006B761F" w:rsidRPr="00E05DFB">
        <w:rPr>
          <w:rFonts w:ascii="Arial" w:hAnsi="Arial" w:cs="Arial"/>
          <w:sz w:val="22"/>
          <w:szCs w:val="22"/>
        </w:rPr>
        <w:t>35233/2023-UVCR</w:t>
      </w:r>
      <w:r w:rsidR="0091213E" w:rsidRPr="00E05DFB">
        <w:rPr>
          <w:rFonts w:ascii="Arial" w:hAnsi="Arial" w:cs="Arial"/>
          <w:sz w:val="22"/>
          <w:szCs w:val="22"/>
        </w:rPr>
        <w:t>-2.</w:t>
      </w:r>
    </w:p>
    <w:p w:rsidR="00561196" w:rsidRPr="00E05DFB" w:rsidRDefault="00561196" w:rsidP="00561196">
      <w:pPr>
        <w:spacing w:after="120" w:line="276" w:lineRule="auto"/>
        <w:jc w:val="both"/>
        <w:rPr>
          <w:rFonts w:ascii="Arial" w:hAnsi="Arial" w:cs="Arial"/>
        </w:rPr>
      </w:pPr>
      <w:r w:rsidRPr="00E05DFB">
        <w:rPr>
          <w:rFonts w:ascii="Arial" w:eastAsia="Calibri" w:hAnsi="Arial" w:cs="Arial"/>
          <w:sz w:val="22"/>
          <w:szCs w:val="22"/>
        </w:rPr>
        <w:t xml:space="preserve">Odměny členů poradních orgánů činí celkem </w:t>
      </w:r>
      <w:r w:rsidR="0014223F" w:rsidRPr="00E05DFB">
        <w:rPr>
          <w:rFonts w:ascii="Arial" w:hAnsi="Arial" w:cs="Arial"/>
          <w:spacing w:val="-2"/>
          <w:sz w:val="22"/>
          <w:szCs w:val="22"/>
        </w:rPr>
        <w:t>14 000</w:t>
      </w:r>
      <w:r w:rsidRPr="00E05DFB">
        <w:rPr>
          <w:rFonts w:ascii="Arial" w:hAnsi="Arial" w:cs="Arial"/>
          <w:spacing w:val="-2"/>
          <w:sz w:val="22"/>
          <w:szCs w:val="22"/>
        </w:rPr>
        <w:t xml:space="preserve"> 000 </w:t>
      </w:r>
      <w:r w:rsidRPr="00E05DFB">
        <w:rPr>
          <w:rFonts w:ascii="Arial" w:eastAsia="Calibri" w:hAnsi="Arial" w:cs="Arial"/>
          <w:sz w:val="22"/>
          <w:szCs w:val="22"/>
        </w:rPr>
        <w:t>Kč</w:t>
      </w:r>
      <w:r w:rsidR="004D5EEE" w:rsidRPr="00E05DFB">
        <w:rPr>
          <w:rFonts w:ascii="Arial" w:eastAsia="Calibri" w:hAnsi="Arial" w:cs="Arial"/>
          <w:sz w:val="22"/>
          <w:szCs w:val="22"/>
        </w:rPr>
        <w:t xml:space="preserve"> hrubého</w:t>
      </w:r>
      <w:r w:rsidRPr="00E05DFB">
        <w:rPr>
          <w:rFonts w:ascii="Arial" w:eastAsia="Calibri" w:hAnsi="Arial" w:cs="Arial"/>
          <w:sz w:val="22"/>
          <w:szCs w:val="22"/>
        </w:rPr>
        <w:t xml:space="preserve">, z čehož </w:t>
      </w:r>
      <w:r w:rsidR="0014223F" w:rsidRPr="00E05DFB">
        <w:rPr>
          <w:rFonts w:ascii="Arial" w:eastAsia="Calibri" w:hAnsi="Arial" w:cs="Arial"/>
          <w:sz w:val="22"/>
          <w:szCs w:val="22"/>
        </w:rPr>
        <w:t>6 818 000 Kč b</w:t>
      </w:r>
      <w:r w:rsidRPr="00E05DFB">
        <w:rPr>
          <w:rFonts w:ascii="Arial" w:eastAsia="Calibri" w:hAnsi="Arial" w:cs="Arial"/>
          <w:sz w:val="22"/>
          <w:szCs w:val="22"/>
        </w:rPr>
        <w:t xml:space="preserve">ude vyplaceno členům OP včetně koordinace hodnocení a </w:t>
      </w:r>
      <w:r w:rsidR="0014223F" w:rsidRPr="00E05DFB">
        <w:rPr>
          <w:rFonts w:ascii="Arial" w:eastAsia="Calibri" w:hAnsi="Arial" w:cs="Arial"/>
          <w:sz w:val="22"/>
          <w:szCs w:val="22"/>
        </w:rPr>
        <w:t>7 182 000</w:t>
      </w:r>
      <w:r w:rsidRPr="00E05DFB">
        <w:rPr>
          <w:rFonts w:ascii="Arial" w:hAnsi="Arial" w:cs="Arial"/>
          <w:sz w:val="22"/>
          <w:szCs w:val="22"/>
          <w:lang w:eastAsia="ar-SA"/>
        </w:rPr>
        <w:t xml:space="preserve"> Kč </w:t>
      </w:r>
      <w:r w:rsidRPr="00E05DFB">
        <w:rPr>
          <w:rFonts w:ascii="Arial" w:eastAsia="Calibri" w:hAnsi="Arial" w:cs="Arial"/>
          <w:sz w:val="22"/>
          <w:szCs w:val="22"/>
        </w:rPr>
        <w:t xml:space="preserve">členům OOH. Průměrná odměna </w:t>
      </w:r>
      <w:r w:rsidR="0014223F" w:rsidRPr="00E05DFB">
        <w:rPr>
          <w:rFonts w:ascii="Arial" w:eastAsia="Calibri" w:hAnsi="Arial" w:cs="Arial"/>
          <w:sz w:val="22"/>
          <w:szCs w:val="22"/>
        </w:rPr>
        <w:t>pro předsedu OP je 185</w:t>
      </w:r>
      <w:r w:rsidR="004C49E7" w:rsidRPr="00E05DFB">
        <w:rPr>
          <w:rFonts w:ascii="Arial" w:eastAsia="Calibri" w:hAnsi="Arial" w:cs="Arial"/>
          <w:sz w:val="22"/>
          <w:szCs w:val="22"/>
        </w:rPr>
        <w:t xml:space="preserve"> </w:t>
      </w:r>
      <w:r w:rsidRPr="00E05DFB">
        <w:rPr>
          <w:rFonts w:ascii="Arial" w:eastAsia="Calibri" w:hAnsi="Arial" w:cs="Arial"/>
          <w:sz w:val="22"/>
          <w:szCs w:val="22"/>
        </w:rPr>
        <w:t>000 Kč</w:t>
      </w:r>
      <w:r w:rsidR="004D5EEE" w:rsidRPr="00E05DFB">
        <w:rPr>
          <w:rFonts w:ascii="Arial" w:eastAsia="Calibri" w:hAnsi="Arial" w:cs="Arial"/>
          <w:sz w:val="22"/>
          <w:szCs w:val="22"/>
        </w:rPr>
        <w:t xml:space="preserve"> hrubého</w:t>
      </w:r>
      <w:r w:rsidRPr="00E05DFB">
        <w:rPr>
          <w:rFonts w:ascii="Arial" w:eastAsia="Calibri" w:hAnsi="Arial" w:cs="Arial"/>
          <w:sz w:val="22"/>
          <w:szCs w:val="22"/>
        </w:rPr>
        <w:t>, průměrná od</w:t>
      </w:r>
      <w:r w:rsidR="0014223F" w:rsidRPr="00E05DFB">
        <w:rPr>
          <w:rFonts w:ascii="Arial" w:eastAsia="Calibri" w:hAnsi="Arial" w:cs="Arial"/>
          <w:sz w:val="22"/>
          <w:szCs w:val="22"/>
        </w:rPr>
        <w:t>měna pro místopředsedu OP je 95</w:t>
      </w:r>
      <w:r w:rsidR="004C49E7" w:rsidRPr="00E05DFB">
        <w:rPr>
          <w:rFonts w:ascii="Arial" w:eastAsia="Calibri" w:hAnsi="Arial" w:cs="Arial"/>
          <w:sz w:val="22"/>
          <w:szCs w:val="22"/>
        </w:rPr>
        <w:t xml:space="preserve"> </w:t>
      </w:r>
      <w:r w:rsidRPr="00E05DFB">
        <w:rPr>
          <w:rFonts w:ascii="Arial" w:eastAsia="Calibri" w:hAnsi="Arial" w:cs="Arial"/>
          <w:sz w:val="22"/>
          <w:szCs w:val="22"/>
        </w:rPr>
        <w:t>000 Kč</w:t>
      </w:r>
      <w:r w:rsidR="004D5EEE" w:rsidRPr="00E05DFB">
        <w:rPr>
          <w:rFonts w:ascii="Arial" w:eastAsia="Calibri" w:hAnsi="Arial" w:cs="Arial"/>
          <w:sz w:val="22"/>
          <w:szCs w:val="22"/>
        </w:rPr>
        <w:t xml:space="preserve"> hrubého</w:t>
      </w:r>
      <w:r w:rsidRPr="00E05DFB">
        <w:rPr>
          <w:rFonts w:ascii="Arial" w:eastAsia="Calibri" w:hAnsi="Arial" w:cs="Arial"/>
          <w:sz w:val="22"/>
          <w:szCs w:val="22"/>
        </w:rPr>
        <w:t>, prů</w:t>
      </w:r>
      <w:r w:rsidR="0014223F" w:rsidRPr="00E05DFB">
        <w:rPr>
          <w:rFonts w:ascii="Arial" w:eastAsia="Calibri" w:hAnsi="Arial" w:cs="Arial"/>
          <w:sz w:val="22"/>
          <w:szCs w:val="22"/>
        </w:rPr>
        <w:t>měrná odměna pro člena OP je 60</w:t>
      </w:r>
      <w:r w:rsidR="004C49E7" w:rsidRPr="00E05DFB">
        <w:rPr>
          <w:rFonts w:ascii="Arial" w:eastAsia="Calibri" w:hAnsi="Arial" w:cs="Arial"/>
          <w:sz w:val="22"/>
          <w:szCs w:val="22"/>
        </w:rPr>
        <w:t xml:space="preserve"> </w:t>
      </w:r>
      <w:r w:rsidRPr="00E05DFB">
        <w:rPr>
          <w:rFonts w:ascii="Arial" w:eastAsia="Calibri" w:hAnsi="Arial" w:cs="Arial"/>
          <w:sz w:val="22"/>
          <w:szCs w:val="22"/>
        </w:rPr>
        <w:t>000 Kč</w:t>
      </w:r>
      <w:r w:rsidR="004D5EEE" w:rsidRPr="00E05DFB">
        <w:rPr>
          <w:rFonts w:ascii="Arial" w:eastAsia="Calibri" w:hAnsi="Arial" w:cs="Arial"/>
          <w:sz w:val="22"/>
          <w:szCs w:val="22"/>
        </w:rPr>
        <w:t xml:space="preserve"> hrubého</w:t>
      </w:r>
      <w:r w:rsidRPr="00E05DFB">
        <w:rPr>
          <w:rFonts w:ascii="Arial" w:eastAsia="Calibri" w:hAnsi="Arial" w:cs="Arial"/>
          <w:sz w:val="22"/>
          <w:szCs w:val="22"/>
        </w:rPr>
        <w:t>.</w:t>
      </w:r>
      <w:r w:rsidRPr="00E05DFB">
        <w:rPr>
          <w:rFonts w:ascii="Arial" w:hAnsi="Arial" w:cs="Arial"/>
        </w:rPr>
        <w:t xml:space="preserve"> </w:t>
      </w:r>
      <w:r w:rsidRPr="00E05DFB">
        <w:rPr>
          <w:rFonts w:ascii="Arial" w:hAnsi="Arial" w:cs="Arial"/>
          <w:sz w:val="22"/>
          <w:szCs w:val="22"/>
        </w:rPr>
        <w:t>Návrh odměn jednotlivým členům OP vychází z aktivního podílu členů na práci v daném poradním orgánu</w:t>
      </w:r>
      <w:r w:rsidR="004D5EEE" w:rsidRPr="00E05DFB">
        <w:rPr>
          <w:rFonts w:ascii="Arial" w:hAnsi="Arial" w:cs="Arial"/>
          <w:sz w:val="22"/>
          <w:szCs w:val="22"/>
        </w:rPr>
        <w:t>. Č</w:t>
      </w:r>
      <w:r w:rsidRPr="00E05DFB">
        <w:rPr>
          <w:rFonts w:ascii="Arial" w:hAnsi="Arial" w:cs="Arial"/>
          <w:sz w:val="22"/>
          <w:szCs w:val="22"/>
        </w:rPr>
        <w:t>lenům</w:t>
      </w:r>
      <w:r w:rsidR="004C49E7" w:rsidRPr="00E05DFB">
        <w:rPr>
          <w:rFonts w:ascii="Arial" w:hAnsi="Arial" w:cs="Arial"/>
          <w:sz w:val="22"/>
          <w:szCs w:val="22"/>
        </w:rPr>
        <w:t xml:space="preserve"> OOH byla stanovena odměna 1 </w:t>
      </w:r>
      <w:r w:rsidR="0014223F" w:rsidRPr="00E05DFB">
        <w:rPr>
          <w:rFonts w:ascii="Arial" w:hAnsi="Arial" w:cs="Arial"/>
          <w:sz w:val="22"/>
          <w:szCs w:val="22"/>
        </w:rPr>
        <w:t>750</w:t>
      </w:r>
      <w:r w:rsidRPr="00E05DFB">
        <w:rPr>
          <w:rFonts w:ascii="Arial" w:hAnsi="Arial" w:cs="Arial"/>
          <w:sz w:val="22"/>
          <w:szCs w:val="22"/>
        </w:rPr>
        <w:t xml:space="preserve"> Kč </w:t>
      </w:r>
      <w:r w:rsidR="004D5EEE" w:rsidRPr="00E05DFB">
        <w:rPr>
          <w:rFonts w:ascii="Arial" w:hAnsi="Arial" w:cs="Arial"/>
          <w:sz w:val="22"/>
          <w:szCs w:val="22"/>
        </w:rPr>
        <w:t xml:space="preserve">hrubého </w:t>
      </w:r>
      <w:r w:rsidRPr="00E05DFB">
        <w:rPr>
          <w:rFonts w:ascii="Arial" w:hAnsi="Arial" w:cs="Arial"/>
          <w:sz w:val="22"/>
          <w:szCs w:val="22"/>
        </w:rPr>
        <w:t xml:space="preserve">za jedno odborné vzdálené recenzní posouzení. </w:t>
      </w:r>
      <w:r w:rsidRPr="00E05DFB">
        <w:rPr>
          <w:rFonts w:ascii="Arial" w:eastAsiaTheme="minorHAnsi" w:hAnsi="Arial" w:cs="Arial"/>
          <w:sz w:val="22"/>
          <w:szCs w:val="22"/>
          <w:lang w:eastAsia="en-US"/>
        </w:rPr>
        <w:t>Odměny členů OP a OOH budou uhrazeny z  výdajů kapitoly 304 Úřad vlády České republiky, § 6180 – výzkum ve státní správě a samosprávě. Výdaje spojené s hodnocením odpovídají plánovaným výdajům. Materiál nemá další finanční dopad na státní rozpočet.</w:t>
      </w:r>
    </w:p>
    <w:p w:rsidR="00152308" w:rsidRPr="00E05DFB" w:rsidRDefault="00152308" w:rsidP="00EA57E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05DFB">
        <w:rPr>
          <w:rFonts w:ascii="Arial" w:hAnsi="Arial" w:cs="Arial"/>
          <w:sz w:val="22"/>
          <w:szCs w:val="22"/>
        </w:rPr>
        <w:t>Zprávy o činnosti poradních orgánů OP a OOH za rok 20</w:t>
      </w:r>
      <w:r w:rsidR="00337B74" w:rsidRPr="00E05DFB">
        <w:rPr>
          <w:rFonts w:ascii="Arial" w:hAnsi="Arial" w:cs="Arial"/>
          <w:sz w:val="22"/>
          <w:szCs w:val="22"/>
        </w:rPr>
        <w:t>2</w:t>
      </w:r>
      <w:r w:rsidR="001043C1" w:rsidRPr="00E05DFB">
        <w:rPr>
          <w:rFonts w:ascii="Arial" w:hAnsi="Arial" w:cs="Arial"/>
          <w:sz w:val="22"/>
          <w:szCs w:val="22"/>
        </w:rPr>
        <w:t>3</w:t>
      </w:r>
      <w:r w:rsidRPr="00E05DFB">
        <w:rPr>
          <w:rFonts w:ascii="Arial" w:hAnsi="Arial" w:cs="Arial"/>
          <w:sz w:val="22"/>
          <w:szCs w:val="22"/>
        </w:rPr>
        <w:t xml:space="preserve"> jsou uvedeny v příloze </w:t>
      </w:r>
      <w:proofErr w:type="gramStart"/>
      <w:r w:rsidRPr="00E05DFB">
        <w:rPr>
          <w:rFonts w:ascii="Arial" w:hAnsi="Arial" w:cs="Arial"/>
          <w:sz w:val="22"/>
          <w:szCs w:val="22"/>
        </w:rPr>
        <w:t>III.1.</w:t>
      </w:r>
      <w:proofErr w:type="gramEnd"/>
    </w:p>
    <w:p w:rsidR="00EA57EB" w:rsidRPr="00E05DFB" w:rsidRDefault="00EA57EB" w:rsidP="00EA57E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05DFB">
        <w:rPr>
          <w:rFonts w:ascii="Arial" w:hAnsi="Arial" w:cs="Arial"/>
          <w:sz w:val="22"/>
          <w:szCs w:val="22"/>
        </w:rPr>
        <w:t>Materiál nemá negativní dopad na podnikat</w:t>
      </w:r>
      <w:r w:rsidR="00477BD6" w:rsidRPr="00E05DFB">
        <w:rPr>
          <w:rFonts w:ascii="Arial" w:hAnsi="Arial" w:cs="Arial"/>
          <w:sz w:val="22"/>
          <w:szCs w:val="22"/>
        </w:rPr>
        <w:t xml:space="preserve">elské prostředí České republiky, </w:t>
      </w:r>
      <w:r w:rsidRPr="00E05DFB">
        <w:rPr>
          <w:rFonts w:ascii="Arial" w:hAnsi="Arial" w:cs="Arial"/>
          <w:sz w:val="22"/>
          <w:szCs w:val="22"/>
        </w:rPr>
        <w:t>ani vliv na rovné postavení mužů a žen v České republice.</w:t>
      </w:r>
    </w:p>
    <w:p w:rsidR="00EA57EB" w:rsidRPr="00561196" w:rsidRDefault="00EA57EB" w:rsidP="00EA57E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561196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2322C3" w:rsidRPr="00561196" w:rsidRDefault="002322C3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sectPr w:rsidR="002322C3" w:rsidRPr="00561196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D89" w:rsidRDefault="00B97D89" w:rsidP="008F77F6">
      <w:r>
        <w:separator/>
      </w:r>
    </w:p>
  </w:endnote>
  <w:endnote w:type="continuationSeparator" w:id="0">
    <w:p w:rsidR="00B97D89" w:rsidRDefault="00B97D8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D89" w:rsidRDefault="00B97D89" w:rsidP="008F77F6">
      <w:r>
        <w:separator/>
      </w:r>
    </w:p>
  </w:footnote>
  <w:footnote w:type="continuationSeparator" w:id="0">
    <w:p w:rsidR="00B97D89" w:rsidRDefault="00B97D8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57DD"/>
    <w:rsid w:val="000471EE"/>
    <w:rsid w:val="000510CD"/>
    <w:rsid w:val="00057240"/>
    <w:rsid w:val="000607ED"/>
    <w:rsid w:val="00084D23"/>
    <w:rsid w:val="00085292"/>
    <w:rsid w:val="00092833"/>
    <w:rsid w:val="00095B2C"/>
    <w:rsid w:val="00096976"/>
    <w:rsid w:val="000A0608"/>
    <w:rsid w:val="000B4DE0"/>
    <w:rsid w:val="000B546A"/>
    <w:rsid w:val="000B7D0E"/>
    <w:rsid w:val="000C2A69"/>
    <w:rsid w:val="000C308E"/>
    <w:rsid w:val="000C4A33"/>
    <w:rsid w:val="000D6C28"/>
    <w:rsid w:val="000E58F0"/>
    <w:rsid w:val="000F224B"/>
    <w:rsid w:val="001043C1"/>
    <w:rsid w:val="0010443E"/>
    <w:rsid w:val="0011182C"/>
    <w:rsid w:val="0011335A"/>
    <w:rsid w:val="00114213"/>
    <w:rsid w:val="00115DD5"/>
    <w:rsid w:val="00117370"/>
    <w:rsid w:val="00127410"/>
    <w:rsid w:val="00133CDB"/>
    <w:rsid w:val="00141492"/>
    <w:rsid w:val="0014223F"/>
    <w:rsid w:val="00145F9C"/>
    <w:rsid w:val="00152308"/>
    <w:rsid w:val="0015427A"/>
    <w:rsid w:val="00154AA2"/>
    <w:rsid w:val="00155EEE"/>
    <w:rsid w:val="00157AB9"/>
    <w:rsid w:val="00166D86"/>
    <w:rsid w:val="00170349"/>
    <w:rsid w:val="001829AF"/>
    <w:rsid w:val="00191729"/>
    <w:rsid w:val="00194EDE"/>
    <w:rsid w:val="001A1063"/>
    <w:rsid w:val="001B37B9"/>
    <w:rsid w:val="001B60CE"/>
    <w:rsid w:val="001C1204"/>
    <w:rsid w:val="001C137A"/>
    <w:rsid w:val="001C3896"/>
    <w:rsid w:val="001D15F9"/>
    <w:rsid w:val="001D30B6"/>
    <w:rsid w:val="001D3AE9"/>
    <w:rsid w:val="001E357E"/>
    <w:rsid w:val="001E475E"/>
    <w:rsid w:val="001F1E5A"/>
    <w:rsid w:val="001F2206"/>
    <w:rsid w:val="002010DA"/>
    <w:rsid w:val="0020280B"/>
    <w:rsid w:val="00206877"/>
    <w:rsid w:val="0021400C"/>
    <w:rsid w:val="002211AA"/>
    <w:rsid w:val="00223A5C"/>
    <w:rsid w:val="00224AD8"/>
    <w:rsid w:val="002322C3"/>
    <w:rsid w:val="00237006"/>
    <w:rsid w:val="00261F93"/>
    <w:rsid w:val="00266DE3"/>
    <w:rsid w:val="00270663"/>
    <w:rsid w:val="002825AF"/>
    <w:rsid w:val="002926AC"/>
    <w:rsid w:val="002A0C4E"/>
    <w:rsid w:val="002A0F1A"/>
    <w:rsid w:val="002A18DA"/>
    <w:rsid w:val="002A69AB"/>
    <w:rsid w:val="002B215F"/>
    <w:rsid w:val="002B4C9D"/>
    <w:rsid w:val="002D7617"/>
    <w:rsid w:val="002E398B"/>
    <w:rsid w:val="002E3E80"/>
    <w:rsid w:val="002F01DD"/>
    <w:rsid w:val="002F47AA"/>
    <w:rsid w:val="00306B70"/>
    <w:rsid w:val="0031020D"/>
    <w:rsid w:val="0031366E"/>
    <w:rsid w:val="00337B74"/>
    <w:rsid w:val="00340B79"/>
    <w:rsid w:val="00360293"/>
    <w:rsid w:val="00376D0F"/>
    <w:rsid w:val="00386CBE"/>
    <w:rsid w:val="00387B05"/>
    <w:rsid w:val="00391B4D"/>
    <w:rsid w:val="00394D8C"/>
    <w:rsid w:val="00396F4B"/>
    <w:rsid w:val="00397269"/>
    <w:rsid w:val="003B1822"/>
    <w:rsid w:val="003C1580"/>
    <w:rsid w:val="003C6480"/>
    <w:rsid w:val="003D19B3"/>
    <w:rsid w:val="003E62F8"/>
    <w:rsid w:val="004064D0"/>
    <w:rsid w:val="0041412C"/>
    <w:rsid w:val="00421DFA"/>
    <w:rsid w:val="00424A74"/>
    <w:rsid w:val="0042730F"/>
    <w:rsid w:val="0044262F"/>
    <w:rsid w:val="00445470"/>
    <w:rsid w:val="00461A40"/>
    <w:rsid w:val="00471692"/>
    <w:rsid w:val="00477BD6"/>
    <w:rsid w:val="00481C85"/>
    <w:rsid w:val="00491E40"/>
    <w:rsid w:val="00494A1F"/>
    <w:rsid w:val="00495E87"/>
    <w:rsid w:val="00496393"/>
    <w:rsid w:val="0049688C"/>
    <w:rsid w:val="004A02E7"/>
    <w:rsid w:val="004A0A24"/>
    <w:rsid w:val="004A62FA"/>
    <w:rsid w:val="004C49E7"/>
    <w:rsid w:val="004C61D4"/>
    <w:rsid w:val="004D0BC3"/>
    <w:rsid w:val="004D5EEE"/>
    <w:rsid w:val="004E7378"/>
    <w:rsid w:val="0050252E"/>
    <w:rsid w:val="005040F0"/>
    <w:rsid w:val="00516F19"/>
    <w:rsid w:val="005210B0"/>
    <w:rsid w:val="00533D24"/>
    <w:rsid w:val="005418E4"/>
    <w:rsid w:val="00543D3C"/>
    <w:rsid w:val="0054642D"/>
    <w:rsid w:val="0054707F"/>
    <w:rsid w:val="00551042"/>
    <w:rsid w:val="005532D4"/>
    <w:rsid w:val="00553E0C"/>
    <w:rsid w:val="00555FF5"/>
    <w:rsid w:val="00556428"/>
    <w:rsid w:val="0055683A"/>
    <w:rsid w:val="00560239"/>
    <w:rsid w:val="00560438"/>
    <w:rsid w:val="00561196"/>
    <w:rsid w:val="005655FC"/>
    <w:rsid w:val="00582B31"/>
    <w:rsid w:val="0059752A"/>
    <w:rsid w:val="005B2DC0"/>
    <w:rsid w:val="005B5282"/>
    <w:rsid w:val="005C003D"/>
    <w:rsid w:val="005C0AA3"/>
    <w:rsid w:val="005C3D6E"/>
    <w:rsid w:val="005C49F7"/>
    <w:rsid w:val="005C7305"/>
    <w:rsid w:val="005D32C8"/>
    <w:rsid w:val="005E4C3F"/>
    <w:rsid w:val="005F1094"/>
    <w:rsid w:val="00601B12"/>
    <w:rsid w:val="006022EA"/>
    <w:rsid w:val="0060715C"/>
    <w:rsid w:val="006073EE"/>
    <w:rsid w:val="00624B53"/>
    <w:rsid w:val="0063159F"/>
    <w:rsid w:val="00634307"/>
    <w:rsid w:val="0063666C"/>
    <w:rsid w:val="00646D8B"/>
    <w:rsid w:val="00660AAF"/>
    <w:rsid w:val="00667CA5"/>
    <w:rsid w:val="00670DFD"/>
    <w:rsid w:val="006771D6"/>
    <w:rsid w:val="00681D93"/>
    <w:rsid w:val="00687318"/>
    <w:rsid w:val="00693265"/>
    <w:rsid w:val="00693439"/>
    <w:rsid w:val="006B761F"/>
    <w:rsid w:val="006C292C"/>
    <w:rsid w:val="006C3E7C"/>
    <w:rsid w:val="006C4FEA"/>
    <w:rsid w:val="006D069B"/>
    <w:rsid w:val="006E6673"/>
    <w:rsid w:val="006F1B17"/>
    <w:rsid w:val="00703836"/>
    <w:rsid w:val="007039F9"/>
    <w:rsid w:val="00706BF2"/>
    <w:rsid w:val="007077D8"/>
    <w:rsid w:val="00713180"/>
    <w:rsid w:val="00715CE6"/>
    <w:rsid w:val="007224B2"/>
    <w:rsid w:val="00731B10"/>
    <w:rsid w:val="00733624"/>
    <w:rsid w:val="00734075"/>
    <w:rsid w:val="00734132"/>
    <w:rsid w:val="00735C05"/>
    <w:rsid w:val="00741931"/>
    <w:rsid w:val="007515BB"/>
    <w:rsid w:val="007525B3"/>
    <w:rsid w:val="00762B62"/>
    <w:rsid w:val="007644A4"/>
    <w:rsid w:val="007669AB"/>
    <w:rsid w:val="00780864"/>
    <w:rsid w:val="00780922"/>
    <w:rsid w:val="007A1428"/>
    <w:rsid w:val="007A2FD2"/>
    <w:rsid w:val="007A6EBC"/>
    <w:rsid w:val="007B3629"/>
    <w:rsid w:val="007B408C"/>
    <w:rsid w:val="007B56E5"/>
    <w:rsid w:val="007C3DC0"/>
    <w:rsid w:val="007C5A30"/>
    <w:rsid w:val="007D0F0E"/>
    <w:rsid w:val="007E02F9"/>
    <w:rsid w:val="007E7533"/>
    <w:rsid w:val="007F6B77"/>
    <w:rsid w:val="00810AA0"/>
    <w:rsid w:val="00810E76"/>
    <w:rsid w:val="00812E93"/>
    <w:rsid w:val="00821E36"/>
    <w:rsid w:val="0082523F"/>
    <w:rsid w:val="00830F0B"/>
    <w:rsid w:val="008323B1"/>
    <w:rsid w:val="00840DF6"/>
    <w:rsid w:val="00843306"/>
    <w:rsid w:val="008474DA"/>
    <w:rsid w:val="008570DA"/>
    <w:rsid w:val="008639A4"/>
    <w:rsid w:val="008642EB"/>
    <w:rsid w:val="00885D6A"/>
    <w:rsid w:val="00891B71"/>
    <w:rsid w:val="0089261B"/>
    <w:rsid w:val="008955CD"/>
    <w:rsid w:val="00895617"/>
    <w:rsid w:val="008A08CD"/>
    <w:rsid w:val="008A1A28"/>
    <w:rsid w:val="008B6198"/>
    <w:rsid w:val="008C16CB"/>
    <w:rsid w:val="008C3283"/>
    <w:rsid w:val="008C7F2E"/>
    <w:rsid w:val="008D5F65"/>
    <w:rsid w:val="008E3794"/>
    <w:rsid w:val="008E732E"/>
    <w:rsid w:val="008E7892"/>
    <w:rsid w:val="008F35D6"/>
    <w:rsid w:val="008F77F6"/>
    <w:rsid w:val="00900D95"/>
    <w:rsid w:val="0091213E"/>
    <w:rsid w:val="009158A1"/>
    <w:rsid w:val="00915A7B"/>
    <w:rsid w:val="00925EA0"/>
    <w:rsid w:val="009272E1"/>
    <w:rsid w:val="00942031"/>
    <w:rsid w:val="009425B3"/>
    <w:rsid w:val="00944A47"/>
    <w:rsid w:val="0095054B"/>
    <w:rsid w:val="009575B9"/>
    <w:rsid w:val="009673BF"/>
    <w:rsid w:val="009704D2"/>
    <w:rsid w:val="0098053A"/>
    <w:rsid w:val="009870E8"/>
    <w:rsid w:val="009920D6"/>
    <w:rsid w:val="0099310B"/>
    <w:rsid w:val="00995114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4015"/>
    <w:rsid w:val="009E6704"/>
    <w:rsid w:val="009F2C02"/>
    <w:rsid w:val="009F3A5D"/>
    <w:rsid w:val="009F72A2"/>
    <w:rsid w:val="00A039F6"/>
    <w:rsid w:val="00A04A73"/>
    <w:rsid w:val="00A05E90"/>
    <w:rsid w:val="00A21F6C"/>
    <w:rsid w:val="00A30A6B"/>
    <w:rsid w:val="00A323A0"/>
    <w:rsid w:val="00A45CF5"/>
    <w:rsid w:val="00A47B65"/>
    <w:rsid w:val="00A51417"/>
    <w:rsid w:val="00A51D40"/>
    <w:rsid w:val="00A549F1"/>
    <w:rsid w:val="00A60A40"/>
    <w:rsid w:val="00A743F3"/>
    <w:rsid w:val="00A85404"/>
    <w:rsid w:val="00A96B82"/>
    <w:rsid w:val="00A97357"/>
    <w:rsid w:val="00AA1B8F"/>
    <w:rsid w:val="00AA51BE"/>
    <w:rsid w:val="00AA7217"/>
    <w:rsid w:val="00AB133E"/>
    <w:rsid w:val="00AB17D5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33AD5"/>
    <w:rsid w:val="00B437E0"/>
    <w:rsid w:val="00B476E7"/>
    <w:rsid w:val="00B50D7D"/>
    <w:rsid w:val="00B61BBD"/>
    <w:rsid w:val="00B6542E"/>
    <w:rsid w:val="00B67563"/>
    <w:rsid w:val="00B73298"/>
    <w:rsid w:val="00B7686D"/>
    <w:rsid w:val="00B9792F"/>
    <w:rsid w:val="00B97D89"/>
    <w:rsid w:val="00BA148D"/>
    <w:rsid w:val="00BA54FD"/>
    <w:rsid w:val="00BB0657"/>
    <w:rsid w:val="00BB0768"/>
    <w:rsid w:val="00BB7F20"/>
    <w:rsid w:val="00BE53D2"/>
    <w:rsid w:val="00BE5A5B"/>
    <w:rsid w:val="00BF628A"/>
    <w:rsid w:val="00C01D30"/>
    <w:rsid w:val="00C177A2"/>
    <w:rsid w:val="00C20639"/>
    <w:rsid w:val="00C3152E"/>
    <w:rsid w:val="00C573A0"/>
    <w:rsid w:val="00C701F8"/>
    <w:rsid w:val="00C71AC6"/>
    <w:rsid w:val="00C8407F"/>
    <w:rsid w:val="00C87C70"/>
    <w:rsid w:val="00C9191A"/>
    <w:rsid w:val="00C94A0C"/>
    <w:rsid w:val="00C9554E"/>
    <w:rsid w:val="00C963EC"/>
    <w:rsid w:val="00CB3CD7"/>
    <w:rsid w:val="00CC4635"/>
    <w:rsid w:val="00CD1139"/>
    <w:rsid w:val="00CE1396"/>
    <w:rsid w:val="00CE22B7"/>
    <w:rsid w:val="00CE35F0"/>
    <w:rsid w:val="00CE456E"/>
    <w:rsid w:val="00CE50C0"/>
    <w:rsid w:val="00CE52E2"/>
    <w:rsid w:val="00CF1D9F"/>
    <w:rsid w:val="00CF6F3D"/>
    <w:rsid w:val="00D00240"/>
    <w:rsid w:val="00D00FDD"/>
    <w:rsid w:val="00D02C25"/>
    <w:rsid w:val="00D10E9A"/>
    <w:rsid w:val="00D13C18"/>
    <w:rsid w:val="00D14367"/>
    <w:rsid w:val="00D27C56"/>
    <w:rsid w:val="00D35DDA"/>
    <w:rsid w:val="00D52A7C"/>
    <w:rsid w:val="00D52F85"/>
    <w:rsid w:val="00D65C41"/>
    <w:rsid w:val="00D70887"/>
    <w:rsid w:val="00D71187"/>
    <w:rsid w:val="00D74443"/>
    <w:rsid w:val="00D76B5E"/>
    <w:rsid w:val="00D90D2F"/>
    <w:rsid w:val="00D94F8F"/>
    <w:rsid w:val="00D96DE7"/>
    <w:rsid w:val="00DA041C"/>
    <w:rsid w:val="00DA3E76"/>
    <w:rsid w:val="00DB3C64"/>
    <w:rsid w:val="00DB4A77"/>
    <w:rsid w:val="00DB4BB5"/>
    <w:rsid w:val="00DB7114"/>
    <w:rsid w:val="00DC32FF"/>
    <w:rsid w:val="00DC5FE9"/>
    <w:rsid w:val="00DD4FF7"/>
    <w:rsid w:val="00DE245F"/>
    <w:rsid w:val="00DE7910"/>
    <w:rsid w:val="00DF04BB"/>
    <w:rsid w:val="00DF08F9"/>
    <w:rsid w:val="00DF172E"/>
    <w:rsid w:val="00DF2070"/>
    <w:rsid w:val="00E013C8"/>
    <w:rsid w:val="00E0285B"/>
    <w:rsid w:val="00E05DFB"/>
    <w:rsid w:val="00E0674C"/>
    <w:rsid w:val="00E15696"/>
    <w:rsid w:val="00E31E58"/>
    <w:rsid w:val="00E3401F"/>
    <w:rsid w:val="00E34993"/>
    <w:rsid w:val="00E40FCB"/>
    <w:rsid w:val="00E41A63"/>
    <w:rsid w:val="00E44505"/>
    <w:rsid w:val="00E44AFC"/>
    <w:rsid w:val="00E52D50"/>
    <w:rsid w:val="00E573D1"/>
    <w:rsid w:val="00E63C92"/>
    <w:rsid w:val="00E73BE2"/>
    <w:rsid w:val="00E84184"/>
    <w:rsid w:val="00EA16AC"/>
    <w:rsid w:val="00EA57EB"/>
    <w:rsid w:val="00EA63D9"/>
    <w:rsid w:val="00EC255A"/>
    <w:rsid w:val="00EC70A1"/>
    <w:rsid w:val="00ED4E26"/>
    <w:rsid w:val="00EF3114"/>
    <w:rsid w:val="00EF413A"/>
    <w:rsid w:val="00EF702A"/>
    <w:rsid w:val="00F0133F"/>
    <w:rsid w:val="00F05233"/>
    <w:rsid w:val="00F061B1"/>
    <w:rsid w:val="00F07304"/>
    <w:rsid w:val="00F120DD"/>
    <w:rsid w:val="00F24C07"/>
    <w:rsid w:val="00F24D60"/>
    <w:rsid w:val="00F313A7"/>
    <w:rsid w:val="00F31EAB"/>
    <w:rsid w:val="00F32626"/>
    <w:rsid w:val="00F3485F"/>
    <w:rsid w:val="00F35244"/>
    <w:rsid w:val="00F377B2"/>
    <w:rsid w:val="00F470E3"/>
    <w:rsid w:val="00F52322"/>
    <w:rsid w:val="00F5257C"/>
    <w:rsid w:val="00F5508B"/>
    <w:rsid w:val="00F81EBC"/>
    <w:rsid w:val="00F848B5"/>
    <w:rsid w:val="00F93DB3"/>
    <w:rsid w:val="00F94495"/>
    <w:rsid w:val="00FA435F"/>
    <w:rsid w:val="00FC48B7"/>
    <w:rsid w:val="00FD0BAB"/>
    <w:rsid w:val="00FD7ADB"/>
    <w:rsid w:val="00FE1643"/>
    <w:rsid w:val="00FF01ED"/>
    <w:rsid w:val="00FF1A1B"/>
    <w:rsid w:val="00FF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9F5E24C"/>
  <w15:docId w15:val="{BA5E0BA3-EE81-4E80-941D-3392A3F43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734E4-9287-436C-B197-4D2F868A3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2</Pages>
  <Words>795</Words>
  <Characters>4696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Miholová Kateřina</cp:lastModifiedBy>
  <cp:revision>32</cp:revision>
  <cp:lastPrinted>2020-08-14T12:11:00Z</cp:lastPrinted>
  <dcterms:created xsi:type="dcterms:W3CDTF">2020-08-17T15:38:00Z</dcterms:created>
  <dcterms:modified xsi:type="dcterms:W3CDTF">2023-08-15T12:56:00Z</dcterms:modified>
</cp:coreProperties>
</file>