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402"/>
        <w:gridCol w:w="2186"/>
      </w:tblGrid>
      <w:tr w:rsidR="008F77F6" w:rsidRPr="00DE2BC0" w:rsidTr="00D13C18">
        <w:trPr>
          <w:trHeight w:val="828"/>
        </w:trPr>
        <w:tc>
          <w:tcPr>
            <w:tcW w:w="73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7B56E5" w:rsidRDefault="00A51D40" w:rsidP="00AD758E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</w:t>
            </w:r>
            <w:r w:rsidR="00FD7ADB"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>vrh na jmenování</w:t>
            </w:r>
            <w:r w:rsidR="00810E67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AD758E">
              <w:rPr>
                <w:rFonts w:ascii="Arial" w:hAnsi="Arial" w:cs="Arial"/>
                <w:b/>
                <w:color w:val="0070C0"/>
                <w:sz w:val="28"/>
                <w:szCs w:val="28"/>
              </w:rPr>
              <w:t>1 člena</w:t>
            </w:r>
            <w:r w:rsidR="00B61BBD" w:rsidRPr="00B61BBD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Bioetické komise </w:t>
            </w: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B61BBD" w:rsidP="00C06DF3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C06DF3">
              <w:rPr>
                <w:rFonts w:ascii="Arial" w:hAnsi="Arial" w:cs="Arial"/>
                <w:b/>
                <w:color w:val="0070C0"/>
                <w:sz w:val="28"/>
                <w:szCs w:val="28"/>
              </w:rPr>
              <w:t>94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/A</w:t>
            </w:r>
            <w:r w:rsidR="00E2750D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D19B3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58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705A1D" w:rsidP="008642E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doc. Hajdúch</w:t>
            </w:r>
          </w:p>
        </w:tc>
      </w:tr>
      <w:tr w:rsidR="008F77F6" w:rsidRPr="00DE2BC0" w:rsidTr="007B56E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5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705A1D" w:rsidP="0013653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Ing.</w:t>
            </w:r>
            <w:r w:rsidR="005E28C6">
              <w:rPr>
                <w:rFonts w:ascii="Arial" w:hAnsi="Arial" w:cs="Arial"/>
                <w:i/>
                <w:sz w:val="22"/>
                <w:szCs w:val="22"/>
              </w:rPr>
              <w:t xml:space="preserve"> Lenka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D758E">
              <w:rPr>
                <w:rFonts w:ascii="Arial" w:hAnsi="Arial" w:cs="Arial"/>
                <w:i/>
                <w:sz w:val="22"/>
                <w:szCs w:val="22"/>
              </w:rPr>
              <w:t>Schäfer,</w:t>
            </w:r>
            <w:r w:rsidR="00E2750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D758E">
              <w:rPr>
                <w:rFonts w:ascii="Arial" w:hAnsi="Arial" w:cs="Arial"/>
                <w:i/>
                <w:sz w:val="22"/>
                <w:szCs w:val="22"/>
              </w:rPr>
              <w:t>Odd. zajištění činnosti Rady a</w:t>
            </w:r>
            <w:r w:rsidR="005E28C6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="00AD758E">
              <w:rPr>
                <w:rFonts w:ascii="Arial" w:hAnsi="Arial" w:cs="Arial"/>
                <w:i/>
                <w:sz w:val="22"/>
                <w:szCs w:val="22"/>
              </w:rPr>
              <w:t xml:space="preserve">publicity, </w:t>
            </w:r>
            <w:proofErr w:type="gramStart"/>
            <w:r w:rsidR="0013653E">
              <w:rPr>
                <w:rFonts w:ascii="Arial" w:hAnsi="Arial" w:cs="Arial"/>
                <w:i/>
                <w:sz w:val="22"/>
                <w:szCs w:val="22"/>
              </w:rPr>
              <w:t>03.10</w:t>
            </w:r>
            <w:r w:rsidR="00AD758E">
              <w:rPr>
                <w:rFonts w:ascii="Arial" w:hAnsi="Arial" w:cs="Arial"/>
                <w:i/>
                <w:sz w:val="22"/>
                <w:szCs w:val="22"/>
              </w:rPr>
              <w:t>.2023</w:t>
            </w:r>
            <w:proofErr w:type="gramEnd"/>
          </w:p>
        </w:tc>
      </w:tr>
      <w:tr w:rsidR="00210D13" w:rsidRPr="00DE2BC0" w:rsidTr="007B56E5">
        <w:trPr>
          <w:trHeight w:val="1107"/>
        </w:trPr>
        <w:tc>
          <w:tcPr>
            <w:tcW w:w="9524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210D13" w:rsidRDefault="00210D13" w:rsidP="00210D13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:rsidR="00684E8C" w:rsidRDefault="00684E8C" w:rsidP="009A4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4E8C">
              <w:rPr>
                <w:rFonts w:ascii="Arial" w:hAnsi="Arial" w:cs="Arial"/>
                <w:bCs/>
                <w:sz w:val="22"/>
                <w:szCs w:val="22"/>
              </w:rPr>
              <w:t>Z důvodu rezignace členky Bioetické komise (dále jen „BK“) doc. Ing. Bc. Hany Tomáškové, PhD. (viz bod 393/C4), která v BK zastávala oblast „umělé inteligence“, Rada pro výzkum, vývoj a inovace (dále jen „Rada“) na svém 393. zasedání dne 27. září 2023 navrhla kandidáta PhDr. Davida Černého, Ph.D.</w:t>
            </w:r>
            <w:r w:rsidR="00C9683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84E8C">
              <w:rPr>
                <w:rFonts w:ascii="Arial" w:hAnsi="Arial" w:cs="Arial"/>
                <w:bCs/>
                <w:sz w:val="22"/>
                <w:szCs w:val="22"/>
              </w:rPr>
              <w:t xml:space="preserve"> novým členem BK.</w:t>
            </w:r>
          </w:p>
          <w:p w:rsidR="006C5FEE" w:rsidRPr="00684E8C" w:rsidRDefault="006C5FEE" w:rsidP="009A4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BK na svém online jednání tohoto kandidáta také podpořila.</w:t>
            </w:r>
          </w:p>
          <w:p w:rsidR="00684E8C" w:rsidRDefault="00684E8C" w:rsidP="009A4E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4E8C">
              <w:rPr>
                <w:rFonts w:ascii="Arial" w:hAnsi="Arial" w:cs="Arial"/>
                <w:bCs/>
                <w:sz w:val="22"/>
                <w:szCs w:val="22"/>
              </w:rPr>
              <w:t xml:space="preserve">Dle Statutu </w:t>
            </w:r>
            <w:r w:rsidR="006C5FEE">
              <w:rPr>
                <w:rFonts w:ascii="Arial" w:hAnsi="Arial" w:cs="Arial"/>
                <w:bCs/>
                <w:sz w:val="22"/>
                <w:szCs w:val="22"/>
              </w:rPr>
              <w:t>BK</w:t>
            </w:r>
            <w:r w:rsidRPr="00684E8C">
              <w:rPr>
                <w:rFonts w:ascii="Arial" w:hAnsi="Arial" w:cs="Arial"/>
                <w:bCs/>
                <w:sz w:val="22"/>
                <w:szCs w:val="22"/>
              </w:rPr>
              <w:t xml:space="preserve"> článek 4 odst. 1 má BK 9 až 15 členů včetně předsedy. Současné složení členů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BK je k dispozici na tomto odkazu:</w:t>
            </w:r>
            <w:r w:rsidR="00BA6F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A6FA7" w:rsidRPr="00BA6FA7">
              <w:rPr>
                <w:rFonts w:ascii="Arial" w:hAnsi="Arial" w:cs="Arial"/>
                <w:bCs/>
                <w:sz w:val="22"/>
                <w:szCs w:val="22"/>
              </w:rPr>
              <w:t>https://www.vyzkum.cz/FrontClanek.aspx?idsekce=674</w:t>
            </w:r>
          </w:p>
          <w:p w:rsidR="00210D13" w:rsidRPr="00C02FCE" w:rsidRDefault="006C5FEE" w:rsidP="00C02F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84E8C">
              <w:rPr>
                <w:rFonts w:ascii="Arial" w:hAnsi="Arial" w:cs="Arial"/>
                <w:bCs/>
                <w:sz w:val="22"/>
                <w:szCs w:val="22"/>
              </w:rPr>
              <w:t>V souladu se zákonem č. 130/2002 Sb.</w:t>
            </w:r>
            <w:r w:rsidR="00C9683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84E8C">
              <w:rPr>
                <w:rFonts w:ascii="Arial" w:hAnsi="Arial" w:cs="Arial"/>
                <w:bCs/>
                <w:sz w:val="22"/>
                <w:szCs w:val="22"/>
              </w:rPr>
              <w:t xml:space="preserve"> o podpoře výzkumu, experimentálního vývoje a inovací z veřejných prostředků a o změně některých souvisejících zákonů (zákon o podpoře výzkumu, experimentálního vývoje a inovací)</w:t>
            </w:r>
            <w:r w:rsidR="00C96838">
              <w:rPr>
                <w:rFonts w:ascii="Arial" w:hAnsi="Arial" w:cs="Arial"/>
                <w:bCs/>
                <w:sz w:val="22"/>
                <w:szCs w:val="22"/>
              </w:rPr>
              <w:t>, ve znění pozdějších předpisů,</w:t>
            </w:r>
            <w:r w:rsidRPr="00684E8C">
              <w:rPr>
                <w:rFonts w:ascii="Arial" w:hAnsi="Arial" w:cs="Arial"/>
                <w:bCs/>
                <w:sz w:val="22"/>
                <w:szCs w:val="22"/>
              </w:rPr>
              <w:t xml:space="preserve"> a dle Statutu a Jednacího řádu Rady proběhnou tajné volby členů Rady.</w:t>
            </w:r>
            <w:bookmarkStart w:id="0" w:name="_GoBack"/>
            <w:bookmarkEnd w:id="0"/>
          </w:p>
        </w:tc>
      </w:tr>
    </w:tbl>
    <w:p w:rsidR="00F86D54" w:rsidRDefault="00C02FCE" w:rsidP="008F77F6"/>
    <w:sectPr w:rsidR="00F86D54" w:rsidSect="0011335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CB" w:rsidRDefault="001E4ECB" w:rsidP="008F77F6">
      <w:r>
        <w:separator/>
      </w:r>
    </w:p>
  </w:endnote>
  <w:endnote w:type="continuationSeparator" w:id="0">
    <w:p w:rsidR="001E4ECB" w:rsidRDefault="001E4EC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CB" w:rsidRDefault="001E4ECB" w:rsidP="008F77F6">
      <w:r>
        <w:separator/>
      </w:r>
    </w:p>
  </w:footnote>
  <w:footnote w:type="continuationSeparator" w:id="0">
    <w:p w:rsidR="001E4ECB" w:rsidRDefault="001E4EC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0D724AFB" wp14:editId="74B33AC0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00C"/>
    <w:multiLevelType w:val="hybridMultilevel"/>
    <w:tmpl w:val="FAEE4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22B78"/>
    <w:rsid w:val="00031C7D"/>
    <w:rsid w:val="00057240"/>
    <w:rsid w:val="000607ED"/>
    <w:rsid w:val="00092833"/>
    <w:rsid w:val="00095B2C"/>
    <w:rsid w:val="000B7D0E"/>
    <w:rsid w:val="000C2A69"/>
    <w:rsid w:val="000C4A33"/>
    <w:rsid w:val="000D6C28"/>
    <w:rsid w:val="000E58F0"/>
    <w:rsid w:val="000F224B"/>
    <w:rsid w:val="0011335A"/>
    <w:rsid w:val="00114213"/>
    <w:rsid w:val="00115DD5"/>
    <w:rsid w:val="00127410"/>
    <w:rsid w:val="0013653E"/>
    <w:rsid w:val="00141492"/>
    <w:rsid w:val="00145F9C"/>
    <w:rsid w:val="00154AA2"/>
    <w:rsid w:val="00170349"/>
    <w:rsid w:val="001829AF"/>
    <w:rsid w:val="00194EDE"/>
    <w:rsid w:val="001A1063"/>
    <w:rsid w:val="001B37B9"/>
    <w:rsid w:val="001D15F9"/>
    <w:rsid w:val="001E4ECB"/>
    <w:rsid w:val="002010DA"/>
    <w:rsid w:val="00206877"/>
    <w:rsid w:val="00210D13"/>
    <w:rsid w:val="00237006"/>
    <w:rsid w:val="002A18DA"/>
    <w:rsid w:val="002B1FF0"/>
    <w:rsid w:val="002B4C9D"/>
    <w:rsid w:val="002F01DD"/>
    <w:rsid w:val="002F47AA"/>
    <w:rsid w:val="0031020D"/>
    <w:rsid w:val="00340B79"/>
    <w:rsid w:val="00360293"/>
    <w:rsid w:val="00376D0F"/>
    <w:rsid w:val="00386355"/>
    <w:rsid w:val="00386CBE"/>
    <w:rsid w:val="00387B05"/>
    <w:rsid w:val="003A7644"/>
    <w:rsid w:val="003B1822"/>
    <w:rsid w:val="003C1580"/>
    <w:rsid w:val="003C6480"/>
    <w:rsid w:val="003D19B3"/>
    <w:rsid w:val="004064D0"/>
    <w:rsid w:val="0043363A"/>
    <w:rsid w:val="0044262F"/>
    <w:rsid w:val="00461A40"/>
    <w:rsid w:val="00494A1F"/>
    <w:rsid w:val="00495E87"/>
    <w:rsid w:val="004A02E7"/>
    <w:rsid w:val="004C61D4"/>
    <w:rsid w:val="00516F19"/>
    <w:rsid w:val="005210B0"/>
    <w:rsid w:val="00533D24"/>
    <w:rsid w:val="0054642D"/>
    <w:rsid w:val="00553E0C"/>
    <w:rsid w:val="0055683A"/>
    <w:rsid w:val="00560239"/>
    <w:rsid w:val="005655FC"/>
    <w:rsid w:val="00582B31"/>
    <w:rsid w:val="005C3D6E"/>
    <w:rsid w:val="005C4DEB"/>
    <w:rsid w:val="005E28C6"/>
    <w:rsid w:val="006073EE"/>
    <w:rsid w:val="00624B53"/>
    <w:rsid w:val="00634307"/>
    <w:rsid w:val="00646D8B"/>
    <w:rsid w:val="00660AAF"/>
    <w:rsid w:val="00667CA5"/>
    <w:rsid w:val="00681D93"/>
    <w:rsid w:val="00684E8C"/>
    <w:rsid w:val="006C292C"/>
    <w:rsid w:val="006C4FEA"/>
    <w:rsid w:val="006C5FEE"/>
    <w:rsid w:val="006D243C"/>
    <w:rsid w:val="007039F9"/>
    <w:rsid w:val="00705A1D"/>
    <w:rsid w:val="007077D8"/>
    <w:rsid w:val="00713180"/>
    <w:rsid w:val="00723277"/>
    <w:rsid w:val="00731B10"/>
    <w:rsid w:val="00741931"/>
    <w:rsid w:val="0074596B"/>
    <w:rsid w:val="007525B3"/>
    <w:rsid w:val="00753D23"/>
    <w:rsid w:val="0077247D"/>
    <w:rsid w:val="007B56E5"/>
    <w:rsid w:val="007C3DC0"/>
    <w:rsid w:val="007F6B77"/>
    <w:rsid w:val="00810AA0"/>
    <w:rsid w:val="00810E67"/>
    <w:rsid w:val="00821E36"/>
    <w:rsid w:val="00840DF6"/>
    <w:rsid w:val="008642EB"/>
    <w:rsid w:val="00884A3B"/>
    <w:rsid w:val="008B6198"/>
    <w:rsid w:val="008C7F2E"/>
    <w:rsid w:val="008F35D6"/>
    <w:rsid w:val="008F77F6"/>
    <w:rsid w:val="00900D95"/>
    <w:rsid w:val="00925EA0"/>
    <w:rsid w:val="00944A47"/>
    <w:rsid w:val="009704D2"/>
    <w:rsid w:val="009808C0"/>
    <w:rsid w:val="009870E8"/>
    <w:rsid w:val="00996128"/>
    <w:rsid w:val="00996672"/>
    <w:rsid w:val="009A01BD"/>
    <w:rsid w:val="009A4EBD"/>
    <w:rsid w:val="009B3AB0"/>
    <w:rsid w:val="00A21F6C"/>
    <w:rsid w:val="00A51417"/>
    <w:rsid w:val="00A51D40"/>
    <w:rsid w:val="00A549F1"/>
    <w:rsid w:val="00A60A40"/>
    <w:rsid w:val="00A96B82"/>
    <w:rsid w:val="00AA1B8F"/>
    <w:rsid w:val="00AA51BE"/>
    <w:rsid w:val="00AA7217"/>
    <w:rsid w:val="00AB6973"/>
    <w:rsid w:val="00AD58A8"/>
    <w:rsid w:val="00AD758E"/>
    <w:rsid w:val="00AE7D40"/>
    <w:rsid w:val="00B25016"/>
    <w:rsid w:val="00B437E0"/>
    <w:rsid w:val="00B476E7"/>
    <w:rsid w:val="00B61BBD"/>
    <w:rsid w:val="00BA148D"/>
    <w:rsid w:val="00BA54FD"/>
    <w:rsid w:val="00BA6FA7"/>
    <w:rsid w:val="00BB0768"/>
    <w:rsid w:val="00C02FCE"/>
    <w:rsid w:val="00C06DF3"/>
    <w:rsid w:val="00C17E77"/>
    <w:rsid w:val="00C20639"/>
    <w:rsid w:val="00C328F7"/>
    <w:rsid w:val="00C3516C"/>
    <w:rsid w:val="00C701F8"/>
    <w:rsid w:val="00C96838"/>
    <w:rsid w:val="00CE1396"/>
    <w:rsid w:val="00CE22B7"/>
    <w:rsid w:val="00CF1D9F"/>
    <w:rsid w:val="00D05BB7"/>
    <w:rsid w:val="00D10E9A"/>
    <w:rsid w:val="00D13C18"/>
    <w:rsid w:val="00D228AE"/>
    <w:rsid w:val="00D27C56"/>
    <w:rsid w:val="00D300F1"/>
    <w:rsid w:val="00D35DDA"/>
    <w:rsid w:val="00D559CC"/>
    <w:rsid w:val="00D71158"/>
    <w:rsid w:val="00D74443"/>
    <w:rsid w:val="00D96DE7"/>
    <w:rsid w:val="00DB3C64"/>
    <w:rsid w:val="00DC0D53"/>
    <w:rsid w:val="00DC5FE9"/>
    <w:rsid w:val="00DD4FF7"/>
    <w:rsid w:val="00E013C8"/>
    <w:rsid w:val="00E01A80"/>
    <w:rsid w:val="00E2750D"/>
    <w:rsid w:val="00E52D50"/>
    <w:rsid w:val="00E84184"/>
    <w:rsid w:val="00EA63D9"/>
    <w:rsid w:val="00EC70A1"/>
    <w:rsid w:val="00EF3114"/>
    <w:rsid w:val="00F24D60"/>
    <w:rsid w:val="00F26B58"/>
    <w:rsid w:val="00F313A7"/>
    <w:rsid w:val="00F52322"/>
    <w:rsid w:val="00F5508B"/>
    <w:rsid w:val="00F81EBC"/>
    <w:rsid w:val="00F848B5"/>
    <w:rsid w:val="00FD0BAB"/>
    <w:rsid w:val="00FD7AD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CBF5E5"/>
  <w15:docId w15:val="{7E806C3D-C5E5-4706-AB64-C0C0648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paragraph" w:customStyle="1" w:styleId="Vlda">
    <w:name w:val="Vláda"/>
    <w:basedOn w:val="Normln"/>
    <w:next w:val="Normln"/>
    <w:rsid w:val="00723277"/>
    <w:pPr>
      <w:keepNext/>
      <w:keepLines/>
      <w:spacing w:before="360" w:after="24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BE26-B61B-4C19-80CA-2FC108C3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4</cp:revision>
  <cp:lastPrinted>2018-05-16T11:36:00Z</cp:lastPrinted>
  <dcterms:created xsi:type="dcterms:W3CDTF">2023-10-10T12:08:00Z</dcterms:created>
  <dcterms:modified xsi:type="dcterms:W3CDTF">2023-11-01T14:16:00Z</dcterms:modified>
</cp:coreProperties>
</file>