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DE2BC0" w:rsidTr="00DB3447">
        <w:trPr>
          <w:trHeight w:val="1105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77F6" w:rsidRPr="00BF1C46" w:rsidRDefault="00C428F1" w:rsidP="001C09E0">
            <w:pPr>
              <w:spacing w:before="120" w:after="12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V</w:t>
            </w:r>
            <w:r w:rsidRPr="00C428F1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ýzva k podávání návrhů na členy KHV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806025" w:rsidP="004308C1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F05C92">
              <w:rPr>
                <w:rFonts w:ascii="Arial" w:hAnsi="Arial" w:cs="Arial"/>
                <w:b/>
                <w:color w:val="0070C0"/>
                <w:sz w:val="28"/>
                <w:szCs w:val="28"/>
              </w:rPr>
              <w:t>95</w:t>
            </w:r>
            <w:r w:rsidR="00783AA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4A1675">
              <w:rPr>
                <w:rFonts w:ascii="Arial" w:hAnsi="Arial" w:cs="Arial"/>
                <w:b/>
                <w:color w:val="0070C0"/>
                <w:sz w:val="28"/>
                <w:szCs w:val="28"/>
              </w:rPr>
              <w:t>A</w:t>
            </w:r>
            <w:r w:rsidR="008C3F68">
              <w:rPr>
                <w:rFonts w:ascii="Arial" w:hAnsi="Arial" w:cs="Arial"/>
                <w:b/>
                <w:color w:val="0070C0"/>
                <w:sz w:val="28"/>
                <w:szCs w:val="28"/>
              </w:rPr>
              <w:t>6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811A10" w:rsidRDefault="00F05C92" w:rsidP="00166727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prof. Polívka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F05C92" w:rsidP="004A1675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K. </w:t>
            </w:r>
            <w:r w:rsidRPr="00560357">
              <w:rPr>
                <w:rFonts w:ascii="Arial" w:hAnsi="Arial" w:cs="Arial"/>
                <w:i/>
                <w:sz w:val="22"/>
                <w:szCs w:val="22"/>
              </w:rPr>
              <w:t>M</w:t>
            </w:r>
            <w:r>
              <w:rPr>
                <w:rFonts w:ascii="Arial" w:hAnsi="Arial" w:cs="Arial"/>
                <w:i/>
                <w:sz w:val="22"/>
                <w:szCs w:val="22"/>
              </w:rPr>
              <w:t>iholová</w:t>
            </w:r>
            <w:r w:rsidRPr="00560357">
              <w:rPr>
                <w:rFonts w:ascii="Arial" w:hAnsi="Arial" w:cs="Arial"/>
                <w:i/>
                <w:sz w:val="22"/>
                <w:szCs w:val="22"/>
              </w:rPr>
              <w:t xml:space="preserve">, Odbor 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podpory </w:t>
            </w:r>
            <w:r w:rsidRPr="00CD4E56">
              <w:rPr>
                <w:rFonts w:ascii="Arial" w:hAnsi="Arial" w:cs="Arial"/>
                <w:i/>
                <w:sz w:val="22"/>
                <w:szCs w:val="22"/>
              </w:rPr>
              <w:t xml:space="preserve">Rady, </w:t>
            </w:r>
            <w:r>
              <w:rPr>
                <w:rFonts w:ascii="Arial" w:hAnsi="Arial" w:cs="Arial"/>
                <w:i/>
                <w:sz w:val="22"/>
                <w:szCs w:val="22"/>
              </w:rPr>
              <w:t>7</w:t>
            </w:r>
            <w:r w:rsidRPr="00CD4E56">
              <w:rPr>
                <w:rFonts w:ascii="Arial" w:hAnsi="Arial" w:cs="Arial"/>
                <w:i/>
                <w:sz w:val="22"/>
                <w:szCs w:val="22"/>
              </w:rPr>
              <w:t>. 11. 202</w:t>
            </w:r>
            <w:r>
              <w:rPr>
                <w:rFonts w:ascii="Arial" w:hAnsi="Arial" w:cs="Arial"/>
                <w:i/>
                <w:sz w:val="22"/>
                <w:szCs w:val="22"/>
              </w:rPr>
              <w:t>3</w:t>
            </w:r>
          </w:p>
        </w:tc>
      </w:tr>
      <w:tr w:rsidR="008F77F6" w:rsidRPr="00DE2BC0" w:rsidTr="00DF1C58">
        <w:trPr>
          <w:trHeight w:val="1982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73433F" w:rsidRPr="00AB734E" w:rsidRDefault="00F05C92" w:rsidP="00004DF9">
            <w:pPr>
              <w:keepNext/>
              <w:tabs>
                <w:tab w:val="left" w:pos="-26"/>
                <w:tab w:val="left" w:pos="900"/>
              </w:tabs>
              <w:spacing w:after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F05C92">
              <w:rPr>
                <w:rFonts w:ascii="Arial" w:hAnsi="Arial" w:cs="Arial"/>
                <w:bCs/>
                <w:sz w:val="22"/>
                <w:szCs w:val="22"/>
              </w:rPr>
              <w:t>Komise pro hodnocení výzkumných organizací a ukončených programů</w:t>
            </w:r>
            <w:r w:rsidR="00B12109">
              <w:rPr>
                <w:rFonts w:ascii="Arial" w:hAnsi="Arial" w:cs="Arial"/>
                <w:bCs/>
                <w:sz w:val="22"/>
                <w:szCs w:val="22"/>
              </w:rPr>
              <w:t xml:space="preserve"> (dále jen „Komise“)</w:t>
            </w:r>
            <w:r w:rsidRPr="00F05C92">
              <w:rPr>
                <w:rFonts w:ascii="Arial" w:hAnsi="Arial" w:cs="Arial"/>
                <w:bCs/>
                <w:sz w:val="22"/>
                <w:szCs w:val="22"/>
              </w:rPr>
              <w:t xml:space="preserve"> je poradním orgánem Rady</w:t>
            </w:r>
            <w:r w:rsidRPr="005B4BF6">
              <w:t xml:space="preserve"> </w:t>
            </w:r>
            <w:r w:rsidRPr="00F05C92">
              <w:rPr>
                <w:rFonts w:ascii="Arial" w:hAnsi="Arial" w:cs="Arial"/>
                <w:bCs/>
                <w:sz w:val="22"/>
                <w:szCs w:val="22"/>
              </w:rPr>
              <w:t xml:space="preserve">pro výzkum, vývoj a inovace (dále jen Rada“) a plní úkoly související s hodnocením kvality výzkumu, experimentálního vývoje a inovací, s hodnocením kvality výsledků výzkumných organizací a s hodnocením výzkumných organizací. Je také odborným poradním orgánem Rady pro účely realizace Metodiky hodnocení výzkumných organizací a programů účelové podpory výzkumu, vývoje a inovací, schválené usnesením vlády ze dne 8. února 2017 č. </w:t>
            </w:r>
            <w:r w:rsidR="00B12109">
              <w:rPr>
                <w:rFonts w:ascii="Arial" w:hAnsi="Arial" w:cs="Arial"/>
                <w:bCs/>
                <w:sz w:val="22"/>
                <w:szCs w:val="22"/>
              </w:rPr>
              <w:t xml:space="preserve">107 </w:t>
            </w:r>
            <w:r w:rsidRPr="00F05C92">
              <w:rPr>
                <w:rFonts w:ascii="Arial" w:hAnsi="Arial" w:cs="Arial"/>
                <w:bCs/>
                <w:sz w:val="22"/>
                <w:szCs w:val="22"/>
              </w:rPr>
              <w:t>na celonárodní úrovni. Vzhledem</w:t>
            </w:r>
            <w:r w:rsidR="00B12109">
              <w:rPr>
                <w:rFonts w:ascii="Arial" w:hAnsi="Arial" w:cs="Arial"/>
                <w:bCs/>
                <w:sz w:val="22"/>
                <w:szCs w:val="22"/>
              </w:rPr>
              <w:t xml:space="preserve"> k tomu, že pěti členům Komise končí v </w:t>
            </w:r>
            <w:r w:rsidR="00B12109" w:rsidRPr="00F76447">
              <w:rPr>
                <w:rFonts w:ascii="Arial" w:hAnsi="Arial" w:cs="Arial"/>
                <w:bCs/>
                <w:sz w:val="22"/>
                <w:szCs w:val="22"/>
              </w:rPr>
              <w:t xml:space="preserve">dubnu 2024 druhé funkční období je Radě předložena výzva k podávání návrhů na </w:t>
            </w:r>
            <w:r w:rsidR="00F76447" w:rsidRPr="00F76447">
              <w:rPr>
                <w:rFonts w:ascii="Arial" w:hAnsi="Arial" w:cs="Arial"/>
                <w:bCs/>
                <w:sz w:val="22"/>
                <w:szCs w:val="22"/>
              </w:rPr>
              <w:t>člena/členku Komise z oblasti společenských věd</w:t>
            </w:r>
            <w:r w:rsidR="00B12109" w:rsidRPr="00F76447">
              <w:rPr>
                <w:rFonts w:ascii="Arial" w:hAnsi="Arial" w:cs="Arial"/>
                <w:bCs/>
                <w:sz w:val="22"/>
                <w:szCs w:val="22"/>
              </w:rPr>
              <w:t>, člena/členku Komise z oblast</w:t>
            </w:r>
            <w:r w:rsidR="00F76447" w:rsidRPr="00F76447">
              <w:rPr>
                <w:rFonts w:ascii="Arial" w:hAnsi="Arial" w:cs="Arial"/>
                <w:bCs/>
                <w:sz w:val="22"/>
                <w:szCs w:val="22"/>
              </w:rPr>
              <w:t>i technických/aplikovaných věd</w:t>
            </w:r>
            <w:r w:rsidR="00B12109" w:rsidRPr="00F76447">
              <w:rPr>
                <w:rFonts w:ascii="Arial" w:hAnsi="Arial" w:cs="Arial"/>
                <w:bCs/>
                <w:sz w:val="22"/>
                <w:szCs w:val="22"/>
              </w:rPr>
              <w:t>, člena/členku Komise z oblasti přírod</w:t>
            </w:r>
            <w:r w:rsidR="00F76447" w:rsidRPr="00F76447">
              <w:rPr>
                <w:rFonts w:ascii="Arial" w:hAnsi="Arial" w:cs="Arial"/>
                <w:bCs/>
                <w:sz w:val="22"/>
                <w:szCs w:val="22"/>
              </w:rPr>
              <w:t>ních/zemědělských věd</w:t>
            </w:r>
            <w:r w:rsidR="00B12109" w:rsidRPr="00F76447">
              <w:rPr>
                <w:rFonts w:ascii="Arial" w:hAnsi="Arial" w:cs="Arial"/>
                <w:bCs/>
                <w:sz w:val="22"/>
                <w:szCs w:val="22"/>
              </w:rPr>
              <w:t>, člena/členku Komise z oblasti lékař</w:t>
            </w:r>
            <w:r w:rsidR="00F76447" w:rsidRPr="00F76447">
              <w:rPr>
                <w:rFonts w:ascii="Arial" w:hAnsi="Arial" w:cs="Arial"/>
                <w:bCs/>
                <w:sz w:val="22"/>
                <w:szCs w:val="22"/>
              </w:rPr>
              <w:t xml:space="preserve">ských/zdravotnických věd </w:t>
            </w:r>
            <w:r w:rsidR="00B12109" w:rsidRPr="00F76447">
              <w:rPr>
                <w:rFonts w:ascii="Arial" w:hAnsi="Arial" w:cs="Arial"/>
                <w:bCs/>
                <w:sz w:val="22"/>
                <w:szCs w:val="22"/>
              </w:rPr>
              <w:t>a člena/členku Komise z oblasti human</w:t>
            </w:r>
            <w:r w:rsidR="00F76447" w:rsidRPr="00F76447">
              <w:rPr>
                <w:rFonts w:ascii="Arial" w:hAnsi="Arial" w:cs="Arial"/>
                <w:bCs/>
                <w:sz w:val="22"/>
                <w:szCs w:val="22"/>
              </w:rPr>
              <w:t>itních/uměleckých věd</w:t>
            </w:r>
            <w:r w:rsidR="006D1AED" w:rsidRPr="00F76447">
              <w:rPr>
                <w:rFonts w:ascii="Arial" w:hAnsi="Arial" w:cs="Arial"/>
                <w:bCs/>
                <w:sz w:val="22"/>
                <w:szCs w:val="22"/>
              </w:rPr>
              <w:t>,</w:t>
            </w:r>
            <w:r w:rsidR="00004DF9" w:rsidRPr="00F76447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752C10">
              <w:rPr>
                <w:rFonts w:ascii="Arial" w:hAnsi="Arial" w:cs="Arial"/>
                <w:bCs/>
                <w:sz w:val="22"/>
                <w:szCs w:val="22"/>
              </w:rPr>
              <w:t xml:space="preserve">tak </w:t>
            </w:r>
            <w:r w:rsidR="006D1AED" w:rsidRPr="00F76447">
              <w:rPr>
                <w:rFonts w:ascii="Arial" w:hAnsi="Arial" w:cs="Arial"/>
                <w:bCs/>
                <w:sz w:val="22"/>
                <w:szCs w:val="22"/>
              </w:rPr>
              <w:t xml:space="preserve">aby byli </w:t>
            </w:r>
            <w:r w:rsidR="00004DF9" w:rsidRPr="00F76447">
              <w:rPr>
                <w:rFonts w:ascii="Arial" w:hAnsi="Arial" w:cs="Arial"/>
                <w:bCs/>
                <w:sz w:val="22"/>
                <w:szCs w:val="22"/>
              </w:rPr>
              <w:t xml:space="preserve">v Komisi </w:t>
            </w:r>
            <w:r w:rsidR="006D1AED" w:rsidRPr="00F76447">
              <w:rPr>
                <w:rFonts w:ascii="Arial" w:hAnsi="Arial" w:cs="Arial"/>
                <w:bCs/>
                <w:sz w:val="22"/>
                <w:szCs w:val="22"/>
              </w:rPr>
              <w:t>rovnoměrně zastoupeni přední odborníci na výzkum, vývoj a inovace pro každou oborovou skupinu a klíčovou činnost Komise.</w:t>
            </w:r>
          </w:p>
        </w:tc>
      </w:tr>
      <w:tr w:rsidR="008F77F6" w:rsidRPr="00DE2BC0" w:rsidTr="00A805E4">
        <w:trPr>
          <w:trHeight w:val="965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F05C92" w:rsidRPr="005B4BF6" w:rsidRDefault="008C3F68" w:rsidP="00F05C92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395 A6</w:t>
            </w:r>
            <w:r w:rsidR="00F05C92" w:rsidRPr="005B4BF6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a </w:t>
            </w:r>
            <w:proofErr w:type="spellStart"/>
            <w:r w:rsidR="00F05C92" w:rsidRPr="005B4BF6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Vyzva</w:t>
            </w:r>
            <w:proofErr w:type="spellEnd"/>
            <w:r w:rsidR="00F05C92" w:rsidRPr="005B4BF6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KHV</w:t>
            </w:r>
            <w:r w:rsidR="00281F1C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_2023</w:t>
            </w:r>
            <w:r w:rsidR="00F05C92" w:rsidRPr="005B4BF6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.docx</w:t>
            </w:r>
          </w:p>
          <w:p w:rsidR="002C78F4" w:rsidRPr="00F05C92" w:rsidRDefault="008C3F68" w:rsidP="00F05C92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395 A6</w:t>
            </w:r>
            <w:r w:rsidR="00F05C92" w:rsidRPr="005B4BF6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a </w:t>
            </w:r>
            <w:proofErr w:type="spellStart"/>
            <w:r w:rsidR="00F05C92" w:rsidRPr="005B4BF6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Vyzva</w:t>
            </w:r>
            <w:proofErr w:type="spellEnd"/>
            <w:r w:rsidR="00F05C92" w:rsidRPr="005B4BF6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KHV_</w:t>
            </w:r>
            <w:r w:rsidR="00281F1C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2023 </w:t>
            </w:r>
            <w:proofErr w:type="spellStart"/>
            <w:r w:rsidR="00F05C92" w:rsidRPr="005B4BF6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priloha</w:t>
            </w:r>
            <w:proofErr w:type="spellEnd"/>
            <w:r w:rsidR="00F05C92" w:rsidRPr="005B4BF6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formular.xlsx</w:t>
            </w:r>
          </w:p>
        </w:tc>
      </w:tr>
    </w:tbl>
    <w:p w:rsidR="00F86D54" w:rsidRDefault="00515A52" w:rsidP="008F77F6">
      <w:bookmarkStart w:id="0" w:name="_GoBack"/>
      <w:bookmarkEnd w:id="0"/>
    </w:p>
    <w:sectPr w:rsidR="00F86D5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5A52" w:rsidRDefault="00515A52" w:rsidP="008F77F6">
      <w:r>
        <w:separator/>
      </w:r>
    </w:p>
  </w:endnote>
  <w:endnote w:type="continuationSeparator" w:id="0">
    <w:p w:rsidR="00515A52" w:rsidRDefault="00515A52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5A52" w:rsidRDefault="00515A52" w:rsidP="008F77F6">
      <w:r>
        <w:separator/>
      </w:r>
    </w:p>
  </w:footnote>
  <w:footnote w:type="continuationSeparator" w:id="0">
    <w:p w:rsidR="00515A52" w:rsidRDefault="00515A52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C83057"/>
    <w:multiLevelType w:val="hybridMultilevel"/>
    <w:tmpl w:val="80AA92EC"/>
    <w:lvl w:ilvl="0" w:tplc="034CEA98">
      <w:start w:val="1"/>
      <w:numFmt w:val="lowerLetter"/>
      <w:lvlText w:val="%1)"/>
      <w:lvlJc w:val="left"/>
      <w:pPr>
        <w:ind w:left="720" w:hanging="360"/>
      </w:pPr>
      <w:rPr>
        <w:strike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4" w15:restartNumberingAfterBreak="0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4"/>
  </w:num>
  <w:num w:numId="4">
    <w:abstractNumId w:val="15"/>
  </w:num>
  <w:num w:numId="5">
    <w:abstractNumId w:val="16"/>
  </w:num>
  <w:num w:numId="6">
    <w:abstractNumId w:val="7"/>
  </w:num>
  <w:num w:numId="7">
    <w:abstractNumId w:val="13"/>
  </w:num>
  <w:num w:numId="8">
    <w:abstractNumId w:val="9"/>
  </w:num>
  <w:num w:numId="9">
    <w:abstractNumId w:val="3"/>
  </w:num>
  <w:num w:numId="10">
    <w:abstractNumId w:val="11"/>
  </w:num>
  <w:num w:numId="11">
    <w:abstractNumId w:val="12"/>
  </w:num>
  <w:num w:numId="12">
    <w:abstractNumId w:val="4"/>
  </w:num>
  <w:num w:numId="13">
    <w:abstractNumId w:val="18"/>
  </w:num>
  <w:num w:numId="14">
    <w:abstractNumId w:val="2"/>
  </w:num>
  <w:num w:numId="15">
    <w:abstractNumId w:val="6"/>
  </w:num>
  <w:num w:numId="16">
    <w:abstractNumId w:val="8"/>
  </w:num>
  <w:num w:numId="17">
    <w:abstractNumId w:val="10"/>
  </w:num>
  <w:num w:numId="18">
    <w:abstractNumId w:val="17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4DF9"/>
    <w:rsid w:val="0001394B"/>
    <w:rsid w:val="00014803"/>
    <w:rsid w:val="0001738C"/>
    <w:rsid w:val="00055F16"/>
    <w:rsid w:val="00065AF1"/>
    <w:rsid w:val="00086584"/>
    <w:rsid w:val="00095B2C"/>
    <w:rsid w:val="000A463E"/>
    <w:rsid w:val="000A7002"/>
    <w:rsid w:val="000B374F"/>
    <w:rsid w:val="000C4A33"/>
    <w:rsid w:val="000D0C8C"/>
    <w:rsid w:val="000D6C28"/>
    <w:rsid w:val="000E553E"/>
    <w:rsid w:val="000F499B"/>
    <w:rsid w:val="00102FC4"/>
    <w:rsid w:val="00115DD5"/>
    <w:rsid w:val="00123745"/>
    <w:rsid w:val="0014301C"/>
    <w:rsid w:val="00151B3F"/>
    <w:rsid w:val="001528E0"/>
    <w:rsid w:val="00166727"/>
    <w:rsid w:val="00171C4D"/>
    <w:rsid w:val="001A0E30"/>
    <w:rsid w:val="001C09E0"/>
    <w:rsid w:val="001C361E"/>
    <w:rsid w:val="001D5092"/>
    <w:rsid w:val="001F03C7"/>
    <w:rsid w:val="00206A41"/>
    <w:rsid w:val="002234A7"/>
    <w:rsid w:val="00237006"/>
    <w:rsid w:val="002405C0"/>
    <w:rsid w:val="00242103"/>
    <w:rsid w:val="0026386E"/>
    <w:rsid w:val="002778BB"/>
    <w:rsid w:val="00281F1C"/>
    <w:rsid w:val="00291599"/>
    <w:rsid w:val="002917C8"/>
    <w:rsid w:val="002A18DA"/>
    <w:rsid w:val="002A6EF1"/>
    <w:rsid w:val="002A7323"/>
    <w:rsid w:val="002C78F4"/>
    <w:rsid w:val="002C7FA8"/>
    <w:rsid w:val="002D514A"/>
    <w:rsid w:val="002F01DD"/>
    <w:rsid w:val="002F1937"/>
    <w:rsid w:val="002F4DBE"/>
    <w:rsid w:val="0031020D"/>
    <w:rsid w:val="003119BB"/>
    <w:rsid w:val="00316707"/>
    <w:rsid w:val="0032078A"/>
    <w:rsid w:val="00322074"/>
    <w:rsid w:val="00325A0D"/>
    <w:rsid w:val="00332ADC"/>
    <w:rsid w:val="00343AF5"/>
    <w:rsid w:val="00353C02"/>
    <w:rsid w:val="00360293"/>
    <w:rsid w:val="00375749"/>
    <w:rsid w:val="00387B05"/>
    <w:rsid w:val="003916A7"/>
    <w:rsid w:val="00393625"/>
    <w:rsid w:val="003A2896"/>
    <w:rsid w:val="003C0A16"/>
    <w:rsid w:val="003C6FA0"/>
    <w:rsid w:val="003D2395"/>
    <w:rsid w:val="003D4229"/>
    <w:rsid w:val="003E5A9B"/>
    <w:rsid w:val="003F0A5D"/>
    <w:rsid w:val="003F17E1"/>
    <w:rsid w:val="004308C1"/>
    <w:rsid w:val="00445353"/>
    <w:rsid w:val="00460F48"/>
    <w:rsid w:val="00492E38"/>
    <w:rsid w:val="00494A1F"/>
    <w:rsid w:val="004A001F"/>
    <w:rsid w:val="004A1675"/>
    <w:rsid w:val="004A1EB6"/>
    <w:rsid w:val="004C5843"/>
    <w:rsid w:val="004D1F1A"/>
    <w:rsid w:val="00515A52"/>
    <w:rsid w:val="005333AC"/>
    <w:rsid w:val="0054266A"/>
    <w:rsid w:val="00543506"/>
    <w:rsid w:val="00553297"/>
    <w:rsid w:val="00573BB1"/>
    <w:rsid w:val="0058471A"/>
    <w:rsid w:val="005926F9"/>
    <w:rsid w:val="005A36C1"/>
    <w:rsid w:val="005C67D1"/>
    <w:rsid w:val="005D257D"/>
    <w:rsid w:val="005D4C13"/>
    <w:rsid w:val="005E1E50"/>
    <w:rsid w:val="005F277C"/>
    <w:rsid w:val="005F7293"/>
    <w:rsid w:val="00630E9D"/>
    <w:rsid w:val="00640513"/>
    <w:rsid w:val="006435BA"/>
    <w:rsid w:val="00646D8B"/>
    <w:rsid w:val="00655313"/>
    <w:rsid w:val="00660AAF"/>
    <w:rsid w:val="00670A2D"/>
    <w:rsid w:val="00671A6D"/>
    <w:rsid w:val="00681D93"/>
    <w:rsid w:val="006B2EDA"/>
    <w:rsid w:val="006C13C6"/>
    <w:rsid w:val="006D1AED"/>
    <w:rsid w:val="006E328B"/>
    <w:rsid w:val="006F78C4"/>
    <w:rsid w:val="00702CC3"/>
    <w:rsid w:val="00711A85"/>
    <w:rsid w:val="00713180"/>
    <w:rsid w:val="0073433F"/>
    <w:rsid w:val="00734526"/>
    <w:rsid w:val="007358CA"/>
    <w:rsid w:val="00742394"/>
    <w:rsid w:val="00752C10"/>
    <w:rsid w:val="00757A2B"/>
    <w:rsid w:val="00766139"/>
    <w:rsid w:val="00783AA1"/>
    <w:rsid w:val="00784126"/>
    <w:rsid w:val="0078472B"/>
    <w:rsid w:val="00796678"/>
    <w:rsid w:val="007A09F2"/>
    <w:rsid w:val="007A76BD"/>
    <w:rsid w:val="007B1248"/>
    <w:rsid w:val="007C57FF"/>
    <w:rsid w:val="007D1B2D"/>
    <w:rsid w:val="007E1E31"/>
    <w:rsid w:val="007E2E55"/>
    <w:rsid w:val="007E2E6C"/>
    <w:rsid w:val="007F66DC"/>
    <w:rsid w:val="008051EB"/>
    <w:rsid w:val="00806025"/>
    <w:rsid w:val="00810AA0"/>
    <w:rsid w:val="00811A10"/>
    <w:rsid w:val="00813099"/>
    <w:rsid w:val="00813243"/>
    <w:rsid w:val="00826B2F"/>
    <w:rsid w:val="00832C6E"/>
    <w:rsid w:val="00834E8A"/>
    <w:rsid w:val="008451B2"/>
    <w:rsid w:val="00845422"/>
    <w:rsid w:val="00855086"/>
    <w:rsid w:val="00856344"/>
    <w:rsid w:val="00863126"/>
    <w:rsid w:val="008762B1"/>
    <w:rsid w:val="00890541"/>
    <w:rsid w:val="008C3F68"/>
    <w:rsid w:val="008D475C"/>
    <w:rsid w:val="008F1999"/>
    <w:rsid w:val="008F35D6"/>
    <w:rsid w:val="008F77F6"/>
    <w:rsid w:val="00911F8C"/>
    <w:rsid w:val="00925EA0"/>
    <w:rsid w:val="00926DD1"/>
    <w:rsid w:val="009271CD"/>
    <w:rsid w:val="00932DF2"/>
    <w:rsid w:val="00940EF6"/>
    <w:rsid w:val="009434A3"/>
    <w:rsid w:val="009434DB"/>
    <w:rsid w:val="009704D2"/>
    <w:rsid w:val="009830E4"/>
    <w:rsid w:val="009870E8"/>
    <w:rsid w:val="009926F2"/>
    <w:rsid w:val="009B577B"/>
    <w:rsid w:val="009C0869"/>
    <w:rsid w:val="009D6D4B"/>
    <w:rsid w:val="009E1C79"/>
    <w:rsid w:val="009F753F"/>
    <w:rsid w:val="00A11B06"/>
    <w:rsid w:val="00A12977"/>
    <w:rsid w:val="00A220CF"/>
    <w:rsid w:val="00A3416C"/>
    <w:rsid w:val="00A51417"/>
    <w:rsid w:val="00A64E61"/>
    <w:rsid w:val="00A66952"/>
    <w:rsid w:val="00A72F76"/>
    <w:rsid w:val="00A754EB"/>
    <w:rsid w:val="00A805E4"/>
    <w:rsid w:val="00A9420C"/>
    <w:rsid w:val="00AA1B8F"/>
    <w:rsid w:val="00AA51BE"/>
    <w:rsid w:val="00AA7217"/>
    <w:rsid w:val="00AB734E"/>
    <w:rsid w:val="00AD7E5C"/>
    <w:rsid w:val="00AE7D40"/>
    <w:rsid w:val="00B12109"/>
    <w:rsid w:val="00B16359"/>
    <w:rsid w:val="00B178A3"/>
    <w:rsid w:val="00B40BB1"/>
    <w:rsid w:val="00B476E7"/>
    <w:rsid w:val="00B554E8"/>
    <w:rsid w:val="00B579A8"/>
    <w:rsid w:val="00B65A4C"/>
    <w:rsid w:val="00B70A52"/>
    <w:rsid w:val="00B70F04"/>
    <w:rsid w:val="00B833E2"/>
    <w:rsid w:val="00BA148D"/>
    <w:rsid w:val="00BA79EA"/>
    <w:rsid w:val="00BC66E7"/>
    <w:rsid w:val="00BF1C46"/>
    <w:rsid w:val="00C20639"/>
    <w:rsid w:val="00C341FB"/>
    <w:rsid w:val="00C428F1"/>
    <w:rsid w:val="00C720F5"/>
    <w:rsid w:val="00C760D4"/>
    <w:rsid w:val="00C92F11"/>
    <w:rsid w:val="00CC463E"/>
    <w:rsid w:val="00CE7925"/>
    <w:rsid w:val="00D01FEB"/>
    <w:rsid w:val="00D109B0"/>
    <w:rsid w:val="00D27C56"/>
    <w:rsid w:val="00D32B4C"/>
    <w:rsid w:val="00D35D61"/>
    <w:rsid w:val="00D4395B"/>
    <w:rsid w:val="00D8534E"/>
    <w:rsid w:val="00D930C1"/>
    <w:rsid w:val="00DA1E2B"/>
    <w:rsid w:val="00DB3447"/>
    <w:rsid w:val="00DB7501"/>
    <w:rsid w:val="00DC5FE9"/>
    <w:rsid w:val="00DC7211"/>
    <w:rsid w:val="00DD1785"/>
    <w:rsid w:val="00DD7C8D"/>
    <w:rsid w:val="00DF1C58"/>
    <w:rsid w:val="00E13557"/>
    <w:rsid w:val="00E21A89"/>
    <w:rsid w:val="00E21EF3"/>
    <w:rsid w:val="00E4153D"/>
    <w:rsid w:val="00E52D50"/>
    <w:rsid w:val="00E52DA0"/>
    <w:rsid w:val="00E55D9F"/>
    <w:rsid w:val="00E877A2"/>
    <w:rsid w:val="00EA095A"/>
    <w:rsid w:val="00EB41B7"/>
    <w:rsid w:val="00EC17F8"/>
    <w:rsid w:val="00EC70A1"/>
    <w:rsid w:val="00ED03A3"/>
    <w:rsid w:val="00F01F87"/>
    <w:rsid w:val="00F05C92"/>
    <w:rsid w:val="00F165C8"/>
    <w:rsid w:val="00F16A3D"/>
    <w:rsid w:val="00F24D60"/>
    <w:rsid w:val="00F460CB"/>
    <w:rsid w:val="00F5110F"/>
    <w:rsid w:val="00F620E6"/>
    <w:rsid w:val="00F72FCA"/>
    <w:rsid w:val="00F76447"/>
    <w:rsid w:val="00F829B9"/>
    <w:rsid w:val="00F84F17"/>
    <w:rsid w:val="00F92E8B"/>
    <w:rsid w:val="00F930CE"/>
    <w:rsid w:val="00FC0439"/>
    <w:rsid w:val="00FD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60ED039-6BD7-40B2-8246-AB0929827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54266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196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37</cp:revision>
  <cp:lastPrinted>2019-02-07T12:43:00Z</cp:lastPrinted>
  <dcterms:created xsi:type="dcterms:W3CDTF">2020-08-28T18:09:00Z</dcterms:created>
  <dcterms:modified xsi:type="dcterms:W3CDTF">2024-01-05T11:36:00Z</dcterms:modified>
</cp:coreProperties>
</file>