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4BC9C" w14:textId="4129824E" w:rsidR="002E3307" w:rsidRPr="00F60239" w:rsidRDefault="00734CD8" w:rsidP="5FC2F6CC">
      <w:pPr>
        <w:jc w:val="center"/>
        <w:rPr>
          <w:rFonts w:asciiTheme="minorHAnsi" w:hAnsiTheme="minorHAnsi" w:cstheme="minorHAnsi"/>
          <w:b/>
          <w:bCs/>
          <w:color w:val="0070C0"/>
          <w:sz w:val="32"/>
          <w:szCs w:val="32"/>
          <w:u w:val="single"/>
        </w:rPr>
      </w:pPr>
      <w:r w:rsidRPr="00F60239">
        <w:rPr>
          <w:rFonts w:asciiTheme="minorHAnsi" w:hAnsiTheme="minorHAnsi" w:cstheme="minorHAnsi"/>
          <w:b/>
          <w:bCs/>
          <w:color w:val="0070C0"/>
          <w:sz w:val="32"/>
          <w:szCs w:val="32"/>
          <w:u w:val="single"/>
        </w:rPr>
        <w:t>P</w:t>
      </w:r>
      <w:r w:rsidR="5FC2F6CC" w:rsidRPr="00F60239">
        <w:rPr>
          <w:rFonts w:asciiTheme="minorHAnsi" w:hAnsiTheme="minorHAnsi" w:cstheme="minorHAnsi"/>
          <w:b/>
          <w:bCs/>
          <w:color w:val="0070C0"/>
          <w:sz w:val="32"/>
          <w:szCs w:val="32"/>
          <w:u w:val="single"/>
        </w:rPr>
        <w:t>rogram výzkumu, vývoje a</w:t>
      </w:r>
      <w:r w:rsidR="00F60239">
        <w:rPr>
          <w:rFonts w:asciiTheme="minorHAnsi" w:hAnsiTheme="minorHAnsi" w:cstheme="minorHAnsi"/>
          <w:b/>
          <w:bCs/>
          <w:color w:val="0070C0"/>
          <w:sz w:val="32"/>
          <w:szCs w:val="32"/>
          <w:u w:val="single"/>
        </w:rPr>
        <w:t> </w:t>
      </w:r>
      <w:r w:rsidR="5FC2F6CC" w:rsidRPr="00F60239">
        <w:rPr>
          <w:rFonts w:asciiTheme="minorHAnsi" w:hAnsiTheme="minorHAnsi" w:cstheme="minorHAnsi"/>
          <w:b/>
          <w:bCs/>
          <w:color w:val="0070C0"/>
          <w:sz w:val="32"/>
          <w:szCs w:val="32"/>
          <w:u w:val="single"/>
        </w:rPr>
        <w:t xml:space="preserve">inovací </w:t>
      </w:r>
      <w:r w:rsidR="00AC3B4D" w:rsidRPr="00F60239">
        <w:rPr>
          <w:rFonts w:asciiTheme="minorHAnsi" w:hAnsiTheme="minorHAnsi" w:cstheme="minorHAnsi"/>
          <w:b/>
          <w:bCs/>
          <w:color w:val="0070C0"/>
          <w:sz w:val="32"/>
          <w:szCs w:val="32"/>
          <w:u w:val="single"/>
        </w:rPr>
        <w:t>TWIST</w:t>
      </w:r>
    </w:p>
    <w:p w14:paraId="07EE2347" w14:textId="63BD2782" w:rsidR="00AC3B4D" w:rsidRPr="00F60239" w:rsidRDefault="00AC3B4D" w:rsidP="5FC2F6CC">
      <w:pPr>
        <w:jc w:val="center"/>
        <w:rPr>
          <w:rFonts w:asciiTheme="minorHAnsi" w:hAnsiTheme="minorHAnsi" w:cstheme="minorHAnsi"/>
          <w:color w:val="0070C0"/>
          <w:sz w:val="32"/>
          <w:szCs w:val="32"/>
        </w:rPr>
      </w:pPr>
      <w:r w:rsidRPr="00F60239">
        <w:rPr>
          <w:rFonts w:asciiTheme="minorHAnsi" w:hAnsiTheme="minorHAnsi" w:cstheme="minorHAnsi"/>
          <w:b/>
          <w:bCs/>
          <w:color w:val="0070C0"/>
          <w:sz w:val="32"/>
          <w:szCs w:val="32"/>
        </w:rPr>
        <w:t>T</w:t>
      </w:r>
      <w:r w:rsidRPr="00F60239">
        <w:rPr>
          <w:rFonts w:asciiTheme="minorHAnsi" w:hAnsiTheme="minorHAnsi" w:cstheme="minorHAnsi"/>
          <w:color w:val="0070C0"/>
          <w:sz w:val="32"/>
          <w:szCs w:val="32"/>
        </w:rPr>
        <w:t xml:space="preserve">ransfer, </w:t>
      </w:r>
      <w:r w:rsidRPr="00F60239">
        <w:rPr>
          <w:rFonts w:asciiTheme="minorHAnsi" w:hAnsiTheme="minorHAnsi" w:cstheme="minorHAnsi"/>
          <w:b/>
          <w:bCs/>
          <w:color w:val="0070C0"/>
          <w:sz w:val="32"/>
          <w:szCs w:val="32"/>
        </w:rPr>
        <w:t>V</w:t>
      </w:r>
      <w:r w:rsidRPr="00F60239">
        <w:rPr>
          <w:rFonts w:asciiTheme="minorHAnsi" w:hAnsiTheme="minorHAnsi" w:cstheme="minorHAnsi"/>
          <w:color w:val="0070C0"/>
          <w:sz w:val="32"/>
          <w:szCs w:val="32"/>
        </w:rPr>
        <w:t xml:space="preserve">ýzkum, </w:t>
      </w:r>
      <w:r w:rsidRPr="00F60239">
        <w:rPr>
          <w:rFonts w:asciiTheme="minorHAnsi" w:hAnsiTheme="minorHAnsi" w:cstheme="minorHAnsi"/>
          <w:b/>
          <w:bCs/>
          <w:color w:val="0070C0"/>
          <w:sz w:val="32"/>
          <w:szCs w:val="32"/>
        </w:rPr>
        <w:t>V</w:t>
      </w:r>
      <w:r w:rsidRPr="00F60239">
        <w:rPr>
          <w:rFonts w:asciiTheme="minorHAnsi" w:hAnsiTheme="minorHAnsi" w:cstheme="minorHAnsi"/>
          <w:color w:val="0070C0"/>
          <w:sz w:val="32"/>
          <w:szCs w:val="32"/>
        </w:rPr>
        <w:t>ývoj a</w:t>
      </w:r>
      <w:r w:rsidR="00F60239">
        <w:rPr>
          <w:rFonts w:asciiTheme="minorHAnsi" w:hAnsiTheme="minorHAnsi" w:cstheme="minorHAnsi"/>
          <w:color w:val="0070C0"/>
          <w:sz w:val="32"/>
          <w:szCs w:val="32"/>
        </w:rPr>
        <w:t> </w:t>
      </w:r>
      <w:r w:rsidRPr="00F60239">
        <w:rPr>
          <w:rFonts w:asciiTheme="minorHAnsi" w:hAnsiTheme="minorHAnsi" w:cstheme="minorHAnsi"/>
          <w:b/>
          <w:bCs/>
          <w:color w:val="0070C0"/>
          <w:sz w:val="32"/>
          <w:szCs w:val="32"/>
        </w:rPr>
        <w:t>I</w:t>
      </w:r>
      <w:r w:rsidRPr="00F60239">
        <w:rPr>
          <w:rFonts w:asciiTheme="minorHAnsi" w:hAnsiTheme="minorHAnsi" w:cstheme="minorHAnsi"/>
          <w:color w:val="0070C0"/>
          <w:sz w:val="32"/>
          <w:szCs w:val="32"/>
        </w:rPr>
        <w:t xml:space="preserve">novace pro </w:t>
      </w:r>
      <w:r w:rsidRPr="00F60239">
        <w:rPr>
          <w:rFonts w:asciiTheme="minorHAnsi" w:hAnsiTheme="minorHAnsi" w:cstheme="minorHAnsi"/>
          <w:b/>
          <w:bCs/>
          <w:color w:val="0070C0"/>
          <w:sz w:val="32"/>
          <w:szCs w:val="32"/>
        </w:rPr>
        <w:t>S</w:t>
      </w:r>
      <w:r w:rsidRPr="00F60239">
        <w:rPr>
          <w:rFonts w:asciiTheme="minorHAnsi" w:hAnsiTheme="minorHAnsi" w:cstheme="minorHAnsi"/>
          <w:color w:val="0070C0"/>
          <w:sz w:val="32"/>
          <w:szCs w:val="32"/>
        </w:rPr>
        <w:t xml:space="preserve">trategické </w:t>
      </w:r>
      <w:r w:rsidRPr="00F60239">
        <w:rPr>
          <w:rFonts w:asciiTheme="minorHAnsi" w:hAnsiTheme="minorHAnsi" w:cstheme="minorHAnsi"/>
          <w:b/>
          <w:bCs/>
          <w:color w:val="0070C0"/>
          <w:sz w:val="32"/>
          <w:szCs w:val="32"/>
        </w:rPr>
        <w:t>T</w:t>
      </w:r>
      <w:r w:rsidRPr="00F60239">
        <w:rPr>
          <w:rFonts w:asciiTheme="minorHAnsi" w:hAnsiTheme="minorHAnsi" w:cstheme="minorHAnsi"/>
          <w:color w:val="0070C0"/>
          <w:sz w:val="32"/>
          <w:szCs w:val="32"/>
        </w:rPr>
        <w:t xml:space="preserve">echnologie </w:t>
      </w:r>
    </w:p>
    <w:p w14:paraId="2A3492F3" w14:textId="77777777" w:rsidR="00F105E7" w:rsidRPr="00F60239" w:rsidRDefault="00F105E7" w:rsidP="00893C87">
      <w:pPr>
        <w:pStyle w:val="Nadpis1"/>
        <w:rPr>
          <w:rFonts w:asciiTheme="minorHAnsi" w:hAnsiTheme="minorHAnsi" w:cstheme="minorHAnsi"/>
        </w:rPr>
      </w:pPr>
      <w:r w:rsidRPr="00F60239">
        <w:rPr>
          <w:rFonts w:asciiTheme="minorHAnsi" w:hAnsiTheme="minorHAnsi" w:cstheme="minorHAnsi"/>
        </w:rPr>
        <w:t>Název programu</w:t>
      </w:r>
    </w:p>
    <w:p w14:paraId="3DF64BCB" w14:textId="768EF4F1" w:rsidR="00F105E7" w:rsidRPr="00F60239" w:rsidRDefault="00AC3B4D" w:rsidP="5FC2F6CC">
      <w:pPr>
        <w:spacing w:after="240"/>
        <w:jc w:val="both"/>
        <w:rPr>
          <w:rFonts w:asciiTheme="minorHAnsi" w:hAnsiTheme="minorHAnsi" w:cstheme="minorHAnsi"/>
        </w:rPr>
      </w:pPr>
      <w:r w:rsidRPr="00F60239">
        <w:rPr>
          <w:rFonts w:asciiTheme="minorHAnsi" w:hAnsiTheme="minorHAnsi" w:cstheme="minorHAnsi"/>
        </w:rPr>
        <w:t>TWIST</w:t>
      </w:r>
      <w:r w:rsidR="5FC2F6CC" w:rsidRPr="00F60239">
        <w:rPr>
          <w:rFonts w:asciiTheme="minorHAnsi" w:hAnsiTheme="minorHAnsi" w:cstheme="minorHAnsi"/>
        </w:rPr>
        <w:t xml:space="preserve"> (dále jen „Program“).</w:t>
      </w:r>
    </w:p>
    <w:p w14:paraId="2CC68A95" w14:textId="77777777" w:rsidR="00F105E7" w:rsidRPr="00F60239" w:rsidRDefault="0043466C" w:rsidP="00893C87">
      <w:pPr>
        <w:pStyle w:val="Nadpis1"/>
        <w:rPr>
          <w:rFonts w:asciiTheme="minorHAnsi" w:hAnsiTheme="minorHAnsi" w:cstheme="minorHAnsi"/>
        </w:rPr>
      </w:pPr>
      <w:r w:rsidRPr="00F60239">
        <w:rPr>
          <w:rFonts w:asciiTheme="minorHAnsi" w:hAnsiTheme="minorHAnsi" w:cstheme="minorHAnsi"/>
        </w:rPr>
        <w:t>Právní rámec Programu</w:t>
      </w:r>
    </w:p>
    <w:p w14:paraId="57BF35D1" w14:textId="36A125D5" w:rsidR="00F105E7" w:rsidRPr="00F60239" w:rsidRDefault="00F105E7" w:rsidP="005F10CE">
      <w:pPr>
        <w:jc w:val="both"/>
        <w:rPr>
          <w:rFonts w:asciiTheme="minorHAnsi" w:hAnsiTheme="minorHAnsi" w:cstheme="minorHAnsi"/>
        </w:rPr>
      </w:pPr>
      <w:r w:rsidRPr="00F60239">
        <w:rPr>
          <w:rFonts w:asciiTheme="minorHAnsi" w:hAnsiTheme="minorHAnsi" w:cstheme="minorHAnsi"/>
        </w:rPr>
        <w:t xml:space="preserve">Program </w:t>
      </w:r>
      <w:r w:rsidR="005A70E8" w:rsidRPr="00F60239">
        <w:rPr>
          <w:rFonts w:asciiTheme="minorHAnsi" w:hAnsiTheme="minorHAnsi" w:cstheme="minorHAnsi"/>
        </w:rPr>
        <w:t xml:space="preserve">je </w:t>
      </w:r>
      <w:r w:rsidRPr="00F60239">
        <w:rPr>
          <w:rFonts w:asciiTheme="minorHAnsi" w:hAnsiTheme="minorHAnsi" w:cstheme="minorHAnsi"/>
        </w:rPr>
        <w:t>realizovaný formou veřejných soutěží ve výzkumu, experimentálním vývoji a</w:t>
      </w:r>
      <w:r w:rsidR="00F60239">
        <w:rPr>
          <w:rFonts w:asciiTheme="minorHAnsi" w:hAnsiTheme="minorHAnsi" w:cstheme="minorHAnsi"/>
        </w:rPr>
        <w:t> </w:t>
      </w:r>
      <w:r w:rsidRPr="00F60239">
        <w:rPr>
          <w:rFonts w:asciiTheme="minorHAnsi" w:hAnsiTheme="minorHAnsi" w:cstheme="minorHAnsi"/>
        </w:rPr>
        <w:t>inovacích podle zákona č. 130/2002 Sb., o</w:t>
      </w:r>
      <w:r w:rsidR="00F60239">
        <w:rPr>
          <w:rFonts w:asciiTheme="minorHAnsi" w:hAnsiTheme="minorHAnsi" w:cstheme="minorHAnsi"/>
        </w:rPr>
        <w:t> </w:t>
      </w:r>
      <w:r w:rsidRPr="00F60239">
        <w:rPr>
          <w:rFonts w:asciiTheme="minorHAnsi" w:hAnsiTheme="minorHAnsi" w:cstheme="minorHAnsi"/>
        </w:rPr>
        <w:t>podpoře výzkumu, experimentálního vývoje a</w:t>
      </w:r>
      <w:r w:rsidR="00F60239">
        <w:rPr>
          <w:rFonts w:asciiTheme="minorHAnsi" w:hAnsiTheme="minorHAnsi" w:cstheme="minorHAnsi"/>
        </w:rPr>
        <w:t> </w:t>
      </w:r>
      <w:r w:rsidRPr="00F60239">
        <w:rPr>
          <w:rFonts w:asciiTheme="minorHAnsi" w:hAnsiTheme="minorHAnsi" w:cstheme="minorHAnsi"/>
        </w:rPr>
        <w:t>inovací z</w:t>
      </w:r>
      <w:r w:rsidR="00F60239">
        <w:rPr>
          <w:rFonts w:asciiTheme="minorHAnsi" w:hAnsiTheme="minorHAnsi" w:cstheme="minorHAnsi"/>
        </w:rPr>
        <w:t> </w:t>
      </w:r>
      <w:r w:rsidRPr="00F60239">
        <w:rPr>
          <w:rFonts w:asciiTheme="minorHAnsi" w:hAnsiTheme="minorHAnsi" w:cstheme="minorHAnsi"/>
        </w:rPr>
        <w:t>veřejných prostředků a</w:t>
      </w:r>
      <w:r w:rsidR="00F60239">
        <w:rPr>
          <w:rFonts w:asciiTheme="minorHAnsi" w:hAnsiTheme="minorHAnsi" w:cstheme="minorHAnsi"/>
        </w:rPr>
        <w:t> </w:t>
      </w:r>
      <w:r w:rsidRPr="00F60239">
        <w:rPr>
          <w:rFonts w:asciiTheme="minorHAnsi" w:hAnsiTheme="minorHAnsi" w:cstheme="minorHAnsi"/>
        </w:rPr>
        <w:t>o změně některých souvisejících zákonů (zákon o</w:t>
      </w:r>
      <w:r w:rsidR="00F60239">
        <w:rPr>
          <w:rFonts w:asciiTheme="minorHAnsi" w:hAnsiTheme="minorHAnsi" w:cstheme="minorHAnsi"/>
        </w:rPr>
        <w:t> </w:t>
      </w:r>
      <w:r w:rsidRPr="00F60239">
        <w:rPr>
          <w:rFonts w:asciiTheme="minorHAnsi" w:hAnsiTheme="minorHAnsi" w:cstheme="minorHAnsi"/>
        </w:rPr>
        <w:t>podpoře výzkumu, experimentálního vývoje a</w:t>
      </w:r>
      <w:r w:rsidR="00F60239">
        <w:rPr>
          <w:rFonts w:asciiTheme="minorHAnsi" w:hAnsiTheme="minorHAnsi" w:cstheme="minorHAnsi"/>
        </w:rPr>
        <w:t> </w:t>
      </w:r>
      <w:r w:rsidRPr="00F60239">
        <w:rPr>
          <w:rFonts w:asciiTheme="minorHAnsi" w:hAnsiTheme="minorHAnsi" w:cstheme="minorHAnsi"/>
        </w:rPr>
        <w:t>inovací), ve znění pozdějších předpisů (dále jen „Zákon“).</w:t>
      </w:r>
    </w:p>
    <w:p w14:paraId="5D807BE6" w14:textId="605BF23C" w:rsidR="00F105E7" w:rsidRPr="00F60239" w:rsidRDefault="00F105E7" w:rsidP="005F10CE">
      <w:pPr>
        <w:jc w:val="both"/>
        <w:rPr>
          <w:rFonts w:asciiTheme="minorHAnsi" w:hAnsiTheme="minorHAnsi" w:cstheme="minorHAnsi"/>
          <w:i/>
        </w:rPr>
      </w:pPr>
      <w:r w:rsidRPr="00F60239">
        <w:rPr>
          <w:rFonts w:asciiTheme="minorHAnsi" w:hAnsiTheme="minorHAnsi" w:cstheme="minorHAnsi"/>
        </w:rPr>
        <w:t xml:space="preserve">Dále se realizace Programu </w:t>
      </w:r>
      <w:r w:rsidR="005A70E8" w:rsidRPr="00F60239">
        <w:rPr>
          <w:rFonts w:asciiTheme="minorHAnsi" w:hAnsiTheme="minorHAnsi" w:cstheme="minorHAnsi"/>
        </w:rPr>
        <w:t>řídí</w:t>
      </w:r>
      <w:r w:rsidRPr="00F60239">
        <w:rPr>
          <w:rFonts w:asciiTheme="minorHAnsi" w:hAnsiTheme="minorHAnsi" w:cstheme="minorHAnsi"/>
        </w:rPr>
        <w:t xml:space="preserve"> zejména následujícími právními předpisy:</w:t>
      </w:r>
    </w:p>
    <w:p w14:paraId="251E12C1" w14:textId="21E47628" w:rsidR="00650AF6" w:rsidRPr="00F60239" w:rsidRDefault="00F105E7" w:rsidP="00EE152A">
      <w:pPr>
        <w:numPr>
          <w:ilvl w:val="0"/>
          <w:numId w:val="12"/>
        </w:numPr>
        <w:ind w:left="284" w:hanging="284"/>
        <w:jc w:val="both"/>
        <w:rPr>
          <w:rFonts w:asciiTheme="minorHAnsi" w:hAnsiTheme="minorHAnsi" w:cstheme="minorHAnsi"/>
        </w:rPr>
      </w:pPr>
      <w:r w:rsidRPr="00F60239">
        <w:rPr>
          <w:rFonts w:asciiTheme="minorHAnsi" w:hAnsiTheme="minorHAnsi" w:cstheme="minorHAnsi"/>
        </w:rPr>
        <w:t>Nařízení Komise (EU) č</w:t>
      </w:r>
      <w:r w:rsidR="00725197" w:rsidRPr="00F60239">
        <w:rPr>
          <w:rFonts w:asciiTheme="minorHAnsi" w:hAnsiTheme="minorHAnsi" w:cstheme="minorHAnsi"/>
        </w:rPr>
        <w:t>. </w:t>
      </w:r>
      <w:r w:rsidRPr="00F60239">
        <w:rPr>
          <w:rFonts w:asciiTheme="minorHAnsi" w:hAnsiTheme="minorHAnsi" w:cstheme="minorHAnsi"/>
        </w:rPr>
        <w:t>651/2014 ze dne 17. června 2014, kterým se v</w:t>
      </w:r>
      <w:r w:rsidR="00F60239">
        <w:rPr>
          <w:rFonts w:asciiTheme="minorHAnsi" w:hAnsiTheme="minorHAnsi" w:cstheme="minorHAnsi"/>
        </w:rPr>
        <w:t> </w:t>
      </w:r>
      <w:r w:rsidRPr="00F60239">
        <w:rPr>
          <w:rFonts w:asciiTheme="minorHAnsi" w:hAnsiTheme="minorHAnsi" w:cstheme="minorHAnsi"/>
        </w:rPr>
        <w:t>souladu s</w:t>
      </w:r>
      <w:r w:rsidR="00F60239">
        <w:rPr>
          <w:rFonts w:asciiTheme="minorHAnsi" w:hAnsiTheme="minorHAnsi" w:cstheme="minorHAnsi"/>
        </w:rPr>
        <w:t> </w:t>
      </w:r>
      <w:r w:rsidRPr="00F60239">
        <w:rPr>
          <w:rFonts w:asciiTheme="minorHAnsi" w:hAnsiTheme="minorHAnsi" w:cstheme="minorHAnsi"/>
        </w:rPr>
        <w:t>články 107 a</w:t>
      </w:r>
      <w:r w:rsidR="00F60239">
        <w:rPr>
          <w:rFonts w:asciiTheme="minorHAnsi" w:hAnsiTheme="minorHAnsi" w:cstheme="minorHAnsi"/>
        </w:rPr>
        <w:t> </w:t>
      </w:r>
      <w:r w:rsidRPr="00F60239">
        <w:rPr>
          <w:rFonts w:asciiTheme="minorHAnsi" w:hAnsiTheme="minorHAnsi" w:cstheme="minorHAnsi"/>
        </w:rPr>
        <w:t>108 Smlouvy prohlašují určité kategorie podpory za slučitelné s</w:t>
      </w:r>
      <w:r w:rsidR="00F60239">
        <w:rPr>
          <w:rFonts w:asciiTheme="minorHAnsi" w:hAnsiTheme="minorHAnsi" w:cstheme="minorHAnsi"/>
        </w:rPr>
        <w:t> </w:t>
      </w:r>
      <w:r w:rsidRPr="00F60239">
        <w:rPr>
          <w:rFonts w:asciiTheme="minorHAnsi" w:hAnsiTheme="minorHAnsi" w:cstheme="minorHAnsi"/>
        </w:rPr>
        <w:t>vnitřním trhem</w:t>
      </w:r>
      <w:r w:rsidR="00C40FE3" w:rsidRPr="00F60239">
        <w:rPr>
          <w:rFonts w:asciiTheme="minorHAnsi" w:hAnsiTheme="minorHAnsi" w:cstheme="minorHAnsi"/>
        </w:rPr>
        <w:t xml:space="preserve">, ve znění </w:t>
      </w:r>
      <w:r w:rsidR="00474397" w:rsidRPr="00F60239">
        <w:rPr>
          <w:rFonts w:asciiTheme="minorHAnsi" w:hAnsiTheme="minorHAnsi" w:cstheme="minorHAnsi"/>
        </w:rPr>
        <w:t xml:space="preserve">Nařízení Komise (EU) 2023/1315 ze dne 23. června 2023 </w:t>
      </w:r>
      <w:r w:rsidRPr="00F60239">
        <w:rPr>
          <w:rFonts w:asciiTheme="minorHAnsi" w:hAnsiTheme="minorHAnsi" w:cstheme="minorHAnsi"/>
        </w:rPr>
        <w:t xml:space="preserve">(dále jen „Nařízení </w:t>
      </w:r>
      <w:r w:rsidR="00725197" w:rsidRPr="00F60239">
        <w:rPr>
          <w:rFonts w:asciiTheme="minorHAnsi" w:hAnsiTheme="minorHAnsi" w:cstheme="minorHAnsi"/>
        </w:rPr>
        <w:t>GBER</w:t>
      </w:r>
      <w:r w:rsidRPr="00F60239">
        <w:rPr>
          <w:rFonts w:asciiTheme="minorHAnsi" w:hAnsiTheme="minorHAnsi" w:cstheme="minorHAnsi"/>
        </w:rPr>
        <w:t>“);</w:t>
      </w:r>
    </w:p>
    <w:p w14:paraId="0DC234AF" w14:textId="72A0B954" w:rsidR="00650AF6" w:rsidRPr="00F60239" w:rsidRDefault="00650AF6" w:rsidP="00020BA4">
      <w:pPr>
        <w:numPr>
          <w:ilvl w:val="0"/>
          <w:numId w:val="12"/>
        </w:numPr>
        <w:ind w:left="284" w:hanging="284"/>
        <w:jc w:val="both"/>
        <w:rPr>
          <w:rFonts w:asciiTheme="minorHAnsi" w:hAnsiTheme="minorHAnsi" w:cstheme="minorHAnsi"/>
        </w:rPr>
      </w:pPr>
      <w:r w:rsidRPr="00F60239">
        <w:rPr>
          <w:rFonts w:asciiTheme="minorHAnsi" w:hAnsiTheme="minorHAnsi" w:cstheme="minorHAnsi"/>
        </w:rPr>
        <w:t>Nařízení Komise (EU)</w:t>
      </w:r>
      <w:r w:rsidR="00020BA4">
        <w:rPr>
          <w:rFonts w:asciiTheme="minorHAnsi" w:hAnsiTheme="minorHAnsi" w:cstheme="minorHAnsi"/>
        </w:rPr>
        <w:t xml:space="preserve"> č. 2023/2831 </w:t>
      </w:r>
      <w:r w:rsidR="00020BA4" w:rsidRPr="00020BA4">
        <w:rPr>
          <w:rFonts w:asciiTheme="minorHAnsi" w:hAnsiTheme="minorHAnsi" w:cstheme="minorHAnsi"/>
        </w:rPr>
        <w:t>ze dne 13. prosince 2023</w:t>
      </w:r>
      <w:r w:rsidR="00020BA4">
        <w:rPr>
          <w:rFonts w:asciiTheme="minorHAnsi" w:hAnsiTheme="minorHAnsi" w:cstheme="minorHAnsi"/>
        </w:rPr>
        <w:t xml:space="preserve"> </w:t>
      </w:r>
      <w:r w:rsidR="00020BA4" w:rsidRPr="00020BA4">
        <w:rPr>
          <w:rFonts w:asciiTheme="minorHAnsi" w:hAnsiTheme="minorHAnsi" w:cstheme="minorHAnsi"/>
        </w:rPr>
        <w:t>o použití článků 107 a 108 Smlouvy o</w:t>
      </w:r>
      <w:r w:rsidR="00020BA4">
        <w:rPr>
          <w:rFonts w:asciiTheme="minorHAnsi" w:hAnsiTheme="minorHAnsi" w:cstheme="minorHAnsi"/>
        </w:rPr>
        <w:t> </w:t>
      </w:r>
      <w:r w:rsidR="00020BA4" w:rsidRPr="00020BA4">
        <w:rPr>
          <w:rFonts w:asciiTheme="minorHAnsi" w:hAnsiTheme="minorHAnsi" w:cstheme="minorHAnsi"/>
        </w:rPr>
        <w:t>fungování Evropské unie na podporu de minimis</w:t>
      </w:r>
      <w:r w:rsidR="00725197" w:rsidRPr="00F60239">
        <w:rPr>
          <w:rFonts w:asciiTheme="minorHAnsi" w:hAnsiTheme="minorHAnsi" w:cstheme="minorHAnsi"/>
          <w:noProof/>
        </w:rPr>
        <w:t xml:space="preserve"> (dále jen „Nařízení de minimis“)</w:t>
      </w:r>
      <w:r w:rsidR="00E27156" w:rsidRPr="00F60239">
        <w:rPr>
          <w:rFonts w:asciiTheme="minorHAnsi" w:hAnsiTheme="minorHAnsi" w:cstheme="minorHAnsi"/>
        </w:rPr>
        <w:t>;</w:t>
      </w:r>
    </w:p>
    <w:p w14:paraId="6E6BC462" w14:textId="07A11AF8" w:rsidR="00813395" w:rsidRPr="00F60239" w:rsidRDefault="00813395" w:rsidP="00813395">
      <w:pPr>
        <w:numPr>
          <w:ilvl w:val="0"/>
          <w:numId w:val="12"/>
        </w:numPr>
        <w:ind w:left="284" w:hanging="284"/>
        <w:jc w:val="both"/>
        <w:rPr>
          <w:rFonts w:asciiTheme="minorHAnsi" w:hAnsiTheme="minorHAnsi" w:cstheme="minorHAnsi"/>
        </w:rPr>
      </w:pPr>
      <w:r w:rsidRPr="00F60239">
        <w:rPr>
          <w:rFonts w:asciiTheme="minorHAnsi" w:hAnsiTheme="minorHAnsi" w:cstheme="minorHAnsi"/>
        </w:rPr>
        <w:t>Sdělení Komise Rámec pro státní podporu výzkumu, vývoje a</w:t>
      </w:r>
      <w:r w:rsidR="00F60239">
        <w:rPr>
          <w:rFonts w:asciiTheme="minorHAnsi" w:hAnsiTheme="minorHAnsi" w:cstheme="minorHAnsi"/>
        </w:rPr>
        <w:t> </w:t>
      </w:r>
      <w:r w:rsidRPr="00F60239">
        <w:rPr>
          <w:rFonts w:asciiTheme="minorHAnsi" w:hAnsiTheme="minorHAnsi" w:cstheme="minorHAnsi"/>
        </w:rPr>
        <w:t>inovací (</w:t>
      </w:r>
      <w:r w:rsidR="00C236CB" w:rsidRPr="00F60239">
        <w:rPr>
          <w:rFonts w:asciiTheme="minorHAnsi" w:hAnsiTheme="minorHAnsi" w:cstheme="minorHAnsi"/>
        </w:rPr>
        <w:t>C(2022) 7388)</w:t>
      </w:r>
      <w:r w:rsidRPr="00F60239">
        <w:rPr>
          <w:rFonts w:asciiTheme="minorHAnsi" w:hAnsiTheme="minorHAnsi" w:cstheme="minorHAnsi"/>
        </w:rPr>
        <w:t xml:space="preserve"> (dále jen „Rámec“);</w:t>
      </w:r>
    </w:p>
    <w:p w14:paraId="3759E740" w14:textId="77777777" w:rsidR="00F105E7" w:rsidRPr="00F60239" w:rsidRDefault="00F105E7" w:rsidP="00AE2446">
      <w:pPr>
        <w:numPr>
          <w:ilvl w:val="0"/>
          <w:numId w:val="12"/>
        </w:numPr>
        <w:ind w:left="284" w:hanging="284"/>
        <w:jc w:val="both"/>
        <w:rPr>
          <w:rFonts w:asciiTheme="minorHAnsi" w:hAnsiTheme="minorHAnsi" w:cstheme="minorHAnsi"/>
          <w:i/>
        </w:rPr>
      </w:pPr>
      <w:r w:rsidRPr="00F60239">
        <w:rPr>
          <w:rFonts w:asciiTheme="minorHAnsi" w:hAnsiTheme="minorHAnsi" w:cstheme="minorHAnsi"/>
        </w:rPr>
        <w:t>ostatní</w:t>
      </w:r>
      <w:r w:rsidR="002E3307" w:rsidRPr="00F60239">
        <w:rPr>
          <w:rFonts w:asciiTheme="minorHAnsi" w:hAnsiTheme="minorHAnsi" w:cstheme="minorHAnsi"/>
        </w:rPr>
        <w:t xml:space="preserve">mi </w:t>
      </w:r>
      <w:r w:rsidRPr="00F60239">
        <w:rPr>
          <w:rFonts w:asciiTheme="minorHAnsi" w:hAnsiTheme="minorHAnsi" w:cstheme="minorHAnsi"/>
        </w:rPr>
        <w:t>související</w:t>
      </w:r>
      <w:r w:rsidR="002E3307" w:rsidRPr="00F60239">
        <w:rPr>
          <w:rFonts w:asciiTheme="minorHAnsi" w:hAnsiTheme="minorHAnsi" w:cstheme="minorHAnsi"/>
        </w:rPr>
        <w:t>mi</w:t>
      </w:r>
      <w:r w:rsidRPr="00F60239">
        <w:rPr>
          <w:rFonts w:asciiTheme="minorHAnsi" w:hAnsiTheme="minorHAnsi" w:cstheme="minorHAnsi"/>
        </w:rPr>
        <w:t xml:space="preserve"> předpis</w:t>
      </w:r>
      <w:r w:rsidR="002E3307" w:rsidRPr="00F60239">
        <w:rPr>
          <w:rFonts w:asciiTheme="minorHAnsi" w:hAnsiTheme="minorHAnsi" w:cstheme="minorHAnsi"/>
        </w:rPr>
        <w:t>y</w:t>
      </w:r>
      <w:r w:rsidRPr="00F60239">
        <w:rPr>
          <w:rFonts w:asciiTheme="minorHAnsi" w:hAnsiTheme="minorHAnsi" w:cstheme="minorHAnsi"/>
        </w:rPr>
        <w:t>.</w:t>
      </w:r>
    </w:p>
    <w:p w14:paraId="0F0961A3" w14:textId="252FC2BE" w:rsidR="00F105E7" w:rsidRPr="00F60239" w:rsidRDefault="00F105E7" w:rsidP="005F10CE">
      <w:pPr>
        <w:jc w:val="both"/>
        <w:rPr>
          <w:rFonts w:asciiTheme="minorHAnsi" w:hAnsiTheme="minorHAnsi" w:cstheme="minorHAnsi"/>
        </w:rPr>
      </w:pPr>
      <w:r w:rsidRPr="00F60239">
        <w:rPr>
          <w:rFonts w:asciiTheme="minorHAnsi" w:hAnsiTheme="minorHAnsi" w:cstheme="minorHAnsi"/>
        </w:rPr>
        <w:t>Program je vyňat z</w:t>
      </w:r>
      <w:r w:rsidR="00F60239">
        <w:rPr>
          <w:rFonts w:asciiTheme="minorHAnsi" w:hAnsiTheme="minorHAnsi" w:cstheme="minorHAnsi"/>
        </w:rPr>
        <w:t> </w:t>
      </w:r>
      <w:r w:rsidRPr="00F60239">
        <w:rPr>
          <w:rFonts w:asciiTheme="minorHAnsi" w:hAnsiTheme="minorHAnsi" w:cstheme="minorHAnsi"/>
        </w:rPr>
        <w:t>oznamovací povinnosti podle čl. 108 odst. 3 Smlouvy o</w:t>
      </w:r>
      <w:r w:rsidR="00F60239">
        <w:rPr>
          <w:rFonts w:asciiTheme="minorHAnsi" w:hAnsiTheme="minorHAnsi" w:cstheme="minorHAnsi"/>
        </w:rPr>
        <w:t> </w:t>
      </w:r>
      <w:r w:rsidRPr="00F60239">
        <w:rPr>
          <w:rFonts w:asciiTheme="minorHAnsi" w:hAnsiTheme="minorHAnsi" w:cstheme="minorHAnsi"/>
        </w:rPr>
        <w:t xml:space="preserve">fungování Evropské unie, neboť splňuje podmínky Nařízení </w:t>
      </w:r>
      <w:r w:rsidR="00BB14E7" w:rsidRPr="00F60239">
        <w:rPr>
          <w:rFonts w:asciiTheme="minorHAnsi" w:hAnsiTheme="minorHAnsi" w:cstheme="minorHAnsi"/>
        </w:rPr>
        <w:t>GBER</w:t>
      </w:r>
      <w:r w:rsidRPr="00F60239">
        <w:rPr>
          <w:rFonts w:asciiTheme="minorHAnsi" w:hAnsiTheme="minorHAnsi" w:cstheme="minorHAnsi"/>
        </w:rPr>
        <w:t>.</w:t>
      </w:r>
    </w:p>
    <w:p w14:paraId="75F36674" w14:textId="7FDDF675" w:rsidR="00530D6F" w:rsidRPr="00F60239" w:rsidRDefault="00F105E7" w:rsidP="00065142">
      <w:pPr>
        <w:jc w:val="both"/>
        <w:rPr>
          <w:rFonts w:asciiTheme="minorHAnsi" w:hAnsiTheme="minorHAnsi" w:cstheme="minorHAnsi"/>
        </w:rPr>
      </w:pPr>
      <w:r w:rsidRPr="00F60239">
        <w:rPr>
          <w:rFonts w:asciiTheme="minorHAnsi" w:hAnsiTheme="minorHAnsi" w:cstheme="minorHAnsi"/>
        </w:rPr>
        <w:t xml:space="preserve">Na základě ustanovení čl. 1 odst. 4 písm. a) Nařízení </w:t>
      </w:r>
      <w:r w:rsidR="00BB14E7" w:rsidRPr="00F60239">
        <w:rPr>
          <w:rFonts w:asciiTheme="minorHAnsi" w:hAnsiTheme="minorHAnsi" w:cstheme="minorHAnsi"/>
        </w:rPr>
        <w:t xml:space="preserve">GBER </w:t>
      </w:r>
      <w:r w:rsidRPr="00F60239">
        <w:rPr>
          <w:rFonts w:asciiTheme="minorHAnsi" w:hAnsiTheme="minorHAnsi" w:cstheme="minorHAnsi"/>
        </w:rPr>
        <w:t xml:space="preserve">je vyloučeno vyplacení podpory ve prospěch </w:t>
      </w:r>
      <w:r w:rsidR="00C40FE3" w:rsidRPr="00F60239">
        <w:rPr>
          <w:rFonts w:asciiTheme="minorHAnsi" w:hAnsiTheme="minorHAnsi" w:cstheme="minorHAnsi"/>
        </w:rPr>
        <w:t>příjemce, který je podnikem, vůči němuž byl v</w:t>
      </w:r>
      <w:r w:rsidR="00F60239">
        <w:rPr>
          <w:rFonts w:asciiTheme="minorHAnsi" w:hAnsiTheme="minorHAnsi" w:cstheme="minorHAnsi"/>
        </w:rPr>
        <w:t> </w:t>
      </w:r>
      <w:r w:rsidR="00C40FE3" w:rsidRPr="00F60239">
        <w:rPr>
          <w:rFonts w:asciiTheme="minorHAnsi" w:hAnsiTheme="minorHAnsi" w:cstheme="minorHAnsi"/>
        </w:rPr>
        <w:t>návaznosti na rozhodnutí Evropské komise, na základě kterého/jímž byla podpora obdržená od poskytovatele z</w:t>
      </w:r>
      <w:r w:rsidR="00F60239">
        <w:rPr>
          <w:rFonts w:asciiTheme="minorHAnsi" w:hAnsiTheme="minorHAnsi" w:cstheme="minorHAnsi"/>
        </w:rPr>
        <w:t> </w:t>
      </w:r>
      <w:r w:rsidR="00C40FE3" w:rsidRPr="00F60239">
        <w:rPr>
          <w:rFonts w:asciiTheme="minorHAnsi" w:hAnsiTheme="minorHAnsi" w:cstheme="minorHAnsi"/>
        </w:rPr>
        <w:t>České republ</w:t>
      </w:r>
      <w:r w:rsidR="001D5E5E" w:rsidRPr="00F60239">
        <w:rPr>
          <w:rFonts w:asciiTheme="minorHAnsi" w:hAnsiTheme="minorHAnsi" w:cstheme="minorHAnsi"/>
        </w:rPr>
        <w:t>iky prohlášena za protiprávní a</w:t>
      </w:r>
      <w:r w:rsidR="00F60239">
        <w:rPr>
          <w:rFonts w:asciiTheme="minorHAnsi" w:hAnsiTheme="minorHAnsi" w:cstheme="minorHAnsi"/>
        </w:rPr>
        <w:t> </w:t>
      </w:r>
      <w:r w:rsidR="00C40FE3" w:rsidRPr="00F60239">
        <w:rPr>
          <w:rFonts w:asciiTheme="minorHAnsi" w:hAnsiTheme="minorHAnsi" w:cstheme="minorHAnsi"/>
        </w:rPr>
        <w:t>neslučitelnou s</w:t>
      </w:r>
      <w:r w:rsidR="00F60239">
        <w:rPr>
          <w:rFonts w:asciiTheme="minorHAnsi" w:hAnsiTheme="minorHAnsi" w:cstheme="minorHAnsi"/>
        </w:rPr>
        <w:t> </w:t>
      </w:r>
      <w:r w:rsidR="00C40FE3" w:rsidRPr="00F60239">
        <w:rPr>
          <w:rFonts w:asciiTheme="minorHAnsi" w:hAnsiTheme="minorHAnsi" w:cstheme="minorHAnsi"/>
        </w:rPr>
        <w:t>vnitřním trhem, vystaven inkasní příkaz, který je nesplacený</w:t>
      </w:r>
      <w:r w:rsidRPr="00F60239">
        <w:rPr>
          <w:rFonts w:asciiTheme="minorHAnsi" w:hAnsiTheme="minorHAnsi" w:cstheme="minorHAnsi"/>
        </w:rPr>
        <w:t>.</w:t>
      </w:r>
      <w:r w:rsidR="00C40FE3" w:rsidRPr="00F60239">
        <w:rPr>
          <w:rFonts w:asciiTheme="minorHAnsi" w:hAnsiTheme="minorHAnsi" w:cstheme="minorHAnsi"/>
        </w:rPr>
        <w:t xml:space="preserve"> Dále je vyloučeno poskytnutí podpory podniku v</w:t>
      </w:r>
      <w:r w:rsidR="00F60239">
        <w:rPr>
          <w:rFonts w:asciiTheme="minorHAnsi" w:hAnsiTheme="minorHAnsi" w:cstheme="minorHAnsi"/>
        </w:rPr>
        <w:t> </w:t>
      </w:r>
      <w:r w:rsidR="00C40FE3" w:rsidRPr="00F60239">
        <w:rPr>
          <w:rFonts w:asciiTheme="minorHAnsi" w:hAnsiTheme="minorHAnsi" w:cstheme="minorHAnsi"/>
        </w:rPr>
        <w:t xml:space="preserve">obtížích ve smyslu čl. 2 odst. 18 Nařízení </w:t>
      </w:r>
      <w:r w:rsidR="00BB14E7" w:rsidRPr="00F60239">
        <w:rPr>
          <w:rFonts w:asciiTheme="minorHAnsi" w:hAnsiTheme="minorHAnsi" w:cstheme="minorHAnsi"/>
        </w:rPr>
        <w:t>GBER</w:t>
      </w:r>
      <w:r w:rsidR="00C40FE3" w:rsidRPr="00F60239">
        <w:rPr>
          <w:rFonts w:asciiTheme="minorHAnsi" w:hAnsiTheme="minorHAnsi" w:cstheme="minorHAnsi"/>
        </w:rPr>
        <w:t>.</w:t>
      </w:r>
      <w:r w:rsidR="00AC1922" w:rsidRPr="00F60239">
        <w:rPr>
          <w:rFonts w:asciiTheme="minorHAnsi" w:hAnsiTheme="minorHAnsi" w:cstheme="minorHAnsi"/>
        </w:rPr>
        <w:t xml:space="preserve"> </w:t>
      </w:r>
      <w:r w:rsidRPr="00F60239">
        <w:rPr>
          <w:rFonts w:asciiTheme="minorHAnsi" w:hAnsiTheme="minorHAnsi" w:cstheme="minorHAnsi"/>
        </w:rPr>
        <w:t>V</w:t>
      </w:r>
      <w:r w:rsidR="00F60239">
        <w:rPr>
          <w:rFonts w:asciiTheme="minorHAnsi" w:hAnsiTheme="minorHAnsi" w:cstheme="minorHAnsi"/>
        </w:rPr>
        <w:t> </w:t>
      </w:r>
      <w:r w:rsidRPr="00F60239">
        <w:rPr>
          <w:rFonts w:asciiTheme="minorHAnsi" w:hAnsiTheme="minorHAnsi" w:cstheme="minorHAnsi"/>
        </w:rPr>
        <w:t>souladu s</w:t>
      </w:r>
      <w:r w:rsidR="00F60239">
        <w:rPr>
          <w:rFonts w:asciiTheme="minorHAnsi" w:hAnsiTheme="minorHAnsi" w:cstheme="minorHAnsi"/>
        </w:rPr>
        <w:t> </w:t>
      </w:r>
      <w:r w:rsidRPr="00F60239">
        <w:rPr>
          <w:rFonts w:asciiTheme="minorHAnsi" w:hAnsiTheme="minorHAnsi" w:cstheme="minorHAnsi"/>
        </w:rPr>
        <w:t xml:space="preserve">čl. 9 odst. 1 písm. c) Nařízení </w:t>
      </w:r>
      <w:r w:rsidR="00BB14E7" w:rsidRPr="00F60239">
        <w:rPr>
          <w:rFonts w:asciiTheme="minorHAnsi" w:hAnsiTheme="minorHAnsi" w:cstheme="minorHAnsi"/>
        </w:rPr>
        <w:t xml:space="preserve">GBER </w:t>
      </w:r>
      <w:r w:rsidRPr="00F60239">
        <w:rPr>
          <w:rFonts w:asciiTheme="minorHAnsi" w:hAnsiTheme="minorHAnsi" w:cstheme="minorHAnsi"/>
        </w:rPr>
        <w:t xml:space="preserve">budou zveřejněny informace týkající se každého poskytnutí jednotlivé podpory, která přesahuje </w:t>
      </w:r>
      <w:r w:rsidR="00F970E5" w:rsidRPr="00F60239">
        <w:rPr>
          <w:rFonts w:asciiTheme="minorHAnsi" w:hAnsiTheme="minorHAnsi" w:cstheme="minorHAnsi"/>
        </w:rPr>
        <w:t>1</w:t>
      </w:r>
      <w:r w:rsidRPr="00F60239">
        <w:rPr>
          <w:rFonts w:asciiTheme="minorHAnsi" w:hAnsiTheme="minorHAnsi" w:cstheme="minorHAnsi"/>
        </w:rPr>
        <w:t>00 tis. EUR (přepočteno podle kurzu ECB platného ke dni poskytnutí podpory</w:t>
      </w:r>
      <w:r w:rsidR="00C1392D" w:rsidRPr="00F60239">
        <w:rPr>
          <w:rFonts w:asciiTheme="minorHAnsi" w:hAnsiTheme="minorHAnsi" w:cstheme="minorHAnsi"/>
        </w:rPr>
        <w:t>)</w:t>
      </w:r>
      <w:r w:rsidRPr="00F60239">
        <w:rPr>
          <w:rFonts w:asciiTheme="minorHAnsi" w:hAnsiTheme="minorHAnsi" w:cstheme="minorHAnsi"/>
        </w:rPr>
        <w:t>.</w:t>
      </w:r>
    </w:p>
    <w:p w14:paraId="15AE71D8" w14:textId="77777777" w:rsidR="00F105E7" w:rsidRPr="00F60239" w:rsidRDefault="0043466C" w:rsidP="00893C87">
      <w:pPr>
        <w:pStyle w:val="Nadpis1"/>
        <w:rPr>
          <w:rFonts w:asciiTheme="minorHAnsi" w:hAnsiTheme="minorHAnsi" w:cstheme="minorHAnsi"/>
        </w:rPr>
      </w:pPr>
      <w:r w:rsidRPr="00F60239">
        <w:rPr>
          <w:rFonts w:asciiTheme="minorHAnsi" w:hAnsiTheme="minorHAnsi" w:cstheme="minorHAnsi"/>
        </w:rPr>
        <w:t>Doba trvání Programu</w:t>
      </w:r>
    </w:p>
    <w:p w14:paraId="60522F21" w14:textId="77E7A2D6" w:rsidR="00AC1922" w:rsidRPr="00F60239" w:rsidRDefault="00F105E7" w:rsidP="5DB88806">
      <w:pPr>
        <w:spacing w:after="240"/>
        <w:jc w:val="both"/>
        <w:rPr>
          <w:rFonts w:asciiTheme="minorHAnsi" w:hAnsiTheme="minorHAnsi" w:cstheme="minorHAnsi"/>
        </w:rPr>
      </w:pPr>
      <w:r w:rsidRPr="00F60239">
        <w:rPr>
          <w:rFonts w:asciiTheme="minorHAnsi" w:hAnsiTheme="minorHAnsi" w:cstheme="minorHAnsi"/>
        </w:rPr>
        <w:t xml:space="preserve">Doba trvání Programu je stanovena na </w:t>
      </w:r>
      <w:r w:rsidRPr="00F60239">
        <w:rPr>
          <w:rFonts w:asciiTheme="minorHAnsi" w:hAnsiTheme="minorHAnsi" w:cstheme="minorHAnsi"/>
          <w:b/>
          <w:bCs/>
        </w:rPr>
        <w:t>1.</w:t>
      </w:r>
      <w:r w:rsidR="004C7C01" w:rsidRPr="00F60239">
        <w:rPr>
          <w:rFonts w:asciiTheme="minorHAnsi" w:hAnsiTheme="minorHAnsi" w:cstheme="minorHAnsi"/>
          <w:b/>
          <w:bCs/>
        </w:rPr>
        <w:t> </w:t>
      </w:r>
      <w:r w:rsidRPr="00F60239">
        <w:rPr>
          <w:rFonts w:asciiTheme="minorHAnsi" w:hAnsiTheme="minorHAnsi" w:cstheme="minorHAnsi"/>
          <w:b/>
          <w:bCs/>
        </w:rPr>
        <w:t>1.</w:t>
      </w:r>
      <w:r w:rsidR="004C7C01" w:rsidRPr="00F60239">
        <w:rPr>
          <w:rFonts w:asciiTheme="minorHAnsi" w:hAnsiTheme="minorHAnsi" w:cstheme="minorHAnsi"/>
          <w:b/>
          <w:bCs/>
        </w:rPr>
        <w:t> </w:t>
      </w:r>
      <w:r w:rsidR="006C4371" w:rsidRPr="00F60239">
        <w:rPr>
          <w:rFonts w:asciiTheme="minorHAnsi" w:hAnsiTheme="minorHAnsi" w:cstheme="minorHAnsi"/>
          <w:b/>
          <w:bCs/>
        </w:rPr>
        <w:t>202</w:t>
      </w:r>
      <w:r w:rsidR="00AC3B4D" w:rsidRPr="00F60239">
        <w:rPr>
          <w:rFonts w:asciiTheme="minorHAnsi" w:hAnsiTheme="minorHAnsi" w:cstheme="minorHAnsi"/>
          <w:b/>
          <w:bCs/>
        </w:rPr>
        <w:t>5</w:t>
      </w:r>
      <w:r w:rsidR="006C4371" w:rsidRPr="00F60239">
        <w:rPr>
          <w:rFonts w:asciiTheme="minorHAnsi" w:hAnsiTheme="minorHAnsi" w:cstheme="minorHAnsi"/>
          <w:b/>
          <w:bCs/>
        </w:rPr>
        <w:t xml:space="preserve"> </w:t>
      </w:r>
      <w:r w:rsidRPr="00F60239">
        <w:rPr>
          <w:rFonts w:asciiTheme="minorHAnsi" w:hAnsiTheme="minorHAnsi" w:cstheme="minorHAnsi"/>
          <w:b/>
          <w:bCs/>
        </w:rPr>
        <w:t>– 31.</w:t>
      </w:r>
      <w:r w:rsidR="004C7C01" w:rsidRPr="00F60239">
        <w:rPr>
          <w:rFonts w:asciiTheme="minorHAnsi" w:hAnsiTheme="minorHAnsi" w:cstheme="minorHAnsi"/>
          <w:b/>
          <w:bCs/>
        </w:rPr>
        <w:t> </w:t>
      </w:r>
      <w:r w:rsidRPr="00F60239">
        <w:rPr>
          <w:rFonts w:asciiTheme="minorHAnsi" w:hAnsiTheme="minorHAnsi" w:cstheme="minorHAnsi"/>
          <w:b/>
          <w:bCs/>
        </w:rPr>
        <w:t>12.</w:t>
      </w:r>
      <w:r w:rsidR="004C7C01" w:rsidRPr="00F60239">
        <w:rPr>
          <w:rFonts w:asciiTheme="minorHAnsi" w:hAnsiTheme="minorHAnsi" w:cstheme="minorHAnsi"/>
          <w:b/>
          <w:bCs/>
        </w:rPr>
        <w:t> </w:t>
      </w:r>
      <w:r w:rsidR="006C4371" w:rsidRPr="00F60239">
        <w:rPr>
          <w:rFonts w:asciiTheme="minorHAnsi" w:hAnsiTheme="minorHAnsi" w:cstheme="minorHAnsi"/>
          <w:b/>
          <w:bCs/>
        </w:rPr>
        <w:t>20</w:t>
      </w:r>
      <w:r w:rsidR="00C1392D" w:rsidRPr="00F60239">
        <w:rPr>
          <w:rFonts w:asciiTheme="minorHAnsi" w:hAnsiTheme="minorHAnsi" w:cstheme="minorHAnsi"/>
          <w:b/>
          <w:bCs/>
        </w:rPr>
        <w:t>3</w:t>
      </w:r>
      <w:r w:rsidR="00AC3B4D" w:rsidRPr="00F60239">
        <w:rPr>
          <w:rFonts w:asciiTheme="minorHAnsi" w:hAnsiTheme="minorHAnsi" w:cstheme="minorHAnsi"/>
          <w:b/>
          <w:bCs/>
        </w:rPr>
        <w:t>1</w:t>
      </w:r>
      <w:r w:rsidRPr="00F60239">
        <w:rPr>
          <w:rFonts w:asciiTheme="minorHAnsi" w:hAnsiTheme="minorHAnsi" w:cstheme="minorHAnsi"/>
        </w:rPr>
        <w:t xml:space="preserve">. </w:t>
      </w:r>
      <w:r w:rsidR="00AB37A8" w:rsidRPr="00F60239">
        <w:rPr>
          <w:rFonts w:asciiTheme="minorHAnsi" w:hAnsiTheme="minorHAnsi" w:cstheme="minorHAnsi"/>
        </w:rPr>
        <w:t>V</w:t>
      </w:r>
      <w:r w:rsidRPr="00F60239">
        <w:rPr>
          <w:rFonts w:asciiTheme="minorHAnsi" w:hAnsiTheme="minorHAnsi" w:cstheme="minorHAnsi"/>
        </w:rPr>
        <w:t>eřejn</w:t>
      </w:r>
      <w:r w:rsidR="00AB37A8" w:rsidRPr="00F60239">
        <w:rPr>
          <w:rFonts w:asciiTheme="minorHAnsi" w:hAnsiTheme="minorHAnsi" w:cstheme="minorHAnsi"/>
        </w:rPr>
        <w:t>é</w:t>
      </w:r>
      <w:r w:rsidRPr="00F60239">
        <w:rPr>
          <w:rFonts w:asciiTheme="minorHAnsi" w:hAnsiTheme="minorHAnsi" w:cstheme="minorHAnsi"/>
        </w:rPr>
        <w:t xml:space="preserve"> soutěž</w:t>
      </w:r>
      <w:r w:rsidR="00AB37A8" w:rsidRPr="00F60239">
        <w:rPr>
          <w:rFonts w:asciiTheme="minorHAnsi" w:hAnsiTheme="minorHAnsi" w:cstheme="minorHAnsi"/>
        </w:rPr>
        <w:t>e</w:t>
      </w:r>
      <w:r w:rsidRPr="00F60239">
        <w:rPr>
          <w:rFonts w:asciiTheme="minorHAnsi" w:hAnsiTheme="minorHAnsi" w:cstheme="minorHAnsi"/>
        </w:rPr>
        <w:t xml:space="preserve"> ve výzkumu, experimentálním vývoji a</w:t>
      </w:r>
      <w:r w:rsidR="00F60239">
        <w:rPr>
          <w:rFonts w:asciiTheme="minorHAnsi" w:hAnsiTheme="minorHAnsi" w:cstheme="minorHAnsi"/>
        </w:rPr>
        <w:t> </w:t>
      </w:r>
      <w:r w:rsidRPr="00F60239">
        <w:rPr>
          <w:rFonts w:asciiTheme="minorHAnsi" w:hAnsiTheme="minorHAnsi" w:cstheme="minorHAnsi"/>
        </w:rPr>
        <w:t>inovacích (dále jen „veřejná soutěž“) na výběr projektů do Programu bud</w:t>
      </w:r>
      <w:r w:rsidR="00AB37A8" w:rsidRPr="00F60239">
        <w:rPr>
          <w:rFonts w:asciiTheme="minorHAnsi" w:hAnsiTheme="minorHAnsi" w:cstheme="minorHAnsi"/>
        </w:rPr>
        <w:t>ou</w:t>
      </w:r>
      <w:r w:rsidRPr="00F60239">
        <w:rPr>
          <w:rFonts w:asciiTheme="minorHAnsi" w:hAnsiTheme="minorHAnsi" w:cstheme="minorHAnsi"/>
        </w:rPr>
        <w:t xml:space="preserve"> vyhl</w:t>
      </w:r>
      <w:r w:rsidR="00AB37A8" w:rsidRPr="00F60239">
        <w:rPr>
          <w:rFonts w:asciiTheme="minorHAnsi" w:hAnsiTheme="minorHAnsi" w:cstheme="minorHAnsi"/>
        </w:rPr>
        <w:t>ašovány</w:t>
      </w:r>
      <w:r w:rsidRPr="00F60239">
        <w:rPr>
          <w:rFonts w:asciiTheme="minorHAnsi" w:hAnsiTheme="minorHAnsi" w:cstheme="minorHAnsi"/>
        </w:rPr>
        <w:t xml:space="preserve"> </w:t>
      </w:r>
      <w:r w:rsidR="00AB37A8" w:rsidRPr="00F60239">
        <w:rPr>
          <w:rFonts w:asciiTheme="minorHAnsi" w:hAnsiTheme="minorHAnsi" w:cstheme="minorHAnsi"/>
        </w:rPr>
        <w:t>počínaje rokem</w:t>
      </w:r>
      <w:r w:rsidRPr="00F60239">
        <w:rPr>
          <w:rFonts w:asciiTheme="minorHAnsi" w:hAnsiTheme="minorHAnsi" w:cstheme="minorHAnsi"/>
        </w:rPr>
        <w:t xml:space="preserve"> </w:t>
      </w:r>
      <w:r w:rsidR="006C4371" w:rsidRPr="00F60239">
        <w:rPr>
          <w:rFonts w:asciiTheme="minorHAnsi" w:hAnsiTheme="minorHAnsi" w:cstheme="minorHAnsi"/>
        </w:rPr>
        <w:t>20</w:t>
      </w:r>
      <w:r w:rsidR="00C1392D" w:rsidRPr="00F60239">
        <w:rPr>
          <w:rFonts w:asciiTheme="minorHAnsi" w:hAnsiTheme="minorHAnsi" w:cstheme="minorHAnsi"/>
        </w:rPr>
        <w:t>24</w:t>
      </w:r>
      <w:r w:rsidR="006C4371" w:rsidRPr="00F60239">
        <w:rPr>
          <w:rFonts w:asciiTheme="minorHAnsi" w:hAnsiTheme="minorHAnsi" w:cstheme="minorHAnsi"/>
        </w:rPr>
        <w:t xml:space="preserve"> </w:t>
      </w:r>
      <w:r w:rsidR="00AB37A8" w:rsidRPr="00F60239">
        <w:rPr>
          <w:rFonts w:asciiTheme="minorHAnsi" w:hAnsiTheme="minorHAnsi" w:cstheme="minorHAnsi"/>
        </w:rPr>
        <w:t>s</w:t>
      </w:r>
      <w:r w:rsidR="00F60239">
        <w:rPr>
          <w:rFonts w:asciiTheme="minorHAnsi" w:hAnsiTheme="minorHAnsi" w:cstheme="minorHAnsi"/>
        </w:rPr>
        <w:t> </w:t>
      </w:r>
      <w:r w:rsidR="00AB37A8" w:rsidRPr="00F60239">
        <w:rPr>
          <w:rFonts w:asciiTheme="minorHAnsi" w:hAnsiTheme="minorHAnsi" w:cstheme="minorHAnsi"/>
        </w:rPr>
        <w:t>tím, že je plánováno vyhlašovat několik veřejných soutěží v</w:t>
      </w:r>
      <w:r w:rsidR="00F60239">
        <w:rPr>
          <w:rFonts w:asciiTheme="minorHAnsi" w:hAnsiTheme="minorHAnsi" w:cstheme="minorHAnsi"/>
        </w:rPr>
        <w:t> </w:t>
      </w:r>
      <w:r w:rsidR="00AB37A8" w:rsidRPr="00F60239">
        <w:rPr>
          <w:rFonts w:asciiTheme="minorHAnsi" w:hAnsiTheme="minorHAnsi" w:cstheme="minorHAnsi"/>
        </w:rPr>
        <w:t>kalendářním roce podle potřeb jednotlivých podprogramů</w:t>
      </w:r>
      <w:r w:rsidRPr="00F60239">
        <w:rPr>
          <w:rFonts w:asciiTheme="minorHAnsi" w:hAnsiTheme="minorHAnsi" w:cstheme="minorHAnsi"/>
        </w:rPr>
        <w:t>.</w:t>
      </w:r>
      <w:r w:rsidR="00AC1922" w:rsidRPr="00F60239">
        <w:rPr>
          <w:rFonts w:asciiTheme="minorHAnsi" w:hAnsiTheme="minorHAnsi" w:cstheme="minorHAnsi"/>
        </w:rPr>
        <w:t xml:space="preserve"> </w:t>
      </w:r>
    </w:p>
    <w:p w14:paraId="4BE6DFA7" w14:textId="77777777" w:rsidR="00F105E7" w:rsidRPr="00F60239" w:rsidRDefault="00F105E7" w:rsidP="00893C87">
      <w:pPr>
        <w:pStyle w:val="Nadpis1"/>
        <w:rPr>
          <w:rFonts w:asciiTheme="minorHAnsi" w:hAnsiTheme="minorHAnsi" w:cstheme="minorHAnsi"/>
        </w:rPr>
      </w:pPr>
      <w:r w:rsidRPr="00F60239">
        <w:rPr>
          <w:rFonts w:asciiTheme="minorHAnsi" w:hAnsiTheme="minorHAnsi" w:cstheme="minorHAnsi"/>
        </w:rPr>
        <w:t>Poskytovatel</w:t>
      </w:r>
    </w:p>
    <w:p w14:paraId="731EDB43" w14:textId="2CBD20A2" w:rsidR="00F105E7" w:rsidRPr="00F60239" w:rsidRDefault="00F105E7" w:rsidP="00B77F13">
      <w:pPr>
        <w:spacing w:after="240"/>
        <w:jc w:val="both"/>
        <w:rPr>
          <w:rFonts w:asciiTheme="minorHAnsi" w:hAnsiTheme="minorHAnsi" w:cstheme="minorHAnsi"/>
          <w:i/>
        </w:rPr>
      </w:pPr>
      <w:r w:rsidRPr="00F60239">
        <w:rPr>
          <w:rFonts w:asciiTheme="minorHAnsi" w:hAnsiTheme="minorHAnsi" w:cstheme="minorHAnsi"/>
        </w:rPr>
        <w:t xml:space="preserve">Poskytovatelem podpory </w:t>
      </w:r>
      <w:r w:rsidR="00D5022B" w:rsidRPr="00F60239">
        <w:rPr>
          <w:rFonts w:asciiTheme="minorHAnsi" w:hAnsiTheme="minorHAnsi" w:cstheme="minorHAnsi"/>
        </w:rPr>
        <w:t>je Ministerstvo průmyslu a</w:t>
      </w:r>
      <w:r w:rsidR="00F60239">
        <w:rPr>
          <w:rFonts w:asciiTheme="minorHAnsi" w:hAnsiTheme="minorHAnsi" w:cstheme="minorHAnsi"/>
        </w:rPr>
        <w:t> </w:t>
      </w:r>
      <w:r w:rsidR="00D5022B" w:rsidRPr="00F60239">
        <w:rPr>
          <w:rFonts w:asciiTheme="minorHAnsi" w:hAnsiTheme="minorHAnsi" w:cstheme="minorHAnsi"/>
        </w:rPr>
        <w:t>obchodu (MPO).</w:t>
      </w:r>
    </w:p>
    <w:p w14:paraId="01CE9221" w14:textId="77777777" w:rsidR="00F105E7" w:rsidRPr="00F60239" w:rsidRDefault="00F105E7" w:rsidP="00893C87">
      <w:pPr>
        <w:pStyle w:val="Nadpis1"/>
        <w:rPr>
          <w:rFonts w:asciiTheme="minorHAnsi" w:hAnsiTheme="minorHAnsi" w:cstheme="minorHAnsi"/>
        </w:rPr>
      </w:pPr>
      <w:r w:rsidRPr="00F60239">
        <w:rPr>
          <w:rFonts w:asciiTheme="minorHAnsi" w:hAnsiTheme="minorHAnsi" w:cstheme="minorHAnsi"/>
        </w:rPr>
        <w:t>Identifikační kód Programu</w:t>
      </w:r>
    </w:p>
    <w:p w14:paraId="6CC8A7F8" w14:textId="35D0F718" w:rsidR="00F105E7" w:rsidRPr="00F60239" w:rsidRDefault="00F105E7" w:rsidP="00AC1922">
      <w:pPr>
        <w:spacing w:after="0"/>
        <w:jc w:val="both"/>
        <w:rPr>
          <w:rFonts w:asciiTheme="minorHAnsi" w:hAnsiTheme="minorHAnsi" w:cstheme="minorHAnsi"/>
          <w:i/>
        </w:rPr>
      </w:pPr>
      <w:r w:rsidRPr="00F60239">
        <w:rPr>
          <w:rFonts w:asciiTheme="minorHAnsi" w:hAnsiTheme="minorHAnsi" w:cstheme="minorHAnsi"/>
        </w:rPr>
        <w:t>Pro účely evidence v</w:t>
      </w:r>
      <w:r w:rsidR="00F60239">
        <w:rPr>
          <w:rFonts w:asciiTheme="minorHAnsi" w:hAnsiTheme="minorHAnsi" w:cstheme="minorHAnsi"/>
        </w:rPr>
        <w:t> </w:t>
      </w:r>
      <w:r w:rsidR="00F75413" w:rsidRPr="00F60239">
        <w:rPr>
          <w:rFonts w:asciiTheme="minorHAnsi" w:hAnsiTheme="minorHAnsi" w:cstheme="minorHAnsi"/>
        </w:rPr>
        <w:t>I</w:t>
      </w:r>
      <w:r w:rsidRPr="00F60239">
        <w:rPr>
          <w:rFonts w:asciiTheme="minorHAnsi" w:hAnsiTheme="minorHAnsi" w:cstheme="minorHAnsi"/>
        </w:rPr>
        <w:t>nformačním systému výzkumu, experimentálního vývoje a</w:t>
      </w:r>
      <w:r w:rsidR="00F60239">
        <w:rPr>
          <w:rFonts w:asciiTheme="minorHAnsi" w:hAnsiTheme="minorHAnsi" w:cstheme="minorHAnsi"/>
        </w:rPr>
        <w:t> </w:t>
      </w:r>
      <w:r w:rsidRPr="00F60239">
        <w:rPr>
          <w:rFonts w:asciiTheme="minorHAnsi" w:hAnsiTheme="minorHAnsi" w:cstheme="minorHAnsi"/>
        </w:rPr>
        <w:t>inovací byl Programu přidělen kód „</w:t>
      </w:r>
      <w:r w:rsidR="00C1392D" w:rsidRPr="00F60239">
        <w:rPr>
          <w:rFonts w:asciiTheme="minorHAnsi" w:hAnsiTheme="minorHAnsi" w:cstheme="minorHAnsi"/>
        </w:rPr>
        <w:t>…</w:t>
      </w:r>
      <w:r w:rsidRPr="00F60239">
        <w:rPr>
          <w:rFonts w:asciiTheme="minorHAnsi" w:hAnsiTheme="minorHAnsi" w:cstheme="minorHAnsi"/>
        </w:rPr>
        <w:t>“.</w:t>
      </w:r>
    </w:p>
    <w:p w14:paraId="68E0C6D6" w14:textId="31189CC3" w:rsidR="006D0B41" w:rsidRPr="00F60239" w:rsidRDefault="00F105E7" w:rsidP="00893C87">
      <w:pPr>
        <w:pStyle w:val="Nadpis1"/>
        <w:rPr>
          <w:rFonts w:asciiTheme="minorHAnsi" w:hAnsiTheme="minorHAnsi" w:cstheme="minorHAnsi"/>
        </w:rPr>
      </w:pPr>
      <w:r w:rsidRPr="00F60239">
        <w:rPr>
          <w:rFonts w:asciiTheme="minorHAnsi" w:hAnsiTheme="minorHAnsi" w:cstheme="minorHAnsi"/>
        </w:rPr>
        <w:lastRenderedPageBreak/>
        <w:t xml:space="preserve">Cíle </w:t>
      </w:r>
      <w:r w:rsidR="005318BB" w:rsidRPr="00F60239">
        <w:rPr>
          <w:rFonts w:asciiTheme="minorHAnsi" w:hAnsiTheme="minorHAnsi" w:cstheme="minorHAnsi"/>
        </w:rPr>
        <w:t>a</w:t>
      </w:r>
      <w:r w:rsidR="00F60239">
        <w:rPr>
          <w:rFonts w:asciiTheme="minorHAnsi" w:hAnsiTheme="minorHAnsi" w:cstheme="minorHAnsi"/>
        </w:rPr>
        <w:t> </w:t>
      </w:r>
      <w:r w:rsidR="005318BB" w:rsidRPr="00F60239">
        <w:rPr>
          <w:rFonts w:asciiTheme="minorHAnsi" w:hAnsiTheme="minorHAnsi" w:cstheme="minorHAnsi"/>
        </w:rPr>
        <w:t xml:space="preserve">věcné zaměření </w:t>
      </w:r>
      <w:r w:rsidRPr="00F60239">
        <w:rPr>
          <w:rFonts w:asciiTheme="minorHAnsi" w:hAnsiTheme="minorHAnsi" w:cstheme="minorHAnsi"/>
        </w:rPr>
        <w:t>Programu</w:t>
      </w:r>
      <w:r w:rsidR="00323A0E" w:rsidRPr="00F60239">
        <w:rPr>
          <w:rFonts w:asciiTheme="minorHAnsi" w:hAnsiTheme="minorHAnsi" w:cstheme="minorHAnsi"/>
        </w:rPr>
        <w:t xml:space="preserve"> </w:t>
      </w:r>
    </w:p>
    <w:p w14:paraId="53423B81" w14:textId="64F5BB8E" w:rsidR="006700AA" w:rsidRPr="00F60239" w:rsidRDefault="00050D95" w:rsidP="00050D95">
      <w:pPr>
        <w:jc w:val="both"/>
        <w:rPr>
          <w:rFonts w:asciiTheme="minorHAnsi" w:hAnsiTheme="minorHAnsi" w:cstheme="minorHAnsi"/>
        </w:rPr>
      </w:pPr>
      <w:r w:rsidRPr="00F60239">
        <w:rPr>
          <w:rFonts w:asciiTheme="minorHAnsi" w:hAnsiTheme="minorHAnsi" w:cstheme="minorHAnsi"/>
        </w:rPr>
        <w:t>Program vychází z</w:t>
      </w:r>
      <w:bookmarkStart w:id="0" w:name="_Hlk148083599"/>
      <w:r w:rsidR="00F60239">
        <w:rPr>
          <w:rFonts w:asciiTheme="minorHAnsi" w:hAnsiTheme="minorHAnsi" w:cstheme="minorHAnsi"/>
        </w:rPr>
        <w:t> </w:t>
      </w:r>
      <w:r w:rsidR="00C1392D" w:rsidRPr="00F60239">
        <w:rPr>
          <w:rFonts w:asciiTheme="minorHAnsi" w:hAnsiTheme="minorHAnsi" w:cstheme="minorHAnsi"/>
          <w:b/>
        </w:rPr>
        <w:t>Národní politiky výzkumu, vývoje a</w:t>
      </w:r>
      <w:r w:rsidR="00F60239">
        <w:rPr>
          <w:rFonts w:asciiTheme="minorHAnsi" w:hAnsiTheme="minorHAnsi" w:cstheme="minorHAnsi"/>
          <w:b/>
        </w:rPr>
        <w:t> </w:t>
      </w:r>
      <w:r w:rsidR="00C1392D" w:rsidRPr="00F60239">
        <w:rPr>
          <w:rFonts w:asciiTheme="minorHAnsi" w:hAnsiTheme="minorHAnsi" w:cstheme="minorHAnsi"/>
          <w:b/>
        </w:rPr>
        <w:t>inovací České republiky 2021</w:t>
      </w:r>
      <w:r w:rsidR="00C1392D" w:rsidRPr="00F60239">
        <w:rPr>
          <w:rFonts w:asciiTheme="minorHAnsi" w:hAnsiTheme="minorHAnsi" w:cstheme="minorHAnsi"/>
        </w:rPr>
        <w:t>+</w:t>
      </w:r>
      <w:r w:rsidR="00FC5AD1" w:rsidRPr="00F60239">
        <w:rPr>
          <w:rFonts w:asciiTheme="minorHAnsi" w:hAnsiTheme="minorHAnsi" w:cstheme="minorHAnsi"/>
        </w:rPr>
        <w:t xml:space="preserve"> schválené usnesením vlády ze dne </w:t>
      </w:r>
      <w:r w:rsidR="00C1392D" w:rsidRPr="00F60239">
        <w:rPr>
          <w:rFonts w:asciiTheme="minorHAnsi" w:hAnsiTheme="minorHAnsi" w:cstheme="minorHAnsi"/>
        </w:rPr>
        <w:t>20. července 2020 č. 759</w:t>
      </w:r>
      <w:r w:rsidR="00FC5AD1" w:rsidRPr="00F60239">
        <w:rPr>
          <w:rFonts w:asciiTheme="minorHAnsi" w:hAnsiTheme="minorHAnsi" w:cstheme="minorHAnsi"/>
        </w:rPr>
        <w:t xml:space="preserve">. Naplňuje </w:t>
      </w:r>
      <w:r w:rsidR="00E701EF" w:rsidRPr="00F60239">
        <w:rPr>
          <w:rFonts w:asciiTheme="minorHAnsi" w:hAnsiTheme="minorHAnsi" w:cstheme="minorHAnsi"/>
        </w:rPr>
        <w:t xml:space="preserve">zejména její </w:t>
      </w:r>
      <w:r w:rsidR="00E701EF" w:rsidRPr="00F60239">
        <w:rPr>
          <w:rFonts w:asciiTheme="minorHAnsi" w:hAnsiTheme="minorHAnsi" w:cstheme="minorHAnsi"/>
          <w:b/>
        </w:rPr>
        <w:t>strategický cíl 4: Podpořit rozšíření spolupráce mezi výzkumnou a</w:t>
      </w:r>
      <w:r w:rsidR="00F60239">
        <w:rPr>
          <w:rFonts w:asciiTheme="minorHAnsi" w:hAnsiTheme="minorHAnsi" w:cstheme="minorHAnsi"/>
          <w:b/>
        </w:rPr>
        <w:t> </w:t>
      </w:r>
      <w:r w:rsidR="00E701EF" w:rsidRPr="00F60239">
        <w:rPr>
          <w:rFonts w:asciiTheme="minorHAnsi" w:hAnsiTheme="minorHAnsi" w:cstheme="minorHAnsi"/>
          <w:b/>
        </w:rPr>
        <w:t>aplikační sférou v</w:t>
      </w:r>
      <w:r w:rsidR="00F60239">
        <w:rPr>
          <w:rFonts w:asciiTheme="minorHAnsi" w:hAnsiTheme="minorHAnsi" w:cstheme="minorHAnsi"/>
          <w:b/>
        </w:rPr>
        <w:t> </w:t>
      </w:r>
      <w:r w:rsidR="00E701EF" w:rsidRPr="00F60239">
        <w:rPr>
          <w:rFonts w:asciiTheme="minorHAnsi" w:hAnsiTheme="minorHAnsi" w:cstheme="minorHAnsi"/>
          <w:b/>
        </w:rPr>
        <w:t>oblasti výzkumu, vývoje a</w:t>
      </w:r>
      <w:r w:rsidR="00F60239">
        <w:rPr>
          <w:rFonts w:asciiTheme="minorHAnsi" w:hAnsiTheme="minorHAnsi" w:cstheme="minorHAnsi"/>
          <w:b/>
        </w:rPr>
        <w:t> </w:t>
      </w:r>
      <w:r w:rsidR="00E701EF" w:rsidRPr="00F60239">
        <w:rPr>
          <w:rFonts w:asciiTheme="minorHAnsi" w:hAnsiTheme="minorHAnsi" w:cstheme="minorHAnsi"/>
          <w:b/>
        </w:rPr>
        <w:t>inovací a</w:t>
      </w:r>
      <w:r w:rsidR="00F60239">
        <w:rPr>
          <w:rFonts w:asciiTheme="minorHAnsi" w:hAnsiTheme="minorHAnsi" w:cstheme="minorHAnsi"/>
          <w:b/>
        </w:rPr>
        <w:t> </w:t>
      </w:r>
      <w:r w:rsidR="00E701EF" w:rsidRPr="00F60239">
        <w:rPr>
          <w:rFonts w:asciiTheme="minorHAnsi" w:hAnsiTheme="minorHAnsi" w:cstheme="minorHAnsi"/>
          <w:b/>
        </w:rPr>
        <w:t>strategický cíl 5: Dosáhnout rozvoje výzkumu, vývoje a</w:t>
      </w:r>
      <w:r w:rsidR="00F60239">
        <w:rPr>
          <w:rFonts w:asciiTheme="minorHAnsi" w:hAnsiTheme="minorHAnsi" w:cstheme="minorHAnsi"/>
          <w:b/>
        </w:rPr>
        <w:t> </w:t>
      </w:r>
      <w:r w:rsidR="00E701EF" w:rsidRPr="00F60239">
        <w:rPr>
          <w:rFonts w:asciiTheme="minorHAnsi" w:hAnsiTheme="minorHAnsi" w:cstheme="minorHAnsi"/>
          <w:b/>
        </w:rPr>
        <w:t>inovací v</w:t>
      </w:r>
      <w:r w:rsidR="00F60239">
        <w:rPr>
          <w:rFonts w:asciiTheme="minorHAnsi" w:hAnsiTheme="minorHAnsi" w:cstheme="minorHAnsi"/>
          <w:b/>
        </w:rPr>
        <w:t> </w:t>
      </w:r>
      <w:r w:rsidR="00E701EF" w:rsidRPr="00F60239">
        <w:rPr>
          <w:rFonts w:asciiTheme="minorHAnsi" w:hAnsiTheme="minorHAnsi" w:cstheme="minorHAnsi"/>
          <w:b/>
        </w:rPr>
        <w:t>podnicích a</w:t>
      </w:r>
      <w:r w:rsidR="00F60239">
        <w:rPr>
          <w:rFonts w:asciiTheme="minorHAnsi" w:hAnsiTheme="minorHAnsi" w:cstheme="minorHAnsi"/>
          <w:b/>
        </w:rPr>
        <w:t> </w:t>
      </w:r>
      <w:r w:rsidR="00E701EF" w:rsidRPr="00F60239">
        <w:rPr>
          <w:rFonts w:asciiTheme="minorHAnsi" w:hAnsiTheme="minorHAnsi" w:cstheme="minorHAnsi"/>
          <w:b/>
        </w:rPr>
        <w:t>ve veřejném sektoru</w:t>
      </w:r>
      <w:r w:rsidR="00E701EF" w:rsidRPr="00F60239">
        <w:rPr>
          <w:rFonts w:asciiTheme="minorHAnsi" w:hAnsiTheme="minorHAnsi" w:cstheme="minorHAnsi"/>
        </w:rPr>
        <w:t>.</w:t>
      </w:r>
      <w:r w:rsidR="00C82C1B" w:rsidRPr="00F60239">
        <w:rPr>
          <w:rFonts w:asciiTheme="minorHAnsi" w:hAnsiTheme="minorHAnsi" w:cstheme="minorHAnsi"/>
        </w:rPr>
        <w:t xml:space="preserve"> </w:t>
      </w:r>
      <w:bookmarkEnd w:id="0"/>
      <w:r w:rsidR="00C82C1B" w:rsidRPr="00F60239">
        <w:rPr>
          <w:rFonts w:asciiTheme="minorHAnsi" w:hAnsiTheme="minorHAnsi" w:cstheme="minorHAnsi"/>
        </w:rPr>
        <w:t>Z</w:t>
      </w:r>
      <w:r w:rsidR="00F60239">
        <w:rPr>
          <w:rFonts w:asciiTheme="minorHAnsi" w:hAnsiTheme="minorHAnsi" w:cstheme="minorHAnsi"/>
        </w:rPr>
        <w:t> </w:t>
      </w:r>
      <w:r w:rsidR="00C82C1B" w:rsidRPr="00F60239">
        <w:rPr>
          <w:rFonts w:asciiTheme="minorHAnsi" w:hAnsiTheme="minorHAnsi" w:cstheme="minorHAnsi"/>
        </w:rPr>
        <w:t xml:space="preserve">konkrétních definovaných opatření naplňuje </w:t>
      </w:r>
    </w:p>
    <w:p w14:paraId="0A43C5A3" w14:textId="5D30EC20" w:rsidR="006700AA" w:rsidRPr="00F60239" w:rsidRDefault="00C82C1B" w:rsidP="006700AA">
      <w:pPr>
        <w:pStyle w:val="Odstavecseseznamem"/>
        <w:numPr>
          <w:ilvl w:val="0"/>
          <w:numId w:val="35"/>
        </w:numPr>
        <w:rPr>
          <w:rFonts w:asciiTheme="minorHAnsi" w:hAnsiTheme="minorHAnsi" w:cstheme="minorHAnsi"/>
        </w:rPr>
      </w:pPr>
      <w:r w:rsidRPr="00F60239">
        <w:rPr>
          <w:rFonts w:asciiTheme="minorHAnsi" w:hAnsiTheme="minorHAnsi" w:cstheme="minorHAnsi"/>
        </w:rPr>
        <w:t>Opatření 17: Podpora rozvoje spolupráce mezi výzkumnou a</w:t>
      </w:r>
      <w:r w:rsidR="00F60239">
        <w:rPr>
          <w:rFonts w:asciiTheme="minorHAnsi" w:hAnsiTheme="minorHAnsi" w:cstheme="minorHAnsi"/>
        </w:rPr>
        <w:t> </w:t>
      </w:r>
      <w:r w:rsidRPr="00F60239">
        <w:rPr>
          <w:rFonts w:asciiTheme="minorHAnsi" w:hAnsiTheme="minorHAnsi" w:cstheme="minorHAnsi"/>
        </w:rPr>
        <w:t>aplikační sférou při přípravě a</w:t>
      </w:r>
      <w:r w:rsidR="00F60239">
        <w:rPr>
          <w:rFonts w:asciiTheme="minorHAnsi" w:hAnsiTheme="minorHAnsi" w:cstheme="minorHAnsi"/>
        </w:rPr>
        <w:t> </w:t>
      </w:r>
      <w:r w:rsidRPr="00F60239">
        <w:rPr>
          <w:rFonts w:asciiTheme="minorHAnsi" w:hAnsiTheme="minorHAnsi" w:cstheme="minorHAnsi"/>
        </w:rPr>
        <w:t xml:space="preserve">realizaci programů, </w:t>
      </w:r>
    </w:p>
    <w:p w14:paraId="0F7A68EA" w14:textId="058EFDEF" w:rsidR="006700AA" w:rsidRPr="00F60239" w:rsidRDefault="00C82C1B" w:rsidP="006700AA">
      <w:pPr>
        <w:pStyle w:val="Odstavecseseznamem"/>
        <w:numPr>
          <w:ilvl w:val="0"/>
          <w:numId w:val="35"/>
        </w:numPr>
        <w:rPr>
          <w:rFonts w:asciiTheme="minorHAnsi" w:hAnsiTheme="minorHAnsi" w:cstheme="minorHAnsi"/>
        </w:rPr>
      </w:pPr>
      <w:r w:rsidRPr="00F60239">
        <w:rPr>
          <w:rFonts w:asciiTheme="minorHAnsi" w:hAnsiTheme="minorHAnsi" w:cstheme="minorHAnsi"/>
        </w:rPr>
        <w:t>Opatření 21: Realizace Národní RIS3 strategie (</w:t>
      </w:r>
      <w:r w:rsidRPr="00F60239">
        <w:rPr>
          <w:rFonts w:asciiTheme="minorHAnsi" w:hAnsiTheme="minorHAnsi" w:cstheme="minorHAnsi"/>
          <w:i/>
        </w:rPr>
        <w:t>mj. explicitní podpor</w:t>
      </w:r>
      <w:r w:rsidR="006700AA" w:rsidRPr="00F60239">
        <w:rPr>
          <w:rFonts w:asciiTheme="minorHAnsi" w:hAnsiTheme="minorHAnsi" w:cstheme="minorHAnsi"/>
          <w:i/>
        </w:rPr>
        <w:t>ou</w:t>
      </w:r>
      <w:r w:rsidRPr="00F60239">
        <w:rPr>
          <w:rFonts w:asciiTheme="minorHAnsi" w:hAnsiTheme="minorHAnsi" w:cstheme="minorHAnsi"/>
          <w:i/>
        </w:rPr>
        <w:t xml:space="preserve"> RIS3 misí</w:t>
      </w:r>
      <w:r w:rsidRPr="00F60239">
        <w:rPr>
          <w:rFonts w:asciiTheme="minorHAnsi" w:hAnsiTheme="minorHAnsi" w:cstheme="minorHAnsi"/>
        </w:rPr>
        <w:t xml:space="preserve">), </w:t>
      </w:r>
    </w:p>
    <w:p w14:paraId="2E9AF80F" w14:textId="59B07205" w:rsidR="006700AA" w:rsidRPr="00F60239" w:rsidRDefault="00C82C1B" w:rsidP="006700AA">
      <w:pPr>
        <w:pStyle w:val="Odstavecseseznamem"/>
        <w:numPr>
          <w:ilvl w:val="0"/>
          <w:numId w:val="35"/>
        </w:numPr>
        <w:rPr>
          <w:rFonts w:asciiTheme="minorHAnsi" w:hAnsiTheme="minorHAnsi" w:cstheme="minorHAnsi"/>
        </w:rPr>
      </w:pPr>
      <w:r w:rsidRPr="00F60239">
        <w:rPr>
          <w:rFonts w:asciiTheme="minorHAnsi" w:hAnsiTheme="minorHAnsi" w:cstheme="minorHAnsi"/>
        </w:rPr>
        <w:t>Opatření 24: Digitální transformace podniků (</w:t>
      </w:r>
      <w:r w:rsidRPr="00F60239">
        <w:rPr>
          <w:rFonts w:asciiTheme="minorHAnsi" w:hAnsiTheme="minorHAnsi" w:cstheme="minorHAnsi"/>
          <w:i/>
        </w:rPr>
        <w:t>zaměření</w:t>
      </w:r>
      <w:r w:rsidR="006700AA" w:rsidRPr="00F60239">
        <w:rPr>
          <w:rFonts w:asciiTheme="minorHAnsi" w:hAnsiTheme="minorHAnsi" w:cstheme="minorHAnsi"/>
          <w:i/>
        </w:rPr>
        <w:t>m</w:t>
      </w:r>
      <w:r w:rsidRPr="00F60239">
        <w:rPr>
          <w:rFonts w:asciiTheme="minorHAnsi" w:hAnsiTheme="minorHAnsi" w:cstheme="minorHAnsi"/>
          <w:i/>
        </w:rPr>
        <w:t xml:space="preserve"> na digitální inovace</w:t>
      </w:r>
      <w:r w:rsidRPr="00F60239">
        <w:rPr>
          <w:rFonts w:asciiTheme="minorHAnsi" w:hAnsiTheme="minorHAnsi" w:cstheme="minorHAnsi"/>
        </w:rPr>
        <w:t xml:space="preserve">), </w:t>
      </w:r>
    </w:p>
    <w:p w14:paraId="34682891" w14:textId="6E4031AA" w:rsidR="006700AA" w:rsidRPr="00F60239" w:rsidRDefault="00C82C1B" w:rsidP="006700AA">
      <w:pPr>
        <w:pStyle w:val="Odstavecseseznamem"/>
        <w:numPr>
          <w:ilvl w:val="0"/>
          <w:numId w:val="35"/>
        </w:numPr>
        <w:rPr>
          <w:rFonts w:asciiTheme="minorHAnsi" w:hAnsiTheme="minorHAnsi" w:cstheme="minorHAnsi"/>
        </w:rPr>
      </w:pPr>
      <w:r w:rsidRPr="00F60239">
        <w:rPr>
          <w:rFonts w:asciiTheme="minorHAnsi" w:hAnsiTheme="minorHAnsi" w:cstheme="minorHAnsi"/>
        </w:rPr>
        <w:t>Opatření 25: Komplexní podpora rozvoje a</w:t>
      </w:r>
      <w:r w:rsidR="00F60239">
        <w:rPr>
          <w:rFonts w:asciiTheme="minorHAnsi" w:hAnsiTheme="minorHAnsi" w:cstheme="minorHAnsi"/>
        </w:rPr>
        <w:t> </w:t>
      </w:r>
      <w:r w:rsidRPr="00F60239">
        <w:rPr>
          <w:rFonts w:asciiTheme="minorHAnsi" w:hAnsiTheme="minorHAnsi" w:cstheme="minorHAnsi"/>
        </w:rPr>
        <w:t>využití umělé inteligence</w:t>
      </w:r>
    </w:p>
    <w:p w14:paraId="28186001" w14:textId="13A5BEA1" w:rsidR="00F64D1B" w:rsidRPr="00F60239" w:rsidRDefault="00C82C1B" w:rsidP="006700AA">
      <w:pPr>
        <w:pStyle w:val="Odstavecseseznamem"/>
        <w:numPr>
          <w:ilvl w:val="0"/>
          <w:numId w:val="35"/>
        </w:numPr>
        <w:rPr>
          <w:rFonts w:asciiTheme="minorHAnsi" w:hAnsiTheme="minorHAnsi" w:cstheme="minorHAnsi"/>
        </w:rPr>
      </w:pPr>
      <w:r w:rsidRPr="00F60239">
        <w:rPr>
          <w:rFonts w:asciiTheme="minorHAnsi" w:hAnsiTheme="minorHAnsi" w:cstheme="minorHAnsi"/>
        </w:rPr>
        <w:t>Opatření 28: Podpora spolupráce výzkumné a</w:t>
      </w:r>
      <w:r w:rsidR="00F60239">
        <w:rPr>
          <w:rFonts w:asciiTheme="minorHAnsi" w:hAnsiTheme="minorHAnsi" w:cstheme="minorHAnsi"/>
        </w:rPr>
        <w:t> </w:t>
      </w:r>
      <w:r w:rsidRPr="00F60239">
        <w:rPr>
          <w:rFonts w:asciiTheme="minorHAnsi" w:hAnsiTheme="minorHAnsi" w:cstheme="minorHAnsi"/>
        </w:rPr>
        <w:t>aplikační sféry a</w:t>
      </w:r>
      <w:r w:rsidR="00F60239">
        <w:rPr>
          <w:rFonts w:asciiTheme="minorHAnsi" w:hAnsiTheme="minorHAnsi" w:cstheme="minorHAnsi"/>
        </w:rPr>
        <w:t> </w:t>
      </w:r>
      <w:r w:rsidRPr="00F60239">
        <w:rPr>
          <w:rFonts w:asciiTheme="minorHAnsi" w:hAnsiTheme="minorHAnsi" w:cstheme="minorHAnsi"/>
        </w:rPr>
        <w:t>uplatnění jejích výsledků v</w:t>
      </w:r>
      <w:r w:rsidR="00F60239">
        <w:rPr>
          <w:rFonts w:asciiTheme="minorHAnsi" w:hAnsiTheme="minorHAnsi" w:cstheme="minorHAnsi"/>
        </w:rPr>
        <w:t> </w:t>
      </w:r>
      <w:r w:rsidRPr="00F60239">
        <w:rPr>
          <w:rFonts w:asciiTheme="minorHAnsi" w:hAnsiTheme="minorHAnsi" w:cstheme="minorHAnsi"/>
        </w:rPr>
        <w:t>environmentální oblasti (</w:t>
      </w:r>
      <w:r w:rsidR="006700AA" w:rsidRPr="00F60239">
        <w:rPr>
          <w:rFonts w:asciiTheme="minorHAnsi" w:hAnsiTheme="minorHAnsi" w:cstheme="minorHAnsi"/>
          <w:i/>
        </w:rPr>
        <w:t xml:space="preserve">vzhledem </w:t>
      </w:r>
      <w:r w:rsidR="009061A7" w:rsidRPr="00F60239">
        <w:rPr>
          <w:rFonts w:asciiTheme="minorHAnsi" w:hAnsiTheme="minorHAnsi" w:cstheme="minorHAnsi"/>
          <w:i/>
        </w:rPr>
        <w:t>k</w:t>
      </w:r>
      <w:r w:rsidR="00F60239">
        <w:rPr>
          <w:rFonts w:asciiTheme="minorHAnsi" w:hAnsiTheme="minorHAnsi" w:cstheme="minorHAnsi"/>
          <w:i/>
        </w:rPr>
        <w:t> </w:t>
      </w:r>
      <w:r w:rsidR="006700AA" w:rsidRPr="00F60239">
        <w:rPr>
          <w:rFonts w:asciiTheme="minorHAnsi" w:hAnsiTheme="minorHAnsi" w:cstheme="minorHAnsi"/>
          <w:i/>
        </w:rPr>
        <w:t>tematicky</w:t>
      </w:r>
      <w:r w:rsidRPr="00F60239">
        <w:rPr>
          <w:rFonts w:asciiTheme="minorHAnsi" w:hAnsiTheme="minorHAnsi" w:cstheme="minorHAnsi"/>
          <w:i/>
        </w:rPr>
        <w:t xml:space="preserve"> definovan</w:t>
      </w:r>
      <w:r w:rsidR="006700AA" w:rsidRPr="00F60239">
        <w:rPr>
          <w:rFonts w:asciiTheme="minorHAnsi" w:hAnsiTheme="minorHAnsi" w:cstheme="minorHAnsi"/>
          <w:i/>
        </w:rPr>
        <w:t>ým</w:t>
      </w:r>
      <w:r w:rsidRPr="00F60239">
        <w:rPr>
          <w:rFonts w:asciiTheme="minorHAnsi" w:hAnsiTheme="minorHAnsi" w:cstheme="minorHAnsi"/>
          <w:i/>
        </w:rPr>
        <w:t xml:space="preserve"> RIS3 mis</w:t>
      </w:r>
      <w:r w:rsidR="006700AA" w:rsidRPr="00F60239">
        <w:rPr>
          <w:rFonts w:asciiTheme="minorHAnsi" w:hAnsiTheme="minorHAnsi" w:cstheme="minorHAnsi"/>
          <w:i/>
        </w:rPr>
        <w:t>ím</w:t>
      </w:r>
      <w:r w:rsidRPr="00F60239">
        <w:rPr>
          <w:rFonts w:asciiTheme="minorHAnsi" w:hAnsiTheme="minorHAnsi" w:cstheme="minorHAnsi"/>
        </w:rPr>
        <w:t>)</w:t>
      </w:r>
      <w:r w:rsidR="00F64D1B" w:rsidRPr="00F60239">
        <w:rPr>
          <w:rFonts w:asciiTheme="minorHAnsi" w:hAnsiTheme="minorHAnsi" w:cstheme="minorHAnsi"/>
        </w:rPr>
        <w:t>.</w:t>
      </w:r>
    </w:p>
    <w:p w14:paraId="5B2DD340" w14:textId="27FD8344" w:rsidR="00050D95" w:rsidRPr="00F60239" w:rsidRDefault="5540528D" w:rsidP="00C512B9">
      <w:pPr>
        <w:jc w:val="both"/>
        <w:rPr>
          <w:rFonts w:asciiTheme="minorHAnsi" w:hAnsiTheme="minorHAnsi" w:cstheme="minorHAnsi"/>
        </w:rPr>
      </w:pPr>
      <w:bookmarkStart w:id="1" w:name="_Hlk148083635"/>
      <w:r w:rsidRPr="00F60239">
        <w:rPr>
          <w:rFonts w:asciiTheme="minorHAnsi" w:hAnsiTheme="minorHAnsi" w:cstheme="minorHAnsi"/>
        </w:rPr>
        <w:t xml:space="preserve">Program </w:t>
      </w:r>
      <w:r w:rsidR="145F869B" w:rsidRPr="00F60239">
        <w:rPr>
          <w:rFonts w:asciiTheme="minorHAnsi" w:hAnsiTheme="minorHAnsi" w:cstheme="minorHAnsi"/>
        </w:rPr>
        <w:t xml:space="preserve">přímo naplňuje cíle </w:t>
      </w:r>
      <w:r w:rsidRPr="00F60239">
        <w:rPr>
          <w:rFonts w:asciiTheme="minorHAnsi" w:hAnsiTheme="minorHAnsi" w:cstheme="minorHAnsi"/>
        </w:rPr>
        <w:t>a</w:t>
      </w:r>
      <w:r w:rsidR="00F60239">
        <w:rPr>
          <w:rFonts w:asciiTheme="minorHAnsi" w:hAnsiTheme="minorHAnsi" w:cstheme="minorHAnsi"/>
        </w:rPr>
        <w:t> </w:t>
      </w:r>
      <w:r w:rsidRPr="00F60239">
        <w:rPr>
          <w:rFonts w:asciiTheme="minorHAnsi" w:hAnsiTheme="minorHAnsi" w:cstheme="minorHAnsi"/>
        </w:rPr>
        <w:t xml:space="preserve">priority </w:t>
      </w:r>
      <w:r w:rsidR="145F869B" w:rsidRPr="00F60239">
        <w:rPr>
          <w:rFonts w:asciiTheme="minorHAnsi" w:hAnsiTheme="minorHAnsi" w:cstheme="minorHAnsi"/>
        </w:rPr>
        <w:t>stanoven</w:t>
      </w:r>
      <w:r w:rsidRPr="00F60239">
        <w:rPr>
          <w:rFonts w:asciiTheme="minorHAnsi" w:hAnsiTheme="minorHAnsi" w:cstheme="minorHAnsi"/>
        </w:rPr>
        <w:t>é v</w:t>
      </w:r>
      <w:r w:rsidR="00F60239">
        <w:rPr>
          <w:rFonts w:asciiTheme="minorHAnsi" w:hAnsiTheme="minorHAnsi" w:cstheme="minorHAnsi"/>
          <w:b/>
          <w:bCs/>
        </w:rPr>
        <w:t> </w:t>
      </w:r>
      <w:r w:rsidRPr="00F60239">
        <w:rPr>
          <w:rFonts w:asciiTheme="minorHAnsi" w:hAnsiTheme="minorHAnsi" w:cstheme="minorHAnsi"/>
          <w:b/>
          <w:bCs/>
        </w:rPr>
        <w:t>Národní výzkumné a</w:t>
      </w:r>
      <w:r w:rsidR="00F60239">
        <w:rPr>
          <w:rFonts w:asciiTheme="minorHAnsi" w:hAnsiTheme="minorHAnsi" w:cstheme="minorHAnsi"/>
          <w:b/>
          <w:bCs/>
        </w:rPr>
        <w:t> </w:t>
      </w:r>
      <w:r w:rsidRPr="00F60239">
        <w:rPr>
          <w:rFonts w:asciiTheme="minorHAnsi" w:hAnsiTheme="minorHAnsi" w:cstheme="minorHAnsi"/>
          <w:b/>
          <w:bCs/>
        </w:rPr>
        <w:t>inovační strategii pro</w:t>
      </w:r>
      <w:r w:rsidR="00D9622F">
        <w:rPr>
          <w:rFonts w:asciiTheme="minorHAnsi" w:hAnsiTheme="minorHAnsi" w:cstheme="minorHAnsi"/>
          <w:b/>
          <w:bCs/>
        </w:rPr>
        <w:t> </w:t>
      </w:r>
      <w:r w:rsidRPr="00F60239">
        <w:rPr>
          <w:rFonts w:asciiTheme="minorHAnsi" w:hAnsiTheme="minorHAnsi" w:cstheme="minorHAnsi"/>
          <w:b/>
          <w:bCs/>
        </w:rPr>
        <w:t xml:space="preserve">inteligentní specializaci České republiky </w:t>
      </w:r>
      <w:r w:rsidR="145F869B" w:rsidRPr="00F60239">
        <w:rPr>
          <w:rFonts w:asciiTheme="minorHAnsi" w:hAnsiTheme="minorHAnsi" w:cstheme="minorHAnsi"/>
          <w:b/>
          <w:bCs/>
        </w:rPr>
        <w:t>2021–2027</w:t>
      </w:r>
      <w:r w:rsidR="4C34A6EE" w:rsidRPr="00F60239">
        <w:rPr>
          <w:rFonts w:asciiTheme="minorHAnsi" w:hAnsiTheme="minorHAnsi" w:cstheme="minorHAnsi"/>
        </w:rPr>
        <w:t xml:space="preserve"> </w:t>
      </w:r>
      <w:r w:rsidRPr="00F60239">
        <w:rPr>
          <w:rFonts w:asciiTheme="minorHAnsi" w:hAnsiTheme="minorHAnsi" w:cstheme="minorHAnsi"/>
        </w:rPr>
        <w:t xml:space="preserve">schválené usnesením vlády </w:t>
      </w:r>
      <w:r w:rsidR="145F869B" w:rsidRPr="00F60239">
        <w:rPr>
          <w:rFonts w:asciiTheme="minorHAnsi" w:hAnsiTheme="minorHAnsi" w:cstheme="minorHAnsi"/>
        </w:rPr>
        <w:t>ze dne 25. ledna 2021 č. 66</w:t>
      </w:r>
      <w:r w:rsidR="01D81220" w:rsidRPr="00F60239">
        <w:rPr>
          <w:rFonts w:asciiTheme="minorHAnsi" w:hAnsiTheme="minorHAnsi" w:cstheme="minorHAnsi"/>
        </w:rPr>
        <w:t xml:space="preserve"> </w:t>
      </w:r>
      <w:r w:rsidRPr="00F60239">
        <w:rPr>
          <w:rFonts w:asciiTheme="minorHAnsi" w:hAnsiTheme="minorHAnsi" w:cstheme="minorHAnsi"/>
        </w:rPr>
        <w:t>(</w:t>
      </w:r>
      <w:r w:rsidR="4C34A6EE" w:rsidRPr="00F60239">
        <w:rPr>
          <w:rFonts w:asciiTheme="minorHAnsi" w:hAnsiTheme="minorHAnsi" w:cstheme="minorHAnsi"/>
        </w:rPr>
        <w:t>Národní RIS3 strategie</w:t>
      </w:r>
      <w:r w:rsidRPr="00F60239">
        <w:rPr>
          <w:rFonts w:asciiTheme="minorHAnsi" w:hAnsiTheme="minorHAnsi" w:cstheme="minorHAnsi"/>
        </w:rPr>
        <w:t>)</w:t>
      </w:r>
      <w:r w:rsidR="73B9D531" w:rsidRPr="00F60239">
        <w:rPr>
          <w:rFonts w:asciiTheme="minorHAnsi" w:hAnsiTheme="minorHAnsi" w:cstheme="minorHAnsi"/>
        </w:rPr>
        <w:t xml:space="preserve"> a</w:t>
      </w:r>
      <w:r w:rsidR="00F60239">
        <w:rPr>
          <w:rFonts w:asciiTheme="minorHAnsi" w:hAnsiTheme="minorHAnsi" w:cstheme="minorHAnsi"/>
        </w:rPr>
        <w:t> </w:t>
      </w:r>
      <w:r w:rsidR="73B9D531" w:rsidRPr="00F60239">
        <w:rPr>
          <w:rFonts w:asciiTheme="minorHAnsi" w:hAnsiTheme="minorHAnsi" w:cstheme="minorHAnsi"/>
        </w:rPr>
        <w:t>jej</w:t>
      </w:r>
      <w:r w:rsidR="46D67412" w:rsidRPr="00F60239">
        <w:rPr>
          <w:rFonts w:asciiTheme="minorHAnsi" w:hAnsiTheme="minorHAnsi" w:cstheme="minorHAnsi"/>
        </w:rPr>
        <w:t>í</w:t>
      </w:r>
      <w:r w:rsidR="73B9D531" w:rsidRPr="00F60239">
        <w:rPr>
          <w:rFonts w:asciiTheme="minorHAnsi" w:hAnsiTheme="minorHAnsi" w:cstheme="minorHAnsi"/>
        </w:rPr>
        <w:t>ch příloh</w:t>
      </w:r>
      <w:r w:rsidR="4D0B6CE2" w:rsidRPr="00F60239">
        <w:rPr>
          <w:rFonts w:asciiTheme="minorHAnsi" w:hAnsiTheme="minorHAnsi" w:cstheme="minorHAnsi"/>
        </w:rPr>
        <w:t>ách</w:t>
      </w:r>
      <w:r w:rsidR="4B22C803" w:rsidRPr="00F60239">
        <w:rPr>
          <w:rFonts w:asciiTheme="minorHAnsi" w:hAnsiTheme="minorHAnsi" w:cstheme="minorHAnsi"/>
        </w:rPr>
        <w:t>.</w:t>
      </w:r>
      <w:r w:rsidRPr="00F60239">
        <w:rPr>
          <w:rFonts w:asciiTheme="minorHAnsi" w:hAnsiTheme="minorHAnsi" w:cstheme="minorHAnsi"/>
        </w:rPr>
        <w:t xml:space="preserve"> </w:t>
      </w:r>
    </w:p>
    <w:p w14:paraId="0FDADDB3" w14:textId="21967840" w:rsidR="0064435B" w:rsidRPr="00F60239" w:rsidRDefault="4B5DE293" w:rsidP="74A45DBF">
      <w:pPr>
        <w:jc w:val="both"/>
        <w:rPr>
          <w:rFonts w:asciiTheme="minorHAnsi" w:hAnsiTheme="minorHAnsi" w:cstheme="minorHAnsi"/>
        </w:rPr>
      </w:pPr>
      <w:r w:rsidRPr="00F60239">
        <w:rPr>
          <w:rFonts w:asciiTheme="minorHAnsi" w:hAnsiTheme="minorHAnsi" w:cstheme="minorHAnsi"/>
        </w:rPr>
        <w:t xml:space="preserve">Program dále přímo naplňuje </w:t>
      </w:r>
      <w:r w:rsidR="09DCC0D2" w:rsidRPr="00F60239">
        <w:rPr>
          <w:rFonts w:asciiTheme="minorHAnsi" w:hAnsiTheme="minorHAnsi" w:cstheme="minorHAnsi"/>
        </w:rPr>
        <w:t xml:space="preserve">některé </w:t>
      </w:r>
      <w:r w:rsidRPr="00F60239">
        <w:rPr>
          <w:rFonts w:asciiTheme="minorHAnsi" w:hAnsiTheme="minorHAnsi" w:cstheme="minorHAnsi"/>
        </w:rPr>
        <w:t>cíle a</w:t>
      </w:r>
      <w:r w:rsidR="00F60239">
        <w:rPr>
          <w:rFonts w:asciiTheme="minorHAnsi" w:hAnsiTheme="minorHAnsi" w:cstheme="minorHAnsi"/>
        </w:rPr>
        <w:t> </w:t>
      </w:r>
      <w:r w:rsidR="2F051E91" w:rsidRPr="00F60239">
        <w:rPr>
          <w:rFonts w:asciiTheme="minorHAnsi" w:hAnsiTheme="minorHAnsi" w:cstheme="minorHAnsi"/>
        </w:rPr>
        <w:t>klíčov</w:t>
      </w:r>
      <w:r w:rsidR="7C23D5CA" w:rsidRPr="00F60239">
        <w:rPr>
          <w:rFonts w:asciiTheme="minorHAnsi" w:hAnsiTheme="minorHAnsi" w:cstheme="minorHAnsi"/>
        </w:rPr>
        <w:t>é</w:t>
      </w:r>
      <w:r w:rsidR="2F051E91" w:rsidRPr="00F60239">
        <w:rPr>
          <w:rFonts w:asciiTheme="minorHAnsi" w:hAnsiTheme="minorHAnsi" w:cstheme="minorHAnsi"/>
        </w:rPr>
        <w:t xml:space="preserve"> </w:t>
      </w:r>
      <w:r w:rsidRPr="00F60239">
        <w:rPr>
          <w:rFonts w:asciiTheme="minorHAnsi" w:hAnsiTheme="minorHAnsi" w:cstheme="minorHAnsi"/>
        </w:rPr>
        <w:t>oblasti</w:t>
      </w:r>
      <w:r w:rsidRPr="00F60239">
        <w:rPr>
          <w:rFonts w:asciiTheme="minorHAnsi" w:hAnsiTheme="minorHAnsi" w:cstheme="minorHAnsi"/>
          <w:b/>
          <w:bCs/>
        </w:rPr>
        <w:t xml:space="preserve"> Národní strategie umělé inteligence</w:t>
      </w:r>
      <w:r w:rsidR="580DB9CE" w:rsidRPr="00F60239">
        <w:rPr>
          <w:rFonts w:asciiTheme="minorHAnsi" w:hAnsiTheme="minorHAnsi" w:cstheme="minorHAnsi"/>
          <w:b/>
          <w:bCs/>
        </w:rPr>
        <w:t xml:space="preserve"> ČR </w:t>
      </w:r>
      <w:r w:rsidR="2CDCD921" w:rsidRPr="00F60239">
        <w:rPr>
          <w:rFonts w:asciiTheme="minorHAnsi" w:hAnsiTheme="minorHAnsi" w:cstheme="minorHAnsi"/>
        </w:rPr>
        <w:t>schválené usnesením vlády dne 6. května 2019 č. 314</w:t>
      </w:r>
      <w:r w:rsidR="2C5DDF7B" w:rsidRPr="00F60239">
        <w:rPr>
          <w:rFonts w:asciiTheme="minorHAnsi" w:hAnsiTheme="minorHAnsi" w:cstheme="minorHAnsi"/>
        </w:rPr>
        <w:t>,</w:t>
      </w:r>
      <w:r w:rsidR="2CDCD921" w:rsidRPr="00F60239">
        <w:rPr>
          <w:rFonts w:asciiTheme="minorHAnsi" w:hAnsiTheme="minorHAnsi" w:cstheme="minorHAnsi"/>
        </w:rPr>
        <w:t xml:space="preserve"> </w:t>
      </w:r>
      <w:r w:rsidR="580DB9CE" w:rsidRPr="00F60239">
        <w:rPr>
          <w:rFonts w:asciiTheme="minorHAnsi" w:hAnsiTheme="minorHAnsi" w:cstheme="minorHAnsi"/>
        </w:rPr>
        <w:t>mezi něž patří podpora výzkumu, vývoje</w:t>
      </w:r>
      <w:r w:rsidR="47705B8C" w:rsidRPr="00F60239">
        <w:rPr>
          <w:rFonts w:asciiTheme="minorHAnsi" w:hAnsiTheme="minorHAnsi" w:cstheme="minorHAnsi"/>
        </w:rPr>
        <w:t>, inovací</w:t>
      </w:r>
      <w:r w:rsidR="580DB9CE" w:rsidRPr="00F60239">
        <w:rPr>
          <w:rFonts w:asciiTheme="minorHAnsi" w:hAnsiTheme="minorHAnsi" w:cstheme="minorHAnsi"/>
        </w:rPr>
        <w:t xml:space="preserve"> a</w:t>
      </w:r>
      <w:r w:rsidR="00F60239">
        <w:rPr>
          <w:rFonts w:asciiTheme="minorHAnsi" w:hAnsiTheme="minorHAnsi" w:cstheme="minorHAnsi"/>
        </w:rPr>
        <w:t> </w:t>
      </w:r>
      <w:r w:rsidR="580DB9CE" w:rsidRPr="00F60239">
        <w:rPr>
          <w:rFonts w:asciiTheme="minorHAnsi" w:hAnsiTheme="minorHAnsi" w:cstheme="minorHAnsi"/>
        </w:rPr>
        <w:t>využití umělé inteligence</w:t>
      </w:r>
      <w:r w:rsidR="6B9905BA" w:rsidRPr="00F60239">
        <w:rPr>
          <w:rFonts w:asciiTheme="minorHAnsi" w:hAnsiTheme="minorHAnsi" w:cstheme="minorHAnsi"/>
          <w:b/>
          <w:bCs/>
        </w:rPr>
        <w:t>.</w:t>
      </w:r>
      <w:r w:rsidR="760E51C7" w:rsidRPr="00F60239">
        <w:rPr>
          <w:rFonts w:asciiTheme="minorHAnsi" w:hAnsiTheme="minorHAnsi" w:cstheme="minorHAnsi"/>
          <w:b/>
          <w:bCs/>
        </w:rPr>
        <w:t xml:space="preserve"> </w:t>
      </w:r>
      <w:r w:rsidR="760E51C7" w:rsidRPr="00F60239">
        <w:rPr>
          <w:rFonts w:asciiTheme="minorHAnsi" w:hAnsiTheme="minorHAnsi" w:cstheme="minorHAnsi"/>
        </w:rPr>
        <w:t xml:space="preserve">Dále naplňuje aktualizovanou </w:t>
      </w:r>
      <w:r w:rsidR="760E51C7" w:rsidRPr="00F60239">
        <w:rPr>
          <w:rFonts w:asciiTheme="minorHAnsi" w:hAnsiTheme="minorHAnsi" w:cstheme="minorHAnsi"/>
          <w:b/>
          <w:bCs/>
        </w:rPr>
        <w:t>Koncepci digitální eko</w:t>
      </w:r>
      <w:r w:rsidR="7A4C7380" w:rsidRPr="00F60239">
        <w:rPr>
          <w:rFonts w:asciiTheme="minorHAnsi" w:hAnsiTheme="minorHAnsi" w:cstheme="minorHAnsi"/>
          <w:b/>
          <w:bCs/>
        </w:rPr>
        <w:t>nomika a</w:t>
      </w:r>
      <w:r w:rsidR="00F60239">
        <w:rPr>
          <w:rFonts w:asciiTheme="minorHAnsi" w:hAnsiTheme="minorHAnsi" w:cstheme="minorHAnsi"/>
          <w:b/>
          <w:bCs/>
        </w:rPr>
        <w:t> </w:t>
      </w:r>
      <w:r w:rsidR="7A4C7380" w:rsidRPr="00F60239">
        <w:rPr>
          <w:rFonts w:asciiTheme="minorHAnsi" w:hAnsiTheme="minorHAnsi" w:cstheme="minorHAnsi"/>
          <w:b/>
          <w:bCs/>
        </w:rPr>
        <w:t>společnost</w:t>
      </w:r>
      <w:r w:rsidR="61578516" w:rsidRPr="00F60239">
        <w:rPr>
          <w:rFonts w:asciiTheme="minorHAnsi" w:hAnsiTheme="minorHAnsi" w:cstheme="minorHAnsi"/>
        </w:rPr>
        <w:t>, která byla přijata u</w:t>
      </w:r>
      <w:r w:rsidR="44BF1CAF" w:rsidRPr="00F60239">
        <w:rPr>
          <w:rFonts w:asciiTheme="minorHAnsi" w:hAnsiTheme="minorHAnsi" w:cstheme="minorHAnsi"/>
        </w:rPr>
        <w:t>snesení</w:t>
      </w:r>
      <w:r w:rsidR="0554E22E" w:rsidRPr="00F60239">
        <w:rPr>
          <w:rFonts w:asciiTheme="minorHAnsi" w:hAnsiTheme="minorHAnsi" w:cstheme="minorHAnsi"/>
        </w:rPr>
        <w:t>m</w:t>
      </w:r>
      <w:r w:rsidR="44BF1CAF" w:rsidRPr="00F60239">
        <w:rPr>
          <w:rFonts w:asciiTheme="minorHAnsi" w:hAnsiTheme="minorHAnsi" w:cstheme="minorHAnsi"/>
        </w:rPr>
        <w:t xml:space="preserve"> vlády</w:t>
      </w:r>
      <w:r w:rsidR="1CDA7D16" w:rsidRPr="00F60239">
        <w:rPr>
          <w:rFonts w:asciiTheme="minorHAnsi" w:hAnsiTheme="minorHAnsi" w:cstheme="minorHAnsi"/>
        </w:rPr>
        <w:t xml:space="preserve"> ze</w:t>
      </w:r>
      <w:r w:rsidR="44BF1CAF" w:rsidRPr="00F60239">
        <w:rPr>
          <w:rFonts w:asciiTheme="minorHAnsi" w:hAnsiTheme="minorHAnsi" w:cstheme="minorHAnsi"/>
        </w:rPr>
        <w:t xml:space="preserve"> </w:t>
      </w:r>
      <w:r w:rsidR="45892905" w:rsidRPr="00F60239">
        <w:rPr>
          <w:rFonts w:asciiTheme="minorHAnsi" w:hAnsiTheme="minorHAnsi" w:cstheme="minorHAnsi"/>
        </w:rPr>
        <w:t>dne 4.</w:t>
      </w:r>
      <w:r w:rsidR="5C41ACF4" w:rsidRPr="00F60239">
        <w:rPr>
          <w:rFonts w:asciiTheme="minorHAnsi" w:hAnsiTheme="minorHAnsi" w:cstheme="minorHAnsi"/>
        </w:rPr>
        <w:t xml:space="preserve"> října</w:t>
      </w:r>
      <w:r w:rsidR="6CC1DF87" w:rsidRPr="00F60239">
        <w:rPr>
          <w:rFonts w:asciiTheme="minorHAnsi" w:hAnsiTheme="minorHAnsi" w:cstheme="minorHAnsi"/>
        </w:rPr>
        <w:t xml:space="preserve"> </w:t>
      </w:r>
      <w:r w:rsidR="45892905" w:rsidRPr="00F60239">
        <w:rPr>
          <w:rFonts w:asciiTheme="minorHAnsi" w:hAnsiTheme="minorHAnsi" w:cstheme="minorHAnsi"/>
        </w:rPr>
        <w:t xml:space="preserve">2023 </w:t>
      </w:r>
      <w:r w:rsidR="44BF1CAF" w:rsidRPr="00F60239">
        <w:rPr>
          <w:rFonts w:asciiTheme="minorHAnsi" w:hAnsiTheme="minorHAnsi" w:cstheme="minorHAnsi"/>
        </w:rPr>
        <w:t>č. 736</w:t>
      </w:r>
      <w:r w:rsidR="0CD17D69" w:rsidRPr="00F60239">
        <w:rPr>
          <w:rFonts w:asciiTheme="minorHAnsi" w:hAnsiTheme="minorHAnsi" w:cstheme="minorHAnsi"/>
        </w:rPr>
        <w:t>,</w:t>
      </w:r>
      <w:r w:rsidR="44BF1CAF" w:rsidRPr="00F60239">
        <w:rPr>
          <w:rFonts w:asciiTheme="minorHAnsi" w:hAnsiTheme="minorHAnsi" w:cstheme="minorHAnsi"/>
        </w:rPr>
        <w:t xml:space="preserve"> </w:t>
      </w:r>
      <w:r w:rsidR="441C3604" w:rsidRPr="00F60239">
        <w:rPr>
          <w:rFonts w:asciiTheme="minorHAnsi" w:hAnsiTheme="minorHAnsi" w:cstheme="minorHAnsi"/>
        </w:rPr>
        <w:t xml:space="preserve">speciálně </w:t>
      </w:r>
      <w:r w:rsidR="39725F2F" w:rsidRPr="00F60239">
        <w:rPr>
          <w:rFonts w:asciiTheme="minorHAnsi" w:hAnsiTheme="minorHAnsi" w:cstheme="minorHAnsi"/>
        </w:rPr>
        <w:t>v</w:t>
      </w:r>
      <w:r w:rsidR="00F60239">
        <w:rPr>
          <w:rFonts w:asciiTheme="minorHAnsi" w:hAnsiTheme="minorHAnsi" w:cstheme="minorHAnsi"/>
        </w:rPr>
        <w:t> </w:t>
      </w:r>
      <w:r w:rsidR="229345A8" w:rsidRPr="00F60239">
        <w:rPr>
          <w:rFonts w:asciiTheme="minorHAnsi" w:hAnsiTheme="minorHAnsi" w:cstheme="minorHAnsi"/>
        </w:rPr>
        <w:t>tématech</w:t>
      </w:r>
      <w:r w:rsidR="39725F2F" w:rsidRPr="00F60239">
        <w:rPr>
          <w:rFonts w:asciiTheme="minorHAnsi" w:hAnsiTheme="minorHAnsi" w:cstheme="minorHAnsi"/>
        </w:rPr>
        <w:t xml:space="preserve"> </w:t>
      </w:r>
      <w:r w:rsidR="64528991" w:rsidRPr="00F60239">
        <w:rPr>
          <w:rFonts w:asciiTheme="minorHAnsi" w:hAnsiTheme="minorHAnsi" w:cstheme="minorHAnsi"/>
        </w:rPr>
        <w:t>podpor</w:t>
      </w:r>
      <w:r w:rsidR="297EC4B9" w:rsidRPr="00F60239">
        <w:rPr>
          <w:rFonts w:asciiTheme="minorHAnsi" w:hAnsiTheme="minorHAnsi" w:cstheme="minorHAnsi"/>
        </w:rPr>
        <w:t>y</w:t>
      </w:r>
      <w:r w:rsidR="64528991" w:rsidRPr="00F60239">
        <w:rPr>
          <w:rFonts w:asciiTheme="minorHAnsi" w:hAnsiTheme="minorHAnsi" w:cstheme="minorHAnsi"/>
        </w:rPr>
        <w:t xml:space="preserve"> výzkumu</w:t>
      </w:r>
      <w:r w:rsidR="26C2CE25" w:rsidRPr="00F60239">
        <w:rPr>
          <w:rFonts w:asciiTheme="minorHAnsi" w:hAnsiTheme="minorHAnsi" w:cstheme="minorHAnsi"/>
        </w:rPr>
        <w:t>,</w:t>
      </w:r>
      <w:r w:rsidR="64528991" w:rsidRPr="00F60239">
        <w:rPr>
          <w:rFonts w:asciiTheme="minorHAnsi" w:hAnsiTheme="minorHAnsi" w:cstheme="minorHAnsi"/>
        </w:rPr>
        <w:t xml:space="preserve"> vývoje</w:t>
      </w:r>
      <w:r w:rsidR="4EC9ECBC" w:rsidRPr="00F60239">
        <w:rPr>
          <w:rFonts w:asciiTheme="minorHAnsi" w:hAnsiTheme="minorHAnsi" w:cstheme="minorHAnsi"/>
        </w:rPr>
        <w:t>,</w:t>
      </w:r>
      <w:r w:rsidR="2201D0F5" w:rsidRPr="00F60239">
        <w:rPr>
          <w:rFonts w:asciiTheme="minorHAnsi" w:hAnsiTheme="minorHAnsi" w:cstheme="minorHAnsi"/>
        </w:rPr>
        <w:t xml:space="preserve"> inovací</w:t>
      </w:r>
      <w:r w:rsidR="5767D6B1" w:rsidRPr="00F60239">
        <w:rPr>
          <w:rFonts w:asciiTheme="minorHAnsi" w:hAnsiTheme="minorHAnsi" w:cstheme="minorHAnsi"/>
        </w:rPr>
        <w:t xml:space="preserve"> a</w:t>
      </w:r>
      <w:r w:rsidR="00F60239">
        <w:rPr>
          <w:rFonts w:asciiTheme="minorHAnsi" w:hAnsiTheme="minorHAnsi" w:cstheme="minorHAnsi"/>
        </w:rPr>
        <w:t> </w:t>
      </w:r>
      <w:r w:rsidR="5767D6B1" w:rsidRPr="00F60239">
        <w:rPr>
          <w:rFonts w:asciiTheme="minorHAnsi" w:hAnsiTheme="minorHAnsi" w:cstheme="minorHAnsi"/>
        </w:rPr>
        <w:t xml:space="preserve">digitální transformace </w:t>
      </w:r>
      <w:r w:rsidR="64528991" w:rsidRPr="00F60239">
        <w:rPr>
          <w:rFonts w:asciiTheme="minorHAnsi" w:hAnsiTheme="minorHAnsi" w:cstheme="minorHAnsi"/>
        </w:rPr>
        <w:t>ekonomiky a</w:t>
      </w:r>
      <w:r w:rsidR="00F60239">
        <w:rPr>
          <w:rFonts w:asciiTheme="minorHAnsi" w:hAnsiTheme="minorHAnsi" w:cstheme="minorHAnsi"/>
        </w:rPr>
        <w:t> </w:t>
      </w:r>
      <w:r w:rsidR="64528991" w:rsidRPr="00F60239">
        <w:rPr>
          <w:rFonts w:asciiTheme="minorHAnsi" w:hAnsiTheme="minorHAnsi" w:cstheme="minorHAnsi"/>
        </w:rPr>
        <w:t>společnost</w:t>
      </w:r>
      <w:r w:rsidR="5A7282A6" w:rsidRPr="00F60239">
        <w:rPr>
          <w:rFonts w:asciiTheme="minorHAnsi" w:hAnsiTheme="minorHAnsi" w:cstheme="minorHAnsi"/>
        </w:rPr>
        <w:t xml:space="preserve">i. </w:t>
      </w:r>
      <w:r w:rsidRPr="00F60239">
        <w:rPr>
          <w:rFonts w:asciiTheme="minorHAnsi" w:hAnsiTheme="minorHAnsi" w:cstheme="minorHAnsi"/>
        </w:rPr>
        <w:t xml:space="preserve"> </w:t>
      </w:r>
    </w:p>
    <w:p w14:paraId="279160A9" w14:textId="60398D5D" w:rsidR="00050D95" w:rsidRPr="00F60239" w:rsidRDefault="00050D95" w:rsidP="00C512B9">
      <w:pPr>
        <w:jc w:val="both"/>
        <w:rPr>
          <w:rFonts w:asciiTheme="minorHAnsi" w:hAnsiTheme="minorHAnsi" w:cstheme="minorHAnsi"/>
          <w:lang w:eastAsia="cs-CZ"/>
        </w:rPr>
      </w:pPr>
      <w:r w:rsidRPr="00F60239">
        <w:rPr>
          <w:rFonts w:asciiTheme="minorHAnsi" w:hAnsiTheme="minorHAnsi" w:cstheme="minorHAnsi"/>
          <w:lang w:eastAsia="cs-CZ"/>
        </w:rPr>
        <w:t xml:space="preserve">Program </w:t>
      </w:r>
      <w:r w:rsidR="00A15697" w:rsidRPr="00F60239">
        <w:rPr>
          <w:rFonts w:asciiTheme="minorHAnsi" w:hAnsiTheme="minorHAnsi" w:cstheme="minorHAnsi"/>
          <w:lang w:eastAsia="cs-CZ"/>
        </w:rPr>
        <w:t>plní</w:t>
      </w:r>
      <w:r w:rsidR="00C512B9" w:rsidRPr="00F60239">
        <w:rPr>
          <w:rFonts w:asciiTheme="minorHAnsi" w:hAnsiTheme="minorHAnsi" w:cstheme="minorHAnsi"/>
          <w:lang w:eastAsia="cs-CZ"/>
        </w:rPr>
        <w:t xml:space="preserve"> </w:t>
      </w:r>
      <w:r w:rsidR="00B86DB1" w:rsidRPr="00F60239">
        <w:rPr>
          <w:rFonts w:asciiTheme="minorHAnsi" w:hAnsiTheme="minorHAnsi" w:cstheme="minorHAnsi"/>
          <w:lang w:eastAsia="cs-CZ"/>
        </w:rPr>
        <w:t xml:space="preserve">dva </w:t>
      </w:r>
      <w:r w:rsidR="00C512B9" w:rsidRPr="00F60239">
        <w:rPr>
          <w:rFonts w:asciiTheme="minorHAnsi" w:hAnsiTheme="minorHAnsi" w:cstheme="minorHAnsi"/>
          <w:lang w:eastAsia="cs-CZ"/>
        </w:rPr>
        <w:t>strategick</w:t>
      </w:r>
      <w:r w:rsidR="00B86DB1" w:rsidRPr="00F60239">
        <w:rPr>
          <w:rFonts w:asciiTheme="minorHAnsi" w:hAnsiTheme="minorHAnsi" w:cstheme="minorHAnsi"/>
          <w:lang w:eastAsia="cs-CZ"/>
        </w:rPr>
        <w:t>é</w:t>
      </w:r>
      <w:r w:rsidR="00C512B9" w:rsidRPr="00F60239">
        <w:rPr>
          <w:rFonts w:asciiTheme="minorHAnsi" w:hAnsiTheme="minorHAnsi" w:cstheme="minorHAnsi"/>
          <w:lang w:eastAsia="cs-CZ"/>
        </w:rPr>
        <w:t xml:space="preserve"> cíl</w:t>
      </w:r>
      <w:r w:rsidR="00B86DB1" w:rsidRPr="00F60239">
        <w:rPr>
          <w:rFonts w:asciiTheme="minorHAnsi" w:hAnsiTheme="minorHAnsi" w:cstheme="minorHAnsi"/>
          <w:lang w:eastAsia="cs-CZ"/>
        </w:rPr>
        <w:t>e</w:t>
      </w:r>
      <w:r w:rsidR="00C512B9" w:rsidRPr="00F60239">
        <w:rPr>
          <w:rFonts w:asciiTheme="minorHAnsi" w:hAnsiTheme="minorHAnsi" w:cstheme="minorHAnsi"/>
          <w:lang w:eastAsia="cs-CZ"/>
        </w:rPr>
        <w:t xml:space="preserve"> RIS3 strategie</w:t>
      </w:r>
      <w:r w:rsidR="00B86DB1" w:rsidRPr="00F60239">
        <w:rPr>
          <w:rFonts w:asciiTheme="minorHAnsi" w:hAnsiTheme="minorHAnsi" w:cstheme="minorHAnsi"/>
          <w:lang w:eastAsia="cs-CZ"/>
        </w:rPr>
        <w:t>, a</w:t>
      </w:r>
      <w:r w:rsidR="00F60239">
        <w:rPr>
          <w:rFonts w:asciiTheme="minorHAnsi" w:hAnsiTheme="minorHAnsi" w:cstheme="minorHAnsi"/>
          <w:lang w:eastAsia="cs-CZ"/>
        </w:rPr>
        <w:t> </w:t>
      </w:r>
      <w:r w:rsidR="00B86DB1" w:rsidRPr="00F60239">
        <w:rPr>
          <w:rFonts w:asciiTheme="minorHAnsi" w:hAnsiTheme="minorHAnsi" w:cstheme="minorHAnsi"/>
          <w:lang w:eastAsia="cs-CZ"/>
        </w:rPr>
        <w:t xml:space="preserve">to </w:t>
      </w:r>
      <w:r w:rsidR="00B86DB1" w:rsidRPr="00F60239">
        <w:rPr>
          <w:rFonts w:asciiTheme="minorHAnsi" w:hAnsiTheme="minorHAnsi" w:cstheme="minorHAnsi"/>
          <w:b/>
          <w:lang w:eastAsia="cs-CZ"/>
        </w:rPr>
        <w:t>A.</w:t>
      </w:r>
      <w:r w:rsidR="00C512B9" w:rsidRPr="00F60239">
        <w:rPr>
          <w:rFonts w:asciiTheme="minorHAnsi" w:hAnsiTheme="minorHAnsi" w:cstheme="minorHAnsi"/>
          <w:b/>
          <w:lang w:eastAsia="cs-CZ"/>
        </w:rPr>
        <w:t xml:space="preserve"> Zvýšení inovační výkonnosti firem</w:t>
      </w:r>
      <w:r w:rsidR="00B86DB1" w:rsidRPr="00F60239">
        <w:rPr>
          <w:rFonts w:asciiTheme="minorHAnsi" w:hAnsiTheme="minorHAnsi" w:cstheme="minorHAnsi"/>
          <w:b/>
          <w:lang w:eastAsia="cs-CZ"/>
        </w:rPr>
        <w:t xml:space="preserve"> a</w:t>
      </w:r>
      <w:r w:rsidR="00F60239">
        <w:rPr>
          <w:rFonts w:asciiTheme="minorHAnsi" w:hAnsiTheme="minorHAnsi" w:cstheme="minorHAnsi"/>
          <w:b/>
          <w:lang w:eastAsia="cs-CZ"/>
        </w:rPr>
        <w:t> </w:t>
      </w:r>
      <w:r w:rsidR="00B86DB1" w:rsidRPr="00F60239">
        <w:rPr>
          <w:rFonts w:asciiTheme="minorHAnsi" w:hAnsiTheme="minorHAnsi" w:cstheme="minorHAnsi"/>
          <w:b/>
          <w:lang w:eastAsia="cs-CZ"/>
        </w:rPr>
        <w:t>D. Zvýšení využití nových technologií a</w:t>
      </w:r>
      <w:r w:rsidR="00F60239">
        <w:rPr>
          <w:rFonts w:asciiTheme="minorHAnsi" w:hAnsiTheme="minorHAnsi" w:cstheme="minorHAnsi"/>
          <w:b/>
          <w:lang w:eastAsia="cs-CZ"/>
        </w:rPr>
        <w:t> </w:t>
      </w:r>
      <w:r w:rsidR="00B86DB1" w:rsidRPr="00F60239">
        <w:rPr>
          <w:rFonts w:asciiTheme="minorHAnsi" w:hAnsiTheme="minorHAnsi" w:cstheme="minorHAnsi"/>
          <w:b/>
          <w:lang w:eastAsia="cs-CZ"/>
        </w:rPr>
        <w:t>digitalizace.</w:t>
      </w:r>
      <w:r w:rsidR="00C512B9" w:rsidRPr="00F60239">
        <w:rPr>
          <w:rFonts w:asciiTheme="minorHAnsi" w:hAnsiTheme="minorHAnsi" w:cstheme="minorHAnsi"/>
          <w:lang w:eastAsia="cs-CZ"/>
        </w:rPr>
        <w:t xml:space="preserve"> </w:t>
      </w:r>
      <w:r w:rsidR="00B86DB1" w:rsidRPr="00F60239">
        <w:rPr>
          <w:rFonts w:asciiTheme="minorHAnsi" w:hAnsiTheme="minorHAnsi" w:cstheme="minorHAnsi"/>
          <w:lang w:eastAsia="cs-CZ"/>
        </w:rPr>
        <w:t>V</w:t>
      </w:r>
      <w:r w:rsidR="00F60239">
        <w:rPr>
          <w:rFonts w:asciiTheme="minorHAnsi" w:hAnsiTheme="minorHAnsi" w:cstheme="minorHAnsi"/>
          <w:lang w:eastAsia="cs-CZ"/>
        </w:rPr>
        <w:t> </w:t>
      </w:r>
      <w:r w:rsidR="00B86DB1" w:rsidRPr="00F60239">
        <w:rPr>
          <w:rFonts w:asciiTheme="minorHAnsi" w:hAnsiTheme="minorHAnsi" w:cstheme="minorHAnsi"/>
          <w:lang w:eastAsia="cs-CZ"/>
        </w:rPr>
        <w:t>rámci těchto strategických cílů přispěje k</w:t>
      </w:r>
      <w:r w:rsidR="00F60239">
        <w:rPr>
          <w:rFonts w:asciiTheme="minorHAnsi" w:hAnsiTheme="minorHAnsi" w:cstheme="minorHAnsi"/>
          <w:lang w:eastAsia="cs-CZ"/>
        </w:rPr>
        <w:t> </w:t>
      </w:r>
      <w:r w:rsidR="00B86DB1" w:rsidRPr="00F60239">
        <w:rPr>
          <w:rFonts w:asciiTheme="minorHAnsi" w:hAnsiTheme="minorHAnsi" w:cstheme="minorHAnsi"/>
          <w:lang w:eastAsia="cs-CZ"/>
        </w:rPr>
        <w:t>dosahování zejména dále uvedených sp</w:t>
      </w:r>
      <w:r w:rsidR="00C512B9" w:rsidRPr="00F60239">
        <w:rPr>
          <w:rFonts w:asciiTheme="minorHAnsi" w:hAnsiTheme="minorHAnsi" w:cstheme="minorHAnsi"/>
          <w:lang w:eastAsia="cs-CZ"/>
        </w:rPr>
        <w:t>ecifick</w:t>
      </w:r>
      <w:r w:rsidR="00B86DB1" w:rsidRPr="00F60239">
        <w:rPr>
          <w:rFonts w:asciiTheme="minorHAnsi" w:hAnsiTheme="minorHAnsi" w:cstheme="minorHAnsi"/>
          <w:lang w:eastAsia="cs-CZ"/>
        </w:rPr>
        <w:t>ých</w:t>
      </w:r>
      <w:r w:rsidR="00C512B9" w:rsidRPr="00F60239">
        <w:rPr>
          <w:rFonts w:asciiTheme="minorHAnsi" w:hAnsiTheme="minorHAnsi" w:cstheme="minorHAnsi"/>
          <w:lang w:eastAsia="cs-CZ"/>
        </w:rPr>
        <w:t xml:space="preserve"> cíl</w:t>
      </w:r>
      <w:r w:rsidR="00B86DB1" w:rsidRPr="00F60239">
        <w:rPr>
          <w:rFonts w:asciiTheme="minorHAnsi" w:hAnsiTheme="minorHAnsi" w:cstheme="minorHAnsi"/>
          <w:lang w:eastAsia="cs-CZ"/>
        </w:rPr>
        <w:t>ů</w:t>
      </w:r>
      <w:r w:rsidR="00C512B9" w:rsidRPr="00F60239">
        <w:rPr>
          <w:rFonts w:asciiTheme="minorHAnsi" w:hAnsiTheme="minorHAnsi" w:cstheme="minorHAnsi"/>
          <w:lang w:eastAsia="cs-CZ"/>
        </w:rPr>
        <w:t>:</w:t>
      </w:r>
    </w:p>
    <w:p w14:paraId="23CC7C0D" w14:textId="1686DC3B" w:rsidR="00C512B9" w:rsidRPr="00F60239" w:rsidRDefault="00C512B9" w:rsidP="00A15697">
      <w:pPr>
        <w:pStyle w:val="Odstavecseseznamem"/>
        <w:numPr>
          <w:ilvl w:val="0"/>
          <w:numId w:val="17"/>
        </w:numPr>
        <w:contextualSpacing w:val="0"/>
        <w:jc w:val="both"/>
        <w:rPr>
          <w:rFonts w:asciiTheme="minorHAnsi" w:hAnsiTheme="minorHAnsi" w:cstheme="minorHAnsi"/>
          <w:b/>
          <w:bCs/>
        </w:rPr>
      </w:pPr>
      <w:bookmarkStart w:id="2" w:name="_Hlk148083686"/>
      <w:bookmarkEnd w:id="1"/>
      <w:r w:rsidRPr="00F60239">
        <w:rPr>
          <w:rFonts w:asciiTheme="minorHAnsi" w:hAnsiTheme="minorHAnsi" w:cstheme="minorHAnsi"/>
          <w:b/>
          <w:bCs/>
        </w:rPr>
        <w:t>A.1 Posilování inovační výkonnosti stávajících firem a</w:t>
      </w:r>
      <w:r w:rsidR="00F60239">
        <w:rPr>
          <w:rFonts w:asciiTheme="minorHAnsi" w:hAnsiTheme="minorHAnsi" w:cstheme="minorHAnsi"/>
          <w:b/>
          <w:bCs/>
        </w:rPr>
        <w:t> </w:t>
      </w:r>
      <w:r w:rsidRPr="00F60239">
        <w:rPr>
          <w:rFonts w:asciiTheme="minorHAnsi" w:hAnsiTheme="minorHAnsi" w:cstheme="minorHAnsi"/>
          <w:b/>
          <w:bCs/>
        </w:rPr>
        <w:t>reakce na průmyslovou transformaci, technologické a</w:t>
      </w:r>
      <w:r w:rsidR="00F60239">
        <w:rPr>
          <w:rFonts w:asciiTheme="minorHAnsi" w:hAnsiTheme="minorHAnsi" w:cstheme="minorHAnsi"/>
          <w:b/>
          <w:bCs/>
        </w:rPr>
        <w:t> </w:t>
      </w:r>
      <w:r w:rsidRPr="00F60239">
        <w:rPr>
          <w:rFonts w:asciiTheme="minorHAnsi" w:hAnsiTheme="minorHAnsi" w:cstheme="minorHAnsi"/>
          <w:b/>
          <w:bCs/>
        </w:rPr>
        <w:t>společenské změny</w:t>
      </w:r>
    </w:p>
    <w:bookmarkEnd w:id="2"/>
    <w:p w14:paraId="157A596E" w14:textId="3B40DDC8" w:rsidR="00C512B9" w:rsidRPr="00F60239" w:rsidRDefault="00C512B9" w:rsidP="00C512B9">
      <w:pPr>
        <w:pStyle w:val="Odstavecseseznamem"/>
        <w:ind w:left="0"/>
        <w:contextualSpacing w:val="0"/>
        <w:jc w:val="both"/>
        <w:rPr>
          <w:rFonts w:asciiTheme="minorHAnsi" w:hAnsiTheme="minorHAnsi" w:cstheme="minorHAnsi"/>
          <w:bCs/>
        </w:rPr>
      </w:pPr>
      <w:r w:rsidRPr="00F60239">
        <w:rPr>
          <w:rFonts w:asciiTheme="minorHAnsi" w:hAnsiTheme="minorHAnsi" w:cstheme="minorHAnsi"/>
          <w:bCs/>
        </w:rPr>
        <w:t>Tento cíl je zaměřen na podporu rozvoje již existujících podniků, a</w:t>
      </w:r>
      <w:r w:rsidR="00F60239">
        <w:rPr>
          <w:rFonts w:asciiTheme="minorHAnsi" w:hAnsiTheme="minorHAnsi" w:cstheme="minorHAnsi"/>
          <w:bCs/>
        </w:rPr>
        <w:t> </w:t>
      </w:r>
      <w:r w:rsidRPr="00F60239">
        <w:rPr>
          <w:rFonts w:asciiTheme="minorHAnsi" w:hAnsiTheme="minorHAnsi" w:cstheme="minorHAnsi"/>
          <w:bCs/>
        </w:rPr>
        <w:t>to ve smyslu zvyšování jejich inovační výkonnosti, zvyšování investic do aktivit výzkumu, vývoje a</w:t>
      </w:r>
      <w:r w:rsidR="00F60239">
        <w:rPr>
          <w:rFonts w:asciiTheme="minorHAnsi" w:hAnsiTheme="minorHAnsi" w:cstheme="minorHAnsi"/>
          <w:bCs/>
        </w:rPr>
        <w:t> </w:t>
      </w:r>
      <w:r w:rsidRPr="00F60239">
        <w:rPr>
          <w:rFonts w:asciiTheme="minorHAnsi" w:hAnsiTheme="minorHAnsi" w:cstheme="minorHAnsi"/>
          <w:bCs/>
        </w:rPr>
        <w:t>inovací a</w:t>
      </w:r>
      <w:r w:rsidR="00F60239">
        <w:rPr>
          <w:rFonts w:asciiTheme="minorHAnsi" w:hAnsiTheme="minorHAnsi" w:cstheme="minorHAnsi"/>
          <w:bCs/>
        </w:rPr>
        <w:t> </w:t>
      </w:r>
      <w:r w:rsidRPr="00F60239">
        <w:rPr>
          <w:rFonts w:asciiTheme="minorHAnsi" w:hAnsiTheme="minorHAnsi" w:cstheme="minorHAnsi"/>
          <w:bCs/>
        </w:rPr>
        <w:t>zaměření na zvyšování přidané hodnoty. Podporovány b</w:t>
      </w:r>
      <w:r w:rsidR="006700AA" w:rsidRPr="00F60239">
        <w:rPr>
          <w:rFonts w:asciiTheme="minorHAnsi" w:hAnsiTheme="minorHAnsi" w:cstheme="minorHAnsi"/>
          <w:bCs/>
        </w:rPr>
        <w:t xml:space="preserve">udou zejména </w:t>
      </w:r>
      <w:r w:rsidRPr="00F60239">
        <w:rPr>
          <w:rFonts w:asciiTheme="minorHAnsi" w:hAnsiTheme="minorHAnsi" w:cstheme="minorHAnsi"/>
          <w:bCs/>
        </w:rPr>
        <w:t>malé a</w:t>
      </w:r>
      <w:r w:rsidR="00F60239">
        <w:rPr>
          <w:rFonts w:asciiTheme="minorHAnsi" w:hAnsiTheme="minorHAnsi" w:cstheme="minorHAnsi"/>
          <w:bCs/>
        </w:rPr>
        <w:t> </w:t>
      </w:r>
      <w:r w:rsidRPr="00F60239">
        <w:rPr>
          <w:rFonts w:asciiTheme="minorHAnsi" w:hAnsiTheme="minorHAnsi" w:cstheme="minorHAnsi"/>
          <w:bCs/>
        </w:rPr>
        <w:t>střední podniky, v</w:t>
      </w:r>
      <w:r w:rsidR="00F60239">
        <w:rPr>
          <w:rFonts w:asciiTheme="minorHAnsi" w:hAnsiTheme="minorHAnsi" w:cstheme="minorHAnsi"/>
          <w:bCs/>
        </w:rPr>
        <w:t> </w:t>
      </w:r>
      <w:r w:rsidRPr="00F60239">
        <w:rPr>
          <w:rFonts w:asciiTheme="minorHAnsi" w:hAnsiTheme="minorHAnsi" w:cstheme="minorHAnsi"/>
          <w:bCs/>
        </w:rPr>
        <w:t>odůvodněných případech také velké podniky. Tento cíl by měl vést ke zvýšení tržeb a</w:t>
      </w:r>
      <w:r w:rsidR="00F60239">
        <w:rPr>
          <w:rFonts w:asciiTheme="minorHAnsi" w:hAnsiTheme="minorHAnsi" w:cstheme="minorHAnsi"/>
          <w:bCs/>
        </w:rPr>
        <w:t> </w:t>
      </w:r>
      <w:r w:rsidRPr="00F60239">
        <w:rPr>
          <w:rFonts w:asciiTheme="minorHAnsi" w:hAnsiTheme="minorHAnsi" w:cstheme="minorHAnsi"/>
          <w:bCs/>
        </w:rPr>
        <w:t>tím k</w:t>
      </w:r>
      <w:r w:rsidR="00F60239">
        <w:rPr>
          <w:rFonts w:asciiTheme="minorHAnsi" w:hAnsiTheme="minorHAnsi" w:cstheme="minorHAnsi"/>
          <w:bCs/>
        </w:rPr>
        <w:t> </w:t>
      </w:r>
      <w:r w:rsidRPr="00F60239">
        <w:rPr>
          <w:rFonts w:asciiTheme="minorHAnsi" w:hAnsiTheme="minorHAnsi" w:cstheme="minorHAnsi"/>
          <w:bCs/>
        </w:rPr>
        <w:t>ekonomickému růstu ČR, zvýšení v</w:t>
      </w:r>
      <w:r w:rsidR="00F60239">
        <w:rPr>
          <w:rFonts w:asciiTheme="minorHAnsi" w:hAnsiTheme="minorHAnsi" w:cstheme="minorHAnsi"/>
          <w:bCs/>
        </w:rPr>
        <w:t> </w:t>
      </w:r>
      <w:r w:rsidRPr="00F60239">
        <w:rPr>
          <w:rFonts w:asciiTheme="minorHAnsi" w:hAnsiTheme="minorHAnsi" w:cstheme="minorHAnsi"/>
          <w:bCs/>
        </w:rPr>
        <w:t>Česku vytvářené přidané hodnoty a</w:t>
      </w:r>
      <w:r w:rsidR="00F60239">
        <w:rPr>
          <w:rFonts w:asciiTheme="minorHAnsi" w:hAnsiTheme="minorHAnsi" w:cstheme="minorHAnsi"/>
          <w:bCs/>
        </w:rPr>
        <w:t> </w:t>
      </w:r>
      <w:r w:rsidRPr="00F60239">
        <w:rPr>
          <w:rFonts w:asciiTheme="minorHAnsi" w:hAnsiTheme="minorHAnsi" w:cstheme="minorHAnsi"/>
          <w:bCs/>
        </w:rPr>
        <w:t>zlepšení postavení v</w:t>
      </w:r>
      <w:r w:rsidR="00F60239">
        <w:rPr>
          <w:rFonts w:asciiTheme="minorHAnsi" w:hAnsiTheme="minorHAnsi" w:cstheme="minorHAnsi"/>
          <w:bCs/>
        </w:rPr>
        <w:t> </w:t>
      </w:r>
      <w:r w:rsidRPr="00F60239">
        <w:rPr>
          <w:rFonts w:asciiTheme="minorHAnsi" w:hAnsiTheme="minorHAnsi" w:cstheme="minorHAnsi"/>
          <w:bCs/>
        </w:rPr>
        <w:t>rámci hodnotových (dodavatelských) řetězců.</w:t>
      </w:r>
    </w:p>
    <w:p w14:paraId="11C591DA" w14:textId="23459157" w:rsidR="00C512B9" w:rsidRPr="00F60239" w:rsidRDefault="00C512B9" w:rsidP="00A15697">
      <w:pPr>
        <w:pStyle w:val="Odstavecseseznamem"/>
        <w:numPr>
          <w:ilvl w:val="0"/>
          <w:numId w:val="25"/>
        </w:numPr>
        <w:contextualSpacing w:val="0"/>
        <w:jc w:val="both"/>
        <w:rPr>
          <w:rFonts w:asciiTheme="minorHAnsi" w:hAnsiTheme="minorHAnsi" w:cstheme="minorHAnsi"/>
          <w:b/>
          <w:bCs/>
        </w:rPr>
      </w:pPr>
      <w:bookmarkStart w:id="3" w:name="_Hlk148083701"/>
      <w:r w:rsidRPr="00F60239">
        <w:rPr>
          <w:rFonts w:asciiTheme="minorHAnsi" w:hAnsiTheme="minorHAnsi" w:cstheme="minorHAnsi"/>
          <w:b/>
          <w:bCs/>
        </w:rPr>
        <w:t>A. 2 Vznik a</w:t>
      </w:r>
      <w:r w:rsidR="00F60239">
        <w:rPr>
          <w:rFonts w:asciiTheme="minorHAnsi" w:hAnsiTheme="minorHAnsi" w:cstheme="minorHAnsi"/>
          <w:b/>
          <w:bCs/>
        </w:rPr>
        <w:t> </w:t>
      </w:r>
      <w:r w:rsidRPr="00F60239">
        <w:rPr>
          <w:rFonts w:asciiTheme="minorHAnsi" w:hAnsiTheme="minorHAnsi" w:cstheme="minorHAnsi"/>
          <w:b/>
          <w:bCs/>
        </w:rPr>
        <w:t>růst nových firem a</w:t>
      </w:r>
      <w:r w:rsidR="00F60239">
        <w:rPr>
          <w:rFonts w:asciiTheme="minorHAnsi" w:hAnsiTheme="minorHAnsi" w:cstheme="minorHAnsi"/>
          <w:b/>
          <w:bCs/>
        </w:rPr>
        <w:t> </w:t>
      </w:r>
      <w:r w:rsidRPr="00F60239">
        <w:rPr>
          <w:rFonts w:asciiTheme="minorHAnsi" w:hAnsiTheme="minorHAnsi" w:cstheme="minorHAnsi"/>
          <w:b/>
          <w:bCs/>
        </w:rPr>
        <w:t>využití nových příležitostí</w:t>
      </w:r>
    </w:p>
    <w:bookmarkEnd w:id="3"/>
    <w:p w14:paraId="44A17087" w14:textId="6C5520D3" w:rsidR="00C512B9" w:rsidRPr="00F60239" w:rsidRDefault="00C512B9" w:rsidP="00B86DB1">
      <w:pPr>
        <w:pStyle w:val="Odstavecseseznamem"/>
        <w:ind w:left="0"/>
        <w:contextualSpacing w:val="0"/>
        <w:jc w:val="both"/>
        <w:rPr>
          <w:rFonts w:asciiTheme="minorHAnsi" w:hAnsiTheme="minorHAnsi" w:cstheme="minorHAnsi"/>
          <w:bCs/>
        </w:rPr>
      </w:pPr>
      <w:r w:rsidRPr="00F60239">
        <w:rPr>
          <w:rFonts w:asciiTheme="minorHAnsi" w:hAnsiTheme="minorHAnsi" w:cstheme="minorHAnsi"/>
          <w:bCs/>
        </w:rPr>
        <w:t>Tento cíl je zaměřen na zajištění vhodných podmínek pro vznik a</w:t>
      </w:r>
      <w:r w:rsidR="00F60239">
        <w:rPr>
          <w:rFonts w:asciiTheme="minorHAnsi" w:hAnsiTheme="minorHAnsi" w:cstheme="minorHAnsi"/>
          <w:bCs/>
        </w:rPr>
        <w:t> </w:t>
      </w:r>
      <w:r w:rsidRPr="00F60239">
        <w:rPr>
          <w:rFonts w:asciiTheme="minorHAnsi" w:hAnsiTheme="minorHAnsi" w:cstheme="minorHAnsi"/>
          <w:bCs/>
        </w:rPr>
        <w:t>rozvoj (nejen) technologických firem v</w:t>
      </w:r>
      <w:r w:rsidR="00F60239">
        <w:rPr>
          <w:rFonts w:asciiTheme="minorHAnsi" w:hAnsiTheme="minorHAnsi" w:cstheme="minorHAnsi"/>
          <w:bCs/>
        </w:rPr>
        <w:t> </w:t>
      </w:r>
      <w:r w:rsidRPr="00F60239">
        <w:rPr>
          <w:rFonts w:asciiTheme="minorHAnsi" w:hAnsiTheme="minorHAnsi" w:cstheme="minorHAnsi"/>
          <w:bCs/>
        </w:rPr>
        <w:t>oblastech s</w:t>
      </w:r>
      <w:r w:rsidR="00F60239">
        <w:rPr>
          <w:rFonts w:asciiTheme="minorHAnsi" w:hAnsiTheme="minorHAnsi" w:cstheme="minorHAnsi"/>
          <w:bCs/>
        </w:rPr>
        <w:t> </w:t>
      </w:r>
      <w:r w:rsidRPr="00F60239">
        <w:rPr>
          <w:rFonts w:asciiTheme="minorHAnsi" w:hAnsiTheme="minorHAnsi" w:cstheme="minorHAnsi"/>
          <w:bCs/>
        </w:rPr>
        <w:t>vysokým růstovým potenciálem, vyšší přidanou hodnotou a</w:t>
      </w:r>
      <w:r w:rsidR="00F60239">
        <w:rPr>
          <w:rFonts w:asciiTheme="minorHAnsi" w:hAnsiTheme="minorHAnsi" w:cstheme="minorHAnsi"/>
          <w:bCs/>
        </w:rPr>
        <w:t> </w:t>
      </w:r>
      <w:r w:rsidRPr="00F60239">
        <w:rPr>
          <w:rFonts w:asciiTheme="minorHAnsi" w:hAnsiTheme="minorHAnsi" w:cstheme="minorHAnsi"/>
          <w:bCs/>
        </w:rPr>
        <w:t>také reagujících na nové příležitosti související s</w:t>
      </w:r>
      <w:r w:rsidR="00F60239">
        <w:rPr>
          <w:rFonts w:asciiTheme="minorHAnsi" w:hAnsiTheme="minorHAnsi" w:cstheme="minorHAnsi"/>
          <w:bCs/>
        </w:rPr>
        <w:t> </w:t>
      </w:r>
      <w:r w:rsidRPr="00F60239">
        <w:rPr>
          <w:rFonts w:asciiTheme="minorHAnsi" w:hAnsiTheme="minorHAnsi" w:cstheme="minorHAnsi"/>
          <w:bCs/>
        </w:rPr>
        <w:t>aktuálními technologickými a</w:t>
      </w:r>
      <w:r w:rsidR="00F60239">
        <w:rPr>
          <w:rFonts w:asciiTheme="minorHAnsi" w:hAnsiTheme="minorHAnsi" w:cstheme="minorHAnsi"/>
          <w:bCs/>
        </w:rPr>
        <w:t> </w:t>
      </w:r>
      <w:r w:rsidRPr="00F60239">
        <w:rPr>
          <w:rFonts w:asciiTheme="minorHAnsi" w:hAnsiTheme="minorHAnsi" w:cstheme="minorHAnsi"/>
          <w:bCs/>
        </w:rPr>
        <w:t>společenskými trendy.</w:t>
      </w:r>
      <w:r w:rsidR="006700AA" w:rsidRPr="00F60239">
        <w:rPr>
          <w:rFonts w:asciiTheme="minorHAnsi" w:hAnsiTheme="minorHAnsi" w:cstheme="minorHAnsi"/>
          <w:bCs/>
        </w:rPr>
        <w:t xml:space="preserve"> </w:t>
      </w:r>
      <w:r w:rsidRPr="00F60239">
        <w:rPr>
          <w:rFonts w:asciiTheme="minorHAnsi" w:hAnsiTheme="minorHAnsi" w:cstheme="minorHAnsi"/>
          <w:bCs/>
        </w:rPr>
        <w:t>Předpokládaným výsledkem bude zvýšení míry nové podnikatelské aktivity a</w:t>
      </w:r>
      <w:r w:rsidR="00F60239">
        <w:rPr>
          <w:rFonts w:asciiTheme="minorHAnsi" w:hAnsiTheme="minorHAnsi" w:cstheme="minorHAnsi"/>
          <w:bCs/>
        </w:rPr>
        <w:t> </w:t>
      </w:r>
      <w:r w:rsidRPr="00F60239">
        <w:rPr>
          <w:rFonts w:asciiTheme="minorHAnsi" w:hAnsiTheme="minorHAnsi" w:cstheme="minorHAnsi"/>
          <w:bCs/>
        </w:rPr>
        <w:t>větší počet nových firem v</w:t>
      </w:r>
      <w:r w:rsidR="00F60239">
        <w:rPr>
          <w:rFonts w:asciiTheme="minorHAnsi" w:hAnsiTheme="minorHAnsi" w:cstheme="minorHAnsi"/>
          <w:bCs/>
        </w:rPr>
        <w:t> </w:t>
      </w:r>
      <w:r w:rsidRPr="00F60239">
        <w:rPr>
          <w:rFonts w:asciiTheme="minorHAnsi" w:hAnsiTheme="minorHAnsi" w:cstheme="minorHAnsi"/>
          <w:bCs/>
        </w:rPr>
        <w:t>technologických oborech. Tato změna je významným předpokladem budoucího většího počtu velkých českých firem, které budou táhnout růst ekonomiky.</w:t>
      </w:r>
    </w:p>
    <w:p w14:paraId="1D32C104" w14:textId="6CEE219A" w:rsidR="00B86DB1" w:rsidRPr="00F60239" w:rsidRDefault="00B86DB1" w:rsidP="00A15697">
      <w:pPr>
        <w:pStyle w:val="Odstavecseseznamem"/>
        <w:numPr>
          <w:ilvl w:val="0"/>
          <w:numId w:val="25"/>
        </w:numPr>
        <w:contextualSpacing w:val="0"/>
        <w:jc w:val="both"/>
        <w:rPr>
          <w:rFonts w:asciiTheme="minorHAnsi" w:hAnsiTheme="minorHAnsi" w:cstheme="minorHAnsi"/>
          <w:b/>
          <w:bCs/>
        </w:rPr>
      </w:pPr>
      <w:bookmarkStart w:id="4" w:name="_Hlk148083716"/>
      <w:r w:rsidRPr="00F60239">
        <w:rPr>
          <w:rFonts w:asciiTheme="minorHAnsi" w:hAnsiTheme="minorHAnsi" w:cstheme="minorHAnsi"/>
          <w:b/>
          <w:bCs/>
        </w:rPr>
        <w:t>D. 1 Podpora digitalizace a</w:t>
      </w:r>
      <w:r w:rsidR="00F60239">
        <w:rPr>
          <w:rFonts w:asciiTheme="minorHAnsi" w:hAnsiTheme="minorHAnsi" w:cstheme="minorHAnsi"/>
          <w:b/>
          <w:bCs/>
        </w:rPr>
        <w:t> </w:t>
      </w:r>
      <w:r w:rsidRPr="00F60239">
        <w:rPr>
          <w:rFonts w:asciiTheme="minorHAnsi" w:hAnsiTheme="minorHAnsi" w:cstheme="minorHAnsi"/>
          <w:b/>
          <w:bCs/>
        </w:rPr>
        <w:t>využití nových technologií v</w:t>
      </w:r>
      <w:r w:rsidR="00F60239">
        <w:rPr>
          <w:rFonts w:asciiTheme="minorHAnsi" w:hAnsiTheme="minorHAnsi" w:cstheme="minorHAnsi"/>
          <w:b/>
          <w:bCs/>
        </w:rPr>
        <w:t> </w:t>
      </w:r>
      <w:r w:rsidRPr="00F60239">
        <w:rPr>
          <w:rFonts w:asciiTheme="minorHAnsi" w:hAnsiTheme="minorHAnsi" w:cstheme="minorHAnsi"/>
          <w:b/>
          <w:bCs/>
        </w:rPr>
        <w:t>podnikání</w:t>
      </w:r>
    </w:p>
    <w:bookmarkEnd w:id="4"/>
    <w:p w14:paraId="009EEF29" w14:textId="1E4F0DA3" w:rsidR="00C512B9" w:rsidRPr="00F60239" w:rsidRDefault="4C34A6EE" w:rsidP="74A45DBF">
      <w:pPr>
        <w:pStyle w:val="Odstavecseseznamem"/>
        <w:ind w:left="0"/>
        <w:jc w:val="both"/>
        <w:rPr>
          <w:rFonts w:asciiTheme="minorHAnsi" w:hAnsiTheme="minorHAnsi" w:cstheme="minorHAnsi"/>
        </w:rPr>
      </w:pPr>
      <w:r w:rsidRPr="00F60239">
        <w:rPr>
          <w:rFonts w:asciiTheme="minorHAnsi" w:hAnsiTheme="minorHAnsi" w:cstheme="minorHAnsi"/>
        </w:rPr>
        <w:t>Vzhledem k</w:t>
      </w:r>
      <w:r w:rsidR="00F60239">
        <w:rPr>
          <w:rFonts w:asciiTheme="minorHAnsi" w:hAnsiTheme="minorHAnsi" w:cstheme="minorHAnsi"/>
        </w:rPr>
        <w:t> </w:t>
      </w:r>
      <w:r w:rsidRPr="00F60239">
        <w:rPr>
          <w:rFonts w:asciiTheme="minorHAnsi" w:hAnsiTheme="minorHAnsi" w:cstheme="minorHAnsi"/>
        </w:rPr>
        <w:t>dosud nedostatečným investicím do nových technologií je tento specifický cíl zaměřen právě na podporu rozvoje digitalizace</w:t>
      </w:r>
      <w:r w:rsidR="45CE8483" w:rsidRPr="00F60239">
        <w:rPr>
          <w:rFonts w:asciiTheme="minorHAnsi" w:hAnsiTheme="minorHAnsi" w:cstheme="minorHAnsi"/>
        </w:rPr>
        <w:t>,</w:t>
      </w:r>
      <w:r w:rsidRPr="00F60239">
        <w:rPr>
          <w:rFonts w:asciiTheme="minorHAnsi" w:hAnsiTheme="minorHAnsi" w:cstheme="minorHAnsi"/>
        </w:rPr>
        <w:t xml:space="preserve"> včetně využívání vysokorychlostního internetu, podporu robotizace a</w:t>
      </w:r>
      <w:r w:rsidR="00F60239">
        <w:rPr>
          <w:rFonts w:asciiTheme="minorHAnsi" w:hAnsiTheme="minorHAnsi" w:cstheme="minorHAnsi"/>
        </w:rPr>
        <w:t> </w:t>
      </w:r>
      <w:r w:rsidRPr="00F60239">
        <w:rPr>
          <w:rFonts w:asciiTheme="minorHAnsi" w:hAnsiTheme="minorHAnsi" w:cstheme="minorHAnsi"/>
        </w:rPr>
        <w:t>automatizace, schopnost reakce na nové technologické trendy a</w:t>
      </w:r>
      <w:r w:rsidR="00F60239">
        <w:rPr>
          <w:rFonts w:asciiTheme="minorHAnsi" w:hAnsiTheme="minorHAnsi" w:cstheme="minorHAnsi"/>
        </w:rPr>
        <w:t> </w:t>
      </w:r>
      <w:r w:rsidRPr="00F60239">
        <w:rPr>
          <w:rFonts w:asciiTheme="minorHAnsi" w:hAnsiTheme="minorHAnsi" w:cstheme="minorHAnsi"/>
        </w:rPr>
        <w:t>zavádění principů průmyslu 4.0 (nejen v</w:t>
      </w:r>
      <w:r w:rsidR="00F60239">
        <w:rPr>
          <w:rFonts w:asciiTheme="minorHAnsi" w:hAnsiTheme="minorHAnsi" w:cstheme="minorHAnsi"/>
        </w:rPr>
        <w:t> </w:t>
      </w:r>
      <w:r w:rsidRPr="00F60239">
        <w:rPr>
          <w:rFonts w:asciiTheme="minorHAnsi" w:hAnsiTheme="minorHAnsi" w:cstheme="minorHAnsi"/>
        </w:rPr>
        <w:t>průmyslu, ale i</w:t>
      </w:r>
      <w:r w:rsidR="00F60239">
        <w:rPr>
          <w:rFonts w:asciiTheme="minorHAnsi" w:hAnsiTheme="minorHAnsi" w:cstheme="minorHAnsi"/>
        </w:rPr>
        <w:t> </w:t>
      </w:r>
      <w:r w:rsidRPr="00F60239">
        <w:rPr>
          <w:rFonts w:asciiTheme="minorHAnsi" w:hAnsiTheme="minorHAnsi" w:cstheme="minorHAnsi"/>
        </w:rPr>
        <w:t>v dalších odvětvích a</w:t>
      </w:r>
      <w:r w:rsidR="00F60239">
        <w:rPr>
          <w:rFonts w:asciiTheme="minorHAnsi" w:hAnsiTheme="minorHAnsi" w:cstheme="minorHAnsi"/>
        </w:rPr>
        <w:t> </w:t>
      </w:r>
      <w:r w:rsidRPr="00F60239">
        <w:rPr>
          <w:rFonts w:asciiTheme="minorHAnsi" w:hAnsiTheme="minorHAnsi" w:cstheme="minorHAnsi"/>
        </w:rPr>
        <w:t>sektorech – například v</w:t>
      </w:r>
      <w:r w:rsidR="00F60239">
        <w:rPr>
          <w:rFonts w:asciiTheme="minorHAnsi" w:hAnsiTheme="minorHAnsi" w:cstheme="minorHAnsi"/>
        </w:rPr>
        <w:t> </w:t>
      </w:r>
      <w:r w:rsidRPr="00F60239">
        <w:rPr>
          <w:rFonts w:asciiTheme="minorHAnsi" w:hAnsiTheme="minorHAnsi" w:cstheme="minorHAnsi"/>
        </w:rPr>
        <w:t>energetice, dopravě, stavebnictví, zemědělství apod.).</w:t>
      </w:r>
      <w:r w:rsidR="45CE8483" w:rsidRPr="00F60239">
        <w:rPr>
          <w:rFonts w:asciiTheme="minorHAnsi" w:hAnsiTheme="minorHAnsi" w:cstheme="minorHAnsi"/>
        </w:rPr>
        <w:t xml:space="preserve"> </w:t>
      </w:r>
      <w:r w:rsidRPr="00F60239">
        <w:rPr>
          <w:rFonts w:asciiTheme="minorHAnsi" w:hAnsiTheme="minorHAnsi" w:cstheme="minorHAnsi"/>
        </w:rPr>
        <w:t>V</w:t>
      </w:r>
      <w:r w:rsidR="00F60239">
        <w:rPr>
          <w:rFonts w:asciiTheme="minorHAnsi" w:hAnsiTheme="minorHAnsi" w:cstheme="minorHAnsi"/>
        </w:rPr>
        <w:t> </w:t>
      </w:r>
      <w:r w:rsidRPr="00F60239">
        <w:rPr>
          <w:rFonts w:asciiTheme="minorHAnsi" w:hAnsiTheme="minorHAnsi" w:cstheme="minorHAnsi"/>
        </w:rPr>
        <w:t>návaznosti na dynamické technologické změny a</w:t>
      </w:r>
      <w:r w:rsidR="00F60239">
        <w:rPr>
          <w:rFonts w:asciiTheme="minorHAnsi" w:hAnsiTheme="minorHAnsi" w:cstheme="minorHAnsi"/>
        </w:rPr>
        <w:t> </w:t>
      </w:r>
      <w:r w:rsidRPr="00F60239">
        <w:rPr>
          <w:rFonts w:asciiTheme="minorHAnsi" w:hAnsiTheme="minorHAnsi" w:cstheme="minorHAnsi"/>
        </w:rPr>
        <w:t>zkracující se dobu šíření nových technologií bude podporován vznik a</w:t>
      </w:r>
      <w:r w:rsidR="00F60239">
        <w:rPr>
          <w:rFonts w:asciiTheme="minorHAnsi" w:hAnsiTheme="minorHAnsi" w:cstheme="minorHAnsi"/>
        </w:rPr>
        <w:t> </w:t>
      </w:r>
      <w:r w:rsidRPr="00F60239">
        <w:rPr>
          <w:rFonts w:asciiTheme="minorHAnsi" w:hAnsiTheme="minorHAnsi" w:cstheme="minorHAnsi"/>
        </w:rPr>
        <w:t>rozvoj endogenních firem využívajících digitalizace a</w:t>
      </w:r>
      <w:r w:rsidR="00F60239">
        <w:rPr>
          <w:rFonts w:asciiTheme="minorHAnsi" w:hAnsiTheme="minorHAnsi" w:cstheme="minorHAnsi"/>
        </w:rPr>
        <w:t> </w:t>
      </w:r>
      <w:r w:rsidRPr="00F60239">
        <w:rPr>
          <w:rFonts w:asciiTheme="minorHAnsi" w:hAnsiTheme="minorHAnsi" w:cstheme="minorHAnsi"/>
        </w:rPr>
        <w:t>nové technologie</w:t>
      </w:r>
      <w:r w:rsidR="45CE8483" w:rsidRPr="00F60239">
        <w:rPr>
          <w:rFonts w:asciiTheme="minorHAnsi" w:hAnsiTheme="minorHAnsi" w:cstheme="minorHAnsi"/>
        </w:rPr>
        <w:t xml:space="preserve"> </w:t>
      </w:r>
      <w:r w:rsidRPr="00F60239">
        <w:rPr>
          <w:rFonts w:asciiTheme="minorHAnsi" w:hAnsiTheme="minorHAnsi" w:cstheme="minorHAnsi"/>
        </w:rPr>
        <w:t>pro vznik nových produktů a</w:t>
      </w:r>
      <w:r w:rsidR="00F60239">
        <w:rPr>
          <w:rFonts w:asciiTheme="minorHAnsi" w:hAnsiTheme="minorHAnsi" w:cstheme="minorHAnsi"/>
        </w:rPr>
        <w:t> </w:t>
      </w:r>
      <w:r w:rsidRPr="00F60239">
        <w:rPr>
          <w:rFonts w:asciiTheme="minorHAnsi" w:hAnsiTheme="minorHAnsi" w:cstheme="minorHAnsi"/>
        </w:rPr>
        <w:t>služeb (např.</w:t>
      </w:r>
      <w:r w:rsidR="4B5DE293" w:rsidRPr="00F60239">
        <w:rPr>
          <w:rFonts w:asciiTheme="minorHAnsi" w:hAnsiTheme="minorHAnsi" w:cstheme="minorHAnsi"/>
        </w:rPr>
        <w:t xml:space="preserve"> umělá inteligence,</w:t>
      </w:r>
      <w:r w:rsidRPr="00F60239">
        <w:rPr>
          <w:rFonts w:asciiTheme="minorHAnsi" w:hAnsiTheme="minorHAnsi" w:cstheme="minorHAnsi"/>
        </w:rPr>
        <w:t xml:space="preserve"> blockchain, datová analytika, robotizace, automatizace apod.).</w:t>
      </w:r>
      <w:r w:rsidR="45CE8483" w:rsidRPr="00F60239">
        <w:rPr>
          <w:rFonts w:asciiTheme="minorHAnsi" w:hAnsiTheme="minorHAnsi" w:cstheme="minorHAnsi"/>
        </w:rPr>
        <w:t xml:space="preserve"> </w:t>
      </w:r>
      <w:r w:rsidRPr="00F60239">
        <w:rPr>
          <w:rFonts w:asciiTheme="minorHAnsi" w:hAnsiTheme="minorHAnsi" w:cstheme="minorHAnsi"/>
        </w:rPr>
        <w:t xml:space="preserve">Důsledkem všech výše zmíněných aktivit bude zvýšení počtu firem </w:t>
      </w:r>
      <w:r w:rsidRPr="00F60239">
        <w:rPr>
          <w:rFonts w:asciiTheme="minorHAnsi" w:hAnsiTheme="minorHAnsi" w:cstheme="minorHAnsi"/>
        </w:rPr>
        <w:lastRenderedPageBreak/>
        <w:t>zaměřených na ICT a</w:t>
      </w:r>
      <w:r w:rsidR="00F60239">
        <w:rPr>
          <w:rFonts w:asciiTheme="minorHAnsi" w:hAnsiTheme="minorHAnsi" w:cstheme="minorHAnsi"/>
        </w:rPr>
        <w:t> </w:t>
      </w:r>
      <w:r w:rsidRPr="00F60239">
        <w:rPr>
          <w:rFonts w:asciiTheme="minorHAnsi" w:hAnsiTheme="minorHAnsi" w:cstheme="minorHAnsi"/>
        </w:rPr>
        <w:t>zvýšení jejich podílů na podnikatelském sektoru a</w:t>
      </w:r>
      <w:r w:rsidR="00F60239">
        <w:rPr>
          <w:rFonts w:asciiTheme="minorHAnsi" w:hAnsiTheme="minorHAnsi" w:cstheme="minorHAnsi"/>
        </w:rPr>
        <w:t> </w:t>
      </w:r>
      <w:r w:rsidRPr="00F60239">
        <w:rPr>
          <w:rFonts w:asciiTheme="minorHAnsi" w:hAnsiTheme="minorHAnsi" w:cstheme="minorHAnsi"/>
        </w:rPr>
        <w:t>obecně také zvýšení využití digitálních technologií v</w:t>
      </w:r>
      <w:r w:rsidR="00F60239">
        <w:rPr>
          <w:rFonts w:asciiTheme="minorHAnsi" w:hAnsiTheme="minorHAnsi" w:cstheme="minorHAnsi"/>
        </w:rPr>
        <w:t> </w:t>
      </w:r>
      <w:r w:rsidRPr="00F60239">
        <w:rPr>
          <w:rFonts w:asciiTheme="minorHAnsi" w:hAnsiTheme="minorHAnsi" w:cstheme="minorHAnsi"/>
        </w:rPr>
        <w:t>podnikatelské sféře.</w:t>
      </w:r>
    </w:p>
    <w:p w14:paraId="0F3607FE" w14:textId="47DAD0AA" w:rsidR="009E490F" w:rsidRPr="00F60239" w:rsidRDefault="62D884AA" w:rsidP="74A45DBF">
      <w:pPr>
        <w:pStyle w:val="Odstavecseseznamem"/>
        <w:ind w:left="0"/>
        <w:jc w:val="both"/>
        <w:rPr>
          <w:rFonts w:asciiTheme="minorHAnsi" w:hAnsiTheme="minorHAnsi" w:cstheme="minorHAnsi"/>
        </w:rPr>
      </w:pPr>
      <w:bookmarkStart w:id="5" w:name="_Hlk148083741"/>
      <w:r w:rsidRPr="00F60239">
        <w:rPr>
          <w:rFonts w:asciiTheme="minorHAnsi" w:hAnsiTheme="minorHAnsi" w:cstheme="minorHAnsi"/>
          <w:b/>
          <w:bCs/>
        </w:rPr>
        <w:t>Hlavní</w:t>
      </w:r>
      <w:r w:rsidR="19BADA1E" w:rsidRPr="00F60239">
        <w:rPr>
          <w:rFonts w:asciiTheme="minorHAnsi" w:hAnsiTheme="minorHAnsi" w:cstheme="minorHAnsi"/>
          <w:b/>
          <w:bCs/>
        </w:rPr>
        <w:t>m</w:t>
      </w:r>
      <w:r w:rsidRPr="00F60239">
        <w:rPr>
          <w:rFonts w:asciiTheme="minorHAnsi" w:hAnsiTheme="minorHAnsi" w:cstheme="minorHAnsi"/>
          <w:b/>
          <w:bCs/>
        </w:rPr>
        <w:t xml:space="preserve"> cíl</w:t>
      </w:r>
      <w:r w:rsidR="19BADA1E" w:rsidRPr="00F60239">
        <w:rPr>
          <w:rFonts w:asciiTheme="minorHAnsi" w:hAnsiTheme="minorHAnsi" w:cstheme="minorHAnsi"/>
          <w:b/>
          <w:bCs/>
        </w:rPr>
        <w:t xml:space="preserve">em </w:t>
      </w:r>
      <w:r w:rsidR="71B0F287" w:rsidRPr="00F60239">
        <w:rPr>
          <w:rFonts w:asciiTheme="minorHAnsi" w:hAnsiTheme="minorHAnsi" w:cstheme="minorHAnsi"/>
          <w:b/>
          <w:bCs/>
        </w:rPr>
        <w:t>P</w:t>
      </w:r>
      <w:r w:rsidR="19BADA1E" w:rsidRPr="00F60239">
        <w:rPr>
          <w:rFonts w:asciiTheme="minorHAnsi" w:hAnsiTheme="minorHAnsi" w:cstheme="minorHAnsi"/>
          <w:b/>
          <w:bCs/>
        </w:rPr>
        <w:t xml:space="preserve">rogramu je </w:t>
      </w:r>
      <w:r w:rsidR="1662B762" w:rsidRPr="00F60239">
        <w:rPr>
          <w:rFonts w:asciiTheme="minorHAnsi" w:hAnsiTheme="minorHAnsi" w:cstheme="minorHAnsi"/>
        </w:rPr>
        <w:t>v</w:t>
      </w:r>
      <w:r w:rsidR="00F60239">
        <w:rPr>
          <w:rFonts w:asciiTheme="minorHAnsi" w:hAnsiTheme="minorHAnsi" w:cstheme="minorHAnsi"/>
        </w:rPr>
        <w:t> </w:t>
      </w:r>
      <w:r w:rsidR="1662B762" w:rsidRPr="00F60239">
        <w:rPr>
          <w:rFonts w:asciiTheme="minorHAnsi" w:hAnsiTheme="minorHAnsi" w:cstheme="minorHAnsi"/>
        </w:rPr>
        <w:t>souladu s</w:t>
      </w:r>
      <w:r w:rsidR="00F60239">
        <w:rPr>
          <w:rFonts w:asciiTheme="minorHAnsi" w:hAnsiTheme="minorHAnsi" w:cstheme="minorHAnsi"/>
        </w:rPr>
        <w:t> </w:t>
      </w:r>
      <w:r w:rsidR="1662B762" w:rsidRPr="00F60239">
        <w:rPr>
          <w:rFonts w:asciiTheme="minorHAnsi" w:hAnsiTheme="minorHAnsi" w:cstheme="minorHAnsi"/>
        </w:rPr>
        <w:t xml:space="preserve">uvedenými </w:t>
      </w:r>
      <w:r w:rsidR="0FCBBFB2" w:rsidRPr="00F60239">
        <w:rPr>
          <w:rFonts w:asciiTheme="minorHAnsi" w:hAnsiTheme="minorHAnsi" w:cstheme="minorHAnsi"/>
        </w:rPr>
        <w:t xml:space="preserve">tematickými </w:t>
      </w:r>
      <w:r w:rsidR="1662B762" w:rsidRPr="00F60239">
        <w:rPr>
          <w:rFonts w:asciiTheme="minorHAnsi" w:hAnsiTheme="minorHAnsi" w:cstheme="minorHAnsi"/>
        </w:rPr>
        <w:t xml:space="preserve">cíli </w:t>
      </w:r>
      <w:r w:rsidR="6A8E2627" w:rsidRPr="00F60239">
        <w:rPr>
          <w:rFonts w:asciiTheme="minorHAnsi" w:hAnsiTheme="minorHAnsi" w:cstheme="minorHAnsi"/>
        </w:rPr>
        <w:t xml:space="preserve">Národní </w:t>
      </w:r>
      <w:r w:rsidR="1662B762" w:rsidRPr="00F60239">
        <w:rPr>
          <w:rFonts w:asciiTheme="minorHAnsi" w:hAnsiTheme="minorHAnsi" w:cstheme="minorHAnsi"/>
        </w:rPr>
        <w:t xml:space="preserve">RIS3 strategie </w:t>
      </w:r>
      <w:r w:rsidR="1662B762" w:rsidRPr="00F60239">
        <w:rPr>
          <w:rFonts w:asciiTheme="minorHAnsi" w:hAnsiTheme="minorHAnsi" w:cstheme="minorHAnsi"/>
          <w:b/>
          <w:bCs/>
        </w:rPr>
        <w:t>Zvýšení inovační výkonnosti firem</w:t>
      </w:r>
      <w:r w:rsidR="31530B70" w:rsidRPr="00F60239">
        <w:rPr>
          <w:rFonts w:asciiTheme="minorHAnsi" w:hAnsiTheme="minorHAnsi" w:cstheme="minorHAnsi"/>
          <w:b/>
          <w:bCs/>
        </w:rPr>
        <w:t>, zejména v</w:t>
      </w:r>
      <w:r w:rsidR="00F60239">
        <w:rPr>
          <w:rFonts w:asciiTheme="minorHAnsi" w:hAnsiTheme="minorHAnsi" w:cstheme="minorHAnsi"/>
          <w:b/>
          <w:bCs/>
        </w:rPr>
        <w:t> </w:t>
      </w:r>
      <w:r w:rsidR="31530B70" w:rsidRPr="00F60239">
        <w:rPr>
          <w:rFonts w:asciiTheme="minorHAnsi" w:hAnsiTheme="minorHAnsi" w:cstheme="minorHAnsi"/>
          <w:b/>
          <w:bCs/>
        </w:rPr>
        <w:t xml:space="preserve">oblasti </w:t>
      </w:r>
      <w:r w:rsidR="71B0F287" w:rsidRPr="00F60239">
        <w:rPr>
          <w:rFonts w:asciiTheme="minorHAnsi" w:hAnsiTheme="minorHAnsi" w:cstheme="minorHAnsi"/>
          <w:b/>
          <w:bCs/>
        </w:rPr>
        <w:t>rozvoje</w:t>
      </w:r>
      <w:r w:rsidR="1662B762" w:rsidRPr="00F60239">
        <w:rPr>
          <w:rFonts w:asciiTheme="minorHAnsi" w:hAnsiTheme="minorHAnsi" w:cstheme="minorHAnsi"/>
          <w:b/>
          <w:bCs/>
        </w:rPr>
        <w:t xml:space="preserve"> nových technologií a</w:t>
      </w:r>
      <w:r w:rsidR="00F60239">
        <w:rPr>
          <w:rFonts w:asciiTheme="minorHAnsi" w:hAnsiTheme="minorHAnsi" w:cstheme="minorHAnsi"/>
          <w:b/>
          <w:bCs/>
        </w:rPr>
        <w:t> </w:t>
      </w:r>
      <w:r w:rsidR="1662B762" w:rsidRPr="00F60239">
        <w:rPr>
          <w:rFonts w:asciiTheme="minorHAnsi" w:hAnsiTheme="minorHAnsi" w:cstheme="minorHAnsi"/>
          <w:b/>
          <w:bCs/>
        </w:rPr>
        <w:t>digitalizace</w:t>
      </w:r>
      <w:r w:rsidR="71B0F287" w:rsidRPr="00F60239">
        <w:rPr>
          <w:rFonts w:asciiTheme="minorHAnsi" w:hAnsiTheme="minorHAnsi" w:cstheme="minorHAnsi"/>
        </w:rPr>
        <w:t>, což přispěje k</w:t>
      </w:r>
      <w:r w:rsidR="00F60239">
        <w:rPr>
          <w:rFonts w:asciiTheme="minorHAnsi" w:hAnsiTheme="minorHAnsi" w:cstheme="minorHAnsi"/>
        </w:rPr>
        <w:t> </w:t>
      </w:r>
      <w:r w:rsidR="71B0F287" w:rsidRPr="00F60239">
        <w:rPr>
          <w:rFonts w:asciiTheme="minorHAnsi" w:hAnsiTheme="minorHAnsi" w:cstheme="minorHAnsi"/>
        </w:rPr>
        <w:t>plnění vize RIS3 strategie „Odolná ekonomika založená na znalostech a</w:t>
      </w:r>
      <w:r w:rsidR="00F60239">
        <w:rPr>
          <w:rFonts w:asciiTheme="minorHAnsi" w:hAnsiTheme="minorHAnsi" w:cstheme="minorHAnsi"/>
        </w:rPr>
        <w:t> </w:t>
      </w:r>
      <w:r w:rsidR="71B0F287" w:rsidRPr="00F60239">
        <w:rPr>
          <w:rFonts w:asciiTheme="minorHAnsi" w:hAnsiTheme="minorHAnsi" w:cstheme="minorHAnsi"/>
        </w:rPr>
        <w:t>inovacích“.</w:t>
      </w:r>
    </w:p>
    <w:bookmarkEnd w:id="5"/>
    <w:p w14:paraId="0075241C" w14:textId="1ED001D9" w:rsidR="004811CE" w:rsidRPr="00F60239" w:rsidRDefault="00065142" w:rsidP="004811CE">
      <w:pPr>
        <w:jc w:val="both"/>
        <w:rPr>
          <w:rFonts w:asciiTheme="minorHAnsi" w:hAnsiTheme="minorHAnsi" w:cstheme="minorHAnsi"/>
        </w:rPr>
      </w:pPr>
      <w:r w:rsidRPr="00F60239">
        <w:rPr>
          <w:rFonts w:asciiTheme="minorHAnsi" w:hAnsiTheme="minorHAnsi" w:cstheme="minorHAnsi"/>
        </w:rPr>
        <w:t xml:space="preserve">Hlavního cíle bude dosaženo prostřednictvím podpory </w:t>
      </w:r>
      <w:r w:rsidR="006700AA" w:rsidRPr="00F60239">
        <w:rPr>
          <w:rFonts w:asciiTheme="minorHAnsi" w:hAnsiTheme="minorHAnsi" w:cstheme="minorHAnsi"/>
        </w:rPr>
        <w:t>dosahování a</w:t>
      </w:r>
      <w:r w:rsidR="00F60239">
        <w:rPr>
          <w:rFonts w:asciiTheme="minorHAnsi" w:hAnsiTheme="minorHAnsi" w:cstheme="minorHAnsi"/>
        </w:rPr>
        <w:t> </w:t>
      </w:r>
      <w:r w:rsidRPr="00F60239">
        <w:rPr>
          <w:rFonts w:asciiTheme="minorHAnsi" w:hAnsiTheme="minorHAnsi" w:cstheme="minorHAnsi"/>
        </w:rPr>
        <w:t>zav</w:t>
      </w:r>
      <w:r w:rsidR="008B0F07" w:rsidRPr="00F60239">
        <w:rPr>
          <w:rFonts w:asciiTheme="minorHAnsi" w:hAnsiTheme="minorHAnsi" w:cstheme="minorHAnsi"/>
        </w:rPr>
        <w:t>ádění</w:t>
      </w:r>
      <w:r w:rsidR="00BB262F" w:rsidRPr="00F60239">
        <w:rPr>
          <w:rFonts w:asciiTheme="minorHAnsi" w:hAnsiTheme="minorHAnsi" w:cstheme="minorHAnsi"/>
        </w:rPr>
        <w:t xml:space="preserve"> výsledků projektů průmyslového výzkumu a</w:t>
      </w:r>
      <w:r w:rsidR="00F60239">
        <w:rPr>
          <w:rFonts w:asciiTheme="minorHAnsi" w:hAnsiTheme="minorHAnsi" w:cstheme="minorHAnsi"/>
        </w:rPr>
        <w:t> </w:t>
      </w:r>
      <w:r w:rsidR="00BB262F" w:rsidRPr="00F60239">
        <w:rPr>
          <w:rFonts w:asciiTheme="minorHAnsi" w:hAnsiTheme="minorHAnsi" w:cstheme="minorHAnsi"/>
        </w:rPr>
        <w:t>experimentálního vývoje</w:t>
      </w:r>
      <w:r w:rsidRPr="00F60239">
        <w:rPr>
          <w:rFonts w:asciiTheme="minorHAnsi" w:hAnsiTheme="minorHAnsi" w:cstheme="minorHAnsi"/>
        </w:rPr>
        <w:t xml:space="preserve"> do praxe, zejména do průmyslové výroby a</w:t>
      </w:r>
      <w:r w:rsidR="00F60239">
        <w:rPr>
          <w:rFonts w:asciiTheme="minorHAnsi" w:hAnsiTheme="minorHAnsi" w:cstheme="minorHAnsi"/>
        </w:rPr>
        <w:t> </w:t>
      </w:r>
      <w:r w:rsidRPr="00F60239">
        <w:rPr>
          <w:rFonts w:asciiTheme="minorHAnsi" w:hAnsiTheme="minorHAnsi" w:cstheme="minorHAnsi"/>
        </w:rPr>
        <w:t xml:space="preserve">do nabídky </w:t>
      </w:r>
      <w:r w:rsidR="00365323" w:rsidRPr="00F60239">
        <w:rPr>
          <w:rFonts w:asciiTheme="minorHAnsi" w:hAnsiTheme="minorHAnsi" w:cstheme="minorHAnsi"/>
        </w:rPr>
        <w:t>produktů</w:t>
      </w:r>
      <w:r w:rsidRPr="00F60239">
        <w:rPr>
          <w:rFonts w:asciiTheme="minorHAnsi" w:hAnsiTheme="minorHAnsi" w:cstheme="minorHAnsi"/>
        </w:rPr>
        <w:t xml:space="preserve"> na trhu</w:t>
      </w:r>
      <w:r w:rsidR="00B1732E" w:rsidRPr="00F60239">
        <w:rPr>
          <w:rFonts w:asciiTheme="minorHAnsi" w:hAnsiTheme="minorHAnsi" w:cstheme="minorHAnsi"/>
        </w:rPr>
        <w:t>,</w:t>
      </w:r>
      <w:r w:rsidR="00BB262F" w:rsidRPr="00F60239">
        <w:rPr>
          <w:rFonts w:asciiTheme="minorHAnsi" w:hAnsiTheme="minorHAnsi" w:cstheme="minorHAnsi"/>
        </w:rPr>
        <w:t xml:space="preserve"> a</w:t>
      </w:r>
      <w:r w:rsidR="00F60239">
        <w:rPr>
          <w:rFonts w:asciiTheme="minorHAnsi" w:hAnsiTheme="minorHAnsi" w:cstheme="minorHAnsi"/>
        </w:rPr>
        <w:t> </w:t>
      </w:r>
      <w:r w:rsidR="00BB262F" w:rsidRPr="00F60239">
        <w:rPr>
          <w:rFonts w:asciiTheme="minorHAnsi" w:hAnsiTheme="minorHAnsi" w:cstheme="minorHAnsi"/>
        </w:rPr>
        <w:t xml:space="preserve">také prostřednictvím </w:t>
      </w:r>
      <w:r w:rsidR="004811CE" w:rsidRPr="00F60239">
        <w:rPr>
          <w:rFonts w:asciiTheme="minorHAnsi" w:hAnsiTheme="minorHAnsi" w:cstheme="minorHAnsi"/>
        </w:rPr>
        <w:t>vytváření vysoké přidané hodnoty v</w:t>
      </w:r>
      <w:r w:rsidR="00F60239">
        <w:rPr>
          <w:rFonts w:asciiTheme="minorHAnsi" w:hAnsiTheme="minorHAnsi" w:cstheme="minorHAnsi"/>
        </w:rPr>
        <w:t> </w:t>
      </w:r>
      <w:r w:rsidR="004811CE" w:rsidRPr="00F60239">
        <w:rPr>
          <w:rFonts w:asciiTheme="minorHAnsi" w:hAnsiTheme="minorHAnsi" w:cstheme="minorHAnsi"/>
        </w:rPr>
        <w:t>perspektivních oborech a</w:t>
      </w:r>
      <w:r w:rsidR="00F60239">
        <w:rPr>
          <w:rFonts w:asciiTheme="minorHAnsi" w:hAnsiTheme="minorHAnsi" w:cstheme="minorHAnsi"/>
        </w:rPr>
        <w:t> </w:t>
      </w:r>
      <w:r w:rsidR="004811CE" w:rsidRPr="00F60239">
        <w:rPr>
          <w:rFonts w:asciiTheme="minorHAnsi" w:hAnsiTheme="minorHAnsi" w:cstheme="minorHAnsi"/>
        </w:rPr>
        <w:t>s</w:t>
      </w:r>
      <w:r w:rsidR="00F60239">
        <w:rPr>
          <w:rFonts w:asciiTheme="minorHAnsi" w:hAnsiTheme="minorHAnsi" w:cstheme="minorHAnsi"/>
        </w:rPr>
        <w:t> </w:t>
      </w:r>
      <w:r w:rsidR="004811CE" w:rsidRPr="00F60239">
        <w:rPr>
          <w:rFonts w:asciiTheme="minorHAnsi" w:hAnsiTheme="minorHAnsi" w:cstheme="minorHAnsi"/>
        </w:rPr>
        <w:t>pomocí využívání klíčových technologií, výzkumu a</w:t>
      </w:r>
      <w:r w:rsidR="00F60239">
        <w:rPr>
          <w:rFonts w:asciiTheme="minorHAnsi" w:hAnsiTheme="minorHAnsi" w:cstheme="minorHAnsi"/>
        </w:rPr>
        <w:t> </w:t>
      </w:r>
      <w:r w:rsidR="004811CE" w:rsidRPr="00F60239">
        <w:rPr>
          <w:rFonts w:asciiTheme="minorHAnsi" w:hAnsiTheme="minorHAnsi" w:cstheme="minorHAnsi"/>
        </w:rPr>
        <w:t>inovací v</w:t>
      </w:r>
      <w:r w:rsidR="00F60239">
        <w:rPr>
          <w:rFonts w:asciiTheme="minorHAnsi" w:hAnsiTheme="minorHAnsi" w:cstheme="minorHAnsi"/>
        </w:rPr>
        <w:t> </w:t>
      </w:r>
      <w:r w:rsidR="004811CE" w:rsidRPr="00F60239">
        <w:rPr>
          <w:rFonts w:asciiTheme="minorHAnsi" w:hAnsiTheme="minorHAnsi" w:cstheme="minorHAnsi"/>
        </w:rPr>
        <w:t>oblastech inteligentní specializace.</w:t>
      </w:r>
    </w:p>
    <w:p w14:paraId="138D48A4" w14:textId="1321C085" w:rsidR="006C4371" w:rsidRPr="00F60239" w:rsidRDefault="006C4371" w:rsidP="00050D95">
      <w:pPr>
        <w:pStyle w:val="Odstavecseseznamem"/>
        <w:ind w:left="0"/>
        <w:contextualSpacing w:val="0"/>
        <w:jc w:val="both"/>
        <w:rPr>
          <w:rFonts w:asciiTheme="minorHAnsi" w:hAnsiTheme="minorHAnsi" w:cstheme="minorHAnsi"/>
        </w:rPr>
      </w:pPr>
      <w:bookmarkStart w:id="6" w:name="_Hlk148085665"/>
      <w:r w:rsidRPr="00F60239">
        <w:rPr>
          <w:rFonts w:asciiTheme="minorHAnsi" w:hAnsiTheme="minorHAnsi" w:cstheme="minorHAnsi"/>
          <w:b/>
        </w:rPr>
        <w:t>Vedlejší</w:t>
      </w:r>
      <w:r w:rsidR="00E10561" w:rsidRPr="00F60239">
        <w:rPr>
          <w:rFonts w:asciiTheme="minorHAnsi" w:hAnsiTheme="minorHAnsi" w:cstheme="minorHAnsi"/>
          <w:b/>
        </w:rPr>
        <w:t>mi</w:t>
      </w:r>
      <w:r w:rsidRPr="00F60239">
        <w:rPr>
          <w:rFonts w:asciiTheme="minorHAnsi" w:hAnsiTheme="minorHAnsi" w:cstheme="minorHAnsi"/>
          <w:b/>
        </w:rPr>
        <w:t xml:space="preserve"> cíl</w:t>
      </w:r>
      <w:r w:rsidR="00E10561" w:rsidRPr="00F60239">
        <w:rPr>
          <w:rFonts w:asciiTheme="minorHAnsi" w:hAnsiTheme="minorHAnsi" w:cstheme="minorHAnsi"/>
          <w:b/>
        </w:rPr>
        <w:t>i</w:t>
      </w:r>
      <w:r w:rsidR="00E10561" w:rsidRPr="00F60239">
        <w:rPr>
          <w:rFonts w:asciiTheme="minorHAnsi" w:hAnsiTheme="minorHAnsi" w:cstheme="minorHAnsi"/>
        </w:rPr>
        <w:t>, které specifickým způsobem přispějí k</w:t>
      </w:r>
      <w:r w:rsidR="00F60239">
        <w:rPr>
          <w:rFonts w:asciiTheme="minorHAnsi" w:hAnsiTheme="minorHAnsi" w:cstheme="minorHAnsi"/>
        </w:rPr>
        <w:t> </w:t>
      </w:r>
      <w:r w:rsidR="00E10561" w:rsidRPr="00F60239">
        <w:rPr>
          <w:rFonts w:asciiTheme="minorHAnsi" w:hAnsiTheme="minorHAnsi" w:cstheme="minorHAnsi"/>
        </w:rPr>
        <w:t>naplnění hlavního cíle, budou</w:t>
      </w:r>
      <w:r w:rsidRPr="00F60239">
        <w:rPr>
          <w:rFonts w:asciiTheme="minorHAnsi" w:hAnsiTheme="minorHAnsi" w:cstheme="minorHAnsi"/>
        </w:rPr>
        <w:t xml:space="preserve"> </w:t>
      </w:r>
    </w:p>
    <w:p w14:paraId="604D5CDA" w14:textId="214CB890" w:rsidR="00893C87" w:rsidRPr="00F60239" w:rsidRDefault="02ADF394" w:rsidP="4EF0CC5E">
      <w:pPr>
        <w:pStyle w:val="Odstavecseseznamem"/>
        <w:numPr>
          <w:ilvl w:val="0"/>
          <w:numId w:val="18"/>
        </w:numPr>
        <w:ind w:left="567" w:hanging="283"/>
        <w:jc w:val="both"/>
        <w:rPr>
          <w:rFonts w:asciiTheme="minorHAnsi" w:hAnsiTheme="minorHAnsi" w:cstheme="minorHAnsi"/>
          <w:b/>
          <w:bCs/>
        </w:rPr>
      </w:pPr>
      <w:r w:rsidRPr="00F60239">
        <w:rPr>
          <w:rFonts w:asciiTheme="minorHAnsi" w:hAnsiTheme="minorHAnsi" w:cstheme="minorHAnsi"/>
          <w:b/>
          <w:bCs/>
        </w:rPr>
        <w:t xml:space="preserve">posílení aplikace výsledků </w:t>
      </w:r>
      <w:r w:rsidR="6A8E2627" w:rsidRPr="00F60239">
        <w:rPr>
          <w:rFonts w:asciiTheme="minorHAnsi" w:hAnsiTheme="minorHAnsi" w:cstheme="minorHAnsi"/>
          <w:b/>
          <w:bCs/>
        </w:rPr>
        <w:t>průmyslového výzkumu v</w:t>
      </w:r>
      <w:r w:rsidR="00F60239">
        <w:rPr>
          <w:rFonts w:asciiTheme="minorHAnsi" w:hAnsiTheme="minorHAnsi" w:cstheme="minorHAnsi"/>
          <w:b/>
          <w:bCs/>
        </w:rPr>
        <w:t> </w:t>
      </w:r>
      <w:r w:rsidR="4BF5A9FA" w:rsidRPr="00F60239">
        <w:rPr>
          <w:rFonts w:asciiTheme="minorHAnsi" w:hAnsiTheme="minorHAnsi" w:cstheme="minorHAnsi"/>
          <w:b/>
          <w:bCs/>
        </w:rPr>
        <w:t>strategických</w:t>
      </w:r>
      <w:r w:rsidR="6A8E2627" w:rsidRPr="00F60239">
        <w:rPr>
          <w:rFonts w:asciiTheme="minorHAnsi" w:hAnsiTheme="minorHAnsi" w:cstheme="minorHAnsi"/>
          <w:b/>
          <w:bCs/>
        </w:rPr>
        <w:t xml:space="preserve"> </w:t>
      </w:r>
      <w:r w:rsidR="4BF5A9FA" w:rsidRPr="00F60239">
        <w:rPr>
          <w:rFonts w:asciiTheme="minorHAnsi" w:hAnsiTheme="minorHAnsi" w:cstheme="minorHAnsi"/>
          <w:b/>
          <w:bCs/>
        </w:rPr>
        <w:t>technologiích a</w:t>
      </w:r>
      <w:r w:rsidR="00F60239">
        <w:rPr>
          <w:rFonts w:asciiTheme="minorHAnsi" w:hAnsiTheme="minorHAnsi" w:cstheme="minorHAnsi"/>
          <w:b/>
          <w:bCs/>
        </w:rPr>
        <w:t> </w:t>
      </w:r>
      <w:r w:rsidR="4BF5A9FA" w:rsidRPr="00F60239">
        <w:rPr>
          <w:rFonts w:asciiTheme="minorHAnsi" w:hAnsiTheme="minorHAnsi" w:cstheme="minorHAnsi"/>
          <w:b/>
          <w:bCs/>
        </w:rPr>
        <w:t xml:space="preserve">prioritních </w:t>
      </w:r>
      <w:r w:rsidR="6A8E2627" w:rsidRPr="00F60239">
        <w:rPr>
          <w:rFonts w:asciiTheme="minorHAnsi" w:hAnsiTheme="minorHAnsi" w:cstheme="minorHAnsi"/>
          <w:b/>
          <w:bCs/>
        </w:rPr>
        <w:t xml:space="preserve">oblastech Národní RIS3 strategie, zejména </w:t>
      </w:r>
      <w:r w:rsidRPr="00F60239">
        <w:rPr>
          <w:rFonts w:asciiTheme="minorHAnsi" w:hAnsiTheme="minorHAnsi" w:cstheme="minorHAnsi"/>
          <w:b/>
          <w:bCs/>
        </w:rPr>
        <w:t>v</w:t>
      </w:r>
      <w:r w:rsidR="00F60239">
        <w:rPr>
          <w:rFonts w:asciiTheme="minorHAnsi" w:hAnsiTheme="minorHAnsi" w:cstheme="minorHAnsi"/>
          <w:b/>
          <w:bCs/>
        </w:rPr>
        <w:t> </w:t>
      </w:r>
      <w:r w:rsidRPr="00F60239">
        <w:rPr>
          <w:rFonts w:asciiTheme="minorHAnsi" w:hAnsiTheme="minorHAnsi" w:cstheme="minorHAnsi"/>
          <w:b/>
          <w:bCs/>
        </w:rPr>
        <w:t xml:space="preserve">rámci definovaných </w:t>
      </w:r>
      <w:r w:rsidR="6A8E2627" w:rsidRPr="00F60239">
        <w:rPr>
          <w:rFonts w:asciiTheme="minorHAnsi" w:hAnsiTheme="minorHAnsi" w:cstheme="minorHAnsi"/>
          <w:b/>
          <w:bCs/>
        </w:rPr>
        <w:t>„RIS3 misí“ reagujících na</w:t>
      </w:r>
      <w:r w:rsidR="00F60239">
        <w:rPr>
          <w:rFonts w:asciiTheme="minorHAnsi" w:hAnsiTheme="minorHAnsi" w:cstheme="minorHAnsi"/>
          <w:b/>
          <w:bCs/>
        </w:rPr>
        <w:t> </w:t>
      </w:r>
      <w:r w:rsidR="6A8E2627" w:rsidRPr="00F60239">
        <w:rPr>
          <w:rFonts w:asciiTheme="minorHAnsi" w:hAnsiTheme="minorHAnsi" w:cstheme="minorHAnsi"/>
          <w:b/>
          <w:bCs/>
        </w:rPr>
        <w:t>megatrendy a</w:t>
      </w:r>
      <w:r w:rsidR="00F60239">
        <w:rPr>
          <w:rFonts w:asciiTheme="minorHAnsi" w:hAnsiTheme="minorHAnsi" w:cstheme="minorHAnsi"/>
          <w:b/>
          <w:bCs/>
        </w:rPr>
        <w:t> </w:t>
      </w:r>
      <w:r w:rsidR="6A8E2627" w:rsidRPr="00F60239">
        <w:rPr>
          <w:rFonts w:asciiTheme="minorHAnsi" w:hAnsiTheme="minorHAnsi" w:cstheme="minorHAnsi"/>
          <w:b/>
          <w:bCs/>
        </w:rPr>
        <w:t>aktuální společenské výzvy,</w:t>
      </w:r>
    </w:p>
    <w:p w14:paraId="3FD881C5" w14:textId="5EDCD423" w:rsidR="006C4371" w:rsidRPr="00F60239" w:rsidRDefault="001704E6" w:rsidP="006700AA">
      <w:pPr>
        <w:pStyle w:val="Odstavecseseznamem"/>
        <w:numPr>
          <w:ilvl w:val="0"/>
          <w:numId w:val="18"/>
        </w:numPr>
        <w:ind w:left="567" w:hanging="283"/>
        <w:contextualSpacing w:val="0"/>
        <w:jc w:val="both"/>
        <w:rPr>
          <w:rFonts w:asciiTheme="minorHAnsi" w:hAnsiTheme="minorHAnsi" w:cstheme="minorHAnsi"/>
          <w:b/>
        </w:rPr>
      </w:pPr>
      <w:r w:rsidRPr="00F60239">
        <w:rPr>
          <w:rFonts w:asciiTheme="minorHAnsi" w:hAnsiTheme="minorHAnsi" w:cstheme="minorHAnsi"/>
          <w:b/>
        </w:rPr>
        <w:t xml:space="preserve">zvyšování </w:t>
      </w:r>
      <w:r w:rsidR="005313A2" w:rsidRPr="00F60239">
        <w:rPr>
          <w:rFonts w:asciiTheme="minorHAnsi" w:hAnsiTheme="minorHAnsi" w:cstheme="minorHAnsi"/>
          <w:b/>
        </w:rPr>
        <w:t>inova</w:t>
      </w:r>
      <w:r w:rsidRPr="00F60239">
        <w:rPr>
          <w:rFonts w:asciiTheme="minorHAnsi" w:hAnsiTheme="minorHAnsi" w:cstheme="minorHAnsi"/>
          <w:b/>
        </w:rPr>
        <w:t>ční výkonosti</w:t>
      </w:r>
      <w:r w:rsidR="005313A2" w:rsidRPr="00F60239">
        <w:rPr>
          <w:rFonts w:asciiTheme="minorHAnsi" w:hAnsiTheme="minorHAnsi" w:cstheme="minorHAnsi"/>
          <w:b/>
        </w:rPr>
        <w:t xml:space="preserve"> malých a</w:t>
      </w:r>
      <w:r w:rsidR="00F60239">
        <w:rPr>
          <w:rFonts w:asciiTheme="minorHAnsi" w:hAnsiTheme="minorHAnsi" w:cstheme="minorHAnsi"/>
          <w:b/>
        </w:rPr>
        <w:t> </w:t>
      </w:r>
      <w:r w:rsidR="005313A2" w:rsidRPr="00F60239">
        <w:rPr>
          <w:rFonts w:asciiTheme="minorHAnsi" w:hAnsiTheme="minorHAnsi" w:cstheme="minorHAnsi"/>
          <w:b/>
        </w:rPr>
        <w:t>středních podniků</w:t>
      </w:r>
      <w:r w:rsidRPr="00F60239">
        <w:rPr>
          <w:rFonts w:asciiTheme="minorHAnsi" w:hAnsiTheme="minorHAnsi" w:cstheme="minorHAnsi"/>
          <w:b/>
        </w:rPr>
        <w:t xml:space="preserve"> zaváděním inovací produktů, postupů a</w:t>
      </w:r>
      <w:r w:rsidR="00F60239">
        <w:rPr>
          <w:rFonts w:asciiTheme="minorHAnsi" w:hAnsiTheme="minorHAnsi" w:cstheme="minorHAnsi"/>
          <w:b/>
        </w:rPr>
        <w:t> </w:t>
      </w:r>
      <w:r w:rsidRPr="00F60239">
        <w:rPr>
          <w:rFonts w:asciiTheme="minorHAnsi" w:hAnsiTheme="minorHAnsi" w:cstheme="minorHAnsi"/>
          <w:b/>
        </w:rPr>
        <w:t>organizačních</w:t>
      </w:r>
      <w:r w:rsidR="006700AA" w:rsidRPr="00F60239">
        <w:rPr>
          <w:rFonts w:asciiTheme="minorHAnsi" w:hAnsiTheme="minorHAnsi" w:cstheme="minorHAnsi"/>
          <w:b/>
        </w:rPr>
        <w:t xml:space="preserve"> </w:t>
      </w:r>
      <w:r w:rsidRPr="00F60239">
        <w:rPr>
          <w:rFonts w:asciiTheme="minorHAnsi" w:hAnsiTheme="minorHAnsi" w:cstheme="minorHAnsi"/>
          <w:b/>
        </w:rPr>
        <w:t>inovací,</w:t>
      </w:r>
      <w:r w:rsidR="006700AA" w:rsidRPr="00F60239">
        <w:rPr>
          <w:rFonts w:asciiTheme="minorHAnsi" w:hAnsiTheme="minorHAnsi" w:cstheme="minorHAnsi"/>
          <w:b/>
        </w:rPr>
        <w:t xml:space="preserve"> s</w:t>
      </w:r>
      <w:r w:rsidR="00F60239">
        <w:rPr>
          <w:rFonts w:asciiTheme="minorHAnsi" w:hAnsiTheme="minorHAnsi" w:cstheme="minorHAnsi"/>
          <w:b/>
        </w:rPr>
        <w:t> </w:t>
      </w:r>
      <w:r w:rsidR="006700AA" w:rsidRPr="00F60239">
        <w:rPr>
          <w:rFonts w:asciiTheme="minorHAnsi" w:hAnsiTheme="minorHAnsi" w:cstheme="minorHAnsi"/>
          <w:b/>
        </w:rPr>
        <w:t>důrazem na rozvoj digitalizace,</w:t>
      </w:r>
    </w:p>
    <w:p w14:paraId="5117A1FD" w14:textId="54064B76" w:rsidR="001704E6" w:rsidRPr="00F60239" w:rsidRDefault="00AC3B4D" w:rsidP="008F1E47">
      <w:pPr>
        <w:pStyle w:val="Odstavecseseznamem"/>
        <w:numPr>
          <w:ilvl w:val="0"/>
          <w:numId w:val="18"/>
        </w:numPr>
        <w:ind w:left="567" w:hanging="283"/>
        <w:contextualSpacing w:val="0"/>
        <w:jc w:val="both"/>
        <w:rPr>
          <w:rFonts w:asciiTheme="minorHAnsi" w:hAnsiTheme="minorHAnsi" w:cstheme="minorHAnsi"/>
          <w:b/>
        </w:rPr>
      </w:pPr>
      <w:r w:rsidRPr="00F60239">
        <w:rPr>
          <w:rFonts w:asciiTheme="minorHAnsi" w:hAnsiTheme="minorHAnsi" w:cstheme="minorHAnsi"/>
          <w:b/>
        </w:rPr>
        <w:t>zvyšování</w:t>
      </w:r>
      <w:r w:rsidR="001704E6" w:rsidRPr="00F60239">
        <w:rPr>
          <w:rFonts w:asciiTheme="minorHAnsi" w:hAnsiTheme="minorHAnsi" w:cstheme="minorHAnsi"/>
          <w:b/>
        </w:rPr>
        <w:t xml:space="preserve"> transferu znalostí a</w:t>
      </w:r>
      <w:r w:rsidR="00F60239">
        <w:rPr>
          <w:rFonts w:asciiTheme="minorHAnsi" w:hAnsiTheme="minorHAnsi" w:cstheme="minorHAnsi"/>
          <w:b/>
        </w:rPr>
        <w:t> </w:t>
      </w:r>
      <w:r w:rsidR="001704E6" w:rsidRPr="00F60239">
        <w:rPr>
          <w:rFonts w:asciiTheme="minorHAnsi" w:hAnsiTheme="minorHAnsi" w:cstheme="minorHAnsi"/>
          <w:b/>
        </w:rPr>
        <w:t>technologií posílením využití existujícího know-how výzkumných organizací a</w:t>
      </w:r>
      <w:r w:rsidR="00F60239">
        <w:rPr>
          <w:rFonts w:asciiTheme="minorHAnsi" w:hAnsiTheme="minorHAnsi" w:cstheme="minorHAnsi"/>
          <w:b/>
        </w:rPr>
        <w:t> </w:t>
      </w:r>
      <w:r w:rsidR="001704E6" w:rsidRPr="00F60239">
        <w:rPr>
          <w:rFonts w:asciiTheme="minorHAnsi" w:hAnsiTheme="minorHAnsi" w:cstheme="minorHAnsi"/>
          <w:b/>
        </w:rPr>
        <w:t>usnadněním jeho zavádění do podnikové praxe.</w:t>
      </w:r>
    </w:p>
    <w:bookmarkEnd w:id="6"/>
    <w:p w14:paraId="07413CD1" w14:textId="6513B4B2" w:rsidR="003D5FD4" w:rsidRPr="003D5FD4" w:rsidRDefault="003D5FD4" w:rsidP="003D5FD4">
      <w:pPr>
        <w:jc w:val="both"/>
        <w:rPr>
          <w:rFonts w:asciiTheme="minorHAnsi" w:hAnsiTheme="minorHAnsi" w:cstheme="minorHAnsi"/>
        </w:rPr>
      </w:pPr>
      <w:r w:rsidRPr="003D5FD4">
        <w:rPr>
          <w:rFonts w:asciiTheme="minorHAnsi" w:hAnsiTheme="minorHAnsi" w:cstheme="minorHAnsi"/>
          <w:b/>
          <w:bCs/>
        </w:rPr>
        <w:t>Strategické technologie</w:t>
      </w:r>
      <w:r w:rsidRPr="003D5FD4">
        <w:rPr>
          <w:rFonts w:asciiTheme="minorHAnsi" w:hAnsiTheme="minorHAnsi" w:cstheme="minorHAnsi"/>
        </w:rPr>
        <w:t xml:space="preserve"> mají pro rozvoj inovací systémový význam. Jejich vývoj a aplikace, které se uplatňují v nových produktech náročných na znalosti a </w:t>
      </w:r>
      <w:r>
        <w:rPr>
          <w:rFonts w:asciiTheme="minorHAnsi" w:hAnsiTheme="minorHAnsi" w:cstheme="minorHAnsi"/>
        </w:rPr>
        <w:t xml:space="preserve">ve </w:t>
      </w:r>
      <w:r w:rsidRPr="003D5FD4">
        <w:rPr>
          <w:rFonts w:asciiTheme="minorHAnsi" w:hAnsiTheme="minorHAnsi" w:cstheme="minorHAnsi"/>
        </w:rPr>
        <w:t>službách s vysokou přidanou hodnotou, jsou předpokladem pro urychlení inovačních cyklů, zajištění ekonomického růstu a vytváření nových pracovních míst. V případě České republiky je pak jejich strategická podpora nezbytnou podmínkou pro transformaci národní ekonomiky, zvýšení její mezinárodni konkurenceschopnosti a současně pro posílení odolnosti celé společnosti.</w:t>
      </w:r>
      <w:r>
        <w:rPr>
          <w:rFonts w:asciiTheme="minorHAnsi" w:hAnsiTheme="minorHAnsi" w:cstheme="minorHAnsi"/>
        </w:rPr>
        <w:t xml:space="preserve"> </w:t>
      </w:r>
      <w:r w:rsidRPr="003D5FD4">
        <w:rPr>
          <w:rFonts w:asciiTheme="minorHAnsi" w:hAnsiTheme="minorHAnsi" w:cstheme="minorHAnsi"/>
        </w:rPr>
        <w:t>Vzhledem k již existujícím kapacitám</w:t>
      </w:r>
      <w:r>
        <w:rPr>
          <w:rFonts w:asciiTheme="minorHAnsi" w:hAnsiTheme="minorHAnsi" w:cstheme="minorHAnsi"/>
        </w:rPr>
        <w:t xml:space="preserve"> (</w:t>
      </w:r>
      <w:r w:rsidRPr="003D5FD4">
        <w:rPr>
          <w:rFonts w:asciiTheme="minorHAnsi" w:hAnsiTheme="minorHAnsi" w:cstheme="minorHAnsi"/>
        </w:rPr>
        <w:t>výzkumn</w:t>
      </w:r>
      <w:r>
        <w:rPr>
          <w:rFonts w:asciiTheme="minorHAnsi" w:hAnsiTheme="minorHAnsi" w:cstheme="minorHAnsi"/>
        </w:rPr>
        <w:t>é</w:t>
      </w:r>
      <w:r w:rsidRPr="003D5FD4">
        <w:rPr>
          <w:rFonts w:asciiTheme="minorHAnsi" w:hAnsiTheme="minorHAnsi" w:cstheme="minorHAnsi"/>
        </w:rPr>
        <w:t xml:space="preserve"> </w:t>
      </w:r>
      <w:r>
        <w:rPr>
          <w:rFonts w:asciiTheme="minorHAnsi" w:hAnsiTheme="minorHAnsi" w:cstheme="minorHAnsi"/>
        </w:rPr>
        <w:t>specializaci a </w:t>
      </w:r>
      <w:r w:rsidRPr="003D5FD4">
        <w:rPr>
          <w:rFonts w:asciiTheme="minorHAnsi" w:hAnsiTheme="minorHAnsi" w:cstheme="minorHAnsi"/>
        </w:rPr>
        <w:t>průmyslov</w:t>
      </w:r>
      <w:r>
        <w:rPr>
          <w:rFonts w:asciiTheme="minorHAnsi" w:hAnsiTheme="minorHAnsi" w:cstheme="minorHAnsi"/>
        </w:rPr>
        <w:t>é</w:t>
      </w:r>
      <w:r w:rsidRPr="003D5FD4">
        <w:rPr>
          <w:rFonts w:asciiTheme="minorHAnsi" w:hAnsiTheme="minorHAnsi" w:cstheme="minorHAnsi"/>
        </w:rPr>
        <w:t xml:space="preserve"> infrastruktu</w:t>
      </w:r>
      <w:r>
        <w:rPr>
          <w:rFonts w:asciiTheme="minorHAnsi" w:hAnsiTheme="minorHAnsi" w:cstheme="minorHAnsi"/>
        </w:rPr>
        <w:t>ře)</w:t>
      </w:r>
      <w:r w:rsidRPr="003D5FD4">
        <w:rPr>
          <w:rFonts w:asciiTheme="minorHAnsi" w:hAnsiTheme="minorHAnsi" w:cstheme="minorHAnsi"/>
        </w:rPr>
        <w:t xml:space="preserve"> a aktuálnímu postupu na koncepční úrovni (aktualizované, resp.  připravované národní strategie) </w:t>
      </w:r>
      <w:r>
        <w:rPr>
          <w:rFonts w:asciiTheme="minorHAnsi" w:hAnsiTheme="minorHAnsi" w:cstheme="minorHAnsi"/>
        </w:rPr>
        <w:t>bude</w:t>
      </w:r>
      <w:r w:rsidRPr="003D5FD4">
        <w:rPr>
          <w:rFonts w:asciiTheme="minorHAnsi" w:hAnsiTheme="minorHAnsi" w:cstheme="minorHAnsi"/>
        </w:rPr>
        <w:t xml:space="preserve"> těžiště nově pojaté strategické podpory zaměřeno na tyto strategické technologie:</w:t>
      </w:r>
    </w:p>
    <w:p w14:paraId="25250E05" w14:textId="0C151905" w:rsidR="003D5FD4" w:rsidRPr="003D5FD4" w:rsidRDefault="003D5FD4" w:rsidP="003D5FD4">
      <w:pPr>
        <w:pStyle w:val="Odstavecseseznamem"/>
        <w:numPr>
          <w:ilvl w:val="0"/>
          <w:numId w:val="39"/>
        </w:numPr>
        <w:jc w:val="both"/>
        <w:rPr>
          <w:rFonts w:asciiTheme="minorHAnsi" w:hAnsiTheme="minorHAnsi" w:cstheme="minorHAnsi"/>
          <w:b/>
          <w:bCs/>
        </w:rPr>
      </w:pPr>
      <w:r w:rsidRPr="003D5FD4">
        <w:rPr>
          <w:rFonts w:asciiTheme="minorHAnsi" w:hAnsiTheme="minorHAnsi" w:cstheme="minorHAnsi"/>
          <w:b/>
          <w:bCs/>
        </w:rPr>
        <w:t>Umělá inteligence</w:t>
      </w:r>
    </w:p>
    <w:p w14:paraId="199796C8" w14:textId="25A23074" w:rsidR="003D5FD4" w:rsidRPr="003D5FD4" w:rsidRDefault="003D5FD4" w:rsidP="003D5FD4">
      <w:pPr>
        <w:pStyle w:val="Odstavecseseznamem"/>
        <w:numPr>
          <w:ilvl w:val="0"/>
          <w:numId w:val="39"/>
        </w:numPr>
        <w:jc w:val="both"/>
        <w:rPr>
          <w:rFonts w:asciiTheme="minorHAnsi" w:hAnsiTheme="minorHAnsi" w:cstheme="minorHAnsi"/>
          <w:b/>
          <w:bCs/>
        </w:rPr>
      </w:pPr>
      <w:r w:rsidRPr="003D5FD4">
        <w:rPr>
          <w:rFonts w:asciiTheme="minorHAnsi" w:hAnsiTheme="minorHAnsi" w:cstheme="minorHAnsi"/>
          <w:b/>
          <w:bCs/>
        </w:rPr>
        <w:t>Kvantové technologie</w:t>
      </w:r>
    </w:p>
    <w:p w14:paraId="55FE4E53" w14:textId="09842735" w:rsidR="003D5FD4" w:rsidRPr="003D5FD4" w:rsidRDefault="003D5FD4" w:rsidP="003D5FD4">
      <w:pPr>
        <w:pStyle w:val="Odstavecseseznamem"/>
        <w:numPr>
          <w:ilvl w:val="0"/>
          <w:numId w:val="39"/>
        </w:numPr>
        <w:jc w:val="both"/>
        <w:rPr>
          <w:rFonts w:asciiTheme="minorHAnsi" w:hAnsiTheme="minorHAnsi" w:cstheme="minorHAnsi"/>
          <w:b/>
          <w:bCs/>
        </w:rPr>
      </w:pPr>
      <w:r w:rsidRPr="003D5FD4">
        <w:rPr>
          <w:rFonts w:asciiTheme="minorHAnsi" w:hAnsiTheme="minorHAnsi" w:cstheme="minorHAnsi"/>
          <w:b/>
          <w:bCs/>
        </w:rPr>
        <w:t>Polovodiče a mikroelektronika</w:t>
      </w:r>
    </w:p>
    <w:p w14:paraId="6FF735E2" w14:textId="725585E3" w:rsidR="005318BB" w:rsidRPr="00F60239" w:rsidRDefault="3E0C9396" w:rsidP="008F1E47">
      <w:pPr>
        <w:jc w:val="both"/>
        <w:rPr>
          <w:rFonts w:asciiTheme="minorHAnsi" w:hAnsiTheme="minorHAnsi" w:cstheme="minorHAnsi"/>
        </w:rPr>
      </w:pPr>
      <w:r w:rsidRPr="00F60239">
        <w:rPr>
          <w:rFonts w:asciiTheme="minorHAnsi" w:hAnsiTheme="minorHAnsi" w:cstheme="minorHAnsi"/>
        </w:rPr>
        <w:t>Tematicky budou podpořené projekty orientovány v</w:t>
      </w:r>
      <w:r w:rsidR="00F60239">
        <w:rPr>
          <w:rFonts w:asciiTheme="minorHAnsi" w:hAnsiTheme="minorHAnsi" w:cstheme="minorHAnsi"/>
        </w:rPr>
        <w:t> </w:t>
      </w:r>
      <w:r w:rsidRPr="00F60239">
        <w:rPr>
          <w:rFonts w:asciiTheme="minorHAnsi" w:hAnsiTheme="minorHAnsi" w:cstheme="minorHAnsi"/>
        </w:rPr>
        <w:t>souladu s</w:t>
      </w:r>
      <w:r w:rsidR="00F60239">
        <w:rPr>
          <w:rFonts w:asciiTheme="minorHAnsi" w:hAnsiTheme="minorHAnsi" w:cstheme="minorHAnsi"/>
        </w:rPr>
        <w:t> </w:t>
      </w:r>
      <w:r w:rsidRPr="00F60239">
        <w:rPr>
          <w:rFonts w:asciiTheme="minorHAnsi" w:hAnsiTheme="minorHAnsi" w:cstheme="minorHAnsi"/>
        </w:rPr>
        <w:t>d</w:t>
      </w:r>
      <w:r w:rsidR="02ADF394" w:rsidRPr="00F60239">
        <w:rPr>
          <w:rFonts w:asciiTheme="minorHAnsi" w:hAnsiTheme="minorHAnsi" w:cstheme="minorHAnsi"/>
        </w:rPr>
        <w:t>omén</w:t>
      </w:r>
      <w:r w:rsidRPr="00F60239">
        <w:rPr>
          <w:rFonts w:asciiTheme="minorHAnsi" w:hAnsiTheme="minorHAnsi" w:cstheme="minorHAnsi"/>
        </w:rPr>
        <w:t>ami</w:t>
      </w:r>
      <w:r w:rsidR="02ADF394" w:rsidRPr="00F60239">
        <w:rPr>
          <w:rFonts w:asciiTheme="minorHAnsi" w:hAnsiTheme="minorHAnsi" w:cstheme="minorHAnsi"/>
        </w:rPr>
        <w:t xml:space="preserve"> </w:t>
      </w:r>
      <w:r w:rsidR="3F8C3BD6" w:rsidRPr="00F60239">
        <w:rPr>
          <w:rFonts w:asciiTheme="minorHAnsi" w:hAnsiTheme="minorHAnsi" w:cstheme="minorHAnsi"/>
        </w:rPr>
        <w:t>a</w:t>
      </w:r>
      <w:r w:rsidR="00F60239">
        <w:rPr>
          <w:rFonts w:asciiTheme="minorHAnsi" w:hAnsiTheme="minorHAnsi" w:cstheme="minorHAnsi"/>
        </w:rPr>
        <w:t> </w:t>
      </w:r>
      <w:r w:rsidR="3F8C3BD6" w:rsidRPr="00F60239">
        <w:rPr>
          <w:rFonts w:asciiTheme="minorHAnsi" w:hAnsiTheme="minorHAnsi" w:cstheme="minorHAnsi"/>
        </w:rPr>
        <w:t xml:space="preserve">misemi </w:t>
      </w:r>
      <w:r w:rsidR="02ADF394" w:rsidRPr="00F60239">
        <w:rPr>
          <w:rFonts w:asciiTheme="minorHAnsi" w:hAnsiTheme="minorHAnsi" w:cstheme="minorHAnsi"/>
        </w:rPr>
        <w:t>výzkumné a</w:t>
      </w:r>
      <w:r w:rsidR="00F60239">
        <w:rPr>
          <w:rFonts w:asciiTheme="minorHAnsi" w:hAnsiTheme="minorHAnsi" w:cstheme="minorHAnsi"/>
        </w:rPr>
        <w:t> </w:t>
      </w:r>
      <w:r w:rsidR="02ADF394" w:rsidRPr="00F60239">
        <w:rPr>
          <w:rFonts w:asciiTheme="minorHAnsi" w:hAnsiTheme="minorHAnsi" w:cstheme="minorHAnsi"/>
        </w:rPr>
        <w:t>inovační specializace,</w:t>
      </w:r>
      <w:r w:rsidRPr="00F60239">
        <w:rPr>
          <w:rFonts w:asciiTheme="minorHAnsi" w:hAnsiTheme="minorHAnsi" w:cstheme="minorHAnsi"/>
        </w:rPr>
        <w:t xml:space="preserve"> </w:t>
      </w:r>
      <w:r w:rsidR="02ADF394" w:rsidRPr="00F60239">
        <w:rPr>
          <w:rFonts w:asciiTheme="minorHAnsi" w:hAnsiTheme="minorHAnsi" w:cstheme="minorHAnsi"/>
        </w:rPr>
        <w:t>které představují hlavní „vertikální“ tematické priority Národní RIS3 strategie, jsou postaveny na silných stránkách ČR a</w:t>
      </w:r>
      <w:r w:rsidR="00F60239">
        <w:rPr>
          <w:rFonts w:asciiTheme="minorHAnsi" w:hAnsiTheme="minorHAnsi" w:cstheme="minorHAnsi"/>
        </w:rPr>
        <w:t> </w:t>
      </w:r>
      <w:r w:rsidR="02ADF394" w:rsidRPr="00F60239">
        <w:rPr>
          <w:rFonts w:asciiTheme="minorHAnsi" w:hAnsiTheme="minorHAnsi" w:cstheme="minorHAnsi"/>
        </w:rPr>
        <w:t>na</w:t>
      </w:r>
      <w:r w:rsidRPr="00F60239">
        <w:rPr>
          <w:rFonts w:asciiTheme="minorHAnsi" w:hAnsiTheme="minorHAnsi" w:cstheme="minorHAnsi"/>
        </w:rPr>
        <w:t xml:space="preserve"> </w:t>
      </w:r>
      <w:r w:rsidR="02ADF394" w:rsidRPr="00F60239">
        <w:rPr>
          <w:rFonts w:asciiTheme="minorHAnsi" w:hAnsiTheme="minorHAnsi" w:cstheme="minorHAnsi"/>
        </w:rPr>
        <w:t>jejích specifických kapacitách a</w:t>
      </w:r>
      <w:r w:rsidR="00F60239">
        <w:rPr>
          <w:rFonts w:asciiTheme="minorHAnsi" w:hAnsiTheme="minorHAnsi" w:cstheme="minorHAnsi"/>
        </w:rPr>
        <w:t> </w:t>
      </w:r>
      <w:r w:rsidR="02ADF394" w:rsidRPr="00F60239">
        <w:rPr>
          <w:rFonts w:asciiTheme="minorHAnsi" w:hAnsiTheme="minorHAnsi" w:cstheme="minorHAnsi"/>
        </w:rPr>
        <w:t>zdrojích v</w:t>
      </w:r>
      <w:r w:rsidR="00F60239">
        <w:rPr>
          <w:rFonts w:asciiTheme="minorHAnsi" w:hAnsiTheme="minorHAnsi" w:cstheme="minorHAnsi"/>
        </w:rPr>
        <w:t> </w:t>
      </w:r>
      <w:r w:rsidR="02ADF394" w:rsidRPr="00F60239">
        <w:rPr>
          <w:rFonts w:asciiTheme="minorHAnsi" w:hAnsiTheme="minorHAnsi" w:cstheme="minorHAnsi"/>
        </w:rPr>
        <w:t>rovině ekonomické, inovační a</w:t>
      </w:r>
      <w:r w:rsidR="00F60239">
        <w:rPr>
          <w:rFonts w:asciiTheme="minorHAnsi" w:hAnsiTheme="minorHAnsi" w:cstheme="minorHAnsi"/>
        </w:rPr>
        <w:t> </w:t>
      </w:r>
      <w:r w:rsidR="02ADF394" w:rsidRPr="00F60239">
        <w:rPr>
          <w:rFonts w:asciiTheme="minorHAnsi" w:hAnsiTheme="minorHAnsi" w:cstheme="minorHAnsi"/>
        </w:rPr>
        <w:t xml:space="preserve">výzkumné. </w:t>
      </w:r>
      <w:r w:rsidRPr="00F60239">
        <w:rPr>
          <w:rFonts w:asciiTheme="minorHAnsi" w:hAnsiTheme="minorHAnsi" w:cstheme="minorHAnsi"/>
        </w:rPr>
        <w:t xml:space="preserve">Toto propojení </w:t>
      </w:r>
      <w:r w:rsidR="02ADF394" w:rsidRPr="00F60239">
        <w:rPr>
          <w:rFonts w:asciiTheme="minorHAnsi" w:hAnsiTheme="minorHAnsi" w:cstheme="minorHAnsi"/>
        </w:rPr>
        <w:t>představuj</w:t>
      </w:r>
      <w:r w:rsidRPr="00F60239">
        <w:rPr>
          <w:rFonts w:asciiTheme="minorHAnsi" w:hAnsiTheme="minorHAnsi" w:cstheme="minorHAnsi"/>
        </w:rPr>
        <w:t>e</w:t>
      </w:r>
      <w:r w:rsidR="02ADF394" w:rsidRPr="00F60239">
        <w:rPr>
          <w:rFonts w:asciiTheme="minorHAnsi" w:hAnsiTheme="minorHAnsi" w:cstheme="minorHAnsi"/>
        </w:rPr>
        <w:t xml:space="preserve"> zásadní příležitost pro posun k</w:t>
      </w:r>
      <w:r w:rsidR="00F60239">
        <w:rPr>
          <w:rFonts w:asciiTheme="minorHAnsi" w:hAnsiTheme="minorHAnsi" w:cstheme="minorHAnsi"/>
        </w:rPr>
        <w:t> </w:t>
      </w:r>
      <w:r w:rsidR="02ADF394" w:rsidRPr="00F60239">
        <w:rPr>
          <w:rFonts w:asciiTheme="minorHAnsi" w:hAnsiTheme="minorHAnsi" w:cstheme="minorHAnsi"/>
        </w:rPr>
        <w:t>aktivitám s</w:t>
      </w:r>
      <w:r w:rsidR="00F60239">
        <w:rPr>
          <w:rFonts w:asciiTheme="minorHAnsi" w:hAnsiTheme="minorHAnsi" w:cstheme="minorHAnsi"/>
        </w:rPr>
        <w:t> </w:t>
      </w:r>
      <w:r w:rsidR="02ADF394" w:rsidRPr="00F60239">
        <w:rPr>
          <w:rFonts w:asciiTheme="minorHAnsi" w:hAnsiTheme="minorHAnsi" w:cstheme="minorHAnsi"/>
        </w:rPr>
        <w:t>vyšší přidanou hodnotou, posun v</w:t>
      </w:r>
      <w:r w:rsidR="00F60239">
        <w:rPr>
          <w:rFonts w:asciiTheme="minorHAnsi" w:hAnsiTheme="minorHAnsi" w:cstheme="minorHAnsi"/>
        </w:rPr>
        <w:t> </w:t>
      </w:r>
      <w:r w:rsidR="02ADF394" w:rsidRPr="00F60239">
        <w:rPr>
          <w:rFonts w:asciiTheme="minorHAnsi" w:hAnsiTheme="minorHAnsi" w:cstheme="minorHAnsi"/>
        </w:rPr>
        <w:t>hodnotových řetězcích či vytváření</w:t>
      </w:r>
      <w:r w:rsidRPr="00F60239">
        <w:rPr>
          <w:rFonts w:asciiTheme="minorHAnsi" w:hAnsiTheme="minorHAnsi" w:cstheme="minorHAnsi"/>
        </w:rPr>
        <w:t xml:space="preserve"> </w:t>
      </w:r>
      <w:r w:rsidR="02ADF394" w:rsidRPr="00F60239">
        <w:rPr>
          <w:rFonts w:asciiTheme="minorHAnsi" w:hAnsiTheme="minorHAnsi" w:cstheme="minorHAnsi"/>
        </w:rPr>
        <w:t>specifických tržních nik a</w:t>
      </w:r>
      <w:r w:rsidR="00F60239">
        <w:rPr>
          <w:rFonts w:asciiTheme="minorHAnsi" w:hAnsiTheme="minorHAnsi" w:cstheme="minorHAnsi"/>
        </w:rPr>
        <w:t> </w:t>
      </w:r>
      <w:r w:rsidR="02ADF394" w:rsidRPr="00F60239">
        <w:rPr>
          <w:rFonts w:asciiTheme="minorHAnsi" w:hAnsiTheme="minorHAnsi" w:cstheme="minorHAnsi"/>
        </w:rPr>
        <w:t xml:space="preserve">segmentů. </w:t>
      </w:r>
    </w:p>
    <w:p w14:paraId="2457673D" w14:textId="296352D1" w:rsidR="09098E88" w:rsidRPr="00F60239" w:rsidRDefault="525B3B2C" w:rsidP="008F1E47">
      <w:pPr>
        <w:jc w:val="both"/>
        <w:rPr>
          <w:rFonts w:asciiTheme="minorHAnsi" w:hAnsiTheme="minorHAnsi" w:cstheme="minorHAnsi"/>
        </w:rPr>
      </w:pPr>
      <w:r w:rsidRPr="00F60239">
        <w:rPr>
          <w:rFonts w:asciiTheme="minorHAnsi" w:hAnsiTheme="minorHAnsi" w:cstheme="minorHAnsi"/>
        </w:rPr>
        <w:t xml:space="preserve">V rámci </w:t>
      </w:r>
      <w:r w:rsidR="4B1307B6" w:rsidRPr="00F60239">
        <w:rPr>
          <w:rFonts w:asciiTheme="minorHAnsi" w:hAnsiTheme="minorHAnsi" w:cstheme="minorHAnsi"/>
        </w:rPr>
        <w:t xml:space="preserve">Národní strategie umělé inteligence </w:t>
      </w:r>
      <w:r w:rsidR="44FC8D42" w:rsidRPr="00F60239">
        <w:rPr>
          <w:rFonts w:asciiTheme="minorHAnsi" w:hAnsiTheme="minorHAnsi" w:cstheme="minorHAnsi"/>
        </w:rPr>
        <w:t>ČR z</w:t>
      </w:r>
      <w:r w:rsidR="00F60239">
        <w:rPr>
          <w:rFonts w:asciiTheme="minorHAnsi" w:hAnsiTheme="minorHAnsi" w:cstheme="minorHAnsi"/>
        </w:rPr>
        <w:t> </w:t>
      </w:r>
      <w:r w:rsidR="261D1079" w:rsidRPr="00F60239">
        <w:rPr>
          <w:rFonts w:asciiTheme="minorHAnsi" w:hAnsiTheme="minorHAnsi" w:cstheme="minorHAnsi"/>
        </w:rPr>
        <w:t>roku 2019</w:t>
      </w:r>
      <w:r w:rsidR="09B92DD9" w:rsidRPr="00F60239">
        <w:rPr>
          <w:rFonts w:asciiTheme="minorHAnsi" w:hAnsiTheme="minorHAnsi" w:cstheme="minorHAnsi"/>
        </w:rPr>
        <w:t xml:space="preserve"> </w:t>
      </w:r>
      <w:r w:rsidR="69BA437F" w:rsidRPr="00F60239">
        <w:rPr>
          <w:rFonts w:asciiTheme="minorHAnsi" w:hAnsiTheme="minorHAnsi" w:cstheme="minorHAnsi"/>
        </w:rPr>
        <w:t>má program vazbu na</w:t>
      </w:r>
      <w:r w:rsidR="09B92DD9" w:rsidRPr="00F60239">
        <w:rPr>
          <w:rFonts w:asciiTheme="minorHAnsi" w:hAnsiTheme="minorHAnsi" w:cstheme="minorHAnsi"/>
        </w:rPr>
        <w:t xml:space="preserve"> klíčov</w:t>
      </w:r>
      <w:r w:rsidR="3B2EAFD3" w:rsidRPr="00F60239">
        <w:rPr>
          <w:rFonts w:asciiTheme="minorHAnsi" w:hAnsiTheme="minorHAnsi" w:cstheme="minorHAnsi"/>
        </w:rPr>
        <w:t>ou</w:t>
      </w:r>
      <w:r w:rsidR="09B92DD9" w:rsidRPr="00F60239">
        <w:rPr>
          <w:rFonts w:asciiTheme="minorHAnsi" w:hAnsiTheme="minorHAnsi" w:cstheme="minorHAnsi"/>
        </w:rPr>
        <w:t xml:space="preserve"> oblast </w:t>
      </w:r>
      <w:r w:rsidR="290EEC8D" w:rsidRPr="00F60239">
        <w:rPr>
          <w:rFonts w:asciiTheme="minorHAnsi" w:hAnsiTheme="minorHAnsi" w:cstheme="minorHAnsi"/>
        </w:rPr>
        <w:t xml:space="preserve">č. </w:t>
      </w:r>
      <w:r w:rsidR="09D8D6D6" w:rsidRPr="00F60239">
        <w:rPr>
          <w:rFonts w:asciiTheme="minorHAnsi" w:hAnsiTheme="minorHAnsi" w:cstheme="minorHAnsi"/>
        </w:rPr>
        <w:t xml:space="preserve">1. </w:t>
      </w:r>
      <w:r w:rsidR="4D28E0D0" w:rsidRPr="00F60239">
        <w:rPr>
          <w:rFonts w:asciiTheme="minorHAnsi" w:hAnsiTheme="minorHAnsi" w:cstheme="minorHAnsi"/>
        </w:rPr>
        <w:t>P</w:t>
      </w:r>
      <w:r w:rsidR="09B92DD9" w:rsidRPr="00F60239">
        <w:rPr>
          <w:rFonts w:asciiTheme="minorHAnsi" w:hAnsiTheme="minorHAnsi" w:cstheme="minorHAnsi"/>
        </w:rPr>
        <w:t xml:space="preserve">odpora </w:t>
      </w:r>
      <w:r w:rsidR="59B3B150" w:rsidRPr="00F60239">
        <w:rPr>
          <w:rFonts w:asciiTheme="minorHAnsi" w:hAnsiTheme="minorHAnsi" w:cstheme="minorHAnsi"/>
        </w:rPr>
        <w:t>a</w:t>
      </w:r>
      <w:r w:rsidR="00F60239">
        <w:rPr>
          <w:rFonts w:asciiTheme="minorHAnsi" w:hAnsiTheme="minorHAnsi" w:cstheme="minorHAnsi"/>
        </w:rPr>
        <w:t> </w:t>
      </w:r>
      <w:r w:rsidR="59B3B150" w:rsidRPr="00F60239">
        <w:rPr>
          <w:rFonts w:asciiTheme="minorHAnsi" w:hAnsiTheme="minorHAnsi" w:cstheme="minorHAnsi"/>
        </w:rPr>
        <w:t xml:space="preserve">koncentrace </w:t>
      </w:r>
      <w:r w:rsidR="09B92DD9" w:rsidRPr="00F60239">
        <w:rPr>
          <w:rFonts w:asciiTheme="minorHAnsi" w:hAnsiTheme="minorHAnsi" w:cstheme="minorHAnsi"/>
        </w:rPr>
        <w:t>výzkumu, vývoje a</w:t>
      </w:r>
      <w:r w:rsidR="00F60239">
        <w:rPr>
          <w:rFonts w:asciiTheme="minorHAnsi" w:hAnsiTheme="minorHAnsi" w:cstheme="minorHAnsi"/>
        </w:rPr>
        <w:t> </w:t>
      </w:r>
      <w:r w:rsidR="09B92DD9" w:rsidRPr="00F60239">
        <w:rPr>
          <w:rFonts w:asciiTheme="minorHAnsi" w:hAnsiTheme="minorHAnsi" w:cstheme="minorHAnsi"/>
        </w:rPr>
        <w:t>inovací</w:t>
      </w:r>
      <w:r w:rsidR="307C286A" w:rsidRPr="00F60239">
        <w:rPr>
          <w:rFonts w:asciiTheme="minorHAnsi" w:hAnsiTheme="minorHAnsi" w:cstheme="minorHAnsi"/>
        </w:rPr>
        <w:t xml:space="preserve"> a</w:t>
      </w:r>
      <w:r w:rsidR="00F60239">
        <w:rPr>
          <w:rFonts w:asciiTheme="minorHAnsi" w:hAnsiTheme="minorHAnsi" w:cstheme="minorHAnsi"/>
        </w:rPr>
        <w:t> </w:t>
      </w:r>
      <w:r w:rsidR="3F99A4F2" w:rsidRPr="00F60239">
        <w:rPr>
          <w:rFonts w:asciiTheme="minorHAnsi" w:hAnsiTheme="minorHAnsi" w:cstheme="minorHAnsi"/>
        </w:rPr>
        <w:t xml:space="preserve">č. </w:t>
      </w:r>
      <w:r w:rsidR="6ED7B8A9" w:rsidRPr="00F60239">
        <w:rPr>
          <w:rFonts w:asciiTheme="minorHAnsi" w:hAnsiTheme="minorHAnsi" w:cstheme="minorHAnsi"/>
        </w:rPr>
        <w:t xml:space="preserve">2. </w:t>
      </w:r>
      <w:r w:rsidR="325C0568" w:rsidRPr="00F60239">
        <w:rPr>
          <w:rFonts w:asciiTheme="minorHAnsi" w:hAnsiTheme="minorHAnsi" w:cstheme="minorHAnsi"/>
        </w:rPr>
        <w:t>Financování vědy a</w:t>
      </w:r>
      <w:r w:rsidR="00F60239">
        <w:rPr>
          <w:rFonts w:asciiTheme="minorHAnsi" w:hAnsiTheme="minorHAnsi" w:cstheme="minorHAnsi"/>
        </w:rPr>
        <w:t> </w:t>
      </w:r>
      <w:r w:rsidR="325C0568" w:rsidRPr="00F60239">
        <w:rPr>
          <w:rFonts w:asciiTheme="minorHAnsi" w:hAnsiTheme="minorHAnsi" w:cstheme="minorHAnsi"/>
        </w:rPr>
        <w:t>výzkumu, podpora investic a</w:t>
      </w:r>
      <w:r w:rsidR="00F60239">
        <w:rPr>
          <w:rFonts w:asciiTheme="minorHAnsi" w:hAnsiTheme="minorHAnsi" w:cstheme="minorHAnsi"/>
        </w:rPr>
        <w:t> </w:t>
      </w:r>
      <w:r w:rsidR="325C0568" w:rsidRPr="00F60239">
        <w:rPr>
          <w:rFonts w:asciiTheme="minorHAnsi" w:hAnsiTheme="minorHAnsi" w:cstheme="minorHAnsi"/>
        </w:rPr>
        <w:t>rozvoj AI ekosystému v</w:t>
      </w:r>
      <w:r w:rsidR="00F60239">
        <w:rPr>
          <w:rFonts w:asciiTheme="minorHAnsi" w:hAnsiTheme="minorHAnsi" w:cstheme="minorHAnsi"/>
        </w:rPr>
        <w:t> </w:t>
      </w:r>
      <w:r w:rsidR="325C0568" w:rsidRPr="00F60239">
        <w:rPr>
          <w:rFonts w:asciiTheme="minorHAnsi" w:hAnsiTheme="minorHAnsi" w:cstheme="minorHAnsi"/>
        </w:rPr>
        <w:t>Č</w:t>
      </w:r>
      <w:r w:rsidR="7FFD85B4" w:rsidRPr="00F60239">
        <w:rPr>
          <w:rFonts w:asciiTheme="minorHAnsi" w:hAnsiTheme="minorHAnsi" w:cstheme="minorHAnsi"/>
        </w:rPr>
        <w:t>R</w:t>
      </w:r>
      <w:r w:rsidR="4C1022FD" w:rsidRPr="00F60239">
        <w:rPr>
          <w:rFonts w:asciiTheme="minorHAnsi" w:hAnsiTheme="minorHAnsi" w:cstheme="minorHAnsi"/>
        </w:rPr>
        <w:t xml:space="preserve">, které se soustředí na podporu hodnotového řetězce </w:t>
      </w:r>
      <w:r w:rsidR="76ED698C" w:rsidRPr="00F60239">
        <w:rPr>
          <w:rFonts w:asciiTheme="minorHAnsi" w:hAnsiTheme="minorHAnsi" w:cstheme="minorHAnsi"/>
        </w:rPr>
        <w:t>výzkumu, vývoje a</w:t>
      </w:r>
      <w:r w:rsidR="00F60239">
        <w:rPr>
          <w:rFonts w:asciiTheme="minorHAnsi" w:hAnsiTheme="minorHAnsi" w:cstheme="minorHAnsi"/>
        </w:rPr>
        <w:t> </w:t>
      </w:r>
      <w:r w:rsidR="76ED698C" w:rsidRPr="00F60239">
        <w:rPr>
          <w:rFonts w:asciiTheme="minorHAnsi" w:hAnsiTheme="minorHAnsi" w:cstheme="minorHAnsi"/>
        </w:rPr>
        <w:t xml:space="preserve">inovací </w:t>
      </w:r>
      <w:r w:rsidR="4C1022FD" w:rsidRPr="00F60239">
        <w:rPr>
          <w:rFonts w:asciiTheme="minorHAnsi" w:hAnsiTheme="minorHAnsi" w:cstheme="minorHAnsi"/>
        </w:rPr>
        <w:t>umělé inteligence v</w:t>
      </w:r>
      <w:r w:rsidR="00F60239">
        <w:rPr>
          <w:rFonts w:asciiTheme="minorHAnsi" w:hAnsiTheme="minorHAnsi" w:cstheme="minorHAnsi"/>
        </w:rPr>
        <w:t> </w:t>
      </w:r>
      <w:r w:rsidR="4C1022FD" w:rsidRPr="00F60239">
        <w:rPr>
          <w:rFonts w:asciiTheme="minorHAnsi" w:hAnsiTheme="minorHAnsi" w:cstheme="minorHAnsi"/>
        </w:rPr>
        <w:t>ČR</w:t>
      </w:r>
      <w:r w:rsidR="0B1B4ABB" w:rsidRPr="00F60239">
        <w:rPr>
          <w:rFonts w:asciiTheme="minorHAnsi" w:hAnsiTheme="minorHAnsi" w:cstheme="minorHAnsi"/>
        </w:rPr>
        <w:t xml:space="preserve">, včetně </w:t>
      </w:r>
      <w:r w:rsidR="11BE9EBB" w:rsidRPr="00F60239">
        <w:rPr>
          <w:rFonts w:asciiTheme="minorHAnsi" w:hAnsiTheme="minorHAnsi" w:cstheme="minorHAnsi"/>
        </w:rPr>
        <w:t xml:space="preserve">implementace relevantních programů podpory. </w:t>
      </w:r>
      <w:r w:rsidR="1B3E7405" w:rsidRPr="00F60239">
        <w:rPr>
          <w:rFonts w:asciiTheme="minorHAnsi" w:hAnsiTheme="minorHAnsi" w:cstheme="minorHAnsi"/>
        </w:rPr>
        <w:t>A</w:t>
      </w:r>
      <w:r w:rsidR="00F60239">
        <w:rPr>
          <w:rFonts w:asciiTheme="minorHAnsi" w:hAnsiTheme="minorHAnsi" w:cstheme="minorHAnsi"/>
        </w:rPr>
        <w:t> </w:t>
      </w:r>
      <w:r w:rsidR="6B28A108" w:rsidRPr="00F60239">
        <w:rPr>
          <w:rFonts w:asciiTheme="minorHAnsi" w:hAnsiTheme="minorHAnsi" w:cstheme="minorHAnsi"/>
        </w:rPr>
        <w:t>dále na</w:t>
      </w:r>
      <w:r w:rsidR="00D9622F">
        <w:rPr>
          <w:rFonts w:asciiTheme="minorHAnsi" w:hAnsiTheme="minorHAnsi" w:cstheme="minorHAnsi"/>
        </w:rPr>
        <w:t> </w:t>
      </w:r>
      <w:r w:rsidR="1B3E7405" w:rsidRPr="00F60239">
        <w:rPr>
          <w:rFonts w:asciiTheme="minorHAnsi" w:hAnsiTheme="minorHAnsi" w:cstheme="minorHAnsi"/>
        </w:rPr>
        <w:t>klíčovou oblast č. 3 AI v</w:t>
      </w:r>
      <w:r w:rsidR="00F60239">
        <w:rPr>
          <w:rFonts w:asciiTheme="minorHAnsi" w:hAnsiTheme="minorHAnsi" w:cstheme="minorHAnsi"/>
        </w:rPr>
        <w:t> </w:t>
      </w:r>
      <w:r w:rsidR="1B3E7405" w:rsidRPr="00F60239">
        <w:rPr>
          <w:rFonts w:asciiTheme="minorHAnsi" w:hAnsiTheme="minorHAnsi" w:cstheme="minorHAnsi"/>
        </w:rPr>
        <w:t>průmyslu, službách a</w:t>
      </w:r>
      <w:r w:rsidR="00F60239">
        <w:rPr>
          <w:rFonts w:asciiTheme="minorHAnsi" w:hAnsiTheme="minorHAnsi" w:cstheme="minorHAnsi"/>
        </w:rPr>
        <w:t> </w:t>
      </w:r>
      <w:r w:rsidR="1B3E7405" w:rsidRPr="00F60239">
        <w:rPr>
          <w:rFonts w:asciiTheme="minorHAnsi" w:hAnsiTheme="minorHAnsi" w:cstheme="minorHAnsi"/>
        </w:rPr>
        <w:t>veřejné správě, růst ekonomiky, mezd a</w:t>
      </w:r>
      <w:r w:rsidR="00F60239">
        <w:rPr>
          <w:rFonts w:asciiTheme="minorHAnsi" w:hAnsiTheme="minorHAnsi" w:cstheme="minorHAnsi"/>
        </w:rPr>
        <w:t> </w:t>
      </w:r>
      <w:r w:rsidR="1B3E7405" w:rsidRPr="00F60239">
        <w:rPr>
          <w:rFonts w:asciiTheme="minorHAnsi" w:hAnsiTheme="minorHAnsi" w:cstheme="minorHAnsi"/>
        </w:rPr>
        <w:t>celková konkurenceschopnost ČR</w:t>
      </w:r>
      <w:r w:rsidR="3C8B2946" w:rsidRPr="00F60239">
        <w:rPr>
          <w:rFonts w:asciiTheme="minorHAnsi" w:hAnsiTheme="minorHAnsi" w:cstheme="minorHAnsi"/>
        </w:rPr>
        <w:t>, která se soustředí na zavádění konkrétních řešení na bázi umělé inteligence do</w:t>
      </w:r>
      <w:r w:rsidR="00D9622F">
        <w:rPr>
          <w:rFonts w:asciiTheme="minorHAnsi" w:hAnsiTheme="minorHAnsi" w:cstheme="minorHAnsi"/>
        </w:rPr>
        <w:t> </w:t>
      </w:r>
      <w:r w:rsidR="3C8B2946" w:rsidRPr="00F60239">
        <w:rPr>
          <w:rFonts w:asciiTheme="minorHAnsi" w:hAnsiTheme="minorHAnsi" w:cstheme="minorHAnsi"/>
        </w:rPr>
        <w:t>praxe.</w:t>
      </w:r>
    </w:p>
    <w:p w14:paraId="12BFC68F" w14:textId="49018A1A" w:rsidR="09098E88" w:rsidRPr="00F60239" w:rsidRDefault="60CFBC6B" w:rsidP="008F1E47">
      <w:pPr>
        <w:jc w:val="both"/>
        <w:rPr>
          <w:rFonts w:asciiTheme="minorHAnsi" w:hAnsiTheme="minorHAnsi" w:cstheme="minorHAnsi"/>
        </w:rPr>
      </w:pPr>
      <w:r w:rsidRPr="00F60239">
        <w:rPr>
          <w:rFonts w:asciiTheme="minorHAnsi" w:hAnsiTheme="minorHAnsi" w:cstheme="minorHAnsi"/>
        </w:rPr>
        <w:t>Program má vazbu na plnění cílů a</w:t>
      </w:r>
      <w:r w:rsidR="5889B561" w:rsidRPr="00F60239">
        <w:rPr>
          <w:rFonts w:asciiTheme="minorHAnsi" w:hAnsiTheme="minorHAnsi" w:cstheme="minorHAnsi"/>
        </w:rPr>
        <w:t>ktualizovan</w:t>
      </w:r>
      <w:r w:rsidR="2C572AFD" w:rsidRPr="00F60239">
        <w:rPr>
          <w:rFonts w:asciiTheme="minorHAnsi" w:hAnsiTheme="minorHAnsi" w:cstheme="minorHAnsi"/>
        </w:rPr>
        <w:t>é</w:t>
      </w:r>
      <w:r w:rsidR="5889B561" w:rsidRPr="00F60239">
        <w:rPr>
          <w:rFonts w:asciiTheme="minorHAnsi" w:hAnsiTheme="minorHAnsi" w:cstheme="minorHAnsi"/>
        </w:rPr>
        <w:t xml:space="preserve"> </w:t>
      </w:r>
      <w:r w:rsidR="4B1307B6" w:rsidRPr="00F60239">
        <w:rPr>
          <w:rFonts w:asciiTheme="minorHAnsi" w:hAnsiTheme="minorHAnsi" w:cstheme="minorHAnsi"/>
        </w:rPr>
        <w:t>Koncepce digitální ekonomika a</w:t>
      </w:r>
      <w:r w:rsidR="00F60239">
        <w:rPr>
          <w:rFonts w:asciiTheme="minorHAnsi" w:hAnsiTheme="minorHAnsi" w:cstheme="minorHAnsi"/>
        </w:rPr>
        <w:t> </w:t>
      </w:r>
      <w:r w:rsidR="4B1307B6" w:rsidRPr="00F60239">
        <w:rPr>
          <w:rFonts w:asciiTheme="minorHAnsi" w:hAnsiTheme="minorHAnsi" w:cstheme="minorHAnsi"/>
        </w:rPr>
        <w:t>společnost</w:t>
      </w:r>
      <w:r w:rsidR="7178C55A" w:rsidRPr="00F60239">
        <w:rPr>
          <w:rFonts w:asciiTheme="minorHAnsi" w:hAnsiTheme="minorHAnsi" w:cstheme="minorHAnsi"/>
        </w:rPr>
        <w:t xml:space="preserve">. Konkrétně pak na cíl č. 1 </w:t>
      </w:r>
      <w:r w:rsidR="1A012638" w:rsidRPr="00F60239">
        <w:rPr>
          <w:rFonts w:asciiTheme="minorHAnsi" w:hAnsiTheme="minorHAnsi" w:cstheme="minorHAnsi"/>
        </w:rPr>
        <w:t>P</w:t>
      </w:r>
      <w:r w:rsidR="4B1307B6" w:rsidRPr="00F60239">
        <w:rPr>
          <w:rFonts w:asciiTheme="minorHAnsi" w:hAnsiTheme="minorHAnsi" w:cstheme="minorHAnsi"/>
        </w:rPr>
        <w:t>odpor</w:t>
      </w:r>
      <w:r w:rsidR="6D509D4A" w:rsidRPr="00F60239">
        <w:rPr>
          <w:rFonts w:asciiTheme="minorHAnsi" w:hAnsiTheme="minorHAnsi" w:cstheme="minorHAnsi"/>
        </w:rPr>
        <w:t>a</w:t>
      </w:r>
      <w:r w:rsidR="4B1307B6" w:rsidRPr="00F60239">
        <w:rPr>
          <w:rFonts w:asciiTheme="minorHAnsi" w:hAnsiTheme="minorHAnsi" w:cstheme="minorHAnsi"/>
        </w:rPr>
        <w:t xml:space="preserve"> výzkumu, vývoje a</w:t>
      </w:r>
      <w:r w:rsidR="00F60239">
        <w:rPr>
          <w:rFonts w:asciiTheme="minorHAnsi" w:hAnsiTheme="minorHAnsi" w:cstheme="minorHAnsi"/>
        </w:rPr>
        <w:t> </w:t>
      </w:r>
      <w:r w:rsidR="4B1307B6" w:rsidRPr="00F60239">
        <w:rPr>
          <w:rFonts w:asciiTheme="minorHAnsi" w:hAnsiTheme="minorHAnsi" w:cstheme="minorHAnsi"/>
        </w:rPr>
        <w:t>inovací v</w:t>
      </w:r>
      <w:r w:rsidR="00F60239">
        <w:rPr>
          <w:rFonts w:asciiTheme="minorHAnsi" w:hAnsiTheme="minorHAnsi" w:cstheme="minorHAnsi"/>
        </w:rPr>
        <w:t> </w:t>
      </w:r>
      <w:r w:rsidR="4B1307B6" w:rsidRPr="00F60239">
        <w:rPr>
          <w:rFonts w:asciiTheme="minorHAnsi" w:hAnsiTheme="minorHAnsi" w:cstheme="minorHAnsi"/>
        </w:rPr>
        <w:t>oblasti digitální ekonomiky a</w:t>
      </w:r>
      <w:r w:rsidR="00F60239">
        <w:rPr>
          <w:rFonts w:asciiTheme="minorHAnsi" w:hAnsiTheme="minorHAnsi" w:cstheme="minorHAnsi"/>
        </w:rPr>
        <w:t> </w:t>
      </w:r>
      <w:r w:rsidR="4B1307B6" w:rsidRPr="00F60239">
        <w:rPr>
          <w:rFonts w:asciiTheme="minorHAnsi" w:hAnsiTheme="minorHAnsi" w:cstheme="minorHAnsi"/>
        </w:rPr>
        <w:t>společnosti</w:t>
      </w:r>
      <w:r w:rsidR="6DABD7E5" w:rsidRPr="00F60239">
        <w:rPr>
          <w:rFonts w:asciiTheme="minorHAnsi" w:hAnsiTheme="minorHAnsi" w:cstheme="minorHAnsi"/>
        </w:rPr>
        <w:t>, který akcentuje důležitost podpory výzkumu, vývoje a</w:t>
      </w:r>
      <w:r w:rsidR="00F60239">
        <w:rPr>
          <w:rFonts w:asciiTheme="minorHAnsi" w:hAnsiTheme="minorHAnsi" w:cstheme="minorHAnsi"/>
        </w:rPr>
        <w:t> </w:t>
      </w:r>
      <w:r w:rsidR="6DABD7E5" w:rsidRPr="00F60239">
        <w:rPr>
          <w:rFonts w:asciiTheme="minorHAnsi" w:hAnsiTheme="minorHAnsi" w:cstheme="minorHAnsi"/>
        </w:rPr>
        <w:t>inovací pro digitální tran</w:t>
      </w:r>
      <w:r w:rsidR="4CFE4A7E" w:rsidRPr="00F60239">
        <w:rPr>
          <w:rFonts w:asciiTheme="minorHAnsi" w:hAnsiTheme="minorHAnsi" w:cstheme="minorHAnsi"/>
        </w:rPr>
        <w:t>sformaci ekonomiky a</w:t>
      </w:r>
      <w:r w:rsidR="00F60239">
        <w:rPr>
          <w:rFonts w:asciiTheme="minorHAnsi" w:hAnsiTheme="minorHAnsi" w:cstheme="minorHAnsi"/>
        </w:rPr>
        <w:t> </w:t>
      </w:r>
      <w:r w:rsidR="4CFE4A7E" w:rsidRPr="00F60239">
        <w:rPr>
          <w:rFonts w:asciiTheme="minorHAnsi" w:hAnsiTheme="minorHAnsi" w:cstheme="minorHAnsi"/>
        </w:rPr>
        <w:t xml:space="preserve">společnosti, </w:t>
      </w:r>
      <w:r w:rsidR="02DB6AB3" w:rsidRPr="00F60239">
        <w:rPr>
          <w:rFonts w:asciiTheme="minorHAnsi" w:hAnsiTheme="minorHAnsi" w:cstheme="minorHAnsi"/>
        </w:rPr>
        <w:t>včetně implementace relevantních programů podpory</w:t>
      </w:r>
      <w:r w:rsidR="4CFE4A7E" w:rsidRPr="00F60239">
        <w:rPr>
          <w:rFonts w:asciiTheme="minorHAnsi" w:hAnsiTheme="minorHAnsi" w:cstheme="minorHAnsi"/>
        </w:rPr>
        <w:t xml:space="preserve">. </w:t>
      </w:r>
      <w:r w:rsidR="1AF6D543" w:rsidRPr="00F60239">
        <w:rPr>
          <w:rFonts w:asciiTheme="minorHAnsi" w:hAnsiTheme="minorHAnsi" w:cstheme="minorHAnsi"/>
        </w:rPr>
        <w:t>D</w:t>
      </w:r>
      <w:r w:rsidR="410F3A12" w:rsidRPr="00F60239">
        <w:rPr>
          <w:rFonts w:asciiTheme="minorHAnsi" w:hAnsiTheme="minorHAnsi" w:cstheme="minorHAnsi"/>
        </w:rPr>
        <w:t>ále pak váže na</w:t>
      </w:r>
      <w:r w:rsidR="78FFA249" w:rsidRPr="00F60239">
        <w:rPr>
          <w:rFonts w:asciiTheme="minorHAnsi" w:hAnsiTheme="minorHAnsi" w:cstheme="minorHAnsi"/>
        </w:rPr>
        <w:t xml:space="preserve"> cíl č. 2 Zralost a</w:t>
      </w:r>
      <w:r w:rsidR="00F60239">
        <w:rPr>
          <w:rFonts w:asciiTheme="minorHAnsi" w:hAnsiTheme="minorHAnsi" w:cstheme="minorHAnsi"/>
        </w:rPr>
        <w:t> </w:t>
      </w:r>
      <w:r w:rsidR="78FFA249" w:rsidRPr="00F60239">
        <w:rPr>
          <w:rFonts w:asciiTheme="minorHAnsi" w:hAnsiTheme="minorHAnsi" w:cstheme="minorHAnsi"/>
        </w:rPr>
        <w:t>připravenost sektorů ekonomiky a</w:t>
      </w:r>
      <w:r w:rsidR="00F60239">
        <w:rPr>
          <w:rFonts w:asciiTheme="minorHAnsi" w:hAnsiTheme="minorHAnsi" w:cstheme="minorHAnsi"/>
        </w:rPr>
        <w:t> </w:t>
      </w:r>
      <w:r w:rsidR="78FFA249" w:rsidRPr="00F60239">
        <w:rPr>
          <w:rFonts w:asciiTheme="minorHAnsi" w:hAnsiTheme="minorHAnsi" w:cstheme="minorHAnsi"/>
        </w:rPr>
        <w:t>společnosti na digitální transformaci</w:t>
      </w:r>
      <w:r w:rsidR="5C51F011" w:rsidRPr="00F60239">
        <w:rPr>
          <w:rFonts w:asciiTheme="minorHAnsi" w:hAnsiTheme="minorHAnsi" w:cstheme="minorHAnsi"/>
        </w:rPr>
        <w:t>, který je zaměřen na podporu zavádění konkrétních inovačních řešení v</w:t>
      </w:r>
      <w:r w:rsidR="00F60239">
        <w:rPr>
          <w:rFonts w:asciiTheme="minorHAnsi" w:hAnsiTheme="minorHAnsi" w:cstheme="minorHAnsi"/>
        </w:rPr>
        <w:t> </w:t>
      </w:r>
      <w:r w:rsidR="5C51F011" w:rsidRPr="00F60239">
        <w:rPr>
          <w:rFonts w:asciiTheme="minorHAnsi" w:hAnsiTheme="minorHAnsi" w:cstheme="minorHAnsi"/>
        </w:rPr>
        <w:t xml:space="preserve">kontextu </w:t>
      </w:r>
      <w:r w:rsidR="543657F6" w:rsidRPr="00F60239">
        <w:rPr>
          <w:rFonts w:asciiTheme="minorHAnsi" w:hAnsiTheme="minorHAnsi" w:cstheme="minorHAnsi"/>
        </w:rPr>
        <w:t>digitální ekonomiky a</w:t>
      </w:r>
      <w:r w:rsidR="00F60239">
        <w:rPr>
          <w:rFonts w:asciiTheme="minorHAnsi" w:hAnsiTheme="minorHAnsi" w:cstheme="minorHAnsi"/>
        </w:rPr>
        <w:t> </w:t>
      </w:r>
      <w:r w:rsidR="543657F6" w:rsidRPr="00F60239">
        <w:rPr>
          <w:rFonts w:asciiTheme="minorHAnsi" w:hAnsiTheme="minorHAnsi" w:cstheme="minorHAnsi"/>
        </w:rPr>
        <w:t>společnosti</w:t>
      </w:r>
      <w:r w:rsidR="1B9A9EAE" w:rsidRPr="00F60239">
        <w:rPr>
          <w:rFonts w:asciiTheme="minorHAnsi" w:hAnsiTheme="minorHAnsi" w:cstheme="minorHAnsi"/>
        </w:rPr>
        <w:t>.</w:t>
      </w:r>
      <w:r w:rsidR="1B9A9EAE" w:rsidRPr="00F60239">
        <w:rPr>
          <w:rFonts w:asciiTheme="minorHAnsi" w:hAnsiTheme="minorHAnsi" w:cstheme="minorHAnsi"/>
          <w:vertAlign w:val="superscript"/>
        </w:rPr>
        <w:t xml:space="preserve"> </w:t>
      </w:r>
      <w:r w:rsidR="00ED46C9" w:rsidRPr="00F60239">
        <w:rPr>
          <w:rStyle w:val="Znakapoznpodarou"/>
          <w:rFonts w:asciiTheme="minorHAnsi" w:hAnsiTheme="minorHAnsi" w:cstheme="minorHAnsi"/>
        </w:rPr>
        <w:footnoteReference w:id="2"/>
      </w:r>
    </w:p>
    <w:p w14:paraId="53984141" w14:textId="13D15170" w:rsidR="137147B0" w:rsidRPr="00F60239" w:rsidRDefault="00ED46C9" w:rsidP="0146B2C0">
      <w:pPr>
        <w:pStyle w:val="Nadpis1"/>
        <w:rPr>
          <w:rFonts w:asciiTheme="minorHAnsi" w:hAnsiTheme="minorHAnsi" w:cstheme="minorHAnsi"/>
        </w:rPr>
      </w:pPr>
      <w:r w:rsidRPr="00F60239">
        <w:rPr>
          <w:rFonts w:asciiTheme="minorHAnsi" w:hAnsiTheme="minorHAnsi" w:cstheme="minorHAnsi"/>
        </w:rPr>
        <w:lastRenderedPageBreak/>
        <w:t>Podprogramy</w:t>
      </w:r>
    </w:p>
    <w:p w14:paraId="37FE47F0" w14:textId="7840293B" w:rsidR="00C70FBB" w:rsidRPr="00F60239" w:rsidRDefault="00C70FBB" w:rsidP="00B77F13">
      <w:pPr>
        <w:jc w:val="both"/>
        <w:rPr>
          <w:rFonts w:asciiTheme="minorHAnsi" w:hAnsiTheme="minorHAnsi" w:cstheme="minorHAnsi"/>
        </w:rPr>
      </w:pPr>
      <w:bookmarkStart w:id="7" w:name="_Toc484169747"/>
      <w:r w:rsidRPr="00F60239">
        <w:rPr>
          <w:rFonts w:asciiTheme="minorHAnsi" w:hAnsiTheme="minorHAnsi" w:cstheme="minorHAnsi"/>
        </w:rPr>
        <w:t xml:space="preserve">Cíle Programu budou naplňovány ve </w:t>
      </w:r>
      <w:r w:rsidR="00652494" w:rsidRPr="00F60239">
        <w:rPr>
          <w:rFonts w:asciiTheme="minorHAnsi" w:hAnsiTheme="minorHAnsi" w:cstheme="minorHAnsi"/>
        </w:rPr>
        <w:t>třech</w:t>
      </w:r>
      <w:r w:rsidRPr="00F60239">
        <w:rPr>
          <w:rFonts w:asciiTheme="minorHAnsi" w:hAnsiTheme="minorHAnsi" w:cstheme="minorHAnsi"/>
        </w:rPr>
        <w:t xml:space="preserve"> samostatných podprogramech. </w:t>
      </w:r>
      <w:r w:rsidR="009E5C0D" w:rsidRPr="00F60239">
        <w:rPr>
          <w:rFonts w:asciiTheme="minorHAnsi" w:hAnsiTheme="minorHAnsi" w:cstheme="minorHAnsi"/>
        </w:rPr>
        <w:t>Dále jsou uvedeny pro každý z</w:t>
      </w:r>
      <w:r w:rsidR="00F60239">
        <w:rPr>
          <w:rFonts w:asciiTheme="minorHAnsi" w:hAnsiTheme="minorHAnsi" w:cstheme="minorHAnsi"/>
        </w:rPr>
        <w:t> </w:t>
      </w:r>
      <w:r w:rsidR="009E5C0D" w:rsidRPr="00F60239">
        <w:rPr>
          <w:rFonts w:asciiTheme="minorHAnsi" w:hAnsiTheme="minorHAnsi" w:cstheme="minorHAnsi"/>
        </w:rPr>
        <w:t xml:space="preserve">podprogramů </w:t>
      </w:r>
      <w:r w:rsidR="00F07225" w:rsidRPr="00F60239">
        <w:rPr>
          <w:rFonts w:asciiTheme="minorHAnsi" w:hAnsiTheme="minorHAnsi" w:cstheme="minorHAnsi"/>
        </w:rPr>
        <w:t xml:space="preserve">základní parametry, </w:t>
      </w:r>
      <w:r w:rsidR="009E5C0D" w:rsidRPr="00F60239">
        <w:rPr>
          <w:rFonts w:asciiTheme="minorHAnsi" w:hAnsiTheme="minorHAnsi" w:cstheme="minorHAnsi"/>
        </w:rPr>
        <w:t>p</w:t>
      </w:r>
      <w:r w:rsidRPr="00F60239">
        <w:rPr>
          <w:rFonts w:asciiTheme="minorHAnsi" w:hAnsiTheme="minorHAnsi" w:cstheme="minorHAnsi"/>
        </w:rPr>
        <w:t>ředpokládané výdaje</w:t>
      </w:r>
      <w:r w:rsidR="00186770" w:rsidRPr="00F60239">
        <w:rPr>
          <w:rFonts w:asciiTheme="minorHAnsi" w:hAnsiTheme="minorHAnsi" w:cstheme="minorHAnsi"/>
        </w:rPr>
        <w:t xml:space="preserve"> a</w:t>
      </w:r>
      <w:r w:rsidR="00F60239">
        <w:rPr>
          <w:rFonts w:asciiTheme="minorHAnsi" w:hAnsiTheme="minorHAnsi" w:cstheme="minorHAnsi"/>
        </w:rPr>
        <w:t> </w:t>
      </w:r>
      <w:r w:rsidR="009E5C0D" w:rsidRPr="00F60239">
        <w:rPr>
          <w:rFonts w:asciiTheme="minorHAnsi" w:hAnsiTheme="minorHAnsi" w:cstheme="minorHAnsi"/>
        </w:rPr>
        <w:t>účastníci projektů.</w:t>
      </w:r>
    </w:p>
    <w:p w14:paraId="311A9044" w14:textId="2B09CF13" w:rsidR="00427C3A" w:rsidRPr="00F60239" w:rsidRDefault="023CBFB9" w:rsidP="00800639">
      <w:pPr>
        <w:pStyle w:val="Nadpis3-mimoobsah"/>
        <w:rPr>
          <w:rFonts w:asciiTheme="minorHAnsi" w:hAnsiTheme="minorHAnsi" w:cstheme="minorHAnsi"/>
        </w:rPr>
      </w:pPr>
      <w:bookmarkStart w:id="8" w:name="_Toc486952565"/>
      <w:r w:rsidRPr="00F60239">
        <w:rPr>
          <w:rFonts w:asciiTheme="minorHAnsi" w:hAnsiTheme="minorHAnsi" w:cstheme="minorHAnsi"/>
        </w:rPr>
        <w:t xml:space="preserve">Podprogram 1 </w:t>
      </w:r>
      <w:bookmarkStart w:id="9" w:name="_Hlk148085970"/>
      <w:r w:rsidRPr="00F60239">
        <w:rPr>
          <w:rFonts w:asciiTheme="minorHAnsi" w:hAnsiTheme="minorHAnsi" w:cstheme="minorHAnsi"/>
        </w:rPr>
        <w:t>„</w:t>
      </w:r>
      <w:r w:rsidR="00560587" w:rsidRPr="00F60239">
        <w:rPr>
          <w:rFonts w:asciiTheme="minorHAnsi" w:hAnsiTheme="minorHAnsi" w:cstheme="minorHAnsi"/>
        </w:rPr>
        <w:t>Aplikovaný výzkum ve strategických oblastech</w:t>
      </w:r>
      <w:r w:rsidRPr="00F60239">
        <w:rPr>
          <w:rFonts w:asciiTheme="minorHAnsi" w:hAnsiTheme="minorHAnsi" w:cstheme="minorHAnsi"/>
        </w:rPr>
        <w:t>“</w:t>
      </w:r>
      <w:bookmarkEnd w:id="8"/>
      <w:bookmarkEnd w:id="9"/>
    </w:p>
    <w:p w14:paraId="09B9FE94" w14:textId="1596AA25" w:rsidR="00450AD8" w:rsidRPr="00F60239" w:rsidRDefault="00560587" w:rsidP="00BE6FED">
      <w:pPr>
        <w:jc w:val="both"/>
        <w:rPr>
          <w:rFonts w:asciiTheme="minorHAnsi" w:hAnsiTheme="minorHAnsi" w:cstheme="minorHAnsi"/>
        </w:rPr>
      </w:pPr>
      <w:r w:rsidRPr="00F60239">
        <w:rPr>
          <w:rFonts w:asciiTheme="minorHAnsi" w:hAnsiTheme="minorHAnsi" w:cstheme="minorHAnsi"/>
        </w:rPr>
        <w:t>V souladu s</w:t>
      </w:r>
      <w:r w:rsidR="00F60239">
        <w:rPr>
          <w:rFonts w:asciiTheme="minorHAnsi" w:hAnsiTheme="minorHAnsi" w:cstheme="minorHAnsi"/>
        </w:rPr>
        <w:t> </w:t>
      </w:r>
      <w:r w:rsidRPr="00F60239">
        <w:rPr>
          <w:rFonts w:asciiTheme="minorHAnsi" w:hAnsiTheme="minorHAnsi" w:cstheme="minorHAnsi"/>
        </w:rPr>
        <w:t xml:space="preserve">cíli Programu se Podprogram 1 </w:t>
      </w:r>
      <w:bookmarkStart w:id="10" w:name="_Hlk148085827"/>
      <w:r w:rsidRPr="00F60239">
        <w:rPr>
          <w:rFonts w:asciiTheme="minorHAnsi" w:hAnsiTheme="minorHAnsi" w:cstheme="minorHAnsi"/>
        </w:rPr>
        <w:t>zaměří na podporu tvorby výsledků výzkumu a</w:t>
      </w:r>
      <w:r w:rsidR="00F60239">
        <w:rPr>
          <w:rFonts w:asciiTheme="minorHAnsi" w:hAnsiTheme="minorHAnsi" w:cstheme="minorHAnsi"/>
        </w:rPr>
        <w:t> </w:t>
      </w:r>
      <w:r w:rsidRPr="00F60239">
        <w:rPr>
          <w:rFonts w:asciiTheme="minorHAnsi" w:hAnsiTheme="minorHAnsi" w:cstheme="minorHAnsi"/>
        </w:rPr>
        <w:t>vývoje</w:t>
      </w:r>
      <w:r w:rsidR="00895A3A" w:rsidRPr="00F60239">
        <w:rPr>
          <w:rFonts w:asciiTheme="minorHAnsi" w:hAnsiTheme="minorHAnsi" w:cstheme="minorHAnsi"/>
        </w:rPr>
        <w:t xml:space="preserve"> v</w:t>
      </w:r>
      <w:r w:rsidR="00F60239">
        <w:rPr>
          <w:rFonts w:asciiTheme="minorHAnsi" w:hAnsiTheme="minorHAnsi" w:cstheme="minorHAnsi"/>
        </w:rPr>
        <w:t> </w:t>
      </w:r>
      <w:r w:rsidR="00895A3A" w:rsidRPr="00F60239">
        <w:rPr>
          <w:rFonts w:asciiTheme="minorHAnsi" w:hAnsiTheme="minorHAnsi" w:cstheme="minorHAnsi"/>
        </w:rPr>
        <w:t>prioritních oblastech chytré specializace, tedy doménách a</w:t>
      </w:r>
      <w:r w:rsidR="00F60239">
        <w:rPr>
          <w:rFonts w:asciiTheme="minorHAnsi" w:hAnsiTheme="minorHAnsi" w:cstheme="minorHAnsi"/>
        </w:rPr>
        <w:t> </w:t>
      </w:r>
      <w:r w:rsidR="00895A3A" w:rsidRPr="00F60239">
        <w:rPr>
          <w:rFonts w:asciiTheme="minorHAnsi" w:hAnsiTheme="minorHAnsi" w:cstheme="minorHAnsi"/>
        </w:rPr>
        <w:t>misích Národní RIS3 strategie, přispívajících k</w:t>
      </w:r>
      <w:r w:rsidR="00F60239">
        <w:rPr>
          <w:rFonts w:asciiTheme="minorHAnsi" w:hAnsiTheme="minorHAnsi" w:cstheme="minorHAnsi"/>
        </w:rPr>
        <w:t> </w:t>
      </w:r>
      <w:r w:rsidR="00895A3A" w:rsidRPr="00F60239">
        <w:rPr>
          <w:rFonts w:asciiTheme="minorHAnsi" w:hAnsiTheme="minorHAnsi" w:cstheme="minorHAnsi"/>
        </w:rPr>
        <w:t xml:space="preserve">rozvoji ekonomiky založené na znalostech, </w:t>
      </w:r>
      <w:r w:rsidRPr="00F60239">
        <w:rPr>
          <w:rFonts w:asciiTheme="minorHAnsi" w:hAnsiTheme="minorHAnsi" w:cstheme="minorHAnsi"/>
        </w:rPr>
        <w:t>a</w:t>
      </w:r>
      <w:r w:rsidR="00F60239">
        <w:rPr>
          <w:rFonts w:asciiTheme="minorHAnsi" w:hAnsiTheme="minorHAnsi" w:cstheme="minorHAnsi"/>
        </w:rPr>
        <w:t> </w:t>
      </w:r>
      <w:r w:rsidR="00895A3A" w:rsidRPr="00F60239">
        <w:rPr>
          <w:rFonts w:asciiTheme="minorHAnsi" w:hAnsiTheme="minorHAnsi" w:cstheme="minorHAnsi"/>
        </w:rPr>
        <w:t>využívání dosahovaných výsledků v</w:t>
      </w:r>
      <w:r w:rsidR="00F60239">
        <w:rPr>
          <w:rFonts w:asciiTheme="minorHAnsi" w:hAnsiTheme="minorHAnsi" w:cstheme="minorHAnsi"/>
        </w:rPr>
        <w:t> </w:t>
      </w:r>
      <w:r w:rsidRPr="00F60239">
        <w:rPr>
          <w:rFonts w:asciiTheme="minorHAnsi" w:hAnsiTheme="minorHAnsi" w:cstheme="minorHAnsi"/>
        </w:rPr>
        <w:t>podnikatelsk</w:t>
      </w:r>
      <w:r w:rsidR="00895A3A" w:rsidRPr="00F60239">
        <w:rPr>
          <w:rFonts w:asciiTheme="minorHAnsi" w:hAnsiTheme="minorHAnsi" w:cstheme="minorHAnsi"/>
        </w:rPr>
        <w:t>é</w:t>
      </w:r>
      <w:r w:rsidRPr="00F60239">
        <w:rPr>
          <w:rFonts w:asciiTheme="minorHAnsi" w:hAnsiTheme="minorHAnsi" w:cstheme="minorHAnsi"/>
        </w:rPr>
        <w:t xml:space="preserve"> činnost</w:t>
      </w:r>
      <w:r w:rsidR="00895A3A" w:rsidRPr="00F60239">
        <w:rPr>
          <w:rFonts w:asciiTheme="minorHAnsi" w:hAnsiTheme="minorHAnsi" w:cstheme="minorHAnsi"/>
        </w:rPr>
        <w:t>i</w:t>
      </w:r>
      <w:r w:rsidRPr="00F60239">
        <w:rPr>
          <w:rFonts w:asciiTheme="minorHAnsi" w:hAnsiTheme="minorHAnsi" w:cstheme="minorHAnsi"/>
        </w:rPr>
        <w:t xml:space="preserve"> (zejména pro zefektivnění výroby, zavádění nových výrobků či služeb).</w:t>
      </w:r>
      <w:bookmarkEnd w:id="10"/>
    </w:p>
    <w:p w14:paraId="17FA5BFD" w14:textId="712D03FD" w:rsidR="00236087" w:rsidRPr="00F60239" w:rsidRDefault="5FBD8D4F" w:rsidP="74A45DBF">
      <w:pPr>
        <w:jc w:val="both"/>
        <w:rPr>
          <w:rFonts w:asciiTheme="minorHAnsi" w:hAnsiTheme="minorHAnsi" w:cstheme="minorHAnsi"/>
        </w:rPr>
      </w:pPr>
      <w:bookmarkStart w:id="11" w:name="_Hlk148085870"/>
      <w:r w:rsidRPr="00F60239">
        <w:rPr>
          <w:rFonts w:asciiTheme="minorHAnsi" w:hAnsiTheme="minorHAnsi" w:cstheme="minorHAnsi"/>
        </w:rPr>
        <w:t xml:space="preserve">Podporovány budou ve smyslu Zákona </w:t>
      </w:r>
      <w:r w:rsidRPr="00F60239">
        <w:rPr>
          <w:rFonts w:asciiTheme="minorHAnsi" w:hAnsiTheme="minorHAnsi" w:cstheme="minorHAnsi"/>
          <w:b/>
          <w:bCs/>
        </w:rPr>
        <w:t>projekty aplikovaného výzkumu</w:t>
      </w:r>
      <w:r w:rsidRPr="00F60239">
        <w:rPr>
          <w:rFonts w:asciiTheme="minorHAnsi" w:hAnsiTheme="minorHAnsi" w:cstheme="minorHAnsi"/>
        </w:rPr>
        <w:t>, tedy kombinace průmyslového výzkumu a</w:t>
      </w:r>
      <w:r w:rsidR="00F60239">
        <w:rPr>
          <w:rFonts w:asciiTheme="minorHAnsi" w:hAnsiTheme="minorHAnsi" w:cstheme="minorHAnsi"/>
        </w:rPr>
        <w:t> </w:t>
      </w:r>
      <w:r w:rsidRPr="00F60239">
        <w:rPr>
          <w:rFonts w:asciiTheme="minorHAnsi" w:hAnsiTheme="minorHAnsi" w:cstheme="minorHAnsi"/>
        </w:rPr>
        <w:t>experimentálního vývoje</w:t>
      </w:r>
      <w:bookmarkEnd w:id="11"/>
      <w:r w:rsidRPr="00F60239">
        <w:rPr>
          <w:rFonts w:asciiTheme="minorHAnsi" w:hAnsiTheme="minorHAnsi" w:cstheme="minorHAnsi"/>
        </w:rPr>
        <w:t>, odůvodněně předpokládající dosažení alespoň jednoho stanoveného druhu aplikovaného výsledku podle Přílohy č. 4 Metodiky hodnocení výzkumných organizací a</w:t>
      </w:r>
      <w:r w:rsidR="00F60239">
        <w:rPr>
          <w:rFonts w:asciiTheme="minorHAnsi" w:hAnsiTheme="minorHAnsi" w:cstheme="minorHAnsi"/>
        </w:rPr>
        <w:t> </w:t>
      </w:r>
      <w:r w:rsidRPr="00F60239">
        <w:rPr>
          <w:rFonts w:asciiTheme="minorHAnsi" w:hAnsiTheme="minorHAnsi" w:cstheme="minorHAnsi"/>
        </w:rPr>
        <w:t>programů účelové podpory výzkumu, vývoje a</w:t>
      </w:r>
      <w:r w:rsidR="00F60239">
        <w:rPr>
          <w:rFonts w:asciiTheme="minorHAnsi" w:hAnsiTheme="minorHAnsi" w:cstheme="minorHAnsi"/>
        </w:rPr>
        <w:t> </w:t>
      </w:r>
      <w:r w:rsidRPr="00F60239">
        <w:rPr>
          <w:rFonts w:asciiTheme="minorHAnsi" w:hAnsiTheme="minorHAnsi" w:cstheme="minorHAnsi"/>
        </w:rPr>
        <w:t>inovací schválené usnesením vlády dne 8.</w:t>
      </w:r>
      <w:r w:rsidR="218EA126" w:rsidRPr="00F60239">
        <w:rPr>
          <w:rFonts w:asciiTheme="minorHAnsi" w:hAnsiTheme="minorHAnsi" w:cstheme="minorHAnsi"/>
        </w:rPr>
        <w:t xml:space="preserve"> </w:t>
      </w:r>
      <w:r w:rsidRPr="00F60239">
        <w:rPr>
          <w:rFonts w:asciiTheme="minorHAnsi" w:hAnsiTheme="minorHAnsi" w:cstheme="minorHAnsi"/>
        </w:rPr>
        <w:t>února 2017 č. 107, včetně doložení způsobu následného uplatnění tohoto výsledku v</w:t>
      </w:r>
      <w:r w:rsidR="00F60239">
        <w:rPr>
          <w:rFonts w:asciiTheme="minorHAnsi" w:hAnsiTheme="minorHAnsi" w:cstheme="minorHAnsi"/>
        </w:rPr>
        <w:t> </w:t>
      </w:r>
      <w:r w:rsidRPr="00F60239">
        <w:rPr>
          <w:rFonts w:asciiTheme="minorHAnsi" w:hAnsiTheme="minorHAnsi" w:cstheme="minorHAnsi"/>
        </w:rPr>
        <w:t>praxi.</w:t>
      </w:r>
    </w:p>
    <w:p w14:paraId="623E7C30" w14:textId="623311B8" w:rsidR="6A71BCF7" w:rsidRPr="00F60239" w:rsidRDefault="6A71BCF7" w:rsidP="74A45DBF">
      <w:pPr>
        <w:jc w:val="both"/>
        <w:rPr>
          <w:rFonts w:asciiTheme="minorHAnsi" w:hAnsiTheme="minorHAnsi" w:cstheme="minorHAnsi"/>
        </w:rPr>
      </w:pPr>
      <w:r w:rsidRPr="00F60239">
        <w:rPr>
          <w:rFonts w:asciiTheme="minorHAnsi" w:hAnsiTheme="minorHAnsi" w:cstheme="minorHAnsi"/>
          <w:b/>
          <w:bCs/>
        </w:rPr>
        <w:t>Uchazeči o</w:t>
      </w:r>
      <w:r w:rsidR="00F60239">
        <w:rPr>
          <w:rFonts w:asciiTheme="minorHAnsi" w:hAnsiTheme="minorHAnsi" w:cstheme="minorHAnsi"/>
          <w:b/>
          <w:bCs/>
        </w:rPr>
        <w:t> </w:t>
      </w:r>
      <w:r w:rsidRPr="00F60239">
        <w:rPr>
          <w:rFonts w:asciiTheme="minorHAnsi" w:hAnsiTheme="minorHAnsi" w:cstheme="minorHAnsi"/>
          <w:b/>
          <w:bCs/>
        </w:rPr>
        <w:t>podporu</w:t>
      </w:r>
      <w:r w:rsidRPr="00F60239">
        <w:rPr>
          <w:rFonts w:asciiTheme="minorHAnsi" w:hAnsiTheme="minorHAnsi" w:cstheme="minorHAnsi"/>
        </w:rPr>
        <w:t xml:space="preserve"> na projekt mohou být </w:t>
      </w:r>
      <w:r w:rsidRPr="00F60239">
        <w:rPr>
          <w:rFonts w:asciiTheme="minorHAnsi" w:hAnsiTheme="minorHAnsi" w:cstheme="minorHAnsi"/>
          <w:b/>
          <w:bCs/>
        </w:rPr>
        <w:t>podniky</w:t>
      </w:r>
      <w:r w:rsidRPr="00F60239">
        <w:rPr>
          <w:rFonts w:asciiTheme="minorHAnsi" w:hAnsiTheme="minorHAnsi" w:cstheme="minorHAnsi"/>
        </w:rPr>
        <w:t xml:space="preserve"> – právnické osoby, které podle Přílohy 1 Nařízení GBER vykonávají hospodářskou činnost.</w:t>
      </w:r>
    </w:p>
    <w:p w14:paraId="792CE110" w14:textId="5911D249" w:rsidR="6A71BCF7" w:rsidRPr="00F60239" w:rsidRDefault="6A71BCF7" w:rsidP="74A45DBF">
      <w:pPr>
        <w:jc w:val="both"/>
        <w:rPr>
          <w:rFonts w:asciiTheme="minorHAnsi" w:hAnsiTheme="minorHAnsi" w:cstheme="minorHAnsi"/>
        </w:rPr>
      </w:pPr>
      <w:r w:rsidRPr="00F60239">
        <w:rPr>
          <w:rFonts w:asciiTheme="minorHAnsi" w:hAnsiTheme="minorHAnsi" w:cstheme="minorHAnsi"/>
          <w:b/>
          <w:bCs/>
        </w:rPr>
        <w:t>Dalšími účastníky projektu</w:t>
      </w:r>
      <w:r w:rsidRPr="00F60239">
        <w:rPr>
          <w:rFonts w:asciiTheme="minorHAnsi" w:hAnsiTheme="minorHAnsi" w:cstheme="minorHAnsi"/>
        </w:rPr>
        <w:t xml:space="preserve"> mohou být:</w:t>
      </w:r>
    </w:p>
    <w:p w14:paraId="6CAE3EB3" w14:textId="21D120FE" w:rsidR="6A71BCF7" w:rsidRPr="00F60239" w:rsidRDefault="6A71BCF7" w:rsidP="74A45DBF">
      <w:pPr>
        <w:pStyle w:val="Odstavecseseznamem"/>
        <w:numPr>
          <w:ilvl w:val="0"/>
          <w:numId w:val="3"/>
        </w:numPr>
        <w:jc w:val="both"/>
        <w:rPr>
          <w:rFonts w:asciiTheme="minorHAnsi" w:hAnsiTheme="minorHAnsi" w:cstheme="minorHAnsi"/>
        </w:rPr>
      </w:pPr>
      <w:r w:rsidRPr="00F60239">
        <w:rPr>
          <w:rFonts w:asciiTheme="minorHAnsi" w:hAnsiTheme="minorHAnsi" w:cstheme="minorHAnsi"/>
          <w:b/>
          <w:bCs/>
        </w:rPr>
        <w:t>podniky</w:t>
      </w:r>
      <w:r w:rsidRPr="00F60239">
        <w:rPr>
          <w:rFonts w:asciiTheme="minorHAnsi" w:hAnsiTheme="minorHAnsi" w:cstheme="minorHAnsi"/>
        </w:rPr>
        <w:t xml:space="preserve"> (viz definice uvedená výše),</w:t>
      </w:r>
    </w:p>
    <w:p w14:paraId="4186300C" w14:textId="60108B2A" w:rsidR="6A71BCF7" w:rsidRPr="00F60239" w:rsidRDefault="6A71BCF7" w:rsidP="74A45DBF">
      <w:pPr>
        <w:pStyle w:val="Odstavecseseznamem"/>
        <w:numPr>
          <w:ilvl w:val="0"/>
          <w:numId w:val="2"/>
        </w:numPr>
        <w:jc w:val="both"/>
        <w:rPr>
          <w:rFonts w:asciiTheme="minorHAnsi" w:hAnsiTheme="minorHAnsi" w:cstheme="minorHAnsi"/>
        </w:rPr>
      </w:pPr>
      <w:r w:rsidRPr="00F60239">
        <w:rPr>
          <w:rFonts w:asciiTheme="minorHAnsi" w:hAnsiTheme="minorHAnsi" w:cstheme="minorHAnsi"/>
          <w:b/>
          <w:bCs/>
        </w:rPr>
        <w:t>výzkumné organizace</w:t>
      </w:r>
      <w:r w:rsidRPr="00F60239">
        <w:rPr>
          <w:rFonts w:asciiTheme="minorHAnsi" w:hAnsiTheme="minorHAnsi" w:cstheme="minorHAnsi"/>
        </w:rPr>
        <w:t xml:space="preserve"> – organizační složky státu nebo organizační jednotky ministerstev zabývající se výzkumnou činností nebo právnické osoby, které splňují definici organizace pro výzkum a</w:t>
      </w:r>
      <w:r w:rsidR="00F60239">
        <w:rPr>
          <w:rFonts w:asciiTheme="minorHAnsi" w:hAnsiTheme="minorHAnsi" w:cstheme="minorHAnsi"/>
        </w:rPr>
        <w:t> </w:t>
      </w:r>
      <w:r w:rsidRPr="00F60239">
        <w:rPr>
          <w:rFonts w:asciiTheme="minorHAnsi" w:hAnsiTheme="minorHAnsi" w:cstheme="minorHAnsi"/>
        </w:rPr>
        <w:t xml:space="preserve">šíření znalostí podle Nařízení </w:t>
      </w:r>
      <w:r w:rsidR="1E627281" w:rsidRPr="00F60239">
        <w:rPr>
          <w:rFonts w:asciiTheme="minorHAnsi" w:hAnsiTheme="minorHAnsi" w:cstheme="minorHAnsi"/>
        </w:rPr>
        <w:t xml:space="preserve">GBER </w:t>
      </w:r>
      <w:r w:rsidRPr="00F60239">
        <w:rPr>
          <w:rFonts w:asciiTheme="minorHAnsi" w:hAnsiTheme="minorHAnsi" w:cstheme="minorHAnsi"/>
        </w:rPr>
        <w:t>a</w:t>
      </w:r>
      <w:r w:rsidR="00F60239">
        <w:rPr>
          <w:rFonts w:asciiTheme="minorHAnsi" w:hAnsiTheme="minorHAnsi" w:cstheme="minorHAnsi"/>
        </w:rPr>
        <w:t> </w:t>
      </w:r>
      <w:r w:rsidRPr="00F60239">
        <w:rPr>
          <w:rFonts w:asciiTheme="minorHAnsi" w:hAnsiTheme="minorHAnsi" w:cstheme="minorHAnsi"/>
        </w:rPr>
        <w:t>podle Rámce.</w:t>
      </w:r>
    </w:p>
    <w:p w14:paraId="3F51FC97" w14:textId="3109421E" w:rsidR="00560587" w:rsidRPr="00F60239" w:rsidRDefault="08ED8631" w:rsidP="74A45DBF">
      <w:pPr>
        <w:jc w:val="both"/>
        <w:rPr>
          <w:rFonts w:asciiTheme="minorHAnsi" w:hAnsiTheme="minorHAnsi" w:cstheme="minorHAnsi"/>
        </w:rPr>
      </w:pPr>
      <w:r w:rsidRPr="00F60239">
        <w:rPr>
          <w:rFonts w:asciiTheme="minorHAnsi" w:hAnsiTheme="minorHAnsi" w:cstheme="minorHAnsi"/>
        </w:rPr>
        <w:t>Konkrétní podmínky prokázání způsobilosti stanoví poskytovatel v</w:t>
      </w:r>
      <w:r w:rsidR="00F60239">
        <w:rPr>
          <w:rFonts w:asciiTheme="minorHAnsi" w:hAnsiTheme="minorHAnsi" w:cstheme="minorHAnsi"/>
        </w:rPr>
        <w:t> </w:t>
      </w:r>
      <w:r w:rsidRPr="00F60239">
        <w:rPr>
          <w:rFonts w:asciiTheme="minorHAnsi" w:hAnsiTheme="minorHAnsi" w:cstheme="minorHAnsi"/>
        </w:rPr>
        <w:t>souladu se Zákonem vždy v</w:t>
      </w:r>
      <w:r w:rsidR="00F60239">
        <w:rPr>
          <w:rFonts w:asciiTheme="minorHAnsi" w:hAnsiTheme="minorHAnsi" w:cstheme="minorHAnsi"/>
        </w:rPr>
        <w:t> </w:t>
      </w:r>
      <w:r w:rsidRPr="00F60239">
        <w:rPr>
          <w:rFonts w:asciiTheme="minorHAnsi" w:hAnsiTheme="minorHAnsi" w:cstheme="minorHAnsi"/>
        </w:rPr>
        <w:t>zadávací dokumentaci veřejné soutěže.</w:t>
      </w:r>
    </w:p>
    <w:p w14:paraId="20541B2C" w14:textId="15B34349" w:rsidR="00BE6FED" w:rsidRPr="00F60239" w:rsidRDefault="00BE6FED" w:rsidP="00BE6FED">
      <w:pPr>
        <w:jc w:val="both"/>
        <w:rPr>
          <w:rFonts w:asciiTheme="minorHAnsi" w:hAnsiTheme="minorHAnsi" w:cstheme="minorHAnsi"/>
        </w:rPr>
      </w:pPr>
      <w:r w:rsidRPr="00F60239">
        <w:rPr>
          <w:rFonts w:asciiTheme="minorHAnsi" w:hAnsiTheme="minorHAnsi" w:cstheme="minorHAnsi"/>
        </w:rPr>
        <w:t>Podmínky vyhlašovaných veřejných soutěží na výběr projektů k</w:t>
      </w:r>
      <w:r w:rsidR="00F60239">
        <w:rPr>
          <w:rFonts w:asciiTheme="minorHAnsi" w:hAnsiTheme="minorHAnsi" w:cstheme="minorHAnsi"/>
        </w:rPr>
        <w:t> </w:t>
      </w:r>
      <w:r w:rsidRPr="00F60239">
        <w:rPr>
          <w:rFonts w:asciiTheme="minorHAnsi" w:hAnsiTheme="minorHAnsi" w:cstheme="minorHAnsi"/>
        </w:rPr>
        <w:t>podpoře bud</w:t>
      </w:r>
      <w:r w:rsidR="005C2576" w:rsidRPr="00F60239">
        <w:rPr>
          <w:rFonts w:asciiTheme="minorHAnsi" w:hAnsiTheme="minorHAnsi" w:cstheme="minorHAnsi"/>
        </w:rPr>
        <w:t>o</w:t>
      </w:r>
      <w:r w:rsidRPr="00F60239">
        <w:rPr>
          <w:rFonts w:asciiTheme="minorHAnsi" w:hAnsiTheme="minorHAnsi" w:cstheme="minorHAnsi"/>
        </w:rPr>
        <w:t>u maximáln</w:t>
      </w:r>
      <w:r w:rsidR="009061A7" w:rsidRPr="00F60239">
        <w:rPr>
          <w:rFonts w:asciiTheme="minorHAnsi" w:hAnsiTheme="minorHAnsi" w:cstheme="minorHAnsi"/>
        </w:rPr>
        <w:t>ě</w:t>
      </w:r>
      <w:r w:rsidRPr="00F60239">
        <w:rPr>
          <w:rFonts w:asciiTheme="minorHAnsi" w:hAnsiTheme="minorHAnsi" w:cstheme="minorHAnsi"/>
        </w:rPr>
        <w:t xml:space="preserve"> zohledňovat:</w:t>
      </w:r>
    </w:p>
    <w:p w14:paraId="55A32C71" w14:textId="5670C071" w:rsidR="00BE6FED" w:rsidRPr="00F60239" w:rsidRDefault="00236087" w:rsidP="00BE6FED">
      <w:pPr>
        <w:pStyle w:val="Odstavecseseznamem"/>
        <w:numPr>
          <w:ilvl w:val="0"/>
          <w:numId w:val="27"/>
        </w:numPr>
        <w:contextualSpacing w:val="0"/>
        <w:jc w:val="both"/>
        <w:rPr>
          <w:rFonts w:asciiTheme="minorHAnsi" w:hAnsiTheme="minorHAnsi" w:cstheme="minorHAnsi"/>
        </w:rPr>
      </w:pPr>
      <w:bookmarkStart w:id="12" w:name="_Hlk148084236"/>
      <w:r w:rsidRPr="00F60239">
        <w:rPr>
          <w:rFonts w:asciiTheme="minorHAnsi" w:hAnsiTheme="minorHAnsi" w:cstheme="minorHAnsi"/>
        </w:rPr>
        <w:t xml:space="preserve">zacílení </w:t>
      </w:r>
      <w:r w:rsidR="00BE6FED" w:rsidRPr="00F60239">
        <w:rPr>
          <w:rFonts w:asciiTheme="minorHAnsi" w:hAnsiTheme="minorHAnsi" w:cstheme="minorHAnsi"/>
        </w:rPr>
        <w:t>podpor</w:t>
      </w:r>
      <w:r w:rsidRPr="00F60239">
        <w:rPr>
          <w:rFonts w:asciiTheme="minorHAnsi" w:hAnsiTheme="minorHAnsi" w:cstheme="minorHAnsi"/>
        </w:rPr>
        <w:t>y</w:t>
      </w:r>
      <w:r w:rsidR="00BE6FED" w:rsidRPr="00F60239">
        <w:rPr>
          <w:rFonts w:asciiTheme="minorHAnsi" w:hAnsiTheme="minorHAnsi" w:cstheme="minorHAnsi"/>
        </w:rPr>
        <w:t xml:space="preserve"> výhradně </w:t>
      </w:r>
      <w:r w:rsidRPr="00F60239">
        <w:rPr>
          <w:rFonts w:asciiTheme="minorHAnsi" w:hAnsiTheme="minorHAnsi" w:cstheme="minorHAnsi"/>
        </w:rPr>
        <w:t>na projekty z</w:t>
      </w:r>
      <w:r w:rsidR="00F60239">
        <w:rPr>
          <w:rFonts w:asciiTheme="minorHAnsi" w:hAnsiTheme="minorHAnsi" w:cstheme="minorHAnsi"/>
        </w:rPr>
        <w:t> </w:t>
      </w:r>
      <w:r w:rsidRPr="00F60239">
        <w:rPr>
          <w:rFonts w:asciiTheme="minorHAnsi" w:hAnsiTheme="minorHAnsi" w:cstheme="minorHAnsi"/>
        </w:rPr>
        <w:t xml:space="preserve">oblasti </w:t>
      </w:r>
      <w:r w:rsidR="00BE6FED" w:rsidRPr="00F60239">
        <w:rPr>
          <w:rFonts w:asciiTheme="minorHAnsi" w:hAnsiTheme="minorHAnsi" w:cstheme="minorHAnsi"/>
          <w:b/>
        </w:rPr>
        <w:t>domén Národní RIS3 strategie</w:t>
      </w:r>
      <w:r w:rsidR="00BE6FED" w:rsidRPr="00F60239">
        <w:rPr>
          <w:rFonts w:asciiTheme="minorHAnsi" w:hAnsiTheme="minorHAnsi" w:cstheme="minorHAnsi"/>
        </w:rPr>
        <w:t>;</w:t>
      </w:r>
    </w:p>
    <w:p w14:paraId="6FECD380" w14:textId="1F150A46" w:rsidR="00BE6FED" w:rsidRPr="00F60239" w:rsidRDefault="00BE6FED" w:rsidP="00BE6FED">
      <w:pPr>
        <w:pStyle w:val="Odstavecseseznamem"/>
        <w:numPr>
          <w:ilvl w:val="0"/>
          <w:numId w:val="27"/>
        </w:numPr>
        <w:contextualSpacing w:val="0"/>
        <w:jc w:val="both"/>
        <w:rPr>
          <w:rFonts w:asciiTheme="minorHAnsi" w:hAnsiTheme="minorHAnsi" w:cstheme="minorHAnsi"/>
        </w:rPr>
      </w:pPr>
      <w:r w:rsidRPr="00F60239">
        <w:rPr>
          <w:rFonts w:asciiTheme="minorHAnsi" w:hAnsiTheme="minorHAnsi" w:cstheme="minorHAnsi"/>
        </w:rPr>
        <w:t>posílení reakce na megatrendy a</w:t>
      </w:r>
      <w:r w:rsidR="00F60239">
        <w:rPr>
          <w:rFonts w:asciiTheme="minorHAnsi" w:hAnsiTheme="minorHAnsi" w:cstheme="minorHAnsi"/>
        </w:rPr>
        <w:t> </w:t>
      </w:r>
      <w:r w:rsidRPr="00F60239">
        <w:rPr>
          <w:rFonts w:asciiTheme="minorHAnsi" w:hAnsiTheme="minorHAnsi" w:cstheme="minorHAnsi"/>
        </w:rPr>
        <w:t>aktuální společenské výzvy, snížení materiálové a</w:t>
      </w:r>
      <w:r w:rsidR="00F60239">
        <w:rPr>
          <w:rFonts w:asciiTheme="minorHAnsi" w:hAnsiTheme="minorHAnsi" w:cstheme="minorHAnsi"/>
        </w:rPr>
        <w:t> </w:t>
      </w:r>
      <w:r w:rsidRPr="00F60239">
        <w:rPr>
          <w:rFonts w:asciiTheme="minorHAnsi" w:hAnsiTheme="minorHAnsi" w:cstheme="minorHAnsi"/>
        </w:rPr>
        <w:t>energetické náročnosti ekonomiky, zvýšení bezpečnosti a</w:t>
      </w:r>
      <w:r w:rsidR="00F60239">
        <w:rPr>
          <w:rFonts w:asciiTheme="minorHAnsi" w:hAnsiTheme="minorHAnsi" w:cstheme="minorHAnsi"/>
        </w:rPr>
        <w:t> </w:t>
      </w:r>
      <w:r w:rsidRPr="00F60239">
        <w:rPr>
          <w:rFonts w:asciiTheme="minorHAnsi" w:hAnsiTheme="minorHAnsi" w:cstheme="minorHAnsi"/>
        </w:rPr>
        <w:t>posílení dalších identifikovaných strategických oblastí, zejména rozpracované v</w:t>
      </w:r>
      <w:r w:rsidR="00F60239">
        <w:rPr>
          <w:rFonts w:asciiTheme="minorHAnsi" w:hAnsiTheme="minorHAnsi" w:cstheme="minorHAnsi"/>
        </w:rPr>
        <w:t> </w:t>
      </w:r>
      <w:r w:rsidRPr="00F60239">
        <w:rPr>
          <w:rFonts w:asciiTheme="minorHAnsi" w:hAnsiTheme="minorHAnsi" w:cstheme="minorHAnsi"/>
        </w:rPr>
        <w:t xml:space="preserve">rámci definovaných </w:t>
      </w:r>
      <w:r w:rsidRPr="00F60239">
        <w:rPr>
          <w:rFonts w:asciiTheme="minorHAnsi" w:hAnsiTheme="minorHAnsi" w:cstheme="minorHAnsi"/>
          <w:b/>
        </w:rPr>
        <w:t>RIS3 misí</w:t>
      </w:r>
      <w:r w:rsidRPr="00F60239">
        <w:rPr>
          <w:rFonts w:asciiTheme="minorHAnsi" w:hAnsiTheme="minorHAnsi" w:cstheme="minorHAnsi"/>
        </w:rPr>
        <w:t>;</w:t>
      </w:r>
    </w:p>
    <w:p w14:paraId="268DD759" w14:textId="31159340" w:rsidR="00BE6FED" w:rsidRPr="00F60239" w:rsidRDefault="5099ABD0" w:rsidP="4EF0CC5E">
      <w:pPr>
        <w:pStyle w:val="Odstavecseseznamem"/>
        <w:numPr>
          <w:ilvl w:val="0"/>
          <w:numId w:val="27"/>
        </w:numPr>
        <w:jc w:val="both"/>
        <w:rPr>
          <w:rFonts w:asciiTheme="minorHAnsi" w:hAnsiTheme="minorHAnsi" w:cstheme="minorHAnsi"/>
        </w:rPr>
      </w:pPr>
      <w:r w:rsidRPr="00F60239">
        <w:rPr>
          <w:rFonts w:asciiTheme="minorHAnsi" w:hAnsiTheme="minorHAnsi" w:cstheme="minorHAnsi"/>
        </w:rPr>
        <w:t>rozvoj a</w:t>
      </w:r>
      <w:r w:rsidR="00F60239">
        <w:rPr>
          <w:rFonts w:asciiTheme="minorHAnsi" w:hAnsiTheme="minorHAnsi" w:cstheme="minorHAnsi"/>
        </w:rPr>
        <w:t> </w:t>
      </w:r>
      <w:r w:rsidRPr="00F60239">
        <w:rPr>
          <w:rFonts w:asciiTheme="minorHAnsi" w:hAnsiTheme="minorHAnsi" w:cstheme="minorHAnsi"/>
        </w:rPr>
        <w:t xml:space="preserve">využití </w:t>
      </w:r>
      <w:r w:rsidR="78A5A3B2" w:rsidRPr="00F60239">
        <w:rPr>
          <w:rFonts w:asciiTheme="minorHAnsi" w:hAnsiTheme="minorHAnsi" w:cstheme="minorHAnsi"/>
        </w:rPr>
        <w:t xml:space="preserve">strategických </w:t>
      </w:r>
      <w:r w:rsidRPr="00F60239">
        <w:rPr>
          <w:rFonts w:asciiTheme="minorHAnsi" w:hAnsiTheme="minorHAnsi" w:cstheme="minorHAnsi"/>
        </w:rPr>
        <w:t xml:space="preserve">technologií jako součást reakce na probíhající průmyslovou transformaci, zejména </w:t>
      </w:r>
      <w:bookmarkStart w:id="13" w:name="_Hlk158623616"/>
      <w:r w:rsidRPr="00F60239">
        <w:rPr>
          <w:rFonts w:asciiTheme="minorHAnsi" w:hAnsiTheme="minorHAnsi" w:cstheme="minorHAnsi"/>
          <w:b/>
          <w:bCs/>
        </w:rPr>
        <w:t>uměl</w:t>
      </w:r>
      <w:r w:rsidR="0924D35A" w:rsidRPr="00F60239">
        <w:rPr>
          <w:rFonts w:asciiTheme="minorHAnsi" w:hAnsiTheme="minorHAnsi" w:cstheme="minorHAnsi"/>
          <w:b/>
          <w:bCs/>
        </w:rPr>
        <w:t>é</w:t>
      </w:r>
      <w:r w:rsidRPr="00F60239">
        <w:rPr>
          <w:rFonts w:asciiTheme="minorHAnsi" w:hAnsiTheme="minorHAnsi" w:cstheme="minorHAnsi"/>
          <w:b/>
          <w:bCs/>
        </w:rPr>
        <w:t xml:space="preserve"> inteligence, </w:t>
      </w:r>
      <w:r w:rsidR="5AAB0A84" w:rsidRPr="00F60239">
        <w:rPr>
          <w:rFonts w:asciiTheme="minorHAnsi" w:hAnsiTheme="minorHAnsi" w:cstheme="minorHAnsi"/>
          <w:b/>
          <w:bCs/>
        </w:rPr>
        <w:t>polovodičů a</w:t>
      </w:r>
      <w:r w:rsidR="00F60239">
        <w:rPr>
          <w:rFonts w:asciiTheme="minorHAnsi" w:hAnsiTheme="minorHAnsi" w:cstheme="minorHAnsi"/>
          <w:b/>
          <w:bCs/>
        </w:rPr>
        <w:t> </w:t>
      </w:r>
      <w:r w:rsidR="4BF5A9FA" w:rsidRPr="00F60239">
        <w:rPr>
          <w:rFonts w:asciiTheme="minorHAnsi" w:hAnsiTheme="minorHAnsi" w:cstheme="minorHAnsi"/>
          <w:b/>
          <w:bCs/>
        </w:rPr>
        <w:t>mikroelektroniky</w:t>
      </w:r>
      <w:r w:rsidRPr="00F60239">
        <w:rPr>
          <w:rFonts w:asciiTheme="minorHAnsi" w:hAnsiTheme="minorHAnsi" w:cstheme="minorHAnsi"/>
          <w:b/>
          <w:bCs/>
        </w:rPr>
        <w:t xml:space="preserve">, </w:t>
      </w:r>
      <w:r w:rsidR="0924D35A" w:rsidRPr="00F60239">
        <w:rPr>
          <w:rFonts w:asciiTheme="minorHAnsi" w:hAnsiTheme="minorHAnsi" w:cstheme="minorHAnsi"/>
          <w:b/>
          <w:bCs/>
        </w:rPr>
        <w:t>kvantov</w:t>
      </w:r>
      <w:r w:rsidR="458A4925" w:rsidRPr="00F60239">
        <w:rPr>
          <w:rFonts w:asciiTheme="minorHAnsi" w:hAnsiTheme="minorHAnsi" w:cstheme="minorHAnsi"/>
          <w:b/>
          <w:bCs/>
        </w:rPr>
        <w:t>ých</w:t>
      </w:r>
      <w:r w:rsidR="0924D35A" w:rsidRPr="00F60239">
        <w:rPr>
          <w:rFonts w:asciiTheme="minorHAnsi" w:hAnsiTheme="minorHAnsi" w:cstheme="minorHAnsi"/>
          <w:b/>
          <w:bCs/>
        </w:rPr>
        <w:t xml:space="preserve"> technologi</w:t>
      </w:r>
      <w:r w:rsidR="6406B1F9" w:rsidRPr="00F60239">
        <w:rPr>
          <w:rFonts w:asciiTheme="minorHAnsi" w:hAnsiTheme="minorHAnsi" w:cstheme="minorHAnsi"/>
          <w:b/>
          <w:bCs/>
        </w:rPr>
        <w:t>í</w:t>
      </w:r>
      <w:r w:rsidRPr="00F60239">
        <w:rPr>
          <w:rFonts w:asciiTheme="minorHAnsi" w:hAnsiTheme="minorHAnsi" w:cstheme="minorHAnsi"/>
        </w:rPr>
        <w:t xml:space="preserve"> </w:t>
      </w:r>
      <w:bookmarkEnd w:id="13"/>
      <w:r w:rsidRPr="00F60239">
        <w:rPr>
          <w:rFonts w:asciiTheme="minorHAnsi" w:hAnsiTheme="minorHAnsi" w:cstheme="minorHAnsi"/>
        </w:rPr>
        <w:t>atd.;</w:t>
      </w:r>
    </w:p>
    <w:p w14:paraId="3B75641D" w14:textId="174E1AC9" w:rsidR="00BE6FED" w:rsidRPr="00F60239" w:rsidRDefault="00BE6FED" w:rsidP="00BE6FED">
      <w:pPr>
        <w:pStyle w:val="Odstavecseseznamem"/>
        <w:numPr>
          <w:ilvl w:val="0"/>
          <w:numId w:val="27"/>
        </w:numPr>
        <w:contextualSpacing w:val="0"/>
        <w:jc w:val="both"/>
        <w:rPr>
          <w:rFonts w:asciiTheme="minorHAnsi" w:hAnsiTheme="minorHAnsi" w:cstheme="minorHAnsi"/>
        </w:rPr>
      </w:pPr>
      <w:r w:rsidRPr="00F60239">
        <w:rPr>
          <w:rFonts w:asciiTheme="minorHAnsi" w:hAnsiTheme="minorHAnsi" w:cstheme="minorHAnsi"/>
        </w:rPr>
        <w:t xml:space="preserve">podporu především </w:t>
      </w:r>
      <w:r w:rsidRPr="00F60239">
        <w:rPr>
          <w:rFonts w:asciiTheme="minorHAnsi" w:hAnsiTheme="minorHAnsi" w:cstheme="minorHAnsi"/>
          <w:b/>
        </w:rPr>
        <w:t>malých a</w:t>
      </w:r>
      <w:r w:rsidR="00F60239">
        <w:rPr>
          <w:rFonts w:asciiTheme="minorHAnsi" w:hAnsiTheme="minorHAnsi" w:cstheme="minorHAnsi"/>
          <w:b/>
        </w:rPr>
        <w:t> </w:t>
      </w:r>
      <w:r w:rsidRPr="00F60239">
        <w:rPr>
          <w:rFonts w:asciiTheme="minorHAnsi" w:hAnsiTheme="minorHAnsi" w:cstheme="minorHAnsi"/>
          <w:b/>
        </w:rPr>
        <w:t>středních podniků</w:t>
      </w:r>
      <w:r w:rsidRPr="00F60239">
        <w:rPr>
          <w:rFonts w:asciiTheme="minorHAnsi" w:hAnsiTheme="minorHAnsi" w:cstheme="minorHAnsi"/>
        </w:rPr>
        <w:t>, včetně spolupráce s</w:t>
      </w:r>
      <w:r w:rsidR="00F60239">
        <w:rPr>
          <w:rFonts w:asciiTheme="minorHAnsi" w:hAnsiTheme="minorHAnsi" w:cstheme="minorHAnsi"/>
        </w:rPr>
        <w:t> </w:t>
      </w:r>
      <w:r w:rsidRPr="00F60239">
        <w:rPr>
          <w:rFonts w:asciiTheme="minorHAnsi" w:hAnsiTheme="minorHAnsi" w:cstheme="minorHAnsi"/>
        </w:rPr>
        <w:t>výzkumnými organizacemi, případně i</w:t>
      </w:r>
      <w:r w:rsidR="00F60239">
        <w:rPr>
          <w:rFonts w:asciiTheme="minorHAnsi" w:hAnsiTheme="minorHAnsi" w:cstheme="minorHAnsi"/>
        </w:rPr>
        <w:t> </w:t>
      </w:r>
      <w:r w:rsidRPr="00F60239">
        <w:rPr>
          <w:rFonts w:asciiTheme="minorHAnsi" w:hAnsiTheme="minorHAnsi" w:cstheme="minorHAnsi"/>
        </w:rPr>
        <w:t>podporu konsorciálních projektů s</w:t>
      </w:r>
      <w:r w:rsidR="00F60239">
        <w:rPr>
          <w:rFonts w:asciiTheme="minorHAnsi" w:hAnsiTheme="minorHAnsi" w:cstheme="minorHAnsi"/>
        </w:rPr>
        <w:t> </w:t>
      </w:r>
      <w:r w:rsidRPr="00F60239">
        <w:rPr>
          <w:rFonts w:asciiTheme="minorHAnsi" w:hAnsiTheme="minorHAnsi" w:cstheme="minorHAnsi"/>
        </w:rPr>
        <w:t>odůvodněnou účastí velkých podniků</w:t>
      </w:r>
      <w:r w:rsidR="006C26C6" w:rsidRPr="00F60239">
        <w:rPr>
          <w:rFonts w:asciiTheme="minorHAnsi" w:hAnsiTheme="minorHAnsi" w:cstheme="minorHAnsi"/>
        </w:rPr>
        <w:t>.</w:t>
      </w:r>
    </w:p>
    <w:bookmarkEnd w:id="12"/>
    <w:p w14:paraId="7310CAB1" w14:textId="158CE7DF" w:rsidR="00BE6FED" w:rsidRPr="00F60239" w:rsidRDefault="5099ABD0" w:rsidP="00560587">
      <w:pPr>
        <w:jc w:val="both"/>
        <w:rPr>
          <w:rFonts w:asciiTheme="minorHAnsi" w:hAnsiTheme="minorHAnsi" w:cstheme="minorHAnsi"/>
        </w:rPr>
      </w:pPr>
      <w:r w:rsidRPr="00F60239">
        <w:rPr>
          <w:rFonts w:asciiTheme="minorHAnsi" w:hAnsiTheme="minorHAnsi" w:cstheme="minorHAnsi"/>
        </w:rPr>
        <w:t xml:space="preserve">Hodnocení projektů bude </w:t>
      </w:r>
      <w:r w:rsidR="57BFEEA5" w:rsidRPr="00F60239">
        <w:rPr>
          <w:rFonts w:asciiTheme="minorHAnsi" w:hAnsiTheme="minorHAnsi" w:cstheme="minorHAnsi"/>
        </w:rPr>
        <w:t xml:space="preserve">proto </w:t>
      </w:r>
      <w:r w:rsidRPr="00F60239">
        <w:rPr>
          <w:rFonts w:asciiTheme="minorHAnsi" w:hAnsiTheme="minorHAnsi" w:cstheme="minorHAnsi"/>
        </w:rPr>
        <w:t>akcentovat především soulad s</w:t>
      </w:r>
      <w:r w:rsidR="00F60239">
        <w:rPr>
          <w:rFonts w:asciiTheme="minorHAnsi" w:hAnsiTheme="minorHAnsi" w:cstheme="minorHAnsi"/>
        </w:rPr>
        <w:t> </w:t>
      </w:r>
      <w:r w:rsidRPr="00F60239">
        <w:rPr>
          <w:rFonts w:asciiTheme="minorHAnsi" w:hAnsiTheme="minorHAnsi" w:cstheme="minorHAnsi"/>
        </w:rPr>
        <w:t>tematickým zaměřením veřejné soutěže (</w:t>
      </w:r>
      <w:r w:rsidR="2AF48135" w:rsidRPr="00F60239">
        <w:rPr>
          <w:rFonts w:asciiTheme="minorHAnsi" w:hAnsiTheme="minorHAnsi" w:cstheme="minorHAnsi"/>
        </w:rPr>
        <w:t>tematickými prioritami</w:t>
      </w:r>
      <w:r w:rsidRPr="00F60239">
        <w:rPr>
          <w:rFonts w:asciiTheme="minorHAnsi" w:hAnsiTheme="minorHAnsi" w:cstheme="minorHAnsi"/>
        </w:rPr>
        <w:t xml:space="preserve"> RIS3 strategie), uplatnitelnost výsledků v</w:t>
      </w:r>
      <w:r w:rsidR="00F60239">
        <w:rPr>
          <w:rFonts w:asciiTheme="minorHAnsi" w:hAnsiTheme="minorHAnsi" w:cstheme="minorHAnsi"/>
        </w:rPr>
        <w:t> </w:t>
      </w:r>
      <w:r w:rsidRPr="00F60239">
        <w:rPr>
          <w:rFonts w:asciiTheme="minorHAnsi" w:hAnsiTheme="minorHAnsi" w:cstheme="minorHAnsi"/>
        </w:rPr>
        <w:t>praxi a</w:t>
      </w:r>
      <w:r w:rsidR="00F60239">
        <w:rPr>
          <w:rFonts w:asciiTheme="minorHAnsi" w:hAnsiTheme="minorHAnsi" w:cstheme="minorHAnsi"/>
        </w:rPr>
        <w:t> </w:t>
      </w:r>
      <w:r w:rsidRPr="00F60239">
        <w:rPr>
          <w:rFonts w:asciiTheme="minorHAnsi" w:hAnsiTheme="minorHAnsi" w:cstheme="minorHAnsi"/>
        </w:rPr>
        <w:t>očekávané ekonomické či</w:t>
      </w:r>
      <w:r w:rsidR="4BF5A9FA" w:rsidRPr="00F60239">
        <w:rPr>
          <w:rFonts w:asciiTheme="minorHAnsi" w:hAnsiTheme="minorHAnsi" w:cstheme="minorHAnsi"/>
        </w:rPr>
        <w:t> </w:t>
      </w:r>
      <w:r w:rsidRPr="00F60239">
        <w:rPr>
          <w:rFonts w:asciiTheme="minorHAnsi" w:hAnsiTheme="minorHAnsi" w:cstheme="minorHAnsi"/>
        </w:rPr>
        <w:t>neekonomické přínosy řešení.</w:t>
      </w:r>
    </w:p>
    <w:p w14:paraId="712006D0" w14:textId="1E361572" w:rsidR="00376B4D" w:rsidRPr="00F60239" w:rsidRDefault="00376B4D" w:rsidP="00E27156">
      <w:pPr>
        <w:keepNext/>
        <w:contextualSpacing/>
        <w:jc w:val="both"/>
        <w:rPr>
          <w:rFonts w:asciiTheme="minorHAnsi" w:hAnsiTheme="minorHAnsi" w:cstheme="minorHAnsi"/>
          <w:b/>
          <w:i/>
        </w:rPr>
      </w:pPr>
      <w:r w:rsidRPr="00F60239">
        <w:rPr>
          <w:rFonts w:asciiTheme="minorHAnsi" w:hAnsiTheme="minorHAnsi" w:cstheme="minorHAnsi"/>
          <w:b/>
          <w:i/>
        </w:rPr>
        <w:t>Rozpočet podprogramu v</w:t>
      </w:r>
      <w:r w:rsidR="00F60239">
        <w:rPr>
          <w:rFonts w:asciiTheme="minorHAnsi" w:hAnsiTheme="minorHAnsi" w:cstheme="minorHAnsi"/>
          <w:b/>
          <w:i/>
        </w:rPr>
        <w:t> </w:t>
      </w:r>
      <w:r w:rsidRPr="00F60239">
        <w:rPr>
          <w:rFonts w:asciiTheme="minorHAnsi" w:hAnsiTheme="minorHAnsi" w:cstheme="minorHAnsi"/>
          <w:b/>
          <w:i/>
        </w:rPr>
        <w:t xml:space="preserve">mil. Kč: </w:t>
      </w:r>
    </w:p>
    <w:tbl>
      <w:tblPr>
        <w:tblW w:w="8500" w:type="dxa"/>
        <w:tblLayout w:type="fixed"/>
        <w:tblCellMar>
          <w:left w:w="70" w:type="dxa"/>
          <w:right w:w="70" w:type="dxa"/>
        </w:tblCellMar>
        <w:tblLook w:val="04A0" w:firstRow="1" w:lastRow="0" w:firstColumn="1" w:lastColumn="0" w:noHBand="0" w:noVBand="1"/>
      </w:tblPr>
      <w:tblGrid>
        <w:gridCol w:w="1696"/>
        <w:gridCol w:w="850"/>
        <w:gridCol w:w="851"/>
        <w:gridCol w:w="850"/>
        <w:gridCol w:w="851"/>
        <w:gridCol w:w="850"/>
        <w:gridCol w:w="851"/>
        <w:gridCol w:w="850"/>
        <w:gridCol w:w="851"/>
      </w:tblGrid>
      <w:tr w:rsidR="003345E9" w:rsidRPr="00F60239" w14:paraId="11FFB705" w14:textId="77777777" w:rsidTr="006C26C6">
        <w:trPr>
          <w:trHeight w:val="278"/>
        </w:trPr>
        <w:tc>
          <w:tcPr>
            <w:tcW w:w="169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74B241E6" w14:textId="77777777" w:rsidR="003345E9" w:rsidRPr="00F60239" w:rsidRDefault="003345E9" w:rsidP="00F00604">
            <w:pPr>
              <w:spacing w:after="0"/>
              <w:rPr>
                <w:rFonts w:asciiTheme="minorHAnsi" w:eastAsia="Times New Roman" w:hAnsiTheme="minorHAnsi" w:cstheme="minorHAnsi"/>
                <w:color w:val="000000"/>
                <w:lang w:eastAsia="cs-CZ"/>
              </w:rPr>
            </w:pPr>
            <w:r w:rsidRPr="00F60239">
              <w:rPr>
                <w:rFonts w:asciiTheme="minorHAnsi" w:eastAsia="Times New Roman" w:hAnsiTheme="minorHAnsi" w:cstheme="minorHAnsi"/>
                <w:color w:val="000000"/>
                <w:lang w:eastAsia="cs-CZ"/>
              </w:rPr>
              <w:t> </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7596FF2D" w14:textId="2BDE9A70" w:rsidR="003345E9" w:rsidRPr="00F60239" w:rsidRDefault="003345E9" w:rsidP="001540AB">
            <w:pPr>
              <w:spacing w:after="0"/>
              <w:jc w:val="right"/>
              <w:rPr>
                <w:rFonts w:asciiTheme="minorHAnsi" w:eastAsia="Times New Roman" w:hAnsiTheme="minorHAnsi" w:cstheme="minorHAnsi"/>
                <w:color w:val="000000"/>
                <w:lang w:eastAsia="cs-CZ"/>
              </w:rPr>
            </w:pPr>
            <w:r w:rsidRPr="00F60239">
              <w:rPr>
                <w:rFonts w:asciiTheme="minorHAnsi" w:eastAsia="Times New Roman" w:hAnsiTheme="minorHAnsi" w:cstheme="minorHAnsi"/>
                <w:color w:val="000000"/>
                <w:lang w:eastAsia="cs-CZ"/>
              </w:rPr>
              <w:t>202</w:t>
            </w:r>
            <w:r w:rsidR="00AC3B4D" w:rsidRPr="00F60239">
              <w:rPr>
                <w:rFonts w:asciiTheme="minorHAnsi" w:eastAsia="Times New Roman" w:hAnsiTheme="minorHAnsi" w:cstheme="minorHAnsi"/>
                <w:color w:val="000000"/>
                <w:lang w:eastAsia="cs-CZ"/>
              </w:rPr>
              <w:t>5</w:t>
            </w:r>
          </w:p>
        </w:tc>
        <w:tc>
          <w:tcPr>
            <w:tcW w:w="851"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14:paraId="3CC84D78" w14:textId="057EC95D" w:rsidR="003345E9" w:rsidRPr="00F60239" w:rsidRDefault="003345E9" w:rsidP="001540AB">
            <w:pPr>
              <w:spacing w:after="0"/>
              <w:jc w:val="right"/>
              <w:rPr>
                <w:rFonts w:asciiTheme="minorHAnsi" w:eastAsia="Times New Roman" w:hAnsiTheme="minorHAnsi" w:cstheme="minorHAnsi"/>
                <w:color w:val="000000"/>
                <w:lang w:eastAsia="cs-CZ"/>
              </w:rPr>
            </w:pPr>
            <w:r w:rsidRPr="00F60239">
              <w:rPr>
                <w:rFonts w:asciiTheme="minorHAnsi" w:eastAsia="Times New Roman" w:hAnsiTheme="minorHAnsi" w:cstheme="minorHAnsi"/>
                <w:color w:val="000000"/>
                <w:lang w:eastAsia="cs-CZ"/>
              </w:rPr>
              <w:t>202</w:t>
            </w:r>
            <w:r w:rsidR="00AC3B4D" w:rsidRPr="00F60239">
              <w:rPr>
                <w:rFonts w:asciiTheme="minorHAnsi" w:eastAsia="Times New Roman" w:hAnsiTheme="minorHAnsi" w:cstheme="minorHAnsi"/>
                <w:color w:val="000000"/>
                <w:lang w:eastAsia="cs-CZ"/>
              </w:rPr>
              <w:t>6</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14:paraId="6B50D2A0" w14:textId="4A20616D" w:rsidR="003345E9" w:rsidRPr="00F60239" w:rsidRDefault="003345E9" w:rsidP="001540AB">
            <w:pPr>
              <w:spacing w:after="0"/>
              <w:jc w:val="right"/>
              <w:rPr>
                <w:rFonts w:asciiTheme="minorHAnsi" w:eastAsia="Times New Roman" w:hAnsiTheme="minorHAnsi" w:cstheme="minorHAnsi"/>
                <w:color w:val="000000"/>
                <w:lang w:eastAsia="cs-CZ"/>
              </w:rPr>
            </w:pPr>
            <w:r w:rsidRPr="00F60239">
              <w:rPr>
                <w:rFonts w:asciiTheme="minorHAnsi" w:eastAsia="Times New Roman" w:hAnsiTheme="minorHAnsi" w:cstheme="minorHAnsi"/>
                <w:color w:val="000000"/>
                <w:lang w:eastAsia="cs-CZ"/>
              </w:rPr>
              <w:t>202</w:t>
            </w:r>
            <w:r w:rsidR="00AC3B4D" w:rsidRPr="00F60239">
              <w:rPr>
                <w:rFonts w:asciiTheme="minorHAnsi" w:eastAsia="Times New Roman" w:hAnsiTheme="minorHAnsi" w:cstheme="minorHAnsi"/>
                <w:color w:val="000000"/>
                <w:lang w:eastAsia="cs-CZ"/>
              </w:rPr>
              <w:t>7</w:t>
            </w:r>
          </w:p>
        </w:tc>
        <w:tc>
          <w:tcPr>
            <w:tcW w:w="851"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14:paraId="16AD42C2" w14:textId="42D4E0B5" w:rsidR="003345E9" w:rsidRPr="00F60239" w:rsidRDefault="003345E9" w:rsidP="001540AB">
            <w:pPr>
              <w:spacing w:after="0"/>
              <w:jc w:val="right"/>
              <w:rPr>
                <w:rFonts w:asciiTheme="minorHAnsi" w:eastAsia="Times New Roman" w:hAnsiTheme="minorHAnsi" w:cstheme="minorHAnsi"/>
                <w:color w:val="000000"/>
                <w:lang w:eastAsia="cs-CZ"/>
              </w:rPr>
            </w:pPr>
            <w:r w:rsidRPr="00F60239">
              <w:rPr>
                <w:rFonts w:asciiTheme="minorHAnsi" w:eastAsia="Times New Roman" w:hAnsiTheme="minorHAnsi" w:cstheme="minorHAnsi"/>
                <w:color w:val="000000"/>
                <w:lang w:eastAsia="cs-CZ"/>
              </w:rPr>
              <w:t>202</w:t>
            </w:r>
            <w:r w:rsidR="00AC3B4D" w:rsidRPr="00F60239">
              <w:rPr>
                <w:rFonts w:asciiTheme="minorHAnsi" w:eastAsia="Times New Roman" w:hAnsiTheme="minorHAnsi" w:cstheme="minorHAnsi"/>
                <w:color w:val="000000"/>
                <w:lang w:eastAsia="cs-CZ"/>
              </w:rPr>
              <w:t>8</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14:paraId="0FE6BF0E" w14:textId="27BBC991" w:rsidR="003345E9" w:rsidRPr="00F60239" w:rsidRDefault="003345E9" w:rsidP="001540AB">
            <w:pPr>
              <w:spacing w:after="0"/>
              <w:jc w:val="right"/>
              <w:rPr>
                <w:rFonts w:asciiTheme="minorHAnsi" w:eastAsia="Times New Roman" w:hAnsiTheme="minorHAnsi" w:cstheme="minorHAnsi"/>
                <w:color w:val="000000"/>
                <w:lang w:eastAsia="cs-CZ"/>
              </w:rPr>
            </w:pPr>
            <w:r w:rsidRPr="00F60239">
              <w:rPr>
                <w:rFonts w:asciiTheme="minorHAnsi" w:eastAsia="Times New Roman" w:hAnsiTheme="minorHAnsi" w:cstheme="minorHAnsi"/>
                <w:color w:val="000000"/>
                <w:lang w:eastAsia="cs-CZ"/>
              </w:rPr>
              <w:t>202</w:t>
            </w:r>
            <w:r w:rsidR="00AC3B4D" w:rsidRPr="00F60239">
              <w:rPr>
                <w:rFonts w:asciiTheme="minorHAnsi" w:eastAsia="Times New Roman" w:hAnsiTheme="minorHAnsi" w:cstheme="minorHAnsi"/>
                <w:color w:val="000000"/>
                <w:lang w:eastAsia="cs-CZ"/>
              </w:rPr>
              <w:t>9</w:t>
            </w:r>
          </w:p>
        </w:tc>
        <w:tc>
          <w:tcPr>
            <w:tcW w:w="851"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14:paraId="223C46DE" w14:textId="714798BE" w:rsidR="003345E9" w:rsidRPr="00F60239" w:rsidRDefault="003345E9" w:rsidP="001540AB">
            <w:pPr>
              <w:spacing w:after="0"/>
              <w:jc w:val="right"/>
              <w:rPr>
                <w:rFonts w:asciiTheme="minorHAnsi" w:eastAsia="Times New Roman" w:hAnsiTheme="minorHAnsi" w:cstheme="minorHAnsi"/>
                <w:color w:val="000000"/>
                <w:lang w:eastAsia="cs-CZ"/>
              </w:rPr>
            </w:pPr>
            <w:r w:rsidRPr="00F60239">
              <w:rPr>
                <w:rFonts w:asciiTheme="minorHAnsi" w:eastAsia="Times New Roman" w:hAnsiTheme="minorHAnsi" w:cstheme="minorHAnsi"/>
                <w:color w:val="000000"/>
                <w:lang w:eastAsia="cs-CZ"/>
              </w:rPr>
              <w:t>20</w:t>
            </w:r>
            <w:r w:rsidR="00AC3B4D" w:rsidRPr="00F60239">
              <w:rPr>
                <w:rFonts w:asciiTheme="minorHAnsi" w:eastAsia="Times New Roman" w:hAnsiTheme="minorHAnsi" w:cstheme="minorHAnsi"/>
                <w:color w:val="000000"/>
                <w:lang w:eastAsia="cs-CZ"/>
              </w:rPr>
              <w:t>30</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14:paraId="7D7770C3" w14:textId="5403E168" w:rsidR="003345E9" w:rsidRPr="00F60239" w:rsidRDefault="003345E9" w:rsidP="001540AB">
            <w:pPr>
              <w:spacing w:after="0"/>
              <w:jc w:val="right"/>
              <w:rPr>
                <w:rFonts w:asciiTheme="minorHAnsi" w:eastAsia="Times New Roman" w:hAnsiTheme="minorHAnsi" w:cstheme="minorHAnsi"/>
                <w:color w:val="000000"/>
                <w:lang w:eastAsia="cs-CZ"/>
              </w:rPr>
            </w:pPr>
            <w:r w:rsidRPr="00F60239">
              <w:rPr>
                <w:rFonts w:asciiTheme="minorHAnsi" w:eastAsia="Times New Roman" w:hAnsiTheme="minorHAnsi" w:cstheme="minorHAnsi"/>
                <w:color w:val="000000"/>
                <w:lang w:eastAsia="cs-CZ"/>
              </w:rPr>
              <w:t>203</w:t>
            </w:r>
            <w:r w:rsidR="00AC3B4D" w:rsidRPr="00F60239">
              <w:rPr>
                <w:rFonts w:asciiTheme="minorHAnsi" w:eastAsia="Times New Roman" w:hAnsiTheme="minorHAnsi" w:cstheme="minorHAnsi"/>
                <w:color w:val="000000"/>
                <w:lang w:eastAsia="cs-CZ"/>
              </w:rPr>
              <w:t>1</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7BE81878" w14:textId="77777777" w:rsidR="003345E9" w:rsidRPr="00F60239" w:rsidRDefault="003345E9" w:rsidP="001540AB">
            <w:pPr>
              <w:spacing w:after="0"/>
              <w:jc w:val="right"/>
              <w:rPr>
                <w:rFonts w:asciiTheme="minorHAnsi" w:eastAsia="Times New Roman" w:hAnsiTheme="minorHAnsi" w:cstheme="minorHAnsi"/>
                <w:b/>
                <w:lang w:eastAsia="cs-CZ"/>
              </w:rPr>
            </w:pPr>
            <w:r w:rsidRPr="00F60239">
              <w:rPr>
                <w:rFonts w:asciiTheme="minorHAnsi" w:eastAsia="Times New Roman" w:hAnsiTheme="minorHAnsi" w:cstheme="minorHAnsi"/>
                <w:b/>
                <w:lang w:eastAsia="cs-CZ"/>
              </w:rPr>
              <w:t>celkem</w:t>
            </w:r>
          </w:p>
        </w:tc>
      </w:tr>
      <w:tr w:rsidR="004E0BFE" w:rsidRPr="00F60239" w14:paraId="4C014E7E" w14:textId="77777777" w:rsidTr="008A5698">
        <w:trPr>
          <w:trHeight w:val="264"/>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1D055F" w14:textId="77777777" w:rsidR="004E0BFE" w:rsidRPr="00F60239" w:rsidRDefault="004E0BFE" w:rsidP="004E0BFE">
            <w:pPr>
              <w:spacing w:after="0"/>
              <w:rPr>
                <w:rFonts w:asciiTheme="minorHAnsi" w:eastAsia="Times New Roman" w:hAnsiTheme="minorHAnsi" w:cstheme="minorHAnsi"/>
                <w:color w:val="000000" w:themeColor="text1"/>
                <w:lang w:eastAsia="cs-CZ"/>
              </w:rPr>
            </w:pPr>
            <w:r w:rsidRPr="00F60239">
              <w:rPr>
                <w:rFonts w:asciiTheme="minorHAnsi" w:eastAsia="Times New Roman" w:hAnsiTheme="minorHAnsi" w:cstheme="minorHAnsi"/>
                <w:color w:val="000000"/>
                <w:lang w:eastAsia="cs-CZ"/>
              </w:rPr>
              <w:t>podpora</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14:paraId="6663DD15" w14:textId="5ED6D00C" w:rsidR="004E0BFE" w:rsidRPr="00F60239" w:rsidRDefault="00AC3B4D" w:rsidP="004E0BFE">
            <w:pPr>
              <w:spacing w:after="0"/>
              <w:jc w:val="right"/>
              <w:rPr>
                <w:rFonts w:asciiTheme="minorHAnsi" w:hAnsiTheme="minorHAnsi" w:cstheme="minorHAnsi"/>
                <w:color w:val="000000"/>
                <w:lang w:eastAsia="cs-CZ"/>
              </w:rPr>
            </w:pPr>
            <w:r w:rsidRPr="00F60239">
              <w:rPr>
                <w:rFonts w:asciiTheme="minorHAnsi" w:hAnsiTheme="minorHAnsi" w:cstheme="minorHAnsi"/>
              </w:rPr>
              <w:t>3</w:t>
            </w:r>
            <w:r w:rsidR="004E0BFE" w:rsidRPr="00F60239">
              <w:rPr>
                <w:rFonts w:asciiTheme="minorHAnsi" w:hAnsiTheme="minorHAnsi" w:cstheme="minorHAnsi"/>
              </w:rPr>
              <w:t>00</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20256B16" w14:textId="1C9B996B" w:rsidR="004E0BFE" w:rsidRPr="00F60239" w:rsidRDefault="004E0BFE" w:rsidP="004E0BFE">
            <w:pPr>
              <w:spacing w:after="0"/>
              <w:jc w:val="right"/>
              <w:rPr>
                <w:rFonts w:asciiTheme="minorHAnsi" w:hAnsiTheme="minorHAnsi" w:cstheme="minorHAnsi"/>
                <w:color w:val="000000" w:themeColor="text1"/>
              </w:rPr>
            </w:pPr>
            <w:r w:rsidRPr="00F60239">
              <w:rPr>
                <w:rFonts w:asciiTheme="minorHAnsi" w:hAnsiTheme="minorHAnsi" w:cstheme="minorHAnsi"/>
              </w:rPr>
              <w:t>500</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14:paraId="5689F984" w14:textId="185954F2" w:rsidR="004E0BFE" w:rsidRPr="00F60239" w:rsidRDefault="004E0BFE" w:rsidP="004E0BFE">
            <w:pPr>
              <w:spacing w:after="0"/>
              <w:jc w:val="right"/>
              <w:rPr>
                <w:rFonts w:asciiTheme="minorHAnsi" w:hAnsiTheme="minorHAnsi" w:cstheme="minorHAnsi"/>
                <w:color w:val="000000"/>
              </w:rPr>
            </w:pPr>
            <w:r w:rsidRPr="00F60239">
              <w:rPr>
                <w:rFonts w:asciiTheme="minorHAnsi" w:hAnsiTheme="minorHAnsi" w:cstheme="minorHAnsi"/>
              </w:rPr>
              <w:t>700</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06362495" w14:textId="361C8ECC" w:rsidR="004E0BFE" w:rsidRPr="00F60239" w:rsidRDefault="004E0BFE" w:rsidP="004E0BFE">
            <w:pPr>
              <w:spacing w:after="0"/>
              <w:jc w:val="right"/>
              <w:rPr>
                <w:rFonts w:asciiTheme="minorHAnsi" w:hAnsiTheme="minorHAnsi" w:cstheme="minorHAnsi"/>
                <w:color w:val="000000"/>
              </w:rPr>
            </w:pPr>
            <w:r w:rsidRPr="00F60239">
              <w:rPr>
                <w:rFonts w:asciiTheme="minorHAnsi" w:hAnsiTheme="minorHAnsi" w:cstheme="minorHAnsi"/>
              </w:rPr>
              <w:t>700</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14:paraId="6626239F" w14:textId="009EFB82" w:rsidR="004E0BFE" w:rsidRPr="00F60239" w:rsidRDefault="004E0BFE" w:rsidP="004E0BFE">
            <w:pPr>
              <w:spacing w:after="0"/>
              <w:jc w:val="right"/>
              <w:rPr>
                <w:rFonts w:asciiTheme="minorHAnsi" w:hAnsiTheme="minorHAnsi" w:cstheme="minorHAnsi"/>
                <w:color w:val="000000"/>
              </w:rPr>
            </w:pPr>
            <w:r w:rsidRPr="00F60239">
              <w:rPr>
                <w:rFonts w:asciiTheme="minorHAnsi" w:hAnsiTheme="minorHAnsi" w:cstheme="minorHAnsi"/>
              </w:rPr>
              <w:t>700</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60316D24" w14:textId="6E236412" w:rsidR="004E0BFE" w:rsidRPr="00F60239" w:rsidRDefault="004E0BFE" w:rsidP="004E0BFE">
            <w:pPr>
              <w:spacing w:after="0"/>
              <w:jc w:val="right"/>
              <w:rPr>
                <w:rFonts w:asciiTheme="minorHAnsi" w:hAnsiTheme="minorHAnsi" w:cstheme="minorHAnsi"/>
                <w:color w:val="000000"/>
              </w:rPr>
            </w:pPr>
            <w:r w:rsidRPr="00F60239">
              <w:rPr>
                <w:rFonts w:asciiTheme="minorHAnsi" w:hAnsiTheme="minorHAnsi" w:cstheme="minorHAnsi"/>
              </w:rPr>
              <w:t>500</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14:paraId="6334EADF" w14:textId="5EC2E912" w:rsidR="004E0BFE" w:rsidRPr="00F60239" w:rsidRDefault="004E0BFE" w:rsidP="004E0BFE">
            <w:pPr>
              <w:spacing w:after="0"/>
              <w:jc w:val="right"/>
              <w:rPr>
                <w:rFonts w:asciiTheme="minorHAnsi" w:hAnsiTheme="minorHAnsi" w:cstheme="minorHAnsi"/>
                <w:color w:val="000000"/>
              </w:rPr>
            </w:pPr>
            <w:r w:rsidRPr="00F60239">
              <w:rPr>
                <w:rFonts w:asciiTheme="minorHAnsi" w:hAnsiTheme="minorHAnsi" w:cstheme="minorHAnsi"/>
              </w:rPr>
              <w:t>200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A639B9" w14:textId="65EF62DB" w:rsidR="004E0BFE" w:rsidRPr="00F60239" w:rsidRDefault="004E0BFE" w:rsidP="004E0BFE">
            <w:pPr>
              <w:spacing w:after="0"/>
              <w:jc w:val="right"/>
              <w:rPr>
                <w:rFonts w:asciiTheme="minorHAnsi" w:hAnsiTheme="minorHAnsi" w:cstheme="minorHAnsi"/>
                <w:b/>
                <w:bCs/>
              </w:rPr>
            </w:pPr>
            <w:r w:rsidRPr="00F60239">
              <w:rPr>
                <w:rFonts w:asciiTheme="minorHAnsi" w:hAnsiTheme="minorHAnsi" w:cstheme="minorHAnsi"/>
                <w:b/>
                <w:bCs/>
              </w:rPr>
              <w:t xml:space="preserve">3 </w:t>
            </w:r>
            <w:r w:rsidR="00AC3B4D" w:rsidRPr="00F60239">
              <w:rPr>
                <w:rFonts w:asciiTheme="minorHAnsi" w:hAnsiTheme="minorHAnsi" w:cstheme="minorHAnsi"/>
                <w:b/>
                <w:bCs/>
              </w:rPr>
              <w:t>6</w:t>
            </w:r>
            <w:r w:rsidRPr="00F60239">
              <w:rPr>
                <w:rFonts w:asciiTheme="minorHAnsi" w:hAnsiTheme="minorHAnsi" w:cstheme="minorHAnsi"/>
                <w:b/>
                <w:bCs/>
              </w:rPr>
              <w:t>00</w:t>
            </w:r>
          </w:p>
        </w:tc>
      </w:tr>
      <w:tr w:rsidR="004E0BFE" w:rsidRPr="00F60239" w14:paraId="158C24C4" w14:textId="77777777" w:rsidTr="00B45516">
        <w:trPr>
          <w:trHeight w:val="264"/>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2D094B" w14:textId="77777777" w:rsidR="004E0BFE" w:rsidRPr="00F60239" w:rsidRDefault="004E0BFE" w:rsidP="004E0BFE">
            <w:pPr>
              <w:spacing w:after="0"/>
              <w:rPr>
                <w:rFonts w:asciiTheme="minorHAnsi" w:eastAsia="Times New Roman" w:hAnsiTheme="minorHAnsi" w:cstheme="minorHAnsi"/>
                <w:color w:val="000000"/>
                <w:lang w:eastAsia="cs-CZ"/>
              </w:rPr>
            </w:pPr>
            <w:r w:rsidRPr="00F60239">
              <w:rPr>
                <w:rFonts w:asciiTheme="minorHAnsi" w:eastAsia="Times New Roman" w:hAnsiTheme="minorHAnsi" w:cstheme="minorHAnsi"/>
                <w:color w:val="000000"/>
                <w:lang w:eastAsia="cs-CZ"/>
              </w:rPr>
              <w:t>celkové výdaje</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14:paraId="7FCA740F" w14:textId="4FFCD0C5" w:rsidR="004E0BFE" w:rsidRPr="00F60239" w:rsidRDefault="00AC3B4D" w:rsidP="004E0BFE">
            <w:pPr>
              <w:spacing w:after="0"/>
              <w:jc w:val="right"/>
              <w:rPr>
                <w:rFonts w:asciiTheme="minorHAnsi" w:hAnsiTheme="minorHAnsi" w:cstheme="minorHAnsi"/>
                <w:color w:val="000000" w:themeColor="text1"/>
                <w:lang w:eastAsia="cs-CZ"/>
              </w:rPr>
            </w:pPr>
            <w:r w:rsidRPr="00F60239">
              <w:rPr>
                <w:rFonts w:asciiTheme="minorHAnsi" w:hAnsiTheme="minorHAnsi" w:cstheme="minorHAnsi"/>
              </w:rPr>
              <w:t>45</w:t>
            </w:r>
            <w:r w:rsidR="004E0BFE" w:rsidRPr="00F60239">
              <w:rPr>
                <w:rFonts w:asciiTheme="minorHAnsi" w:hAnsiTheme="minorHAnsi" w:cstheme="minorHAnsi"/>
              </w:rPr>
              <w:t>0</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14D36048" w14:textId="5D54E65A" w:rsidR="004E0BFE" w:rsidRPr="00F60239" w:rsidRDefault="004E0BFE" w:rsidP="004E0BFE">
            <w:pPr>
              <w:spacing w:after="0"/>
              <w:jc w:val="right"/>
              <w:rPr>
                <w:rFonts w:asciiTheme="minorHAnsi" w:hAnsiTheme="minorHAnsi" w:cstheme="minorHAnsi"/>
                <w:color w:val="000000"/>
              </w:rPr>
            </w:pPr>
            <w:r w:rsidRPr="00F60239">
              <w:rPr>
                <w:rFonts w:asciiTheme="minorHAnsi" w:hAnsiTheme="minorHAnsi" w:cstheme="minorHAnsi"/>
              </w:rPr>
              <w:t>750</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14:paraId="0C217550" w14:textId="46FF00E5" w:rsidR="004E0BFE" w:rsidRPr="00F60239" w:rsidRDefault="004E0BFE" w:rsidP="004E0BFE">
            <w:pPr>
              <w:spacing w:after="0"/>
              <w:jc w:val="right"/>
              <w:rPr>
                <w:rFonts w:asciiTheme="minorHAnsi" w:hAnsiTheme="minorHAnsi" w:cstheme="minorHAnsi"/>
                <w:color w:val="000000"/>
              </w:rPr>
            </w:pPr>
            <w:r w:rsidRPr="00F60239">
              <w:rPr>
                <w:rFonts w:asciiTheme="minorHAnsi" w:hAnsiTheme="minorHAnsi" w:cstheme="minorHAnsi"/>
              </w:rPr>
              <w:t>1 050</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7A9E38A7" w14:textId="3FD235E5" w:rsidR="004E0BFE" w:rsidRPr="00F60239" w:rsidRDefault="004E0BFE" w:rsidP="004E0BFE">
            <w:pPr>
              <w:spacing w:after="0"/>
              <w:jc w:val="right"/>
              <w:rPr>
                <w:rFonts w:asciiTheme="minorHAnsi" w:hAnsiTheme="minorHAnsi" w:cstheme="minorHAnsi"/>
                <w:color w:val="000000"/>
              </w:rPr>
            </w:pPr>
            <w:r w:rsidRPr="00F60239">
              <w:rPr>
                <w:rFonts w:asciiTheme="minorHAnsi" w:hAnsiTheme="minorHAnsi" w:cstheme="minorHAnsi"/>
              </w:rPr>
              <w:t>1 050</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14:paraId="22F06085" w14:textId="7E6A70D3" w:rsidR="004E0BFE" w:rsidRPr="00F60239" w:rsidRDefault="004E0BFE" w:rsidP="004E0BFE">
            <w:pPr>
              <w:spacing w:after="0"/>
              <w:jc w:val="right"/>
              <w:rPr>
                <w:rFonts w:asciiTheme="minorHAnsi" w:hAnsiTheme="minorHAnsi" w:cstheme="minorHAnsi"/>
                <w:color w:val="000000"/>
              </w:rPr>
            </w:pPr>
            <w:r w:rsidRPr="00F60239">
              <w:rPr>
                <w:rFonts w:asciiTheme="minorHAnsi" w:hAnsiTheme="minorHAnsi" w:cstheme="minorHAnsi"/>
              </w:rPr>
              <w:t>1 050</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7AB39FE9" w14:textId="0CB08D15" w:rsidR="004E0BFE" w:rsidRPr="00F60239" w:rsidRDefault="004E0BFE" w:rsidP="004E0BFE">
            <w:pPr>
              <w:spacing w:after="0"/>
              <w:jc w:val="right"/>
              <w:rPr>
                <w:rFonts w:asciiTheme="minorHAnsi" w:hAnsiTheme="minorHAnsi" w:cstheme="minorHAnsi"/>
                <w:color w:val="000000"/>
              </w:rPr>
            </w:pPr>
            <w:r w:rsidRPr="00F60239">
              <w:rPr>
                <w:rFonts w:asciiTheme="minorHAnsi" w:hAnsiTheme="minorHAnsi" w:cstheme="minorHAnsi"/>
              </w:rPr>
              <w:t>750</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14:paraId="580AA66E" w14:textId="6C211FF7" w:rsidR="004E0BFE" w:rsidRPr="00F60239" w:rsidRDefault="004E0BFE" w:rsidP="004E0BFE">
            <w:pPr>
              <w:spacing w:after="0"/>
              <w:jc w:val="right"/>
              <w:rPr>
                <w:rFonts w:asciiTheme="minorHAnsi" w:hAnsiTheme="minorHAnsi" w:cstheme="minorHAnsi"/>
                <w:color w:val="000000"/>
              </w:rPr>
            </w:pPr>
            <w:r w:rsidRPr="00F60239">
              <w:rPr>
                <w:rFonts w:asciiTheme="minorHAnsi" w:hAnsiTheme="minorHAnsi" w:cstheme="minorHAnsi"/>
              </w:rPr>
              <w:t>300</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253C4E14" w14:textId="625F00EF" w:rsidR="004E0BFE" w:rsidRPr="00F60239" w:rsidRDefault="004E0BFE" w:rsidP="004E0BFE">
            <w:pPr>
              <w:spacing w:after="0"/>
              <w:jc w:val="right"/>
              <w:rPr>
                <w:rFonts w:asciiTheme="minorHAnsi" w:hAnsiTheme="minorHAnsi" w:cstheme="minorHAnsi"/>
                <w:b/>
                <w:bCs/>
                <w:color w:val="000000"/>
              </w:rPr>
            </w:pPr>
            <w:r w:rsidRPr="00F60239">
              <w:rPr>
                <w:rFonts w:asciiTheme="minorHAnsi" w:hAnsiTheme="minorHAnsi" w:cstheme="minorHAnsi"/>
                <w:b/>
              </w:rPr>
              <w:t xml:space="preserve">5 </w:t>
            </w:r>
            <w:r w:rsidR="00AC3B4D" w:rsidRPr="00F60239">
              <w:rPr>
                <w:rFonts w:asciiTheme="minorHAnsi" w:hAnsiTheme="minorHAnsi" w:cstheme="minorHAnsi"/>
                <w:b/>
              </w:rPr>
              <w:t>400</w:t>
            </w:r>
          </w:p>
        </w:tc>
      </w:tr>
    </w:tbl>
    <w:p w14:paraId="3C6B4254" w14:textId="77777777" w:rsidR="00427C3A" w:rsidRPr="00F60239" w:rsidRDefault="00427C3A" w:rsidP="000F7238">
      <w:pPr>
        <w:spacing w:after="0"/>
        <w:jc w:val="both"/>
        <w:rPr>
          <w:rFonts w:asciiTheme="minorHAnsi" w:hAnsiTheme="minorHAnsi" w:cstheme="minorHAnsi"/>
        </w:rPr>
      </w:pPr>
    </w:p>
    <w:p w14:paraId="053894B8" w14:textId="3625EDC5" w:rsidR="009E0284" w:rsidRPr="00F60239" w:rsidRDefault="003345E9" w:rsidP="009E0284">
      <w:pPr>
        <w:spacing w:after="80"/>
        <w:jc w:val="both"/>
        <w:rPr>
          <w:rFonts w:asciiTheme="minorHAnsi" w:hAnsiTheme="minorHAnsi" w:cstheme="minorHAnsi"/>
        </w:rPr>
      </w:pPr>
      <w:r w:rsidRPr="00F60239">
        <w:rPr>
          <w:rFonts w:asciiTheme="minorHAnsi" w:hAnsiTheme="minorHAnsi" w:cstheme="minorHAnsi"/>
        </w:rPr>
        <w:t>Maximální i</w:t>
      </w:r>
      <w:r w:rsidR="009E0284" w:rsidRPr="00F60239">
        <w:rPr>
          <w:rFonts w:asciiTheme="minorHAnsi" w:hAnsiTheme="minorHAnsi" w:cstheme="minorHAnsi"/>
        </w:rPr>
        <w:t xml:space="preserve">ntenzita podpory na projekt nepřesáhne </w:t>
      </w:r>
      <w:r w:rsidR="009E0284" w:rsidRPr="00F60239">
        <w:rPr>
          <w:rFonts w:asciiTheme="minorHAnsi" w:hAnsiTheme="minorHAnsi" w:cstheme="minorHAnsi"/>
          <w:b/>
        </w:rPr>
        <w:t>70 %</w:t>
      </w:r>
      <w:r w:rsidR="009E0284" w:rsidRPr="00F60239">
        <w:rPr>
          <w:rFonts w:asciiTheme="minorHAnsi" w:hAnsiTheme="minorHAnsi" w:cstheme="minorHAnsi"/>
        </w:rPr>
        <w:t xml:space="preserve"> způsobilých nákladů (v souhrnu za všechny účastníky).</w:t>
      </w:r>
      <w:r w:rsidR="00090ACD" w:rsidRPr="00F60239">
        <w:rPr>
          <w:rFonts w:asciiTheme="minorHAnsi" w:hAnsiTheme="minorHAnsi" w:cstheme="minorHAnsi"/>
        </w:rPr>
        <w:t xml:space="preserve"> Podpora bude poskytována podle podmínek Nařízení GBER a</w:t>
      </w:r>
      <w:r w:rsidR="00F60239">
        <w:rPr>
          <w:rFonts w:asciiTheme="minorHAnsi" w:hAnsiTheme="minorHAnsi" w:cstheme="minorHAnsi"/>
        </w:rPr>
        <w:t> </w:t>
      </w:r>
      <w:r w:rsidR="00090ACD" w:rsidRPr="00F60239">
        <w:rPr>
          <w:rFonts w:asciiTheme="minorHAnsi" w:hAnsiTheme="minorHAnsi" w:cstheme="minorHAnsi"/>
        </w:rPr>
        <w:t>Rámce.</w:t>
      </w:r>
    </w:p>
    <w:p w14:paraId="16D50326" w14:textId="63EB5296" w:rsidR="00427C3A" w:rsidRPr="00F60239" w:rsidRDefault="00427C3A" w:rsidP="00800639">
      <w:pPr>
        <w:pStyle w:val="Nadpis3-mimoobsah"/>
        <w:rPr>
          <w:rFonts w:asciiTheme="minorHAnsi" w:hAnsiTheme="minorHAnsi" w:cstheme="minorHAnsi"/>
        </w:rPr>
      </w:pPr>
      <w:bookmarkStart w:id="14" w:name="_Toc486952568"/>
      <w:r w:rsidRPr="00F60239">
        <w:rPr>
          <w:rFonts w:asciiTheme="minorHAnsi" w:hAnsiTheme="minorHAnsi" w:cstheme="minorHAnsi"/>
        </w:rPr>
        <w:lastRenderedPageBreak/>
        <w:t xml:space="preserve">Podprogram </w:t>
      </w:r>
      <w:r w:rsidR="009F4BB9" w:rsidRPr="00F60239">
        <w:rPr>
          <w:rFonts w:asciiTheme="minorHAnsi" w:hAnsiTheme="minorHAnsi" w:cstheme="minorHAnsi"/>
        </w:rPr>
        <w:t xml:space="preserve">2 </w:t>
      </w:r>
      <w:r w:rsidR="0043466C" w:rsidRPr="00F60239">
        <w:rPr>
          <w:rFonts w:asciiTheme="minorHAnsi" w:hAnsiTheme="minorHAnsi" w:cstheme="minorHAnsi"/>
        </w:rPr>
        <w:t>„</w:t>
      </w:r>
      <w:bookmarkEnd w:id="14"/>
      <w:r w:rsidR="00560587" w:rsidRPr="00F60239">
        <w:rPr>
          <w:rFonts w:asciiTheme="minorHAnsi" w:hAnsiTheme="minorHAnsi" w:cstheme="minorHAnsi"/>
        </w:rPr>
        <w:t>Inovace do praxe</w:t>
      </w:r>
      <w:r w:rsidR="0043466C" w:rsidRPr="00F60239">
        <w:rPr>
          <w:rFonts w:asciiTheme="minorHAnsi" w:hAnsiTheme="minorHAnsi" w:cstheme="minorHAnsi"/>
        </w:rPr>
        <w:t>“</w:t>
      </w:r>
    </w:p>
    <w:p w14:paraId="40332BF6" w14:textId="341A0FE5" w:rsidR="008F4C54" w:rsidRPr="00F60239" w:rsidRDefault="00C943D8" w:rsidP="00EB550F">
      <w:pPr>
        <w:jc w:val="both"/>
        <w:rPr>
          <w:rFonts w:asciiTheme="minorHAnsi" w:hAnsiTheme="minorHAnsi" w:cstheme="minorHAnsi"/>
        </w:rPr>
      </w:pPr>
      <w:bookmarkStart w:id="15" w:name="_Hlk148085935"/>
      <w:bookmarkEnd w:id="7"/>
      <w:r w:rsidRPr="00F60239">
        <w:rPr>
          <w:rFonts w:asciiTheme="minorHAnsi" w:hAnsiTheme="minorHAnsi" w:cstheme="minorHAnsi"/>
        </w:rPr>
        <w:t>Smyslem</w:t>
      </w:r>
      <w:r w:rsidR="00EB550F" w:rsidRPr="00F60239">
        <w:rPr>
          <w:rFonts w:asciiTheme="minorHAnsi" w:hAnsiTheme="minorHAnsi" w:cstheme="minorHAnsi"/>
        </w:rPr>
        <w:t xml:space="preserve"> podprogramu je zvýšení intenzity </w:t>
      </w:r>
      <w:r w:rsidR="00F07225" w:rsidRPr="00F60239">
        <w:rPr>
          <w:rFonts w:asciiTheme="minorHAnsi" w:hAnsiTheme="minorHAnsi" w:cstheme="minorHAnsi"/>
        </w:rPr>
        <w:t>zavádění</w:t>
      </w:r>
      <w:r w:rsidR="00EB550F" w:rsidRPr="00F60239">
        <w:rPr>
          <w:rFonts w:asciiTheme="minorHAnsi" w:hAnsiTheme="minorHAnsi" w:cstheme="minorHAnsi"/>
        </w:rPr>
        <w:t xml:space="preserve"> inovací v</w:t>
      </w:r>
      <w:r w:rsidR="00F60239">
        <w:rPr>
          <w:rFonts w:asciiTheme="minorHAnsi" w:hAnsiTheme="minorHAnsi" w:cstheme="minorHAnsi"/>
        </w:rPr>
        <w:t> </w:t>
      </w:r>
      <w:r w:rsidR="00F07225" w:rsidRPr="00F60239">
        <w:rPr>
          <w:rFonts w:asciiTheme="minorHAnsi" w:hAnsiTheme="minorHAnsi" w:cstheme="minorHAnsi"/>
        </w:rPr>
        <w:t>malých a</w:t>
      </w:r>
      <w:r w:rsidR="00F60239">
        <w:rPr>
          <w:rFonts w:asciiTheme="minorHAnsi" w:hAnsiTheme="minorHAnsi" w:cstheme="minorHAnsi"/>
        </w:rPr>
        <w:t> </w:t>
      </w:r>
      <w:r w:rsidR="00F07225" w:rsidRPr="00F60239">
        <w:rPr>
          <w:rFonts w:asciiTheme="minorHAnsi" w:hAnsiTheme="minorHAnsi" w:cstheme="minorHAnsi"/>
        </w:rPr>
        <w:t>středních podnicích</w:t>
      </w:r>
      <w:r w:rsidR="00EB550F" w:rsidRPr="00F60239">
        <w:rPr>
          <w:rFonts w:asciiTheme="minorHAnsi" w:hAnsiTheme="minorHAnsi" w:cstheme="minorHAnsi"/>
        </w:rPr>
        <w:t xml:space="preserve"> v</w:t>
      </w:r>
      <w:r w:rsidR="00F60239">
        <w:rPr>
          <w:rFonts w:asciiTheme="minorHAnsi" w:hAnsiTheme="minorHAnsi" w:cstheme="minorHAnsi"/>
        </w:rPr>
        <w:t> </w:t>
      </w:r>
      <w:r w:rsidR="00EB550F" w:rsidRPr="00F60239">
        <w:rPr>
          <w:rFonts w:asciiTheme="minorHAnsi" w:hAnsiTheme="minorHAnsi" w:cstheme="minorHAnsi"/>
        </w:rPr>
        <w:t>souladu s</w:t>
      </w:r>
      <w:r w:rsidR="00F60239">
        <w:rPr>
          <w:rFonts w:asciiTheme="minorHAnsi" w:hAnsiTheme="minorHAnsi" w:cstheme="minorHAnsi"/>
        </w:rPr>
        <w:t> </w:t>
      </w:r>
      <w:r w:rsidR="00EB550F" w:rsidRPr="00F60239">
        <w:rPr>
          <w:rFonts w:asciiTheme="minorHAnsi" w:hAnsiTheme="minorHAnsi" w:cstheme="minorHAnsi"/>
        </w:rPr>
        <w:t>definovanými standardy Průmyslu 4.0 a</w:t>
      </w:r>
      <w:r w:rsidR="00F60239">
        <w:rPr>
          <w:rFonts w:asciiTheme="minorHAnsi" w:hAnsiTheme="minorHAnsi" w:cstheme="minorHAnsi"/>
        </w:rPr>
        <w:t> </w:t>
      </w:r>
      <w:r w:rsidR="00EB550F" w:rsidRPr="00F60239">
        <w:rPr>
          <w:rFonts w:asciiTheme="minorHAnsi" w:hAnsiTheme="minorHAnsi" w:cstheme="minorHAnsi"/>
        </w:rPr>
        <w:t>klíčovými trendy perspektivních odvětví</w:t>
      </w:r>
      <w:r w:rsidRPr="00F60239">
        <w:rPr>
          <w:rFonts w:asciiTheme="minorHAnsi" w:hAnsiTheme="minorHAnsi" w:cstheme="minorHAnsi"/>
        </w:rPr>
        <w:t>, a</w:t>
      </w:r>
      <w:r w:rsidR="00F60239">
        <w:rPr>
          <w:rFonts w:asciiTheme="minorHAnsi" w:hAnsiTheme="minorHAnsi" w:cstheme="minorHAnsi"/>
        </w:rPr>
        <w:t> </w:t>
      </w:r>
      <w:r w:rsidRPr="00F60239">
        <w:rPr>
          <w:rFonts w:asciiTheme="minorHAnsi" w:hAnsiTheme="minorHAnsi" w:cstheme="minorHAnsi"/>
        </w:rPr>
        <w:t xml:space="preserve">to podporou </w:t>
      </w:r>
      <w:r w:rsidR="00EB550F" w:rsidRPr="00F60239">
        <w:rPr>
          <w:rFonts w:asciiTheme="minorHAnsi" w:hAnsiTheme="minorHAnsi" w:cstheme="minorHAnsi"/>
        </w:rPr>
        <w:t xml:space="preserve">zavádění inovací do podnikové praxe. </w:t>
      </w:r>
      <w:bookmarkStart w:id="16" w:name="_Hlk159918556"/>
      <w:r w:rsidRPr="00F60239">
        <w:rPr>
          <w:rFonts w:asciiTheme="minorHAnsi" w:hAnsiTheme="minorHAnsi" w:cstheme="minorHAnsi"/>
        </w:rPr>
        <w:t>Záměrem je podporovat primárně inovace založené na</w:t>
      </w:r>
      <w:r w:rsidR="00F60239">
        <w:rPr>
          <w:rFonts w:asciiTheme="minorHAnsi" w:hAnsiTheme="minorHAnsi" w:cstheme="minorHAnsi"/>
        </w:rPr>
        <w:t> </w:t>
      </w:r>
      <w:r w:rsidRPr="00F60239">
        <w:rPr>
          <w:rFonts w:asciiTheme="minorHAnsi" w:hAnsiTheme="minorHAnsi" w:cstheme="minorHAnsi"/>
        </w:rPr>
        <w:t>prokazatelném využití výsledků předchozího výzkumu a</w:t>
      </w:r>
      <w:r w:rsidR="00F60239">
        <w:rPr>
          <w:rFonts w:asciiTheme="minorHAnsi" w:hAnsiTheme="minorHAnsi" w:cstheme="minorHAnsi"/>
        </w:rPr>
        <w:t> </w:t>
      </w:r>
      <w:r w:rsidRPr="00F60239">
        <w:rPr>
          <w:rFonts w:asciiTheme="minorHAnsi" w:hAnsiTheme="minorHAnsi" w:cstheme="minorHAnsi"/>
        </w:rPr>
        <w:t>vývoje,</w:t>
      </w:r>
      <w:bookmarkEnd w:id="16"/>
      <w:r w:rsidRPr="00F60239">
        <w:rPr>
          <w:rFonts w:asciiTheme="minorHAnsi" w:hAnsiTheme="minorHAnsi" w:cstheme="minorHAnsi"/>
        </w:rPr>
        <w:t xml:space="preserve"> např. ze spolupráce s</w:t>
      </w:r>
      <w:r w:rsidR="00F60239">
        <w:rPr>
          <w:rFonts w:asciiTheme="minorHAnsi" w:hAnsiTheme="minorHAnsi" w:cstheme="minorHAnsi"/>
        </w:rPr>
        <w:t> </w:t>
      </w:r>
      <w:r w:rsidRPr="00F60239">
        <w:rPr>
          <w:rFonts w:asciiTheme="minorHAnsi" w:hAnsiTheme="minorHAnsi" w:cstheme="minorHAnsi"/>
        </w:rPr>
        <w:t>vysokou školou a</w:t>
      </w:r>
      <w:r w:rsidR="00F60239">
        <w:rPr>
          <w:rFonts w:asciiTheme="minorHAnsi" w:hAnsiTheme="minorHAnsi" w:cstheme="minorHAnsi"/>
        </w:rPr>
        <w:t> </w:t>
      </w:r>
      <w:r w:rsidRPr="00F60239">
        <w:rPr>
          <w:rFonts w:asciiTheme="minorHAnsi" w:hAnsiTheme="minorHAnsi" w:cstheme="minorHAnsi"/>
        </w:rPr>
        <w:t>ostatními výzkumnými organizacemi či pořízením jejich know-how. Dále budou podporovány také ostatní inovace, zejména inovace zaměřené na posílení digitalizace podniků.</w:t>
      </w:r>
      <w:bookmarkEnd w:id="15"/>
    </w:p>
    <w:p w14:paraId="0A990158" w14:textId="511B9616" w:rsidR="00EB550F" w:rsidRPr="00F60239" w:rsidRDefault="00C943D8" w:rsidP="00EB550F">
      <w:pPr>
        <w:jc w:val="both"/>
        <w:rPr>
          <w:rFonts w:asciiTheme="minorHAnsi" w:hAnsiTheme="minorHAnsi" w:cstheme="minorHAnsi"/>
        </w:rPr>
      </w:pPr>
      <w:r w:rsidRPr="00F60239">
        <w:rPr>
          <w:rFonts w:asciiTheme="minorHAnsi" w:hAnsiTheme="minorHAnsi" w:cstheme="minorHAnsi"/>
        </w:rPr>
        <w:t xml:space="preserve">Podporovány budou ve smyslu Zákona </w:t>
      </w:r>
      <w:r w:rsidRPr="00F60239">
        <w:rPr>
          <w:rFonts w:asciiTheme="minorHAnsi" w:hAnsiTheme="minorHAnsi" w:cstheme="minorHAnsi"/>
          <w:b/>
        </w:rPr>
        <w:t>projekty inovací</w:t>
      </w:r>
      <w:r w:rsidRPr="00F60239">
        <w:rPr>
          <w:rFonts w:asciiTheme="minorHAnsi" w:hAnsiTheme="minorHAnsi" w:cstheme="minorHAnsi"/>
        </w:rPr>
        <w:t xml:space="preserve">, tedy zavádění nových nebo podstatně zdokonalených výrobků, postupů nebo služeb do praxe. </w:t>
      </w:r>
      <w:r w:rsidR="00EB550F" w:rsidRPr="00F60239">
        <w:rPr>
          <w:rFonts w:asciiTheme="minorHAnsi" w:hAnsiTheme="minorHAnsi" w:cstheme="minorHAnsi"/>
        </w:rPr>
        <w:t xml:space="preserve">Projekty </w:t>
      </w:r>
      <w:r w:rsidR="00F07225" w:rsidRPr="00F60239">
        <w:rPr>
          <w:rFonts w:asciiTheme="minorHAnsi" w:hAnsiTheme="minorHAnsi" w:cstheme="minorHAnsi"/>
        </w:rPr>
        <w:t>mohou</w:t>
      </w:r>
      <w:r w:rsidR="00EB550F" w:rsidRPr="00F60239">
        <w:rPr>
          <w:rFonts w:asciiTheme="minorHAnsi" w:hAnsiTheme="minorHAnsi" w:cstheme="minorHAnsi"/>
        </w:rPr>
        <w:t xml:space="preserve"> obsahovat samotný proces přípravy zavedení inovace v</w:t>
      </w:r>
      <w:r w:rsidR="00F60239">
        <w:rPr>
          <w:rFonts w:asciiTheme="minorHAnsi" w:hAnsiTheme="minorHAnsi" w:cstheme="minorHAnsi"/>
        </w:rPr>
        <w:t> </w:t>
      </w:r>
      <w:r w:rsidR="00EB550F" w:rsidRPr="00F60239">
        <w:rPr>
          <w:rFonts w:asciiTheme="minorHAnsi" w:hAnsiTheme="minorHAnsi" w:cstheme="minorHAnsi"/>
        </w:rPr>
        <w:t>podniku, pořízení know-how, pořízení</w:t>
      </w:r>
      <w:r w:rsidR="008F4C54" w:rsidRPr="00F60239">
        <w:rPr>
          <w:rFonts w:asciiTheme="minorHAnsi" w:hAnsiTheme="minorHAnsi" w:cstheme="minorHAnsi"/>
        </w:rPr>
        <w:t xml:space="preserve"> a</w:t>
      </w:r>
      <w:r w:rsidR="00F60239">
        <w:rPr>
          <w:rFonts w:asciiTheme="minorHAnsi" w:hAnsiTheme="minorHAnsi" w:cstheme="minorHAnsi"/>
        </w:rPr>
        <w:t> </w:t>
      </w:r>
      <w:r w:rsidR="008F4C54" w:rsidRPr="00F60239">
        <w:rPr>
          <w:rFonts w:asciiTheme="minorHAnsi" w:hAnsiTheme="minorHAnsi" w:cstheme="minorHAnsi"/>
        </w:rPr>
        <w:t>adaptace</w:t>
      </w:r>
      <w:r w:rsidR="00EB550F" w:rsidRPr="00F60239">
        <w:rPr>
          <w:rFonts w:asciiTheme="minorHAnsi" w:hAnsiTheme="minorHAnsi" w:cstheme="minorHAnsi"/>
        </w:rPr>
        <w:t xml:space="preserve"> potřebných technologií či</w:t>
      </w:r>
      <w:r w:rsidR="00F60239">
        <w:rPr>
          <w:rFonts w:asciiTheme="minorHAnsi" w:hAnsiTheme="minorHAnsi" w:cstheme="minorHAnsi"/>
        </w:rPr>
        <w:t> </w:t>
      </w:r>
      <w:r w:rsidR="00EB550F" w:rsidRPr="00F60239">
        <w:rPr>
          <w:rFonts w:asciiTheme="minorHAnsi" w:hAnsiTheme="minorHAnsi" w:cstheme="minorHAnsi"/>
        </w:rPr>
        <w:t>certifikace nových výrobků před samotným spuštěním výroby či poskytováním služby.</w:t>
      </w:r>
    </w:p>
    <w:p w14:paraId="51BD0B18" w14:textId="15AB0AA1" w:rsidR="00EB550F" w:rsidRPr="00F60239" w:rsidRDefault="00EB550F" w:rsidP="00EB550F">
      <w:pPr>
        <w:jc w:val="both"/>
        <w:rPr>
          <w:rFonts w:asciiTheme="minorHAnsi" w:hAnsiTheme="minorHAnsi" w:cstheme="minorHAnsi"/>
        </w:rPr>
      </w:pPr>
      <w:r w:rsidRPr="00F60239">
        <w:rPr>
          <w:rFonts w:asciiTheme="minorHAnsi" w:hAnsiTheme="minorHAnsi" w:cstheme="minorHAnsi"/>
          <w:b/>
        </w:rPr>
        <w:t>Uchazeči</w:t>
      </w:r>
      <w:r w:rsidRPr="00F60239">
        <w:rPr>
          <w:rFonts w:asciiTheme="minorHAnsi" w:hAnsiTheme="minorHAnsi" w:cstheme="minorHAnsi"/>
        </w:rPr>
        <w:t xml:space="preserve"> o</w:t>
      </w:r>
      <w:r w:rsidR="00F60239">
        <w:rPr>
          <w:rFonts w:asciiTheme="minorHAnsi" w:hAnsiTheme="minorHAnsi" w:cstheme="minorHAnsi"/>
        </w:rPr>
        <w:t> </w:t>
      </w:r>
      <w:r w:rsidRPr="00F60239">
        <w:rPr>
          <w:rFonts w:asciiTheme="minorHAnsi" w:hAnsiTheme="minorHAnsi" w:cstheme="minorHAnsi"/>
        </w:rPr>
        <w:t xml:space="preserve">podporu podle Zákona mohou být </w:t>
      </w:r>
      <w:r w:rsidRPr="00F60239">
        <w:rPr>
          <w:rFonts w:asciiTheme="minorHAnsi" w:hAnsiTheme="minorHAnsi" w:cstheme="minorHAnsi"/>
          <w:u w:val="single"/>
        </w:rPr>
        <w:t>podniky</w:t>
      </w:r>
      <w:r w:rsidRPr="00F60239">
        <w:rPr>
          <w:rFonts w:asciiTheme="minorHAnsi" w:hAnsiTheme="minorHAnsi" w:cstheme="minorHAnsi"/>
        </w:rPr>
        <w:t xml:space="preserve"> – právnické osoby, které podle Přílohy 1 Nařízení GBER vykonávají hospodářskou činnost</w:t>
      </w:r>
      <w:r w:rsidR="00F07225" w:rsidRPr="00F60239">
        <w:rPr>
          <w:rFonts w:asciiTheme="minorHAnsi" w:hAnsiTheme="minorHAnsi" w:cstheme="minorHAnsi"/>
        </w:rPr>
        <w:t>,</w:t>
      </w:r>
      <w:r w:rsidRPr="00F60239">
        <w:rPr>
          <w:rFonts w:asciiTheme="minorHAnsi" w:hAnsiTheme="minorHAnsi" w:cstheme="minorHAnsi"/>
        </w:rPr>
        <w:t xml:space="preserve"> a</w:t>
      </w:r>
      <w:r w:rsidR="00F60239">
        <w:rPr>
          <w:rFonts w:asciiTheme="minorHAnsi" w:hAnsiTheme="minorHAnsi" w:cstheme="minorHAnsi"/>
        </w:rPr>
        <w:t> </w:t>
      </w:r>
      <w:r w:rsidRPr="00F60239">
        <w:rPr>
          <w:rFonts w:asciiTheme="minorHAnsi" w:hAnsiTheme="minorHAnsi" w:cstheme="minorHAnsi"/>
        </w:rPr>
        <w:t xml:space="preserve">splňují definici </w:t>
      </w:r>
      <w:r w:rsidRPr="00F60239">
        <w:rPr>
          <w:rFonts w:asciiTheme="minorHAnsi" w:hAnsiTheme="minorHAnsi" w:cstheme="minorHAnsi"/>
          <w:u w:val="single"/>
        </w:rPr>
        <w:t>malého a</w:t>
      </w:r>
      <w:r w:rsidR="00F60239">
        <w:rPr>
          <w:rFonts w:asciiTheme="minorHAnsi" w:hAnsiTheme="minorHAnsi" w:cstheme="minorHAnsi"/>
          <w:u w:val="single"/>
        </w:rPr>
        <w:t> </w:t>
      </w:r>
      <w:r w:rsidRPr="00F60239">
        <w:rPr>
          <w:rFonts w:asciiTheme="minorHAnsi" w:hAnsiTheme="minorHAnsi" w:cstheme="minorHAnsi"/>
          <w:u w:val="single"/>
        </w:rPr>
        <w:t>středního podniku</w:t>
      </w:r>
      <w:r w:rsidRPr="00F60239">
        <w:rPr>
          <w:rFonts w:asciiTheme="minorHAnsi" w:hAnsiTheme="minorHAnsi" w:cstheme="minorHAnsi"/>
        </w:rPr>
        <w:t xml:space="preserve">. </w:t>
      </w:r>
    </w:p>
    <w:p w14:paraId="5C5F7DC5" w14:textId="2F71F07C" w:rsidR="00EB550F" w:rsidRPr="00F60239" w:rsidRDefault="00EB550F" w:rsidP="00EB550F">
      <w:pPr>
        <w:jc w:val="both"/>
        <w:rPr>
          <w:rFonts w:asciiTheme="minorHAnsi" w:hAnsiTheme="minorHAnsi" w:cstheme="minorHAnsi"/>
        </w:rPr>
      </w:pPr>
      <w:r w:rsidRPr="00F60239">
        <w:rPr>
          <w:rFonts w:asciiTheme="minorHAnsi" w:hAnsiTheme="minorHAnsi" w:cstheme="minorHAnsi"/>
        </w:rPr>
        <w:t>Konkrétní podmínky prokázání způsobilosti stanoví poskytovatel v</w:t>
      </w:r>
      <w:r w:rsidR="00F60239">
        <w:rPr>
          <w:rFonts w:asciiTheme="minorHAnsi" w:hAnsiTheme="minorHAnsi" w:cstheme="minorHAnsi"/>
        </w:rPr>
        <w:t> </w:t>
      </w:r>
      <w:r w:rsidRPr="00F60239">
        <w:rPr>
          <w:rFonts w:asciiTheme="minorHAnsi" w:hAnsiTheme="minorHAnsi" w:cstheme="minorHAnsi"/>
        </w:rPr>
        <w:t>souladu se Zákonem vždy v</w:t>
      </w:r>
      <w:r w:rsidR="00F60239">
        <w:rPr>
          <w:rFonts w:asciiTheme="minorHAnsi" w:hAnsiTheme="minorHAnsi" w:cstheme="minorHAnsi"/>
        </w:rPr>
        <w:t> </w:t>
      </w:r>
      <w:r w:rsidRPr="00F60239">
        <w:rPr>
          <w:rFonts w:asciiTheme="minorHAnsi" w:hAnsiTheme="minorHAnsi" w:cstheme="minorHAnsi"/>
        </w:rPr>
        <w:t>zadávací dokumentaci veřejné soutěže.</w:t>
      </w:r>
    </w:p>
    <w:p w14:paraId="618963D0" w14:textId="31C609F6" w:rsidR="00C943D8" w:rsidRPr="00F60239" w:rsidRDefault="57BFEEA5" w:rsidP="00EB550F">
      <w:pPr>
        <w:jc w:val="both"/>
        <w:rPr>
          <w:rFonts w:asciiTheme="minorHAnsi" w:hAnsiTheme="minorHAnsi" w:cstheme="minorHAnsi"/>
        </w:rPr>
      </w:pPr>
      <w:r w:rsidRPr="00F60239">
        <w:rPr>
          <w:rFonts w:asciiTheme="minorHAnsi" w:hAnsiTheme="minorHAnsi" w:cstheme="minorHAnsi"/>
        </w:rPr>
        <w:t>Hodnocení projektů bude akcentovat především soulad s</w:t>
      </w:r>
      <w:r w:rsidR="00F60239">
        <w:rPr>
          <w:rFonts w:asciiTheme="minorHAnsi" w:hAnsiTheme="minorHAnsi" w:cstheme="minorHAnsi"/>
        </w:rPr>
        <w:t> </w:t>
      </w:r>
      <w:r w:rsidRPr="00F60239">
        <w:rPr>
          <w:rFonts w:asciiTheme="minorHAnsi" w:hAnsiTheme="minorHAnsi" w:cstheme="minorHAnsi"/>
        </w:rPr>
        <w:t>tematickým zaměřením veřejné soutěže (</w:t>
      </w:r>
      <w:r w:rsidR="427B52C6" w:rsidRPr="00F60239">
        <w:rPr>
          <w:rFonts w:asciiTheme="minorHAnsi" w:hAnsiTheme="minorHAnsi" w:cstheme="minorHAnsi"/>
        </w:rPr>
        <w:t xml:space="preserve">tematickými prioritami </w:t>
      </w:r>
      <w:r w:rsidRPr="00F60239">
        <w:rPr>
          <w:rFonts w:asciiTheme="minorHAnsi" w:hAnsiTheme="minorHAnsi" w:cstheme="minorHAnsi"/>
        </w:rPr>
        <w:t>RIS3 strategie, případně s</w:t>
      </w:r>
      <w:r w:rsidR="00F60239">
        <w:rPr>
          <w:rFonts w:asciiTheme="minorHAnsi" w:hAnsiTheme="minorHAnsi" w:cstheme="minorHAnsi"/>
        </w:rPr>
        <w:t> </w:t>
      </w:r>
      <w:r w:rsidRPr="00F60239">
        <w:rPr>
          <w:rFonts w:asciiTheme="minorHAnsi" w:hAnsiTheme="minorHAnsi" w:cstheme="minorHAnsi"/>
        </w:rPr>
        <w:t>upřesněným tematickým obsahem) a</w:t>
      </w:r>
      <w:r w:rsidR="00F60239">
        <w:rPr>
          <w:rFonts w:asciiTheme="minorHAnsi" w:hAnsiTheme="minorHAnsi" w:cstheme="minorHAnsi"/>
        </w:rPr>
        <w:t> </w:t>
      </w:r>
      <w:r w:rsidR="02B06DDF" w:rsidRPr="00F60239">
        <w:rPr>
          <w:rFonts w:asciiTheme="minorHAnsi" w:hAnsiTheme="minorHAnsi" w:cstheme="minorHAnsi"/>
        </w:rPr>
        <w:t>dopady</w:t>
      </w:r>
      <w:r w:rsidRPr="00F60239">
        <w:rPr>
          <w:rFonts w:asciiTheme="minorHAnsi" w:hAnsiTheme="minorHAnsi" w:cstheme="minorHAnsi"/>
        </w:rPr>
        <w:t xml:space="preserve"> zavedení inovace v</w:t>
      </w:r>
      <w:r w:rsidR="00F60239">
        <w:rPr>
          <w:rFonts w:asciiTheme="minorHAnsi" w:hAnsiTheme="minorHAnsi" w:cstheme="minorHAnsi"/>
        </w:rPr>
        <w:t> </w:t>
      </w:r>
      <w:r w:rsidRPr="00F60239">
        <w:rPr>
          <w:rFonts w:asciiTheme="minorHAnsi" w:hAnsiTheme="minorHAnsi" w:cstheme="minorHAnsi"/>
        </w:rPr>
        <w:t>praxi z</w:t>
      </w:r>
      <w:r w:rsidR="00F60239">
        <w:rPr>
          <w:rFonts w:asciiTheme="minorHAnsi" w:hAnsiTheme="minorHAnsi" w:cstheme="minorHAnsi"/>
        </w:rPr>
        <w:t> </w:t>
      </w:r>
      <w:r w:rsidRPr="00F60239">
        <w:rPr>
          <w:rFonts w:asciiTheme="minorHAnsi" w:hAnsiTheme="minorHAnsi" w:cstheme="minorHAnsi"/>
        </w:rPr>
        <w:t>hlediska očekávaných ekonomických</w:t>
      </w:r>
      <w:r w:rsidR="02B06DDF" w:rsidRPr="00F60239">
        <w:rPr>
          <w:rFonts w:asciiTheme="minorHAnsi" w:hAnsiTheme="minorHAnsi" w:cstheme="minorHAnsi"/>
        </w:rPr>
        <w:t>, případně dalších</w:t>
      </w:r>
      <w:r w:rsidRPr="00F60239">
        <w:rPr>
          <w:rFonts w:asciiTheme="minorHAnsi" w:hAnsiTheme="minorHAnsi" w:cstheme="minorHAnsi"/>
        </w:rPr>
        <w:t xml:space="preserve"> přínosů</w:t>
      </w:r>
      <w:r w:rsidR="02B06DDF" w:rsidRPr="00F60239">
        <w:rPr>
          <w:rFonts w:asciiTheme="minorHAnsi" w:hAnsiTheme="minorHAnsi" w:cstheme="minorHAnsi"/>
        </w:rPr>
        <w:t>.</w:t>
      </w:r>
    </w:p>
    <w:p w14:paraId="5668D78A" w14:textId="598ADBCD" w:rsidR="00EB550F" w:rsidRPr="00F60239" w:rsidRDefault="00EB550F" w:rsidP="00EB550F">
      <w:pPr>
        <w:keepNext/>
        <w:spacing w:before="240" w:after="0"/>
        <w:jc w:val="both"/>
        <w:rPr>
          <w:rFonts w:asciiTheme="minorHAnsi" w:hAnsiTheme="minorHAnsi" w:cstheme="minorHAnsi"/>
          <w:b/>
          <w:i/>
        </w:rPr>
      </w:pPr>
      <w:r w:rsidRPr="00F60239">
        <w:rPr>
          <w:rFonts w:asciiTheme="minorHAnsi" w:hAnsiTheme="minorHAnsi" w:cstheme="minorHAnsi"/>
          <w:b/>
          <w:i/>
        </w:rPr>
        <w:t>Rozpočet podprogramu v</w:t>
      </w:r>
      <w:r w:rsidR="00F60239">
        <w:rPr>
          <w:rFonts w:asciiTheme="minorHAnsi" w:hAnsiTheme="minorHAnsi" w:cstheme="minorHAnsi"/>
          <w:b/>
          <w:i/>
        </w:rPr>
        <w:t> </w:t>
      </w:r>
      <w:r w:rsidRPr="00F60239">
        <w:rPr>
          <w:rFonts w:asciiTheme="minorHAnsi" w:hAnsiTheme="minorHAnsi" w:cstheme="minorHAnsi"/>
          <w:b/>
          <w:i/>
        </w:rPr>
        <w:t xml:space="preserve">mil. Kč: </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96"/>
        <w:gridCol w:w="850"/>
        <w:gridCol w:w="851"/>
        <w:gridCol w:w="850"/>
        <w:gridCol w:w="851"/>
        <w:gridCol w:w="850"/>
        <w:gridCol w:w="851"/>
        <w:gridCol w:w="850"/>
        <w:gridCol w:w="851"/>
      </w:tblGrid>
      <w:tr w:rsidR="00AC3B4D" w:rsidRPr="00F60239" w14:paraId="7B9065C3" w14:textId="77777777" w:rsidTr="006C26C6">
        <w:trPr>
          <w:trHeight w:val="278"/>
        </w:trPr>
        <w:tc>
          <w:tcPr>
            <w:tcW w:w="169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52521050" w14:textId="77777777" w:rsidR="00AC3B4D" w:rsidRPr="00F60239" w:rsidRDefault="00AC3B4D" w:rsidP="00AC3B4D">
            <w:pPr>
              <w:keepNext/>
              <w:spacing w:after="0"/>
              <w:rPr>
                <w:rFonts w:asciiTheme="minorHAnsi" w:eastAsia="Times New Roman" w:hAnsiTheme="minorHAnsi" w:cstheme="minorHAnsi"/>
                <w:color w:val="000000"/>
                <w:lang w:eastAsia="cs-CZ"/>
              </w:rPr>
            </w:pPr>
            <w:r w:rsidRPr="00F60239">
              <w:rPr>
                <w:rFonts w:asciiTheme="minorHAnsi" w:eastAsia="Times New Roman" w:hAnsiTheme="minorHAnsi" w:cstheme="minorHAnsi"/>
                <w:color w:val="000000"/>
                <w:lang w:eastAsia="cs-CZ"/>
              </w:rPr>
              <w:t> </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3148A601" w14:textId="0F5CAA52"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eastAsia="Times New Roman" w:hAnsiTheme="minorHAnsi" w:cstheme="minorHAnsi"/>
                <w:color w:val="000000"/>
                <w:lang w:eastAsia="cs-CZ"/>
              </w:rPr>
              <w:t>2025</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4B153F24" w14:textId="76C8D336"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eastAsia="Times New Roman" w:hAnsiTheme="minorHAnsi" w:cstheme="minorHAnsi"/>
                <w:color w:val="000000"/>
                <w:lang w:eastAsia="cs-CZ"/>
              </w:rPr>
              <w:t>2026</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09242C90" w14:textId="04BD722F"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eastAsia="Times New Roman" w:hAnsiTheme="minorHAnsi" w:cstheme="minorHAnsi"/>
                <w:color w:val="000000"/>
                <w:lang w:eastAsia="cs-CZ"/>
              </w:rPr>
              <w:t>2027</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4BCE33AE" w14:textId="00B5BA11"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eastAsia="Times New Roman" w:hAnsiTheme="minorHAnsi" w:cstheme="minorHAnsi"/>
                <w:color w:val="000000"/>
                <w:lang w:eastAsia="cs-CZ"/>
              </w:rPr>
              <w:t>2028</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40A169DC" w14:textId="31588D5C"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eastAsia="Times New Roman" w:hAnsiTheme="minorHAnsi" w:cstheme="minorHAnsi"/>
                <w:color w:val="000000"/>
                <w:lang w:eastAsia="cs-CZ"/>
              </w:rPr>
              <w:t>2029</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0B66F9FD" w14:textId="39482B81"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eastAsia="Times New Roman" w:hAnsiTheme="minorHAnsi" w:cstheme="minorHAnsi"/>
                <w:color w:val="000000"/>
                <w:lang w:eastAsia="cs-CZ"/>
              </w:rPr>
              <w:t>2030</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089102F4" w14:textId="12716B70"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eastAsia="Times New Roman" w:hAnsiTheme="minorHAnsi" w:cstheme="minorHAnsi"/>
                <w:color w:val="000000"/>
                <w:lang w:eastAsia="cs-CZ"/>
              </w:rPr>
              <w:t>2031</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1482DE21" w14:textId="77777777" w:rsidR="00AC3B4D" w:rsidRPr="00F60239" w:rsidRDefault="00AC3B4D" w:rsidP="00AC3B4D">
            <w:pPr>
              <w:keepNext/>
              <w:spacing w:after="0"/>
              <w:jc w:val="right"/>
              <w:rPr>
                <w:rFonts w:asciiTheme="minorHAnsi" w:eastAsia="Times New Roman" w:hAnsiTheme="minorHAnsi" w:cstheme="minorHAnsi"/>
                <w:b/>
                <w:lang w:eastAsia="cs-CZ"/>
              </w:rPr>
            </w:pPr>
            <w:r w:rsidRPr="00F60239">
              <w:rPr>
                <w:rFonts w:asciiTheme="minorHAnsi" w:eastAsia="Times New Roman" w:hAnsiTheme="minorHAnsi" w:cstheme="minorHAnsi"/>
                <w:b/>
                <w:lang w:eastAsia="cs-CZ"/>
              </w:rPr>
              <w:t>celkem</w:t>
            </w:r>
          </w:p>
        </w:tc>
      </w:tr>
      <w:tr w:rsidR="00AC3B4D" w:rsidRPr="00F60239" w14:paraId="0C3ABFED" w14:textId="77777777" w:rsidTr="00BE2D61">
        <w:trPr>
          <w:trHeight w:val="27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9CD882" w14:textId="77777777" w:rsidR="00AC3B4D" w:rsidRPr="00F60239" w:rsidRDefault="00AC3B4D" w:rsidP="00AC3B4D">
            <w:pPr>
              <w:keepNext/>
              <w:spacing w:after="0"/>
              <w:rPr>
                <w:rFonts w:asciiTheme="minorHAnsi" w:eastAsia="Times New Roman" w:hAnsiTheme="minorHAnsi" w:cstheme="minorHAnsi"/>
                <w:color w:val="000000"/>
                <w:lang w:eastAsia="cs-CZ"/>
              </w:rPr>
            </w:pPr>
            <w:r w:rsidRPr="00F60239">
              <w:rPr>
                <w:rFonts w:asciiTheme="minorHAnsi" w:eastAsia="Times New Roman" w:hAnsiTheme="minorHAnsi" w:cstheme="minorHAnsi"/>
                <w:color w:val="000000"/>
                <w:lang w:eastAsia="cs-CZ"/>
              </w:rPr>
              <w:t>podpora</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352AD802" w14:textId="20B086C0"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hAnsiTheme="minorHAnsi" w:cstheme="minorHAnsi"/>
              </w:rPr>
              <w:t>100</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47AD840A" w14:textId="2F2E3C22"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hAnsiTheme="minorHAnsi" w:cstheme="minorHAnsi"/>
              </w:rPr>
              <w:t>200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66AF6020" w14:textId="1BC5A9AA"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hAnsiTheme="minorHAnsi" w:cstheme="minorHAnsi"/>
              </w:rPr>
              <w:t>220</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7107AC6D" w14:textId="090A92E9"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hAnsiTheme="minorHAnsi" w:cstheme="minorHAnsi"/>
              </w:rPr>
              <w:t>220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4E6EB4A7" w14:textId="75B2B84D"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hAnsiTheme="minorHAnsi" w:cstheme="minorHAnsi"/>
              </w:rPr>
              <w:t>220</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0815499B" w14:textId="645562FF"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hAnsiTheme="minorHAnsi" w:cstheme="minorHAnsi"/>
              </w:rPr>
              <w:t>220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33B5781B" w14:textId="3AC3C8BF"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hAnsiTheme="minorHAnsi" w:cstheme="minorHAnsi"/>
              </w:rPr>
              <w:t>120</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0B886FEE" w14:textId="77319D80" w:rsidR="00AC3B4D" w:rsidRPr="00F60239" w:rsidRDefault="00AC3B4D" w:rsidP="00AC3B4D">
            <w:pPr>
              <w:keepNext/>
              <w:spacing w:after="0"/>
              <w:jc w:val="right"/>
              <w:rPr>
                <w:rFonts w:asciiTheme="minorHAnsi" w:eastAsia="Times New Roman" w:hAnsiTheme="minorHAnsi" w:cstheme="minorHAnsi"/>
                <w:b/>
                <w:lang w:eastAsia="cs-CZ"/>
              </w:rPr>
            </w:pPr>
            <w:r w:rsidRPr="00F60239">
              <w:rPr>
                <w:rFonts w:asciiTheme="minorHAnsi" w:hAnsiTheme="minorHAnsi" w:cstheme="minorHAnsi"/>
                <w:b/>
              </w:rPr>
              <w:t>1 300</w:t>
            </w:r>
          </w:p>
        </w:tc>
      </w:tr>
      <w:tr w:rsidR="00AC3B4D" w:rsidRPr="00F60239" w14:paraId="38CF434E" w14:textId="77777777" w:rsidTr="00976662">
        <w:trPr>
          <w:trHeight w:val="27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E19EFF" w14:textId="330C6F64" w:rsidR="00AC3B4D" w:rsidRPr="00F60239" w:rsidRDefault="00AC3B4D" w:rsidP="00AC3B4D">
            <w:pPr>
              <w:keepNext/>
              <w:spacing w:after="0"/>
              <w:rPr>
                <w:rFonts w:asciiTheme="minorHAnsi" w:eastAsia="Times New Roman" w:hAnsiTheme="minorHAnsi" w:cstheme="minorHAnsi"/>
                <w:color w:val="000000"/>
                <w:lang w:eastAsia="cs-CZ"/>
              </w:rPr>
            </w:pPr>
            <w:r w:rsidRPr="00F60239">
              <w:rPr>
                <w:rFonts w:asciiTheme="minorHAnsi" w:eastAsia="Times New Roman" w:hAnsiTheme="minorHAnsi" w:cstheme="minorHAnsi"/>
                <w:color w:val="000000"/>
                <w:lang w:eastAsia="cs-CZ"/>
              </w:rPr>
              <w:t>celkové výdaje</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1E9D6372" w14:textId="010F102B"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hAnsiTheme="minorHAnsi" w:cstheme="minorHAnsi"/>
              </w:rPr>
              <w:t>200</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16FCD8D8" w14:textId="39EBEEF4"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hAnsiTheme="minorHAnsi" w:cstheme="minorHAnsi"/>
              </w:rPr>
              <w:t>400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7D17946E" w14:textId="2B3ADC5D"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hAnsiTheme="minorHAnsi" w:cstheme="minorHAnsi"/>
              </w:rPr>
              <w:t>440</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0CA6487C" w14:textId="0C2492F0"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hAnsiTheme="minorHAnsi" w:cstheme="minorHAnsi"/>
              </w:rPr>
              <w:t>440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62376EB9" w14:textId="7225A8AC"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hAnsiTheme="minorHAnsi" w:cstheme="minorHAnsi"/>
              </w:rPr>
              <w:t>440</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039F9976" w14:textId="29C4C420"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hAnsiTheme="minorHAnsi" w:cstheme="minorHAnsi"/>
              </w:rPr>
              <w:t>440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1CCEE6B6" w14:textId="7CA4B9FE"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hAnsiTheme="minorHAnsi" w:cstheme="minorHAnsi"/>
              </w:rPr>
              <w:t>240</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6288E53D" w14:textId="457436A7" w:rsidR="00AC3B4D" w:rsidRPr="00F60239" w:rsidRDefault="00AC3B4D" w:rsidP="00AC3B4D">
            <w:pPr>
              <w:keepNext/>
              <w:spacing w:after="0"/>
              <w:jc w:val="right"/>
              <w:rPr>
                <w:rFonts w:asciiTheme="minorHAnsi" w:eastAsia="Times New Roman" w:hAnsiTheme="minorHAnsi" w:cstheme="minorHAnsi"/>
                <w:b/>
                <w:color w:val="000000"/>
                <w:lang w:eastAsia="cs-CZ"/>
              </w:rPr>
            </w:pPr>
            <w:r w:rsidRPr="00F60239">
              <w:rPr>
                <w:rFonts w:asciiTheme="minorHAnsi" w:hAnsiTheme="minorHAnsi" w:cstheme="minorHAnsi"/>
                <w:b/>
              </w:rPr>
              <w:t>2 600</w:t>
            </w:r>
          </w:p>
        </w:tc>
      </w:tr>
    </w:tbl>
    <w:p w14:paraId="2F2A27B6" w14:textId="29D1DA47" w:rsidR="00EB550F" w:rsidRPr="00F60239" w:rsidRDefault="00EB550F" w:rsidP="00EB550F">
      <w:pPr>
        <w:spacing w:before="120"/>
        <w:jc w:val="both"/>
        <w:rPr>
          <w:rFonts w:asciiTheme="minorHAnsi" w:hAnsiTheme="minorHAnsi" w:cstheme="minorHAnsi"/>
        </w:rPr>
      </w:pPr>
      <w:r w:rsidRPr="00F60239">
        <w:rPr>
          <w:rFonts w:asciiTheme="minorHAnsi" w:hAnsiTheme="minorHAnsi" w:cstheme="minorHAnsi"/>
        </w:rPr>
        <w:t>Max</w:t>
      </w:r>
      <w:r w:rsidR="00BE6FED" w:rsidRPr="00F60239">
        <w:rPr>
          <w:rFonts w:asciiTheme="minorHAnsi" w:hAnsiTheme="minorHAnsi" w:cstheme="minorHAnsi"/>
        </w:rPr>
        <w:t>imální i</w:t>
      </w:r>
      <w:r w:rsidRPr="00F60239">
        <w:rPr>
          <w:rFonts w:asciiTheme="minorHAnsi" w:hAnsiTheme="minorHAnsi" w:cstheme="minorHAnsi"/>
        </w:rPr>
        <w:t xml:space="preserve">ntenzita podpory na projekt </w:t>
      </w:r>
      <w:r w:rsidR="00F07225" w:rsidRPr="00F60239">
        <w:rPr>
          <w:rFonts w:asciiTheme="minorHAnsi" w:hAnsiTheme="minorHAnsi" w:cstheme="minorHAnsi"/>
        </w:rPr>
        <w:t>nepřesáhne</w:t>
      </w:r>
      <w:r w:rsidRPr="00F60239">
        <w:rPr>
          <w:rFonts w:asciiTheme="minorHAnsi" w:hAnsiTheme="minorHAnsi" w:cstheme="minorHAnsi"/>
        </w:rPr>
        <w:t xml:space="preserve"> </w:t>
      </w:r>
      <w:r w:rsidR="00F07225" w:rsidRPr="00F60239">
        <w:rPr>
          <w:rFonts w:asciiTheme="minorHAnsi" w:hAnsiTheme="minorHAnsi" w:cstheme="minorHAnsi"/>
          <w:b/>
        </w:rPr>
        <w:t>5</w:t>
      </w:r>
      <w:r w:rsidRPr="00F60239">
        <w:rPr>
          <w:rFonts w:asciiTheme="minorHAnsi" w:hAnsiTheme="minorHAnsi" w:cstheme="minorHAnsi"/>
          <w:b/>
        </w:rPr>
        <w:t>0 %</w:t>
      </w:r>
      <w:r w:rsidRPr="00F60239">
        <w:rPr>
          <w:rFonts w:asciiTheme="minorHAnsi" w:hAnsiTheme="minorHAnsi" w:cstheme="minorHAnsi"/>
        </w:rPr>
        <w:t xml:space="preserve"> způsobilých nákladů.</w:t>
      </w:r>
      <w:r w:rsidR="00090ACD" w:rsidRPr="00F60239">
        <w:rPr>
          <w:rFonts w:asciiTheme="minorHAnsi" w:hAnsiTheme="minorHAnsi" w:cstheme="minorHAnsi"/>
        </w:rPr>
        <w:t xml:space="preserve"> Podpora bude poskytována podle podmínek Nařízení GBER a</w:t>
      </w:r>
      <w:r w:rsidR="00F60239">
        <w:rPr>
          <w:rFonts w:asciiTheme="minorHAnsi" w:hAnsiTheme="minorHAnsi" w:cstheme="minorHAnsi"/>
        </w:rPr>
        <w:t> </w:t>
      </w:r>
      <w:r w:rsidR="00090ACD" w:rsidRPr="00F60239">
        <w:rPr>
          <w:rFonts w:asciiTheme="minorHAnsi" w:hAnsiTheme="minorHAnsi" w:cstheme="minorHAnsi"/>
        </w:rPr>
        <w:t>Nařízení de minimis.</w:t>
      </w:r>
    </w:p>
    <w:p w14:paraId="472E4DF7" w14:textId="17CE0E81" w:rsidR="00652494" w:rsidRPr="00F60239" w:rsidRDefault="78A20E18" w:rsidP="00800639">
      <w:pPr>
        <w:pStyle w:val="Nadpis3-mimoobsah"/>
        <w:rPr>
          <w:rFonts w:asciiTheme="minorHAnsi" w:hAnsiTheme="minorHAnsi" w:cstheme="minorHAnsi"/>
        </w:rPr>
      </w:pPr>
      <w:bookmarkStart w:id="17" w:name="_Hlk148086060"/>
      <w:r w:rsidRPr="00F60239">
        <w:rPr>
          <w:rFonts w:asciiTheme="minorHAnsi" w:hAnsiTheme="minorHAnsi" w:cstheme="minorHAnsi"/>
        </w:rPr>
        <w:t>Podprogram 3 „</w:t>
      </w:r>
      <w:r w:rsidR="08ED8631" w:rsidRPr="00F60239">
        <w:rPr>
          <w:rFonts w:asciiTheme="minorHAnsi" w:hAnsiTheme="minorHAnsi" w:cstheme="minorHAnsi"/>
        </w:rPr>
        <w:t>Vouchery transferu znalostí</w:t>
      </w:r>
      <w:r w:rsidRPr="00F60239">
        <w:rPr>
          <w:rFonts w:asciiTheme="minorHAnsi" w:hAnsiTheme="minorHAnsi" w:cstheme="minorHAnsi"/>
        </w:rPr>
        <w:t>“</w:t>
      </w:r>
    </w:p>
    <w:p w14:paraId="1AC63CDD" w14:textId="78EA7D97" w:rsidR="00487021" w:rsidRPr="00F60239" w:rsidRDefault="00090ACD" w:rsidP="001054AA">
      <w:pPr>
        <w:jc w:val="both"/>
        <w:rPr>
          <w:rFonts w:asciiTheme="minorHAnsi" w:hAnsiTheme="minorHAnsi" w:cstheme="minorHAnsi"/>
        </w:rPr>
      </w:pPr>
      <w:r w:rsidRPr="00F60239">
        <w:rPr>
          <w:rFonts w:asciiTheme="minorHAnsi" w:hAnsiTheme="minorHAnsi" w:cstheme="minorHAnsi"/>
        </w:rPr>
        <w:t>V souladu s</w:t>
      </w:r>
      <w:r w:rsidR="00F60239">
        <w:rPr>
          <w:rFonts w:asciiTheme="minorHAnsi" w:hAnsiTheme="minorHAnsi" w:cstheme="minorHAnsi"/>
        </w:rPr>
        <w:t> </w:t>
      </w:r>
      <w:r w:rsidRPr="00F60239">
        <w:rPr>
          <w:rFonts w:asciiTheme="minorHAnsi" w:hAnsiTheme="minorHAnsi" w:cstheme="minorHAnsi"/>
        </w:rPr>
        <w:t>cíli Programu se Podprogram 3 zaměřuje na zlepšení v</w:t>
      </w:r>
      <w:r w:rsidR="00F60239">
        <w:rPr>
          <w:rFonts w:asciiTheme="minorHAnsi" w:hAnsiTheme="minorHAnsi" w:cstheme="minorHAnsi"/>
        </w:rPr>
        <w:t> </w:t>
      </w:r>
      <w:r w:rsidRPr="00F60239">
        <w:rPr>
          <w:rFonts w:asciiTheme="minorHAnsi" w:hAnsiTheme="minorHAnsi" w:cstheme="minorHAnsi"/>
        </w:rPr>
        <w:t>oblasti transferu znalostí a</w:t>
      </w:r>
      <w:r w:rsidR="00F60239">
        <w:rPr>
          <w:rFonts w:asciiTheme="minorHAnsi" w:hAnsiTheme="minorHAnsi" w:cstheme="minorHAnsi"/>
        </w:rPr>
        <w:t> </w:t>
      </w:r>
      <w:r w:rsidRPr="00F60239">
        <w:rPr>
          <w:rFonts w:asciiTheme="minorHAnsi" w:hAnsiTheme="minorHAnsi" w:cstheme="minorHAnsi"/>
        </w:rPr>
        <w:t>technologií</w:t>
      </w:r>
      <w:r w:rsidR="00487021" w:rsidRPr="00F60239">
        <w:rPr>
          <w:rFonts w:asciiTheme="minorHAnsi" w:hAnsiTheme="minorHAnsi" w:cstheme="minorHAnsi"/>
        </w:rPr>
        <w:t>, konkrétně posílení motivace podniků využívat výsledky výzkumu a</w:t>
      </w:r>
      <w:r w:rsidR="00F60239">
        <w:rPr>
          <w:rFonts w:asciiTheme="minorHAnsi" w:hAnsiTheme="minorHAnsi" w:cstheme="minorHAnsi"/>
        </w:rPr>
        <w:t> </w:t>
      </w:r>
      <w:r w:rsidR="00487021" w:rsidRPr="00F60239">
        <w:rPr>
          <w:rFonts w:asciiTheme="minorHAnsi" w:hAnsiTheme="minorHAnsi" w:cstheme="minorHAnsi"/>
        </w:rPr>
        <w:t>vývoje pocházející především z</w:t>
      </w:r>
      <w:r w:rsidR="00F60239">
        <w:rPr>
          <w:rFonts w:asciiTheme="minorHAnsi" w:hAnsiTheme="minorHAnsi" w:cstheme="minorHAnsi"/>
        </w:rPr>
        <w:t> </w:t>
      </w:r>
      <w:r w:rsidR="00487021" w:rsidRPr="00F60239">
        <w:rPr>
          <w:rFonts w:asciiTheme="minorHAnsi" w:hAnsiTheme="minorHAnsi" w:cstheme="minorHAnsi"/>
        </w:rPr>
        <w:t>veřejných výzkumných institucí, ale i</w:t>
      </w:r>
      <w:r w:rsidR="00F60239">
        <w:rPr>
          <w:rFonts w:asciiTheme="minorHAnsi" w:hAnsiTheme="minorHAnsi" w:cstheme="minorHAnsi"/>
        </w:rPr>
        <w:t> </w:t>
      </w:r>
      <w:r w:rsidR="00801715">
        <w:rPr>
          <w:rFonts w:asciiTheme="minorHAnsi" w:hAnsiTheme="minorHAnsi" w:cstheme="minorHAnsi"/>
        </w:rPr>
        <w:t>ostatní</w:t>
      </w:r>
      <w:r w:rsidR="00801715" w:rsidRPr="00F60239">
        <w:rPr>
          <w:rFonts w:asciiTheme="minorHAnsi" w:hAnsiTheme="minorHAnsi" w:cstheme="minorHAnsi"/>
        </w:rPr>
        <w:t xml:space="preserve">ch </w:t>
      </w:r>
      <w:r w:rsidR="00487021" w:rsidRPr="00F60239">
        <w:rPr>
          <w:rFonts w:asciiTheme="minorHAnsi" w:hAnsiTheme="minorHAnsi" w:cstheme="minorHAnsi"/>
        </w:rPr>
        <w:t xml:space="preserve">výzkumných organizací, </w:t>
      </w:r>
      <w:r w:rsidR="00801715">
        <w:rPr>
          <w:rFonts w:asciiTheme="minorHAnsi" w:hAnsiTheme="minorHAnsi" w:cstheme="minorHAnsi"/>
        </w:rPr>
        <w:t xml:space="preserve">včetně jejich dalších duševních aktiv, pro </w:t>
      </w:r>
      <w:r w:rsidR="00487021" w:rsidRPr="00F60239">
        <w:rPr>
          <w:rFonts w:asciiTheme="minorHAnsi" w:hAnsiTheme="minorHAnsi" w:cstheme="minorHAnsi"/>
        </w:rPr>
        <w:t>rozvoj komercializace výsledků</w:t>
      </w:r>
      <w:r w:rsidR="00801715">
        <w:rPr>
          <w:rFonts w:asciiTheme="minorHAnsi" w:hAnsiTheme="minorHAnsi" w:cstheme="minorHAnsi"/>
        </w:rPr>
        <w:t xml:space="preserve"> a inovační výkonnosti</w:t>
      </w:r>
      <w:r w:rsidR="00487021" w:rsidRPr="00F60239">
        <w:rPr>
          <w:rFonts w:asciiTheme="minorHAnsi" w:hAnsiTheme="minorHAnsi" w:cstheme="minorHAnsi"/>
        </w:rPr>
        <w:t>.</w:t>
      </w:r>
    </w:p>
    <w:p w14:paraId="375EF865" w14:textId="0615058E" w:rsidR="00487021" w:rsidRPr="00F60239" w:rsidRDefault="007151B6" w:rsidP="001054AA">
      <w:pPr>
        <w:jc w:val="both"/>
        <w:rPr>
          <w:rFonts w:asciiTheme="minorHAnsi" w:hAnsiTheme="minorHAnsi" w:cstheme="minorHAnsi"/>
        </w:rPr>
      </w:pPr>
      <w:r w:rsidRPr="00F60239">
        <w:rPr>
          <w:rFonts w:asciiTheme="minorHAnsi" w:hAnsiTheme="minorHAnsi" w:cstheme="minorHAnsi"/>
        </w:rPr>
        <w:t>Podpor</w:t>
      </w:r>
      <w:r w:rsidR="009E26D4" w:rsidRPr="00F60239">
        <w:rPr>
          <w:rFonts w:asciiTheme="minorHAnsi" w:hAnsiTheme="minorHAnsi" w:cstheme="minorHAnsi"/>
        </w:rPr>
        <w:t>ovány budou projekty</w:t>
      </w:r>
      <w:r w:rsidRPr="00F60239">
        <w:rPr>
          <w:rFonts w:asciiTheme="minorHAnsi" w:hAnsiTheme="minorHAnsi" w:cstheme="minorHAnsi"/>
        </w:rPr>
        <w:t xml:space="preserve"> </w:t>
      </w:r>
      <w:r w:rsidR="009E26D4" w:rsidRPr="00F60239">
        <w:rPr>
          <w:rFonts w:asciiTheme="minorHAnsi" w:hAnsiTheme="minorHAnsi" w:cstheme="minorHAnsi"/>
        </w:rPr>
        <w:t>na využití již existující</w:t>
      </w:r>
      <w:r w:rsidR="00487021" w:rsidRPr="00F60239">
        <w:rPr>
          <w:rFonts w:asciiTheme="minorHAnsi" w:hAnsiTheme="minorHAnsi" w:cstheme="minorHAnsi"/>
        </w:rPr>
        <w:t>ch</w:t>
      </w:r>
      <w:r w:rsidR="009E26D4" w:rsidRPr="00F60239">
        <w:rPr>
          <w:rFonts w:asciiTheme="minorHAnsi" w:hAnsiTheme="minorHAnsi" w:cstheme="minorHAnsi"/>
        </w:rPr>
        <w:t xml:space="preserve"> výsledk</w:t>
      </w:r>
      <w:r w:rsidR="00487021" w:rsidRPr="00F60239">
        <w:rPr>
          <w:rFonts w:asciiTheme="minorHAnsi" w:hAnsiTheme="minorHAnsi" w:cstheme="minorHAnsi"/>
        </w:rPr>
        <w:t>ů</w:t>
      </w:r>
      <w:r w:rsidR="009E26D4" w:rsidRPr="00F60239">
        <w:rPr>
          <w:rFonts w:asciiTheme="minorHAnsi" w:hAnsiTheme="minorHAnsi" w:cstheme="minorHAnsi"/>
        </w:rPr>
        <w:t xml:space="preserve"> výzkumu a</w:t>
      </w:r>
      <w:r w:rsidR="00F60239">
        <w:rPr>
          <w:rFonts w:asciiTheme="minorHAnsi" w:hAnsiTheme="minorHAnsi" w:cstheme="minorHAnsi"/>
        </w:rPr>
        <w:t> </w:t>
      </w:r>
      <w:r w:rsidR="009E26D4" w:rsidRPr="00F60239">
        <w:rPr>
          <w:rFonts w:asciiTheme="minorHAnsi" w:hAnsiTheme="minorHAnsi" w:cstheme="minorHAnsi"/>
        </w:rPr>
        <w:t>vývoje v</w:t>
      </w:r>
      <w:r w:rsidR="00F60239">
        <w:rPr>
          <w:rFonts w:asciiTheme="minorHAnsi" w:hAnsiTheme="minorHAnsi" w:cstheme="minorHAnsi"/>
        </w:rPr>
        <w:t> </w:t>
      </w:r>
      <w:r w:rsidR="009E26D4" w:rsidRPr="00F60239">
        <w:rPr>
          <w:rFonts w:asciiTheme="minorHAnsi" w:hAnsiTheme="minorHAnsi" w:cstheme="minorHAnsi"/>
        </w:rPr>
        <w:t>podnikové praxi</w:t>
      </w:r>
      <w:r w:rsidR="00487021" w:rsidRPr="00F60239">
        <w:rPr>
          <w:rFonts w:asciiTheme="minorHAnsi" w:hAnsiTheme="minorHAnsi" w:cstheme="minorHAnsi"/>
        </w:rPr>
        <w:t xml:space="preserve">. Podpora bude sloužit na </w:t>
      </w:r>
      <w:r w:rsidR="009E26D4" w:rsidRPr="00F60239">
        <w:rPr>
          <w:rFonts w:asciiTheme="minorHAnsi" w:hAnsiTheme="minorHAnsi" w:cstheme="minorHAnsi"/>
          <w:b/>
        </w:rPr>
        <w:t>pořízení know-how</w:t>
      </w:r>
      <w:r w:rsidR="009E26D4" w:rsidRPr="00F60239">
        <w:rPr>
          <w:rFonts w:asciiTheme="minorHAnsi" w:hAnsiTheme="minorHAnsi" w:cstheme="minorHAnsi"/>
        </w:rPr>
        <w:t xml:space="preserve"> potřebného pro realizaci </w:t>
      </w:r>
      <w:r w:rsidR="00487021" w:rsidRPr="00F60239">
        <w:rPr>
          <w:rFonts w:asciiTheme="minorHAnsi" w:hAnsiTheme="minorHAnsi" w:cstheme="minorHAnsi"/>
        </w:rPr>
        <w:t>projektu, a</w:t>
      </w:r>
      <w:r w:rsidR="00F60239">
        <w:rPr>
          <w:rFonts w:asciiTheme="minorHAnsi" w:hAnsiTheme="minorHAnsi" w:cstheme="minorHAnsi"/>
        </w:rPr>
        <w:t> </w:t>
      </w:r>
      <w:r w:rsidR="00487021" w:rsidRPr="00F60239">
        <w:rPr>
          <w:rFonts w:asciiTheme="minorHAnsi" w:hAnsiTheme="minorHAnsi" w:cstheme="minorHAnsi"/>
        </w:rPr>
        <w:t>to formou licence či</w:t>
      </w:r>
      <w:r w:rsidR="00F60239">
        <w:rPr>
          <w:rFonts w:asciiTheme="minorHAnsi" w:hAnsiTheme="minorHAnsi" w:cstheme="minorHAnsi"/>
        </w:rPr>
        <w:t> </w:t>
      </w:r>
      <w:r w:rsidR="00487021" w:rsidRPr="00F60239">
        <w:rPr>
          <w:rFonts w:asciiTheme="minorHAnsi" w:hAnsiTheme="minorHAnsi" w:cstheme="minorHAnsi"/>
        </w:rPr>
        <w:t>odkupu</w:t>
      </w:r>
      <w:r w:rsidR="00A82A4C" w:rsidRPr="00F60239">
        <w:rPr>
          <w:rFonts w:asciiTheme="minorHAnsi" w:hAnsiTheme="minorHAnsi" w:cstheme="minorHAnsi"/>
        </w:rPr>
        <w:t xml:space="preserve"> </w:t>
      </w:r>
      <w:r w:rsidR="00AC3B4D" w:rsidRPr="00F60239">
        <w:rPr>
          <w:rFonts w:asciiTheme="minorHAnsi" w:hAnsiTheme="minorHAnsi" w:cstheme="minorHAnsi"/>
        </w:rPr>
        <w:t xml:space="preserve">podílu </w:t>
      </w:r>
      <w:r w:rsidR="00A82A4C" w:rsidRPr="00F60239">
        <w:rPr>
          <w:rFonts w:asciiTheme="minorHAnsi" w:hAnsiTheme="minorHAnsi" w:cstheme="minorHAnsi"/>
        </w:rPr>
        <w:t>od výzkumné organizace.</w:t>
      </w:r>
      <w:bookmarkEnd w:id="17"/>
      <w:r w:rsidR="00A82A4C" w:rsidRPr="00F60239">
        <w:rPr>
          <w:rFonts w:asciiTheme="minorHAnsi" w:hAnsiTheme="minorHAnsi" w:cstheme="minorHAnsi"/>
        </w:rPr>
        <w:t xml:space="preserve"> Takto může být pořízen jak výsledek zcela vlastněný výzkumnou organizací, tak </w:t>
      </w:r>
      <w:r w:rsidR="00487021" w:rsidRPr="00F60239">
        <w:rPr>
          <w:rFonts w:asciiTheme="minorHAnsi" w:hAnsiTheme="minorHAnsi" w:cstheme="minorHAnsi"/>
        </w:rPr>
        <w:t>podíl výzkumné organizace na spoluvlastněném výsledku vzniklém např. z</w:t>
      </w:r>
      <w:r w:rsidR="00F60239">
        <w:rPr>
          <w:rFonts w:asciiTheme="minorHAnsi" w:hAnsiTheme="minorHAnsi" w:cstheme="minorHAnsi"/>
        </w:rPr>
        <w:t> </w:t>
      </w:r>
      <w:r w:rsidR="00487021" w:rsidRPr="00F60239">
        <w:rPr>
          <w:rFonts w:asciiTheme="minorHAnsi" w:hAnsiTheme="minorHAnsi" w:cstheme="minorHAnsi"/>
        </w:rPr>
        <w:t>předchozího projektu kolaborativního výzkumu.</w:t>
      </w:r>
      <w:r w:rsidR="00801715">
        <w:rPr>
          <w:rFonts w:asciiTheme="minorHAnsi" w:hAnsiTheme="minorHAnsi" w:cstheme="minorHAnsi"/>
        </w:rPr>
        <w:t xml:space="preserve"> Dále bude podporováno využívání p</w:t>
      </w:r>
      <w:r w:rsidR="00801715" w:rsidRPr="00801715">
        <w:rPr>
          <w:rFonts w:asciiTheme="minorHAnsi" w:hAnsiTheme="minorHAnsi" w:cstheme="minorHAnsi"/>
        </w:rPr>
        <w:t>oradensk</w:t>
      </w:r>
      <w:r w:rsidR="00801715">
        <w:rPr>
          <w:rFonts w:asciiTheme="minorHAnsi" w:hAnsiTheme="minorHAnsi" w:cstheme="minorHAnsi"/>
        </w:rPr>
        <w:t>ých</w:t>
      </w:r>
      <w:r w:rsidR="00801715" w:rsidRPr="00801715">
        <w:rPr>
          <w:rFonts w:asciiTheme="minorHAnsi" w:hAnsiTheme="minorHAnsi" w:cstheme="minorHAnsi"/>
        </w:rPr>
        <w:t>, expertní</w:t>
      </w:r>
      <w:r w:rsidR="00801715">
        <w:rPr>
          <w:rFonts w:asciiTheme="minorHAnsi" w:hAnsiTheme="minorHAnsi" w:cstheme="minorHAnsi"/>
        </w:rPr>
        <w:t>ch</w:t>
      </w:r>
      <w:r w:rsidR="00801715" w:rsidRPr="00801715">
        <w:rPr>
          <w:rFonts w:asciiTheme="minorHAnsi" w:hAnsiTheme="minorHAnsi" w:cstheme="minorHAnsi"/>
        </w:rPr>
        <w:t xml:space="preserve"> a podpůrn</w:t>
      </w:r>
      <w:r w:rsidR="00801715">
        <w:rPr>
          <w:rFonts w:asciiTheme="minorHAnsi" w:hAnsiTheme="minorHAnsi" w:cstheme="minorHAnsi"/>
        </w:rPr>
        <w:t>ých</w:t>
      </w:r>
      <w:r w:rsidR="00801715" w:rsidRPr="00801715">
        <w:rPr>
          <w:rFonts w:asciiTheme="minorHAnsi" w:hAnsiTheme="minorHAnsi" w:cstheme="minorHAnsi"/>
        </w:rPr>
        <w:t xml:space="preserve"> služ</w:t>
      </w:r>
      <w:r w:rsidR="00801715">
        <w:rPr>
          <w:rFonts w:asciiTheme="minorHAnsi" w:hAnsiTheme="minorHAnsi" w:cstheme="minorHAnsi"/>
        </w:rPr>
        <w:t>e</w:t>
      </w:r>
      <w:r w:rsidR="00801715" w:rsidRPr="00801715">
        <w:rPr>
          <w:rFonts w:asciiTheme="minorHAnsi" w:hAnsiTheme="minorHAnsi" w:cstheme="minorHAnsi"/>
        </w:rPr>
        <w:t xml:space="preserve">b v oblasti </w:t>
      </w:r>
      <w:r w:rsidR="00801715">
        <w:rPr>
          <w:rFonts w:asciiTheme="minorHAnsi" w:hAnsiTheme="minorHAnsi" w:cstheme="minorHAnsi"/>
        </w:rPr>
        <w:t xml:space="preserve">výzkumu a </w:t>
      </w:r>
      <w:r w:rsidR="00801715" w:rsidRPr="00801715">
        <w:rPr>
          <w:rFonts w:asciiTheme="minorHAnsi" w:hAnsiTheme="minorHAnsi" w:cstheme="minorHAnsi"/>
        </w:rPr>
        <w:t>inovací</w:t>
      </w:r>
      <w:r w:rsidR="00801715">
        <w:rPr>
          <w:rFonts w:asciiTheme="minorHAnsi" w:hAnsiTheme="minorHAnsi" w:cstheme="minorHAnsi"/>
        </w:rPr>
        <w:t xml:space="preserve"> směřujících k zavádění inovací v podnicích.</w:t>
      </w:r>
    </w:p>
    <w:p w14:paraId="3571C668" w14:textId="236DDD16" w:rsidR="007151B6" w:rsidRPr="00F60239" w:rsidRDefault="00A82A4C" w:rsidP="001054AA">
      <w:pPr>
        <w:jc w:val="both"/>
        <w:rPr>
          <w:rFonts w:asciiTheme="minorHAnsi" w:hAnsiTheme="minorHAnsi" w:cstheme="minorHAnsi"/>
        </w:rPr>
      </w:pPr>
      <w:r w:rsidRPr="00F60239">
        <w:rPr>
          <w:rFonts w:asciiTheme="minorHAnsi" w:hAnsiTheme="minorHAnsi" w:cstheme="minorHAnsi"/>
          <w:b/>
        </w:rPr>
        <w:t>Uchazeči</w:t>
      </w:r>
      <w:r w:rsidRPr="00F60239">
        <w:rPr>
          <w:rFonts w:asciiTheme="minorHAnsi" w:hAnsiTheme="minorHAnsi" w:cstheme="minorHAnsi"/>
        </w:rPr>
        <w:t xml:space="preserve"> o</w:t>
      </w:r>
      <w:r w:rsidR="00F60239">
        <w:rPr>
          <w:rFonts w:asciiTheme="minorHAnsi" w:hAnsiTheme="minorHAnsi" w:cstheme="minorHAnsi"/>
        </w:rPr>
        <w:t> </w:t>
      </w:r>
      <w:r w:rsidRPr="00F60239">
        <w:rPr>
          <w:rFonts w:asciiTheme="minorHAnsi" w:hAnsiTheme="minorHAnsi" w:cstheme="minorHAnsi"/>
        </w:rPr>
        <w:t xml:space="preserve">podporu mohou být </w:t>
      </w:r>
      <w:r w:rsidRPr="00F60239">
        <w:rPr>
          <w:rFonts w:asciiTheme="minorHAnsi" w:hAnsiTheme="minorHAnsi" w:cstheme="minorHAnsi"/>
          <w:u w:val="single"/>
        </w:rPr>
        <w:t>podniky</w:t>
      </w:r>
      <w:r w:rsidRPr="00F60239">
        <w:rPr>
          <w:rFonts w:asciiTheme="minorHAnsi" w:hAnsiTheme="minorHAnsi" w:cstheme="minorHAnsi"/>
        </w:rPr>
        <w:t xml:space="preserve"> – právnické osoby, které podle Přílohy 1 Nařízení GBER vykonávají hospodářskou činnost, a</w:t>
      </w:r>
      <w:r w:rsidR="00F60239">
        <w:rPr>
          <w:rFonts w:asciiTheme="minorHAnsi" w:hAnsiTheme="minorHAnsi" w:cstheme="minorHAnsi"/>
        </w:rPr>
        <w:t> </w:t>
      </w:r>
      <w:r w:rsidRPr="00F60239">
        <w:rPr>
          <w:rFonts w:asciiTheme="minorHAnsi" w:hAnsiTheme="minorHAnsi" w:cstheme="minorHAnsi"/>
        </w:rPr>
        <w:t xml:space="preserve">splňují definici </w:t>
      </w:r>
      <w:r w:rsidRPr="00F60239">
        <w:rPr>
          <w:rFonts w:asciiTheme="minorHAnsi" w:hAnsiTheme="minorHAnsi" w:cstheme="minorHAnsi"/>
          <w:u w:val="single"/>
        </w:rPr>
        <w:t>malého a</w:t>
      </w:r>
      <w:r w:rsidR="00F60239">
        <w:rPr>
          <w:rFonts w:asciiTheme="minorHAnsi" w:hAnsiTheme="minorHAnsi" w:cstheme="minorHAnsi"/>
          <w:u w:val="single"/>
        </w:rPr>
        <w:t> </w:t>
      </w:r>
      <w:r w:rsidRPr="00F60239">
        <w:rPr>
          <w:rFonts w:asciiTheme="minorHAnsi" w:hAnsiTheme="minorHAnsi" w:cstheme="minorHAnsi"/>
          <w:u w:val="single"/>
        </w:rPr>
        <w:t>středního podniku</w:t>
      </w:r>
      <w:r w:rsidRPr="00F60239">
        <w:rPr>
          <w:rFonts w:asciiTheme="minorHAnsi" w:hAnsiTheme="minorHAnsi" w:cstheme="minorHAnsi"/>
        </w:rPr>
        <w:t xml:space="preserve">, včetně </w:t>
      </w:r>
      <w:r w:rsidR="007151B6" w:rsidRPr="00F60239">
        <w:rPr>
          <w:rFonts w:asciiTheme="minorHAnsi" w:hAnsiTheme="minorHAnsi" w:cstheme="minorHAnsi"/>
        </w:rPr>
        <w:t>podniků typu start-up a</w:t>
      </w:r>
      <w:r w:rsidR="00F60239">
        <w:rPr>
          <w:rFonts w:asciiTheme="minorHAnsi" w:hAnsiTheme="minorHAnsi" w:cstheme="minorHAnsi"/>
        </w:rPr>
        <w:t> </w:t>
      </w:r>
      <w:r w:rsidR="007151B6" w:rsidRPr="00F60239">
        <w:rPr>
          <w:rFonts w:asciiTheme="minorHAnsi" w:hAnsiTheme="minorHAnsi" w:cstheme="minorHAnsi"/>
        </w:rPr>
        <w:t>spin-</w:t>
      </w:r>
      <w:proofErr w:type="spellStart"/>
      <w:r w:rsidR="007151B6" w:rsidRPr="00F60239">
        <w:rPr>
          <w:rFonts w:asciiTheme="minorHAnsi" w:hAnsiTheme="minorHAnsi" w:cstheme="minorHAnsi"/>
        </w:rPr>
        <w:t>off</w:t>
      </w:r>
      <w:proofErr w:type="spellEnd"/>
      <w:r w:rsidRPr="00F60239">
        <w:rPr>
          <w:rFonts w:asciiTheme="minorHAnsi" w:hAnsiTheme="minorHAnsi" w:cstheme="minorHAnsi"/>
        </w:rPr>
        <w:t>.</w:t>
      </w:r>
    </w:p>
    <w:p w14:paraId="27C36A42" w14:textId="258677F8" w:rsidR="00652494" w:rsidRPr="00F60239" w:rsidRDefault="00652494" w:rsidP="00893C87">
      <w:pPr>
        <w:keepNext/>
        <w:spacing w:before="240" w:after="0"/>
        <w:jc w:val="both"/>
        <w:rPr>
          <w:rFonts w:asciiTheme="minorHAnsi" w:hAnsiTheme="minorHAnsi" w:cstheme="minorHAnsi"/>
          <w:b/>
          <w:i/>
        </w:rPr>
      </w:pPr>
      <w:r w:rsidRPr="00F60239">
        <w:rPr>
          <w:rFonts w:asciiTheme="minorHAnsi" w:hAnsiTheme="minorHAnsi" w:cstheme="minorHAnsi"/>
          <w:b/>
          <w:i/>
        </w:rPr>
        <w:t>Rozpočet podprogramu v</w:t>
      </w:r>
      <w:r w:rsidR="00F60239">
        <w:rPr>
          <w:rFonts w:asciiTheme="minorHAnsi" w:hAnsiTheme="minorHAnsi" w:cstheme="minorHAnsi"/>
          <w:b/>
          <w:i/>
        </w:rPr>
        <w:t> </w:t>
      </w:r>
      <w:r w:rsidRPr="00F60239">
        <w:rPr>
          <w:rFonts w:asciiTheme="minorHAnsi" w:hAnsiTheme="minorHAnsi" w:cstheme="minorHAnsi"/>
          <w:b/>
          <w:i/>
        </w:rPr>
        <w:t xml:space="preserve">mil. Kč: </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96"/>
        <w:gridCol w:w="850"/>
        <w:gridCol w:w="851"/>
        <w:gridCol w:w="850"/>
        <w:gridCol w:w="851"/>
        <w:gridCol w:w="850"/>
        <w:gridCol w:w="851"/>
        <w:gridCol w:w="850"/>
        <w:gridCol w:w="851"/>
      </w:tblGrid>
      <w:tr w:rsidR="00AC3B4D" w:rsidRPr="00F60239" w14:paraId="3653718D" w14:textId="77777777" w:rsidTr="006C26C6">
        <w:trPr>
          <w:trHeight w:val="278"/>
        </w:trPr>
        <w:tc>
          <w:tcPr>
            <w:tcW w:w="169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3E70A7A3" w14:textId="77777777" w:rsidR="00AC3B4D" w:rsidRPr="00F60239" w:rsidRDefault="00AC3B4D" w:rsidP="00AC3B4D">
            <w:pPr>
              <w:keepNext/>
              <w:spacing w:after="0"/>
              <w:rPr>
                <w:rFonts w:asciiTheme="minorHAnsi" w:eastAsia="Times New Roman" w:hAnsiTheme="minorHAnsi" w:cstheme="minorHAnsi"/>
                <w:color w:val="000000"/>
                <w:lang w:eastAsia="cs-CZ"/>
              </w:rPr>
            </w:pPr>
            <w:r w:rsidRPr="00F60239">
              <w:rPr>
                <w:rFonts w:asciiTheme="minorHAnsi" w:eastAsia="Times New Roman" w:hAnsiTheme="minorHAnsi" w:cstheme="minorHAnsi"/>
                <w:color w:val="000000"/>
                <w:lang w:eastAsia="cs-CZ"/>
              </w:rPr>
              <w:t> </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02DBDBCE" w14:textId="6841A28D"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eastAsia="Times New Roman" w:hAnsiTheme="minorHAnsi" w:cstheme="minorHAnsi"/>
                <w:color w:val="000000"/>
                <w:lang w:eastAsia="cs-CZ"/>
              </w:rPr>
              <w:t>2025</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478C1B2B" w14:textId="307AF099"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eastAsia="Times New Roman" w:hAnsiTheme="minorHAnsi" w:cstheme="minorHAnsi"/>
                <w:color w:val="000000"/>
                <w:lang w:eastAsia="cs-CZ"/>
              </w:rPr>
              <w:t>2026</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64FB1657" w14:textId="271E0149"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eastAsia="Times New Roman" w:hAnsiTheme="minorHAnsi" w:cstheme="minorHAnsi"/>
                <w:color w:val="000000"/>
                <w:lang w:eastAsia="cs-CZ"/>
              </w:rPr>
              <w:t>2027</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0F94F0A9" w14:textId="117AC5FC"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eastAsia="Times New Roman" w:hAnsiTheme="minorHAnsi" w:cstheme="minorHAnsi"/>
                <w:color w:val="000000"/>
                <w:lang w:eastAsia="cs-CZ"/>
              </w:rPr>
              <w:t>2028</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5FE129D5" w14:textId="52331C3B"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eastAsia="Times New Roman" w:hAnsiTheme="minorHAnsi" w:cstheme="minorHAnsi"/>
                <w:color w:val="000000"/>
                <w:lang w:eastAsia="cs-CZ"/>
              </w:rPr>
              <w:t>2029</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5C0EB12F" w14:textId="53EED965"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eastAsia="Times New Roman" w:hAnsiTheme="minorHAnsi" w:cstheme="minorHAnsi"/>
                <w:color w:val="000000"/>
                <w:lang w:eastAsia="cs-CZ"/>
              </w:rPr>
              <w:t>2030</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3AB04BFD" w14:textId="3FCD1BF1"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eastAsia="Times New Roman" w:hAnsiTheme="minorHAnsi" w:cstheme="minorHAnsi"/>
                <w:color w:val="000000"/>
                <w:lang w:eastAsia="cs-CZ"/>
              </w:rPr>
              <w:t>2031</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186002AD" w14:textId="77777777" w:rsidR="00AC3B4D" w:rsidRPr="00F60239" w:rsidRDefault="00AC3B4D" w:rsidP="00AC3B4D">
            <w:pPr>
              <w:keepNext/>
              <w:spacing w:after="0"/>
              <w:jc w:val="right"/>
              <w:rPr>
                <w:rFonts w:asciiTheme="minorHAnsi" w:eastAsia="Times New Roman" w:hAnsiTheme="minorHAnsi" w:cstheme="minorHAnsi"/>
                <w:b/>
                <w:lang w:eastAsia="cs-CZ"/>
              </w:rPr>
            </w:pPr>
            <w:r w:rsidRPr="00F60239">
              <w:rPr>
                <w:rFonts w:asciiTheme="minorHAnsi" w:eastAsia="Times New Roman" w:hAnsiTheme="minorHAnsi" w:cstheme="minorHAnsi"/>
                <w:b/>
                <w:lang w:eastAsia="cs-CZ"/>
              </w:rPr>
              <w:t>celkem</w:t>
            </w:r>
          </w:p>
        </w:tc>
      </w:tr>
      <w:tr w:rsidR="00AC3B4D" w:rsidRPr="00F60239" w14:paraId="7076E437" w14:textId="77777777" w:rsidTr="00132A12">
        <w:trPr>
          <w:trHeight w:val="27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380BBC" w14:textId="77777777" w:rsidR="00AC3B4D" w:rsidRPr="00F60239" w:rsidRDefault="00AC3B4D" w:rsidP="00AC3B4D">
            <w:pPr>
              <w:keepNext/>
              <w:spacing w:after="0"/>
              <w:rPr>
                <w:rFonts w:asciiTheme="minorHAnsi" w:eastAsia="Times New Roman" w:hAnsiTheme="minorHAnsi" w:cstheme="minorHAnsi"/>
                <w:color w:val="000000"/>
                <w:lang w:eastAsia="cs-CZ"/>
              </w:rPr>
            </w:pPr>
            <w:r w:rsidRPr="00F60239">
              <w:rPr>
                <w:rFonts w:asciiTheme="minorHAnsi" w:eastAsia="Times New Roman" w:hAnsiTheme="minorHAnsi" w:cstheme="minorHAnsi"/>
                <w:color w:val="000000"/>
                <w:lang w:eastAsia="cs-CZ"/>
              </w:rPr>
              <w:t>podpora</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26F927" w14:textId="778079BB"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hAnsiTheme="minorHAnsi" w:cstheme="minorHAnsi"/>
                <w:color w:val="000000"/>
              </w:rPr>
              <w:t>10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5930F614" w14:textId="7FFDCE54"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hAnsiTheme="minorHAnsi" w:cstheme="minorHAnsi"/>
                <w:color w:val="000000"/>
              </w:rPr>
              <w:t>15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465D3DD9" w14:textId="50FAC1D4"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hAnsiTheme="minorHAnsi" w:cstheme="minorHAnsi"/>
                <w:color w:val="000000"/>
              </w:rPr>
              <w:t>15</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021A8CD8" w14:textId="500A1D26"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hAnsiTheme="minorHAnsi" w:cstheme="minorHAnsi"/>
                <w:color w:val="000000"/>
              </w:rPr>
              <w:t>15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4F99FA3B" w14:textId="269E0FEE"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hAnsiTheme="minorHAnsi" w:cstheme="minorHAnsi"/>
                <w:color w:val="000000"/>
              </w:rPr>
              <w:t>15</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61219961" w14:textId="61974C80"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hAnsiTheme="minorHAnsi" w:cstheme="minorHAnsi"/>
                <w:color w:val="000000"/>
              </w:rPr>
              <w:t>15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6105F6F4" w14:textId="3EA545D6"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hAnsiTheme="minorHAnsi" w:cstheme="minorHAnsi"/>
                <w:color w:val="000000"/>
              </w:rPr>
              <w:t>15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DFCAE1" w14:textId="39256B21" w:rsidR="00AC3B4D" w:rsidRPr="00F60239" w:rsidRDefault="00AC3B4D" w:rsidP="00AC3B4D">
            <w:pPr>
              <w:keepNext/>
              <w:spacing w:after="0"/>
              <w:jc w:val="right"/>
              <w:rPr>
                <w:rFonts w:asciiTheme="minorHAnsi" w:eastAsia="Times New Roman" w:hAnsiTheme="minorHAnsi" w:cstheme="minorHAnsi"/>
                <w:b/>
                <w:lang w:eastAsia="cs-CZ"/>
              </w:rPr>
            </w:pPr>
            <w:r w:rsidRPr="00F60239">
              <w:rPr>
                <w:rFonts w:asciiTheme="minorHAnsi" w:eastAsia="Times New Roman" w:hAnsiTheme="minorHAnsi" w:cstheme="minorHAnsi"/>
                <w:b/>
                <w:lang w:eastAsia="cs-CZ"/>
              </w:rPr>
              <w:t>100</w:t>
            </w:r>
          </w:p>
        </w:tc>
      </w:tr>
      <w:tr w:rsidR="00AC3B4D" w:rsidRPr="00F60239" w14:paraId="45380A41" w14:textId="77777777" w:rsidTr="00AC3B4D">
        <w:trPr>
          <w:trHeight w:val="27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1E00F4" w14:textId="77777777" w:rsidR="00AC3B4D" w:rsidRPr="00F60239" w:rsidRDefault="00AC3B4D" w:rsidP="00AC3B4D">
            <w:pPr>
              <w:keepNext/>
              <w:spacing w:after="0"/>
              <w:rPr>
                <w:rFonts w:asciiTheme="minorHAnsi" w:eastAsia="Times New Roman" w:hAnsiTheme="minorHAnsi" w:cstheme="minorHAnsi"/>
                <w:color w:val="000000"/>
                <w:lang w:eastAsia="cs-CZ"/>
              </w:rPr>
            </w:pPr>
            <w:r w:rsidRPr="00F60239">
              <w:rPr>
                <w:rFonts w:asciiTheme="minorHAnsi" w:eastAsia="Times New Roman" w:hAnsiTheme="minorHAnsi" w:cstheme="minorHAnsi"/>
                <w:color w:val="000000"/>
                <w:lang w:eastAsia="cs-CZ"/>
              </w:rPr>
              <w:t>celkové výdaje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174491" w14:textId="0316B55F"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hAnsiTheme="minorHAnsi" w:cstheme="minorHAnsi"/>
                <w:color w:val="000000"/>
              </w:rPr>
              <w:t>20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05AE43CC" w14:textId="2E9D0F14"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hAnsiTheme="minorHAnsi" w:cstheme="minorHAnsi"/>
                <w:color w:val="000000"/>
              </w:rPr>
              <w:t>30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096BA9C7" w14:textId="057B5B5E"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hAnsiTheme="minorHAnsi" w:cstheme="minorHAnsi"/>
                <w:color w:val="000000"/>
              </w:rPr>
              <w:t>30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025CE168" w14:textId="3382BB01"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hAnsiTheme="minorHAnsi" w:cstheme="minorHAnsi"/>
                <w:color w:val="000000"/>
              </w:rPr>
              <w:t>30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40400967" w14:textId="55AFC483"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hAnsiTheme="minorHAnsi" w:cstheme="minorHAnsi"/>
                <w:color w:val="000000"/>
              </w:rPr>
              <w:t>30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73B59E37" w14:textId="111FC6C5"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hAnsiTheme="minorHAnsi" w:cstheme="minorHAnsi"/>
                <w:color w:val="000000"/>
              </w:rPr>
              <w:t>30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1983A71C" w14:textId="61E1414D"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hAnsiTheme="minorHAnsi" w:cstheme="minorHAnsi"/>
                <w:color w:val="000000"/>
              </w:rPr>
              <w:t>30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AE8BDA" w14:textId="67DA9C0C" w:rsidR="00AC3B4D" w:rsidRPr="00F60239" w:rsidRDefault="00AC3B4D" w:rsidP="00AC3B4D">
            <w:pPr>
              <w:keepNext/>
              <w:spacing w:after="0"/>
              <w:jc w:val="right"/>
              <w:rPr>
                <w:rFonts w:asciiTheme="minorHAnsi" w:eastAsia="Times New Roman" w:hAnsiTheme="minorHAnsi" w:cstheme="minorHAnsi"/>
                <w:b/>
                <w:color w:val="000000"/>
                <w:lang w:eastAsia="cs-CZ"/>
              </w:rPr>
            </w:pPr>
            <w:r w:rsidRPr="00F60239">
              <w:rPr>
                <w:rFonts w:asciiTheme="minorHAnsi" w:eastAsia="Times New Roman" w:hAnsiTheme="minorHAnsi" w:cstheme="minorHAnsi"/>
                <w:b/>
                <w:color w:val="000000"/>
                <w:lang w:eastAsia="cs-CZ"/>
              </w:rPr>
              <w:t>200</w:t>
            </w:r>
          </w:p>
        </w:tc>
      </w:tr>
    </w:tbl>
    <w:p w14:paraId="02E53BE4" w14:textId="699F25DA" w:rsidR="00F80109" w:rsidRPr="00F60239" w:rsidRDefault="00652494" w:rsidP="00F80109">
      <w:pPr>
        <w:spacing w:before="120"/>
        <w:jc w:val="both"/>
        <w:rPr>
          <w:rFonts w:asciiTheme="minorHAnsi" w:hAnsiTheme="minorHAnsi" w:cstheme="minorHAnsi"/>
        </w:rPr>
      </w:pPr>
      <w:r w:rsidRPr="00F60239">
        <w:rPr>
          <w:rFonts w:asciiTheme="minorHAnsi" w:hAnsiTheme="minorHAnsi" w:cstheme="minorHAnsi"/>
        </w:rPr>
        <w:t xml:space="preserve">Intenzita podpory na projekt </w:t>
      </w:r>
      <w:r w:rsidR="00D76F85" w:rsidRPr="00F60239">
        <w:rPr>
          <w:rFonts w:asciiTheme="minorHAnsi" w:hAnsiTheme="minorHAnsi" w:cstheme="minorHAnsi"/>
        </w:rPr>
        <w:t xml:space="preserve">může dosáhnout až </w:t>
      </w:r>
      <w:r w:rsidR="00090ACD" w:rsidRPr="00F60239">
        <w:rPr>
          <w:rFonts w:asciiTheme="minorHAnsi" w:hAnsiTheme="minorHAnsi" w:cstheme="minorHAnsi"/>
          <w:b/>
        </w:rPr>
        <w:t>5</w:t>
      </w:r>
      <w:r w:rsidR="00D76F85" w:rsidRPr="00F60239">
        <w:rPr>
          <w:rFonts w:asciiTheme="minorHAnsi" w:hAnsiTheme="minorHAnsi" w:cstheme="minorHAnsi"/>
          <w:b/>
        </w:rPr>
        <w:t>0</w:t>
      </w:r>
      <w:r w:rsidR="00186770" w:rsidRPr="00F60239">
        <w:rPr>
          <w:rFonts w:asciiTheme="minorHAnsi" w:hAnsiTheme="minorHAnsi" w:cstheme="minorHAnsi"/>
          <w:b/>
        </w:rPr>
        <w:t> </w:t>
      </w:r>
      <w:r w:rsidR="00D76F85" w:rsidRPr="00F60239">
        <w:rPr>
          <w:rFonts w:asciiTheme="minorHAnsi" w:hAnsiTheme="minorHAnsi" w:cstheme="minorHAnsi"/>
          <w:b/>
        </w:rPr>
        <w:t>%</w:t>
      </w:r>
      <w:r w:rsidRPr="00F60239">
        <w:rPr>
          <w:rFonts w:asciiTheme="minorHAnsi" w:hAnsiTheme="minorHAnsi" w:cstheme="minorHAnsi"/>
        </w:rPr>
        <w:t xml:space="preserve"> způsobilých nákladů.</w:t>
      </w:r>
      <w:r w:rsidR="00090ACD" w:rsidRPr="00F60239">
        <w:rPr>
          <w:rFonts w:asciiTheme="minorHAnsi" w:hAnsiTheme="minorHAnsi" w:cstheme="minorHAnsi"/>
        </w:rPr>
        <w:t xml:space="preserve"> Podpora bude poskytována podle podmínek Nařízení de minimis.</w:t>
      </w:r>
    </w:p>
    <w:p w14:paraId="2F3747C3" w14:textId="77777777" w:rsidR="00F105E7" w:rsidRPr="00F60239" w:rsidRDefault="00F105E7" w:rsidP="00893C87">
      <w:pPr>
        <w:pStyle w:val="Nadpis1"/>
        <w:rPr>
          <w:rFonts w:asciiTheme="minorHAnsi" w:hAnsiTheme="minorHAnsi" w:cstheme="minorHAnsi"/>
        </w:rPr>
      </w:pPr>
      <w:r w:rsidRPr="00F60239">
        <w:rPr>
          <w:rFonts w:asciiTheme="minorHAnsi" w:hAnsiTheme="minorHAnsi" w:cstheme="minorHAnsi"/>
        </w:rPr>
        <w:lastRenderedPageBreak/>
        <w:t>Výdaje na Program</w:t>
      </w:r>
    </w:p>
    <w:p w14:paraId="76C8C494" w14:textId="7FD0C513" w:rsidR="00F105E7" w:rsidRPr="00F60239" w:rsidRDefault="00F105E7" w:rsidP="00B77F13">
      <w:pPr>
        <w:spacing w:after="240"/>
        <w:jc w:val="both"/>
        <w:rPr>
          <w:rFonts w:asciiTheme="minorHAnsi" w:eastAsia="Times New Roman" w:hAnsiTheme="minorHAnsi" w:cstheme="minorHAnsi"/>
          <w:i/>
        </w:rPr>
      </w:pPr>
      <w:r w:rsidRPr="00F60239">
        <w:rPr>
          <w:rFonts w:asciiTheme="minorHAnsi" w:hAnsiTheme="minorHAnsi" w:cstheme="minorHAnsi"/>
        </w:rPr>
        <w:t>Celkové výdaje na Program jsou rozvrženy v</w:t>
      </w:r>
      <w:r w:rsidR="00F60239">
        <w:rPr>
          <w:rFonts w:asciiTheme="minorHAnsi" w:hAnsiTheme="minorHAnsi" w:cstheme="minorHAnsi"/>
        </w:rPr>
        <w:t> </w:t>
      </w:r>
      <w:r w:rsidRPr="00F60239">
        <w:rPr>
          <w:rFonts w:asciiTheme="minorHAnsi" w:hAnsiTheme="minorHAnsi" w:cstheme="minorHAnsi"/>
        </w:rPr>
        <w:t>souladu s</w:t>
      </w:r>
      <w:r w:rsidR="00F60239">
        <w:rPr>
          <w:rFonts w:asciiTheme="minorHAnsi" w:hAnsiTheme="minorHAnsi" w:cstheme="minorHAnsi"/>
        </w:rPr>
        <w:t> </w:t>
      </w:r>
      <w:r w:rsidRPr="00F60239">
        <w:rPr>
          <w:rFonts w:asciiTheme="minorHAnsi" w:hAnsiTheme="minorHAnsi" w:cstheme="minorHAnsi"/>
        </w:rPr>
        <w:t>předpokládaným postupným vyhlašováním jednotlivých veřejných soutěží</w:t>
      </w:r>
      <w:r w:rsidR="009C024C" w:rsidRPr="00F60239">
        <w:rPr>
          <w:rFonts w:asciiTheme="minorHAnsi" w:hAnsiTheme="minorHAnsi" w:cstheme="minorHAnsi"/>
        </w:rPr>
        <w:t> </w:t>
      </w:r>
      <w:r w:rsidR="00A05ABC" w:rsidRPr="00F60239">
        <w:rPr>
          <w:rFonts w:asciiTheme="minorHAnsi" w:hAnsiTheme="minorHAnsi" w:cstheme="minorHAnsi"/>
        </w:rPr>
        <w:t>a</w:t>
      </w:r>
      <w:r w:rsidR="00F60239">
        <w:rPr>
          <w:rFonts w:asciiTheme="minorHAnsi" w:hAnsiTheme="minorHAnsi" w:cstheme="minorHAnsi"/>
        </w:rPr>
        <w:t> </w:t>
      </w:r>
      <w:r w:rsidRPr="00F60239">
        <w:rPr>
          <w:rFonts w:asciiTheme="minorHAnsi" w:hAnsiTheme="minorHAnsi" w:cstheme="minorHAnsi"/>
        </w:rPr>
        <w:t xml:space="preserve">činí </w:t>
      </w:r>
      <w:r w:rsidR="00F2089B" w:rsidRPr="00F60239">
        <w:rPr>
          <w:rFonts w:asciiTheme="minorHAnsi" w:hAnsiTheme="minorHAnsi" w:cstheme="minorHAnsi"/>
        </w:rPr>
        <w:t>8 </w:t>
      </w:r>
      <w:r w:rsidR="004D7CFB" w:rsidRPr="00F60239">
        <w:rPr>
          <w:rFonts w:asciiTheme="minorHAnsi" w:hAnsiTheme="minorHAnsi" w:cstheme="minorHAnsi"/>
        </w:rPr>
        <w:t>2</w:t>
      </w:r>
      <w:r w:rsidR="009C024C" w:rsidRPr="00F60239">
        <w:rPr>
          <w:rFonts w:asciiTheme="minorHAnsi" w:hAnsiTheme="minorHAnsi" w:cstheme="minorHAnsi"/>
        </w:rPr>
        <w:t xml:space="preserve">00 </w:t>
      </w:r>
      <w:r w:rsidRPr="00F60239">
        <w:rPr>
          <w:rFonts w:asciiTheme="minorHAnsi" w:hAnsiTheme="minorHAnsi" w:cstheme="minorHAnsi"/>
        </w:rPr>
        <w:t>mil. Kč, z</w:t>
      </w:r>
      <w:r w:rsidR="00F60239">
        <w:rPr>
          <w:rFonts w:asciiTheme="minorHAnsi" w:hAnsiTheme="minorHAnsi" w:cstheme="minorHAnsi"/>
        </w:rPr>
        <w:t> </w:t>
      </w:r>
      <w:r w:rsidRPr="00F60239">
        <w:rPr>
          <w:rFonts w:asciiTheme="minorHAnsi" w:hAnsiTheme="minorHAnsi" w:cstheme="minorHAnsi"/>
        </w:rPr>
        <w:t>toho</w:t>
      </w:r>
      <w:r w:rsidRPr="00F60239">
        <w:rPr>
          <w:rFonts w:asciiTheme="minorHAnsi" w:hAnsiTheme="minorHAnsi" w:cstheme="minorHAnsi"/>
          <w:b/>
        </w:rPr>
        <w:t xml:space="preserve"> </w:t>
      </w:r>
      <w:r w:rsidR="003345E9" w:rsidRPr="00F60239">
        <w:rPr>
          <w:rFonts w:asciiTheme="minorHAnsi" w:hAnsiTheme="minorHAnsi" w:cstheme="minorHAnsi"/>
          <w:b/>
        </w:rPr>
        <w:t>5</w:t>
      </w:r>
      <w:r w:rsidR="007151B6" w:rsidRPr="00F60239">
        <w:rPr>
          <w:rFonts w:asciiTheme="minorHAnsi" w:hAnsiTheme="minorHAnsi" w:cstheme="minorHAnsi"/>
          <w:b/>
        </w:rPr>
        <w:t xml:space="preserve"> 0</w:t>
      </w:r>
      <w:r w:rsidR="009C024C" w:rsidRPr="00F60239">
        <w:rPr>
          <w:rFonts w:asciiTheme="minorHAnsi" w:hAnsiTheme="minorHAnsi" w:cstheme="minorHAnsi"/>
          <w:b/>
        </w:rPr>
        <w:t>00</w:t>
      </w:r>
      <w:r w:rsidRPr="00F60239">
        <w:rPr>
          <w:rFonts w:asciiTheme="minorHAnsi" w:hAnsiTheme="minorHAnsi" w:cstheme="minorHAnsi"/>
          <w:b/>
        </w:rPr>
        <w:t xml:space="preserve"> mil. Kč z</w:t>
      </w:r>
      <w:r w:rsidR="00F60239">
        <w:rPr>
          <w:rFonts w:asciiTheme="minorHAnsi" w:hAnsiTheme="minorHAnsi" w:cstheme="minorHAnsi"/>
          <w:b/>
        </w:rPr>
        <w:t> </w:t>
      </w:r>
      <w:r w:rsidRPr="00F60239">
        <w:rPr>
          <w:rFonts w:asciiTheme="minorHAnsi" w:hAnsiTheme="minorHAnsi" w:cstheme="minorHAnsi"/>
          <w:b/>
        </w:rPr>
        <w:t>výdajů státního rozpočtu</w:t>
      </w:r>
      <w:r w:rsidRPr="00F60239">
        <w:rPr>
          <w:rFonts w:asciiTheme="minorHAnsi" w:hAnsiTheme="minorHAnsi" w:cstheme="minorHAnsi"/>
        </w:rPr>
        <w:t xml:space="preserve">. </w:t>
      </w:r>
    </w:p>
    <w:p w14:paraId="0F2A5037" w14:textId="439D85F3" w:rsidR="00F105E7" w:rsidRPr="00F60239" w:rsidRDefault="00F105E7" w:rsidP="005C248C">
      <w:pPr>
        <w:keepNext/>
        <w:spacing w:after="0"/>
        <w:jc w:val="both"/>
        <w:rPr>
          <w:rFonts w:asciiTheme="minorHAnsi" w:hAnsiTheme="minorHAnsi" w:cstheme="minorHAnsi"/>
          <w:b/>
          <w:i/>
        </w:rPr>
      </w:pPr>
      <w:r w:rsidRPr="00F60239">
        <w:rPr>
          <w:rFonts w:asciiTheme="minorHAnsi" w:hAnsiTheme="minorHAnsi" w:cstheme="minorHAnsi"/>
          <w:b/>
          <w:i/>
        </w:rPr>
        <w:t>Orientační přehled výše podpory a</w:t>
      </w:r>
      <w:r w:rsidR="00F60239">
        <w:rPr>
          <w:rFonts w:asciiTheme="minorHAnsi" w:hAnsiTheme="minorHAnsi" w:cstheme="minorHAnsi"/>
          <w:b/>
          <w:i/>
        </w:rPr>
        <w:t> </w:t>
      </w:r>
      <w:r w:rsidRPr="00F60239">
        <w:rPr>
          <w:rFonts w:asciiTheme="minorHAnsi" w:hAnsiTheme="minorHAnsi" w:cstheme="minorHAnsi"/>
          <w:b/>
          <w:i/>
        </w:rPr>
        <w:t>celkových nákladů Programu (v mil. Kč):</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96"/>
        <w:gridCol w:w="850"/>
        <w:gridCol w:w="851"/>
        <w:gridCol w:w="850"/>
        <w:gridCol w:w="851"/>
        <w:gridCol w:w="850"/>
        <w:gridCol w:w="851"/>
        <w:gridCol w:w="850"/>
        <w:gridCol w:w="851"/>
      </w:tblGrid>
      <w:tr w:rsidR="00AC3B4D" w:rsidRPr="00F60239" w14:paraId="715B0057" w14:textId="77777777" w:rsidTr="002E5DEF">
        <w:trPr>
          <w:trHeight w:val="278"/>
        </w:trPr>
        <w:tc>
          <w:tcPr>
            <w:tcW w:w="169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1576DE72" w14:textId="77777777" w:rsidR="00AC3B4D" w:rsidRPr="00F60239" w:rsidRDefault="00AC3B4D" w:rsidP="00AC3B4D">
            <w:pPr>
              <w:keepNext/>
              <w:spacing w:after="0"/>
              <w:rPr>
                <w:rFonts w:asciiTheme="minorHAnsi" w:eastAsia="Times New Roman" w:hAnsiTheme="minorHAnsi" w:cstheme="minorHAnsi"/>
                <w:color w:val="000000"/>
                <w:lang w:eastAsia="cs-CZ"/>
              </w:rPr>
            </w:pPr>
            <w:r w:rsidRPr="00F60239">
              <w:rPr>
                <w:rFonts w:asciiTheme="minorHAnsi" w:eastAsia="Times New Roman" w:hAnsiTheme="minorHAnsi" w:cstheme="minorHAnsi"/>
                <w:color w:val="000000"/>
                <w:lang w:eastAsia="cs-CZ"/>
              </w:rPr>
              <w:t> </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0C4073D7" w14:textId="34EBF61E"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hAnsiTheme="minorHAnsi" w:cstheme="minorHAnsi"/>
              </w:rPr>
              <w:t>2025</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1FA8A9F7" w14:textId="4EB8EA38"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hAnsiTheme="minorHAnsi" w:cstheme="minorHAnsi"/>
              </w:rPr>
              <w:t>2026</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248D3EAD" w14:textId="060D58ED"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hAnsiTheme="minorHAnsi" w:cstheme="minorHAnsi"/>
              </w:rPr>
              <w:t>2027</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59AA336F" w14:textId="6798FCAF"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hAnsiTheme="minorHAnsi" w:cstheme="minorHAnsi"/>
              </w:rPr>
              <w:t>2028</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71841931" w14:textId="1378499A"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hAnsiTheme="minorHAnsi" w:cstheme="minorHAnsi"/>
              </w:rPr>
              <w:t>2029</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73C74DE8" w14:textId="5912EDD5"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hAnsiTheme="minorHAnsi" w:cstheme="minorHAnsi"/>
              </w:rPr>
              <w:t>2030</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4004A6B5" w14:textId="5AC52384"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hAnsiTheme="minorHAnsi" w:cstheme="minorHAnsi"/>
              </w:rPr>
              <w:t>2031</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0D7C371D" w14:textId="77777777" w:rsidR="00AC3B4D" w:rsidRPr="00F60239" w:rsidRDefault="00AC3B4D" w:rsidP="00AC3B4D">
            <w:pPr>
              <w:keepNext/>
              <w:spacing w:after="0"/>
              <w:jc w:val="right"/>
              <w:rPr>
                <w:rFonts w:asciiTheme="minorHAnsi" w:eastAsia="Times New Roman" w:hAnsiTheme="minorHAnsi" w:cstheme="minorHAnsi"/>
                <w:b/>
                <w:lang w:eastAsia="cs-CZ"/>
              </w:rPr>
            </w:pPr>
            <w:r w:rsidRPr="00F60239">
              <w:rPr>
                <w:rFonts w:asciiTheme="minorHAnsi" w:eastAsia="Times New Roman" w:hAnsiTheme="minorHAnsi" w:cstheme="minorHAnsi"/>
                <w:b/>
                <w:lang w:eastAsia="cs-CZ"/>
              </w:rPr>
              <w:t>celkem</w:t>
            </w:r>
          </w:p>
        </w:tc>
      </w:tr>
      <w:tr w:rsidR="00AC3B4D" w:rsidRPr="00F60239" w14:paraId="3F98A51E" w14:textId="77777777" w:rsidTr="00AC3B4D">
        <w:trPr>
          <w:trHeight w:val="27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28FB45" w14:textId="77777777" w:rsidR="00AC3B4D" w:rsidRPr="00F60239" w:rsidRDefault="00AC3B4D" w:rsidP="00AC3B4D">
            <w:pPr>
              <w:keepNext/>
              <w:spacing w:after="0"/>
              <w:rPr>
                <w:rFonts w:asciiTheme="minorHAnsi" w:eastAsia="Times New Roman" w:hAnsiTheme="minorHAnsi" w:cstheme="minorHAnsi"/>
                <w:color w:val="000000"/>
                <w:lang w:eastAsia="cs-CZ"/>
              </w:rPr>
            </w:pPr>
            <w:r w:rsidRPr="00F60239">
              <w:rPr>
                <w:rFonts w:asciiTheme="minorHAnsi" w:eastAsia="Times New Roman" w:hAnsiTheme="minorHAnsi" w:cstheme="minorHAnsi"/>
                <w:color w:val="000000"/>
                <w:lang w:eastAsia="cs-CZ"/>
              </w:rPr>
              <w:t>podpora</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3C7508" w14:textId="18643644"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hAnsiTheme="minorHAnsi" w:cstheme="minorHAnsi"/>
                <w:color w:val="000000"/>
              </w:rPr>
              <w:t>410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7062B47B" w14:textId="4940FCE9"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hAnsiTheme="minorHAnsi" w:cstheme="minorHAnsi"/>
                <w:color w:val="000000"/>
              </w:rPr>
              <w:t>715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15B2C733" w14:textId="15FC6734"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hAnsiTheme="minorHAnsi" w:cstheme="minorHAnsi"/>
                <w:color w:val="000000"/>
              </w:rPr>
              <w:t>935</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0690B464" w14:textId="7108465A"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hAnsiTheme="minorHAnsi" w:cstheme="minorHAnsi"/>
                <w:color w:val="000000"/>
              </w:rPr>
              <w:t>935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78651107" w14:textId="752FE4A5"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hAnsiTheme="minorHAnsi" w:cstheme="minorHAnsi"/>
                <w:color w:val="000000"/>
              </w:rPr>
              <w:t>935</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584B3C4B" w14:textId="0C9B8465"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hAnsiTheme="minorHAnsi" w:cstheme="minorHAnsi"/>
                <w:color w:val="000000"/>
              </w:rPr>
              <w:t>735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5954E1BC" w14:textId="487FC56C"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hAnsiTheme="minorHAnsi" w:cstheme="minorHAnsi"/>
                <w:color w:val="000000"/>
              </w:rPr>
              <w:t>335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64D6FE" w14:textId="5B6241F4" w:rsidR="00AC3B4D" w:rsidRPr="00F60239" w:rsidRDefault="00AC3B4D" w:rsidP="00AC3B4D">
            <w:pPr>
              <w:keepNext/>
              <w:spacing w:after="0"/>
              <w:jc w:val="right"/>
              <w:rPr>
                <w:rFonts w:asciiTheme="minorHAnsi" w:eastAsia="Times New Roman" w:hAnsiTheme="minorHAnsi" w:cstheme="minorHAnsi"/>
                <w:b/>
                <w:lang w:eastAsia="cs-CZ"/>
              </w:rPr>
            </w:pPr>
            <w:r w:rsidRPr="00F60239">
              <w:rPr>
                <w:rFonts w:asciiTheme="minorHAnsi" w:eastAsia="Times New Roman" w:hAnsiTheme="minorHAnsi" w:cstheme="minorHAnsi"/>
                <w:b/>
                <w:lang w:eastAsia="cs-CZ"/>
              </w:rPr>
              <w:t>5 000</w:t>
            </w:r>
          </w:p>
        </w:tc>
      </w:tr>
      <w:tr w:rsidR="00AC3B4D" w:rsidRPr="00F60239" w14:paraId="4605DD7C" w14:textId="77777777" w:rsidTr="00AC3B4D">
        <w:trPr>
          <w:trHeight w:val="27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033761" w14:textId="77777777" w:rsidR="00AC3B4D" w:rsidRPr="00F60239" w:rsidRDefault="00AC3B4D" w:rsidP="00AC3B4D">
            <w:pPr>
              <w:keepNext/>
              <w:spacing w:after="0"/>
              <w:rPr>
                <w:rFonts w:asciiTheme="minorHAnsi" w:eastAsia="Times New Roman" w:hAnsiTheme="minorHAnsi" w:cstheme="minorHAnsi"/>
                <w:color w:val="000000"/>
                <w:lang w:eastAsia="cs-CZ"/>
              </w:rPr>
            </w:pPr>
            <w:r w:rsidRPr="00F60239">
              <w:rPr>
                <w:rFonts w:asciiTheme="minorHAnsi" w:eastAsia="Times New Roman" w:hAnsiTheme="minorHAnsi" w:cstheme="minorHAnsi"/>
                <w:color w:val="000000"/>
                <w:lang w:eastAsia="cs-CZ"/>
              </w:rPr>
              <w:t>celkové výdaje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706904" w14:textId="6A75401D"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hAnsiTheme="minorHAnsi" w:cstheme="minorHAnsi"/>
                <w:color w:val="000000"/>
              </w:rPr>
              <w:t>670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F79A40E" w14:textId="676E3801"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hAnsiTheme="minorHAnsi" w:cstheme="minorHAnsi"/>
                <w:color w:val="000000"/>
              </w:rPr>
              <w:t>1 180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3897929D" w14:textId="3F4CD3E6"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hAnsiTheme="minorHAnsi" w:cstheme="minorHAnsi"/>
                <w:color w:val="000000"/>
              </w:rPr>
              <w:t>1 520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9E06F99" w14:textId="5B0339FF"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hAnsiTheme="minorHAnsi" w:cstheme="minorHAnsi"/>
                <w:color w:val="000000"/>
              </w:rPr>
              <w:t>1 520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2225FCE7" w14:textId="72E185D4"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hAnsiTheme="minorHAnsi" w:cstheme="minorHAnsi"/>
                <w:color w:val="000000"/>
              </w:rPr>
              <w:t>1 520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663E5DD" w14:textId="09557CA6"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hAnsiTheme="minorHAnsi" w:cstheme="minorHAnsi"/>
                <w:color w:val="000000"/>
              </w:rPr>
              <w:t>1 220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61760EBF" w14:textId="00282F03" w:rsidR="00AC3B4D" w:rsidRPr="00F60239" w:rsidRDefault="00AC3B4D" w:rsidP="00AC3B4D">
            <w:pPr>
              <w:keepNext/>
              <w:spacing w:after="0"/>
              <w:jc w:val="right"/>
              <w:rPr>
                <w:rFonts w:asciiTheme="minorHAnsi" w:eastAsia="Times New Roman" w:hAnsiTheme="minorHAnsi" w:cstheme="minorHAnsi"/>
                <w:color w:val="000000"/>
                <w:lang w:eastAsia="cs-CZ"/>
              </w:rPr>
            </w:pPr>
            <w:r w:rsidRPr="00F60239">
              <w:rPr>
                <w:rFonts w:asciiTheme="minorHAnsi" w:hAnsiTheme="minorHAnsi" w:cstheme="minorHAnsi"/>
                <w:color w:val="000000"/>
              </w:rPr>
              <w:t>570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20AFD3" w14:textId="15325FDF" w:rsidR="00AC3B4D" w:rsidRPr="00F60239" w:rsidRDefault="00AC3B4D" w:rsidP="00AC3B4D">
            <w:pPr>
              <w:keepNext/>
              <w:spacing w:after="0"/>
              <w:jc w:val="right"/>
              <w:rPr>
                <w:rFonts w:asciiTheme="minorHAnsi" w:eastAsia="Times New Roman" w:hAnsiTheme="minorHAnsi" w:cstheme="minorHAnsi"/>
                <w:b/>
                <w:color w:val="000000"/>
                <w:lang w:eastAsia="cs-CZ"/>
              </w:rPr>
            </w:pPr>
            <w:r w:rsidRPr="00F60239">
              <w:rPr>
                <w:rFonts w:asciiTheme="minorHAnsi" w:eastAsia="Times New Roman" w:hAnsiTheme="minorHAnsi" w:cstheme="minorHAnsi"/>
                <w:b/>
                <w:color w:val="000000"/>
                <w:lang w:eastAsia="cs-CZ"/>
              </w:rPr>
              <w:t>8 2</w:t>
            </w:r>
            <w:r w:rsidR="004D7CFB" w:rsidRPr="00F60239">
              <w:rPr>
                <w:rFonts w:asciiTheme="minorHAnsi" w:eastAsia="Times New Roman" w:hAnsiTheme="minorHAnsi" w:cstheme="minorHAnsi"/>
                <w:b/>
                <w:color w:val="000000"/>
                <w:lang w:eastAsia="cs-CZ"/>
              </w:rPr>
              <w:t>0</w:t>
            </w:r>
            <w:r w:rsidRPr="00F60239">
              <w:rPr>
                <w:rFonts w:asciiTheme="minorHAnsi" w:eastAsia="Times New Roman" w:hAnsiTheme="minorHAnsi" w:cstheme="minorHAnsi"/>
                <w:b/>
                <w:color w:val="000000"/>
                <w:lang w:eastAsia="cs-CZ"/>
              </w:rPr>
              <w:t>0</w:t>
            </w:r>
          </w:p>
        </w:tc>
      </w:tr>
    </w:tbl>
    <w:p w14:paraId="7A55B1DD" w14:textId="4495589B" w:rsidR="003345E9" w:rsidRPr="00F60239" w:rsidRDefault="003345E9" w:rsidP="005C248C">
      <w:pPr>
        <w:keepNext/>
        <w:spacing w:after="0"/>
        <w:jc w:val="both"/>
        <w:rPr>
          <w:rFonts w:asciiTheme="minorHAnsi" w:hAnsiTheme="minorHAnsi" w:cstheme="minorHAnsi"/>
          <w:b/>
          <w:i/>
        </w:rPr>
      </w:pPr>
    </w:p>
    <w:p w14:paraId="69B99A44" w14:textId="05247E6B" w:rsidR="00F105E7" w:rsidRPr="00F60239" w:rsidRDefault="149EAA75" w:rsidP="00354D0C">
      <w:pPr>
        <w:spacing w:before="120"/>
        <w:jc w:val="both"/>
        <w:rPr>
          <w:rFonts w:asciiTheme="minorHAnsi" w:hAnsiTheme="minorHAnsi" w:cstheme="minorHAnsi"/>
        </w:rPr>
      </w:pPr>
      <w:r w:rsidRPr="00F60239">
        <w:rPr>
          <w:rFonts w:asciiTheme="minorHAnsi" w:hAnsiTheme="minorHAnsi" w:cstheme="minorHAnsi"/>
        </w:rPr>
        <w:t xml:space="preserve">Podpora bude poskytována </w:t>
      </w:r>
      <w:r w:rsidR="4E9E72DA" w:rsidRPr="00F60239">
        <w:rPr>
          <w:rFonts w:asciiTheme="minorHAnsi" w:hAnsiTheme="minorHAnsi" w:cstheme="minorHAnsi"/>
        </w:rPr>
        <w:t>podle Zákona</w:t>
      </w:r>
      <w:r w:rsidR="186E3738" w:rsidRPr="00F60239">
        <w:rPr>
          <w:rFonts w:asciiTheme="minorHAnsi" w:hAnsiTheme="minorHAnsi" w:cstheme="minorHAnsi"/>
        </w:rPr>
        <w:t xml:space="preserve"> p</w:t>
      </w:r>
      <w:r w:rsidRPr="00F60239">
        <w:rPr>
          <w:rFonts w:asciiTheme="minorHAnsi" w:hAnsiTheme="minorHAnsi" w:cstheme="minorHAnsi"/>
        </w:rPr>
        <w:t>rávnickým osobám nebo zvýšením výdajů organizačních složek státu, organizačních složek územních samosprávných celků nebo organizačních jednotek ministerstev.</w:t>
      </w:r>
    </w:p>
    <w:p w14:paraId="1060150C" w14:textId="77777777" w:rsidR="00F105E7" w:rsidRPr="00F60239" w:rsidRDefault="00F105E7" w:rsidP="00893C87">
      <w:pPr>
        <w:pStyle w:val="Nadpis1"/>
        <w:rPr>
          <w:rFonts w:asciiTheme="minorHAnsi" w:hAnsiTheme="minorHAnsi" w:cstheme="minorHAnsi"/>
        </w:rPr>
      </w:pPr>
      <w:r w:rsidRPr="00F60239">
        <w:rPr>
          <w:rFonts w:asciiTheme="minorHAnsi" w:hAnsiTheme="minorHAnsi" w:cstheme="minorHAnsi"/>
        </w:rPr>
        <w:t xml:space="preserve">Nejvyšší povolená </w:t>
      </w:r>
      <w:r w:rsidR="00AB41D2" w:rsidRPr="00F60239">
        <w:rPr>
          <w:rFonts w:asciiTheme="minorHAnsi" w:hAnsiTheme="minorHAnsi" w:cstheme="minorHAnsi"/>
        </w:rPr>
        <w:t>intenzita</w:t>
      </w:r>
      <w:r w:rsidRPr="00F60239">
        <w:rPr>
          <w:rFonts w:asciiTheme="minorHAnsi" w:hAnsiTheme="minorHAnsi" w:cstheme="minorHAnsi"/>
        </w:rPr>
        <w:t xml:space="preserve"> podpory</w:t>
      </w:r>
    </w:p>
    <w:p w14:paraId="3E5A91AC" w14:textId="75EDAAC1" w:rsidR="00C236CB" w:rsidRPr="00F60239" w:rsidRDefault="00CC2E9F" w:rsidP="00C236CB">
      <w:pPr>
        <w:jc w:val="both"/>
        <w:rPr>
          <w:rFonts w:asciiTheme="minorHAnsi" w:hAnsiTheme="minorHAnsi" w:cstheme="minorHAnsi"/>
        </w:rPr>
      </w:pPr>
      <w:r w:rsidRPr="00F60239">
        <w:rPr>
          <w:rFonts w:asciiTheme="minorHAnsi" w:hAnsiTheme="minorHAnsi" w:cstheme="minorHAnsi"/>
        </w:rPr>
        <w:t>Maximální i</w:t>
      </w:r>
      <w:r w:rsidR="00C236CB" w:rsidRPr="00F60239">
        <w:rPr>
          <w:rFonts w:asciiTheme="minorHAnsi" w:hAnsiTheme="minorHAnsi" w:cstheme="minorHAnsi"/>
        </w:rPr>
        <w:t>ntenzita podpory, stanovená jako procento uznaných nákladů projektu, bude vypočtena pro každý projekt i</w:t>
      </w:r>
      <w:r w:rsidR="00F60239">
        <w:rPr>
          <w:rFonts w:asciiTheme="minorHAnsi" w:hAnsiTheme="minorHAnsi" w:cstheme="minorHAnsi"/>
        </w:rPr>
        <w:t> </w:t>
      </w:r>
      <w:r w:rsidR="00C236CB" w:rsidRPr="00F60239">
        <w:rPr>
          <w:rFonts w:asciiTheme="minorHAnsi" w:hAnsiTheme="minorHAnsi" w:cstheme="minorHAnsi"/>
        </w:rPr>
        <w:t>pro každého příjemce a</w:t>
      </w:r>
      <w:r w:rsidR="00F60239">
        <w:rPr>
          <w:rFonts w:asciiTheme="minorHAnsi" w:hAnsiTheme="minorHAnsi" w:cstheme="minorHAnsi"/>
        </w:rPr>
        <w:t> </w:t>
      </w:r>
      <w:r w:rsidR="00C236CB" w:rsidRPr="00F60239">
        <w:rPr>
          <w:rFonts w:asciiTheme="minorHAnsi" w:hAnsiTheme="minorHAnsi" w:cstheme="minorHAnsi"/>
        </w:rPr>
        <w:t>dalšího účastníka projektu samostatně podle Nařízení GBER a</w:t>
      </w:r>
      <w:r w:rsidR="00F60239">
        <w:rPr>
          <w:rFonts w:asciiTheme="minorHAnsi" w:hAnsiTheme="minorHAnsi" w:cstheme="minorHAnsi"/>
        </w:rPr>
        <w:t> </w:t>
      </w:r>
      <w:r w:rsidR="00C236CB" w:rsidRPr="00F60239">
        <w:rPr>
          <w:rFonts w:asciiTheme="minorHAnsi" w:hAnsiTheme="minorHAnsi" w:cstheme="minorHAnsi"/>
        </w:rPr>
        <w:t>Rámce, případně bude poskytnuta v</w:t>
      </w:r>
      <w:r w:rsidR="00F60239">
        <w:rPr>
          <w:rFonts w:asciiTheme="minorHAnsi" w:hAnsiTheme="minorHAnsi" w:cstheme="minorHAnsi"/>
        </w:rPr>
        <w:t> </w:t>
      </w:r>
      <w:r w:rsidR="00C236CB" w:rsidRPr="00F60239">
        <w:rPr>
          <w:rFonts w:asciiTheme="minorHAnsi" w:hAnsiTheme="minorHAnsi" w:cstheme="minorHAnsi"/>
        </w:rPr>
        <w:t xml:space="preserve">režimu de minimis. Za projekt může činit </w:t>
      </w:r>
      <w:r w:rsidRPr="00F60239">
        <w:rPr>
          <w:rFonts w:asciiTheme="minorHAnsi" w:hAnsiTheme="minorHAnsi" w:cstheme="minorHAnsi"/>
          <w:b/>
        </w:rPr>
        <w:t>v</w:t>
      </w:r>
      <w:r w:rsidR="00F60239">
        <w:rPr>
          <w:rFonts w:asciiTheme="minorHAnsi" w:hAnsiTheme="minorHAnsi" w:cstheme="minorHAnsi"/>
          <w:b/>
        </w:rPr>
        <w:t> </w:t>
      </w:r>
      <w:r w:rsidRPr="00F60239">
        <w:rPr>
          <w:rFonts w:asciiTheme="minorHAnsi" w:hAnsiTheme="minorHAnsi" w:cstheme="minorHAnsi"/>
          <w:b/>
        </w:rPr>
        <w:t>Podprogramu 1 až</w:t>
      </w:r>
      <w:r w:rsidR="00C236CB" w:rsidRPr="00F60239">
        <w:rPr>
          <w:rFonts w:asciiTheme="minorHAnsi" w:hAnsiTheme="minorHAnsi" w:cstheme="minorHAnsi"/>
          <w:b/>
        </w:rPr>
        <w:t xml:space="preserve"> 70 %</w:t>
      </w:r>
      <w:r w:rsidR="00C236CB" w:rsidRPr="00F60239">
        <w:rPr>
          <w:rFonts w:asciiTheme="minorHAnsi" w:hAnsiTheme="minorHAnsi" w:cstheme="minorHAnsi"/>
        </w:rPr>
        <w:t xml:space="preserve"> celkových uznaných nákladů projektu a</w:t>
      </w:r>
      <w:r w:rsidR="00F60239">
        <w:rPr>
          <w:rFonts w:asciiTheme="minorHAnsi" w:hAnsiTheme="minorHAnsi" w:cstheme="minorHAnsi"/>
        </w:rPr>
        <w:t> </w:t>
      </w:r>
      <w:r w:rsidRPr="00F60239">
        <w:rPr>
          <w:rFonts w:asciiTheme="minorHAnsi" w:hAnsiTheme="minorHAnsi" w:cstheme="minorHAnsi"/>
        </w:rPr>
        <w:t xml:space="preserve">v </w:t>
      </w:r>
      <w:r w:rsidRPr="00F60239">
        <w:rPr>
          <w:rFonts w:asciiTheme="minorHAnsi" w:hAnsiTheme="minorHAnsi" w:cstheme="minorHAnsi"/>
          <w:b/>
        </w:rPr>
        <w:t>Podprogramu 2 a</w:t>
      </w:r>
      <w:r w:rsidR="00F60239">
        <w:rPr>
          <w:rFonts w:asciiTheme="minorHAnsi" w:hAnsiTheme="minorHAnsi" w:cstheme="minorHAnsi"/>
          <w:b/>
        </w:rPr>
        <w:t> </w:t>
      </w:r>
      <w:r w:rsidRPr="00F60239">
        <w:rPr>
          <w:rFonts w:asciiTheme="minorHAnsi" w:hAnsiTheme="minorHAnsi" w:cstheme="minorHAnsi"/>
          <w:b/>
        </w:rPr>
        <w:t xml:space="preserve">3 až </w:t>
      </w:r>
      <w:r w:rsidR="00C236CB" w:rsidRPr="00F60239">
        <w:rPr>
          <w:rFonts w:asciiTheme="minorHAnsi" w:hAnsiTheme="minorHAnsi" w:cstheme="minorHAnsi"/>
          <w:b/>
        </w:rPr>
        <w:t>50 %</w:t>
      </w:r>
      <w:r w:rsidR="00C236CB" w:rsidRPr="00F60239">
        <w:rPr>
          <w:rFonts w:asciiTheme="minorHAnsi" w:hAnsiTheme="minorHAnsi" w:cstheme="minorHAnsi"/>
        </w:rPr>
        <w:t xml:space="preserve"> celkových uznaných nákladů projektu</w:t>
      </w:r>
      <w:r w:rsidRPr="00F60239">
        <w:rPr>
          <w:rFonts w:asciiTheme="minorHAnsi" w:hAnsiTheme="minorHAnsi" w:cstheme="minorHAnsi"/>
        </w:rPr>
        <w:t>.</w:t>
      </w:r>
    </w:p>
    <w:p w14:paraId="3393368C" w14:textId="5DAAACF7" w:rsidR="00C236CB" w:rsidRPr="00F60239" w:rsidRDefault="00C236CB" w:rsidP="00C236CB">
      <w:pPr>
        <w:jc w:val="both"/>
        <w:rPr>
          <w:rFonts w:asciiTheme="minorHAnsi" w:hAnsiTheme="minorHAnsi" w:cstheme="minorHAnsi"/>
        </w:rPr>
      </w:pPr>
      <w:r w:rsidRPr="00F60239">
        <w:rPr>
          <w:rFonts w:asciiTheme="minorHAnsi" w:hAnsiTheme="minorHAnsi" w:cstheme="minorHAnsi"/>
        </w:rPr>
        <w:t>Poskytovatel může v</w:t>
      </w:r>
      <w:r w:rsidR="00F60239">
        <w:rPr>
          <w:rFonts w:asciiTheme="minorHAnsi" w:hAnsiTheme="minorHAnsi" w:cstheme="minorHAnsi"/>
        </w:rPr>
        <w:t> </w:t>
      </w:r>
      <w:r w:rsidRPr="00F60239">
        <w:rPr>
          <w:rFonts w:asciiTheme="minorHAnsi" w:hAnsiTheme="minorHAnsi" w:cstheme="minorHAnsi"/>
        </w:rPr>
        <w:t>podmínkách každé veřejné soutěže stanovit i</w:t>
      </w:r>
      <w:r w:rsidR="00F60239">
        <w:rPr>
          <w:rFonts w:asciiTheme="minorHAnsi" w:hAnsiTheme="minorHAnsi" w:cstheme="minorHAnsi"/>
        </w:rPr>
        <w:t> </w:t>
      </w:r>
      <w:r w:rsidRPr="00F60239">
        <w:rPr>
          <w:rFonts w:asciiTheme="minorHAnsi" w:hAnsiTheme="minorHAnsi" w:cstheme="minorHAnsi"/>
        </w:rPr>
        <w:t>nižší hodnoty maximální intenzity podpory na projekt, než jsou hodnoty výše uvedené. Zároveň pro každého jednotlivého účastníka nesmí intenzita podpory překročit hodnoty v</w:t>
      </w:r>
      <w:r w:rsidR="00F60239">
        <w:rPr>
          <w:rFonts w:asciiTheme="minorHAnsi" w:hAnsiTheme="minorHAnsi" w:cstheme="minorHAnsi"/>
        </w:rPr>
        <w:t> </w:t>
      </w:r>
      <w:r w:rsidRPr="00F60239">
        <w:rPr>
          <w:rFonts w:asciiTheme="minorHAnsi" w:hAnsiTheme="minorHAnsi" w:cstheme="minorHAnsi"/>
        </w:rPr>
        <w:t>níže uvedené tabulce.</w:t>
      </w:r>
    </w:p>
    <w:p w14:paraId="31A06224" w14:textId="3CA5AC12" w:rsidR="00C236CB" w:rsidRPr="00F60239" w:rsidRDefault="00C236CB" w:rsidP="00C236CB">
      <w:pPr>
        <w:jc w:val="both"/>
        <w:rPr>
          <w:rFonts w:asciiTheme="minorHAnsi" w:hAnsiTheme="minorHAnsi" w:cstheme="minorHAnsi"/>
        </w:rPr>
      </w:pPr>
      <w:r w:rsidRPr="00F60239">
        <w:rPr>
          <w:rFonts w:asciiTheme="minorHAnsi" w:hAnsiTheme="minorHAnsi" w:cstheme="minorHAnsi"/>
        </w:rPr>
        <w:t>V souladu s</w:t>
      </w:r>
      <w:r w:rsidR="00F60239">
        <w:rPr>
          <w:rFonts w:asciiTheme="minorHAnsi" w:hAnsiTheme="minorHAnsi" w:cstheme="minorHAnsi"/>
        </w:rPr>
        <w:t> </w:t>
      </w:r>
      <w:r w:rsidRPr="00F60239">
        <w:rPr>
          <w:rFonts w:asciiTheme="minorHAnsi" w:hAnsiTheme="minorHAnsi" w:cstheme="minorHAnsi"/>
        </w:rPr>
        <w:t>Nařízením GBER je možné přiznat bonifikaci nad rámec základní intenzity podpory pro</w:t>
      </w:r>
      <w:r w:rsidR="00F60239">
        <w:rPr>
          <w:rFonts w:asciiTheme="minorHAnsi" w:hAnsiTheme="minorHAnsi" w:cstheme="minorHAnsi"/>
        </w:rPr>
        <w:t> </w:t>
      </w:r>
      <w:r w:rsidRPr="00F60239">
        <w:rPr>
          <w:rFonts w:asciiTheme="minorHAnsi" w:hAnsiTheme="minorHAnsi" w:cstheme="minorHAnsi"/>
        </w:rPr>
        <w:t xml:space="preserve">jednotlivé účastníky za splnění podmínek účinné spolupráce. </w:t>
      </w:r>
    </w:p>
    <w:p w14:paraId="4739C90A" w14:textId="7FEFAA89" w:rsidR="00C236CB" w:rsidRPr="00F60239" w:rsidRDefault="00CC2E9F" w:rsidP="00C236CB">
      <w:pPr>
        <w:contextualSpacing/>
        <w:jc w:val="both"/>
        <w:rPr>
          <w:rFonts w:asciiTheme="minorHAnsi" w:hAnsiTheme="minorHAnsi" w:cstheme="minorHAnsi"/>
        </w:rPr>
      </w:pPr>
      <w:r w:rsidRPr="00F60239">
        <w:rPr>
          <w:rFonts w:asciiTheme="minorHAnsi" w:hAnsiTheme="minorHAnsi" w:cstheme="minorHAnsi"/>
        </w:rPr>
        <w:t xml:space="preserve">V případě </w:t>
      </w:r>
      <w:r w:rsidRPr="00F60239">
        <w:rPr>
          <w:rFonts w:asciiTheme="minorHAnsi" w:hAnsiTheme="minorHAnsi" w:cstheme="minorHAnsi"/>
          <w:b/>
        </w:rPr>
        <w:t>v</w:t>
      </w:r>
      <w:r w:rsidR="00C236CB" w:rsidRPr="00F60239">
        <w:rPr>
          <w:rFonts w:asciiTheme="minorHAnsi" w:hAnsiTheme="minorHAnsi" w:cstheme="minorHAnsi"/>
          <w:b/>
        </w:rPr>
        <w:t>ýzkumn</w:t>
      </w:r>
      <w:r w:rsidRPr="00F60239">
        <w:rPr>
          <w:rFonts w:asciiTheme="minorHAnsi" w:hAnsiTheme="minorHAnsi" w:cstheme="minorHAnsi"/>
          <w:b/>
        </w:rPr>
        <w:t>ých</w:t>
      </w:r>
      <w:r w:rsidR="00C236CB" w:rsidRPr="00F60239">
        <w:rPr>
          <w:rFonts w:asciiTheme="minorHAnsi" w:hAnsiTheme="minorHAnsi" w:cstheme="minorHAnsi"/>
          <w:b/>
        </w:rPr>
        <w:t xml:space="preserve"> organizac</w:t>
      </w:r>
      <w:r w:rsidRPr="00F60239">
        <w:rPr>
          <w:rFonts w:asciiTheme="minorHAnsi" w:hAnsiTheme="minorHAnsi" w:cstheme="minorHAnsi"/>
          <w:b/>
        </w:rPr>
        <w:t>í v</w:t>
      </w:r>
      <w:r w:rsidR="00F60239">
        <w:rPr>
          <w:rFonts w:asciiTheme="minorHAnsi" w:hAnsiTheme="minorHAnsi" w:cstheme="minorHAnsi"/>
          <w:b/>
        </w:rPr>
        <w:t> </w:t>
      </w:r>
      <w:r w:rsidRPr="00F60239">
        <w:rPr>
          <w:rFonts w:asciiTheme="minorHAnsi" w:hAnsiTheme="minorHAnsi" w:cstheme="minorHAnsi"/>
          <w:b/>
        </w:rPr>
        <w:t xml:space="preserve">Podprogramu 1 </w:t>
      </w:r>
      <w:r w:rsidRPr="00F60239">
        <w:rPr>
          <w:rFonts w:asciiTheme="minorHAnsi" w:hAnsiTheme="minorHAnsi" w:cstheme="minorHAnsi"/>
        </w:rPr>
        <w:t xml:space="preserve">činí maximální </w:t>
      </w:r>
      <w:r w:rsidR="00C236CB" w:rsidRPr="00F60239">
        <w:rPr>
          <w:rFonts w:asciiTheme="minorHAnsi" w:hAnsiTheme="minorHAnsi" w:cstheme="minorHAnsi"/>
        </w:rPr>
        <w:t>intenzit</w:t>
      </w:r>
      <w:r w:rsidRPr="00F60239">
        <w:rPr>
          <w:rFonts w:asciiTheme="minorHAnsi" w:hAnsiTheme="minorHAnsi" w:cstheme="minorHAnsi"/>
        </w:rPr>
        <w:t>a</w:t>
      </w:r>
      <w:r w:rsidR="00C236CB" w:rsidRPr="00F60239">
        <w:rPr>
          <w:rFonts w:asciiTheme="minorHAnsi" w:hAnsiTheme="minorHAnsi" w:cstheme="minorHAnsi"/>
        </w:rPr>
        <w:t xml:space="preserve"> podpory</w:t>
      </w:r>
      <w:r w:rsidRPr="00F60239">
        <w:rPr>
          <w:rFonts w:asciiTheme="minorHAnsi" w:hAnsiTheme="minorHAnsi" w:cstheme="minorHAnsi"/>
        </w:rPr>
        <w:t xml:space="preserve"> </w:t>
      </w:r>
      <w:r w:rsidRPr="00F60239">
        <w:rPr>
          <w:rFonts w:asciiTheme="minorHAnsi" w:hAnsiTheme="minorHAnsi" w:cstheme="minorHAnsi"/>
          <w:b/>
        </w:rPr>
        <w:t>90 %</w:t>
      </w:r>
      <w:r w:rsidR="00C236CB" w:rsidRPr="00F60239">
        <w:rPr>
          <w:rFonts w:asciiTheme="minorHAnsi" w:hAnsiTheme="minorHAnsi" w:cstheme="minorHAnsi"/>
        </w:rPr>
        <w:t>, ale pouze na</w:t>
      </w:r>
      <w:r w:rsidR="00F60239">
        <w:rPr>
          <w:rFonts w:asciiTheme="minorHAnsi" w:hAnsiTheme="minorHAnsi" w:cstheme="minorHAnsi"/>
        </w:rPr>
        <w:t> </w:t>
      </w:r>
      <w:proofErr w:type="spellStart"/>
      <w:r w:rsidR="00C236CB" w:rsidRPr="00F60239">
        <w:rPr>
          <w:rFonts w:asciiTheme="minorHAnsi" w:hAnsiTheme="minorHAnsi" w:cstheme="minorHAnsi"/>
        </w:rPr>
        <w:t>nehospodářské</w:t>
      </w:r>
      <w:proofErr w:type="spellEnd"/>
      <w:r w:rsidR="00C236CB" w:rsidRPr="00F60239">
        <w:rPr>
          <w:rFonts w:asciiTheme="minorHAnsi" w:hAnsiTheme="minorHAnsi" w:cstheme="minorHAnsi"/>
        </w:rPr>
        <w:t xml:space="preserve"> činnosti </w:t>
      </w:r>
      <w:r w:rsidRPr="00F60239">
        <w:rPr>
          <w:rFonts w:asciiTheme="minorHAnsi" w:hAnsiTheme="minorHAnsi" w:cstheme="minorHAnsi"/>
        </w:rPr>
        <w:t xml:space="preserve">ve smyslu </w:t>
      </w:r>
      <w:r w:rsidR="00C236CB" w:rsidRPr="00F60239">
        <w:rPr>
          <w:rFonts w:asciiTheme="minorHAnsi" w:hAnsiTheme="minorHAnsi" w:cstheme="minorHAnsi"/>
        </w:rPr>
        <w:t>čl. 2.1.1 odst. 20 Rámce a</w:t>
      </w:r>
      <w:r w:rsidR="00F60239">
        <w:rPr>
          <w:rFonts w:asciiTheme="minorHAnsi" w:hAnsiTheme="minorHAnsi" w:cstheme="minorHAnsi"/>
        </w:rPr>
        <w:t> </w:t>
      </w:r>
      <w:r w:rsidRPr="00F60239">
        <w:rPr>
          <w:rFonts w:asciiTheme="minorHAnsi" w:hAnsiTheme="minorHAnsi" w:cstheme="minorHAnsi"/>
        </w:rPr>
        <w:t xml:space="preserve">při </w:t>
      </w:r>
      <w:r w:rsidR="00C236CB" w:rsidRPr="00F60239">
        <w:rPr>
          <w:rFonts w:asciiTheme="minorHAnsi" w:hAnsiTheme="minorHAnsi" w:cstheme="minorHAnsi"/>
        </w:rPr>
        <w:t>dodržen</w:t>
      </w:r>
      <w:r w:rsidRPr="00F60239">
        <w:rPr>
          <w:rFonts w:asciiTheme="minorHAnsi" w:hAnsiTheme="minorHAnsi" w:cstheme="minorHAnsi"/>
        </w:rPr>
        <w:t>í</w:t>
      </w:r>
      <w:r w:rsidR="00C236CB" w:rsidRPr="00F60239">
        <w:rPr>
          <w:rFonts w:asciiTheme="minorHAnsi" w:hAnsiTheme="minorHAnsi" w:cstheme="minorHAnsi"/>
        </w:rPr>
        <w:t xml:space="preserve"> všechny související</w:t>
      </w:r>
      <w:r w:rsidRPr="00F60239">
        <w:rPr>
          <w:rFonts w:asciiTheme="minorHAnsi" w:hAnsiTheme="minorHAnsi" w:cstheme="minorHAnsi"/>
        </w:rPr>
        <w:t>ch</w:t>
      </w:r>
      <w:r w:rsidR="00C236CB" w:rsidRPr="00F60239">
        <w:rPr>
          <w:rFonts w:asciiTheme="minorHAnsi" w:hAnsiTheme="minorHAnsi" w:cstheme="minorHAnsi"/>
        </w:rPr>
        <w:t xml:space="preserve"> podmín</w:t>
      </w:r>
      <w:r w:rsidRPr="00F60239">
        <w:rPr>
          <w:rFonts w:asciiTheme="minorHAnsi" w:hAnsiTheme="minorHAnsi" w:cstheme="minorHAnsi"/>
        </w:rPr>
        <w:t>e</w:t>
      </w:r>
      <w:r w:rsidR="00C236CB" w:rsidRPr="00F60239">
        <w:rPr>
          <w:rFonts w:asciiTheme="minorHAnsi" w:hAnsiTheme="minorHAnsi" w:cstheme="minorHAnsi"/>
        </w:rPr>
        <w:t>k Nařízení GBER a</w:t>
      </w:r>
      <w:r w:rsidR="00F60239">
        <w:rPr>
          <w:rFonts w:asciiTheme="minorHAnsi" w:hAnsiTheme="minorHAnsi" w:cstheme="minorHAnsi"/>
        </w:rPr>
        <w:t> </w:t>
      </w:r>
      <w:r w:rsidR="00C236CB" w:rsidRPr="00F60239">
        <w:rPr>
          <w:rFonts w:asciiTheme="minorHAnsi" w:hAnsiTheme="minorHAnsi" w:cstheme="minorHAnsi"/>
        </w:rPr>
        <w:t>Rámce.</w:t>
      </w:r>
    </w:p>
    <w:p w14:paraId="0D4AB743" w14:textId="7466D971" w:rsidR="00F105E7" w:rsidRPr="00F60239" w:rsidRDefault="00F105E7" w:rsidP="00B77F13">
      <w:pPr>
        <w:contextualSpacing/>
        <w:jc w:val="both"/>
        <w:rPr>
          <w:rFonts w:asciiTheme="minorHAnsi" w:hAnsiTheme="minorHAnsi" w:cstheme="minorHAnsi"/>
        </w:rPr>
      </w:pPr>
    </w:p>
    <w:p w14:paraId="066534A0" w14:textId="6DC9792C" w:rsidR="00CA1C6C" w:rsidRPr="00F60239" w:rsidRDefault="00CA1C6C" w:rsidP="00CA1C6C">
      <w:pPr>
        <w:keepNext/>
        <w:spacing w:after="0"/>
        <w:jc w:val="both"/>
        <w:rPr>
          <w:rFonts w:asciiTheme="minorHAnsi" w:hAnsiTheme="minorHAnsi" w:cstheme="minorHAnsi"/>
          <w:b/>
          <w:i/>
        </w:rPr>
      </w:pPr>
      <w:r w:rsidRPr="00F60239">
        <w:rPr>
          <w:rFonts w:asciiTheme="minorHAnsi" w:hAnsiTheme="minorHAnsi" w:cstheme="minorHAnsi"/>
          <w:b/>
          <w:i/>
        </w:rPr>
        <w:t>Maximální intenzita podpory pro jednotlivé kategorie činností a</w:t>
      </w:r>
      <w:r w:rsidR="00F60239">
        <w:rPr>
          <w:rFonts w:asciiTheme="minorHAnsi" w:hAnsiTheme="minorHAnsi" w:cstheme="minorHAnsi"/>
          <w:b/>
          <w:i/>
        </w:rPr>
        <w:t> </w:t>
      </w:r>
      <w:r w:rsidRPr="00F60239">
        <w:rPr>
          <w:rFonts w:asciiTheme="minorHAnsi" w:hAnsiTheme="minorHAnsi" w:cstheme="minorHAnsi"/>
          <w:b/>
          <w:i/>
        </w:rPr>
        <w:t>jednotlivé kategorie účastníků:</w:t>
      </w:r>
    </w:p>
    <w:tbl>
      <w:tblPr>
        <w:tblW w:w="935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7"/>
        <w:gridCol w:w="1323"/>
        <w:gridCol w:w="1323"/>
        <w:gridCol w:w="1324"/>
      </w:tblGrid>
      <w:tr w:rsidR="00C236CB" w:rsidRPr="00F60239" w14:paraId="3A478B9C" w14:textId="356FEBFB" w:rsidTr="006C26C6">
        <w:tc>
          <w:tcPr>
            <w:tcW w:w="538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3A082D6" w14:textId="77777777" w:rsidR="00C236CB" w:rsidRPr="00F60239" w:rsidRDefault="00C236CB" w:rsidP="00EE152A">
            <w:pPr>
              <w:keepNext/>
              <w:spacing w:after="0"/>
              <w:jc w:val="both"/>
              <w:rPr>
                <w:rFonts w:asciiTheme="minorHAnsi" w:hAnsiTheme="minorHAnsi" w:cstheme="minorHAnsi"/>
                <w:i/>
              </w:rPr>
            </w:pPr>
            <w:r w:rsidRPr="00F60239">
              <w:rPr>
                <w:rFonts w:asciiTheme="minorHAnsi" w:hAnsiTheme="minorHAnsi" w:cstheme="minorHAnsi"/>
              </w:rPr>
              <w:t>kategorie činnosti / účastník</w:t>
            </w:r>
          </w:p>
        </w:tc>
        <w:tc>
          <w:tcPr>
            <w:tcW w:w="132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988BC5E" w14:textId="77777777" w:rsidR="00C236CB" w:rsidRPr="00F60239" w:rsidRDefault="00C236CB" w:rsidP="00EE152A">
            <w:pPr>
              <w:keepNext/>
              <w:spacing w:after="0"/>
              <w:jc w:val="center"/>
              <w:rPr>
                <w:rFonts w:asciiTheme="minorHAnsi" w:hAnsiTheme="minorHAnsi" w:cstheme="minorHAnsi"/>
              </w:rPr>
            </w:pPr>
            <w:r w:rsidRPr="00F60239">
              <w:rPr>
                <w:rFonts w:asciiTheme="minorHAnsi" w:hAnsiTheme="minorHAnsi" w:cstheme="minorHAnsi"/>
              </w:rPr>
              <w:t xml:space="preserve">malý </w:t>
            </w:r>
          </w:p>
          <w:p w14:paraId="6FC84C17" w14:textId="138D29C9" w:rsidR="00C236CB" w:rsidRPr="00F60239" w:rsidRDefault="00C236CB" w:rsidP="00EE152A">
            <w:pPr>
              <w:keepNext/>
              <w:spacing w:after="0"/>
              <w:jc w:val="center"/>
              <w:rPr>
                <w:rFonts w:asciiTheme="minorHAnsi" w:hAnsiTheme="minorHAnsi" w:cstheme="minorHAnsi"/>
                <w:i/>
              </w:rPr>
            </w:pPr>
            <w:r w:rsidRPr="00F60239">
              <w:rPr>
                <w:rFonts w:asciiTheme="minorHAnsi" w:hAnsiTheme="minorHAnsi" w:cstheme="minorHAnsi"/>
              </w:rPr>
              <w:t>podnik</w:t>
            </w:r>
          </w:p>
        </w:tc>
        <w:tc>
          <w:tcPr>
            <w:tcW w:w="132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21C1466" w14:textId="77777777" w:rsidR="00C236CB" w:rsidRPr="00F60239" w:rsidRDefault="00C236CB" w:rsidP="00EE152A">
            <w:pPr>
              <w:keepNext/>
              <w:spacing w:after="0"/>
              <w:jc w:val="center"/>
              <w:rPr>
                <w:rFonts w:asciiTheme="minorHAnsi" w:hAnsiTheme="minorHAnsi" w:cstheme="minorHAnsi"/>
                <w:i/>
              </w:rPr>
            </w:pPr>
            <w:r w:rsidRPr="00F60239">
              <w:rPr>
                <w:rFonts w:asciiTheme="minorHAnsi" w:hAnsiTheme="minorHAnsi" w:cstheme="minorHAnsi"/>
              </w:rPr>
              <w:t>střední podnik</w:t>
            </w:r>
          </w:p>
        </w:tc>
        <w:tc>
          <w:tcPr>
            <w:tcW w:w="132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BCDBF2" w14:textId="68324408" w:rsidR="00C236CB" w:rsidRPr="00F60239" w:rsidRDefault="00C236CB" w:rsidP="00EE152A">
            <w:pPr>
              <w:keepNext/>
              <w:spacing w:after="0"/>
              <w:jc w:val="center"/>
              <w:rPr>
                <w:rFonts w:asciiTheme="minorHAnsi" w:hAnsiTheme="minorHAnsi" w:cstheme="minorHAnsi"/>
              </w:rPr>
            </w:pPr>
            <w:r w:rsidRPr="00F60239">
              <w:rPr>
                <w:rFonts w:asciiTheme="minorHAnsi" w:hAnsiTheme="minorHAnsi" w:cstheme="minorHAnsi"/>
              </w:rPr>
              <w:t>velký podnik</w:t>
            </w:r>
          </w:p>
        </w:tc>
      </w:tr>
      <w:tr w:rsidR="00CC2E9F" w:rsidRPr="00F60239" w14:paraId="6F0E3DEE" w14:textId="77777777" w:rsidTr="00C236CB">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283523A7" w14:textId="73F086CA" w:rsidR="00CC2E9F" w:rsidRPr="00F60239" w:rsidRDefault="00D97FCB" w:rsidP="009C024C">
            <w:pPr>
              <w:keepNext/>
              <w:spacing w:after="0"/>
              <w:jc w:val="both"/>
              <w:rPr>
                <w:rFonts w:asciiTheme="minorHAnsi" w:hAnsiTheme="minorHAnsi" w:cstheme="minorHAnsi"/>
              </w:rPr>
            </w:pPr>
            <w:r w:rsidRPr="00F60239">
              <w:rPr>
                <w:rFonts w:asciiTheme="minorHAnsi" w:hAnsiTheme="minorHAnsi" w:cstheme="minorHAnsi"/>
              </w:rPr>
              <w:t xml:space="preserve">průmyslový výzkum </w:t>
            </w:r>
            <w:r w:rsidR="009543DE" w:rsidRPr="00F60239">
              <w:rPr>
                <w:rFonts w:asciiTheme="minorHAnsi" w:hAnsiTheme="minorHAnsi" w:cstheme="minorHAnsi"/>
              </w:rPr>
              <w:t>(článek 25 GBER)</w:t>
            </w:r>
          </w:p>
        </w:tc>
        <w:tc>
          <w:tcPr>
            <w:tcW w:w="1323" w:type="dxa"/>
            <w:tcBorders>
              <w:top w:val="single" w:sz="4" w:space="0" w:color="auto"/>
              <w:left w:val="single" w:sz="4" w:space="0" w:color="auto"/>
              <w:bottom w:val="single" w:sz="4" w:space="0" w:color="auto"/>
              <w:right w:val="single" w:sz="4" w:space="0" w:color="auto"/>
            </w:tcBorders>
            <w:vAlign w:val="center"/>
          </w:tcPr>
          <w:p w14:paraId="19A58A79" w14:textId="409E4E57" w:rsidR="00CC2E9F" w:rsidRPr="00F60239" w:rsidRDefault="00D97FCB" w:rsidP="00EE152A">
            <w:pPr>
              <w:keepNext/>
              <w:spacing w:after="0"/>
              <w:jc w:val="center"/>
              <w:rPr>
                <w:rFonts w:asciiTheme="minorHAnsi" w:hAnsiTheme="minorHAnsi" w:cstheme="minorHAnsi"/>
              </w:rPr>
            </w:pPr>
            <w:r w:rsidRPr="00F60239">
              <w:rPr>
                <w:rFonts w:asciiTheme="minorHAnsi" w:hAnsiTheme="minorHAnsi" w:cstheme="minorHAnsi"/>
              </w:rPr>
              <w:t>70 %</w:t>
            </w:r>
          </w:p>
        </w:tc>
        <w:tc>
          <w:tcPr>
            <w:tcW w:w="1323" w:type="dxa"/>
            <w:tcBorders>
              <w:top w:val="single" w:sz="4" w:space="0" w:color="auto"/>
              <w:left w:val="single" w:sz="4" w:space="0" w:color="auto"/>
              <w:bottom w:val="single" w:sz="4" w:space="0" w:color="auto"/>
              <w:right w:val="single" w:sz="4" w:space="0" w:color="auto"/>
            </w:tcBorders>
            <w:vAlign w:val="center"/>
          </w:tcPr>
          <w:p w14:paraId="7EBDFE66" w14:textId="2C20F21C" w:rsidR="00CC2E9F" w:rsidRPr="00F60239" w:rsidRDefault="00D97FCB" w:rsidP="00EE152A">
            <w:pPr>
              <w:keepNext/>
              <w:spacing w:after="0"/>
              <w:jc w:val="center"/>
              <w:rPr>
                <w:rFonts w:asciiTheme="minorHAnsi" w:hAnsiTheme="minorHAnsi" w:cstheme="minorHAnsi"/>
              </w:rPr>
            </w:pPr>
            <w:r w:rsidRPr="00F60239">
              <w:rPr>
                <w:rFonts w:asciiTheme="minorHAnsi" w:hAnsiTheme="minorHAnsi" w:cstheme="minorHAnsi"/>
              </w:rPr>
              <w:t>60 %</w:t>
            </w:r>
          </w:p>
        </w:tc>
        <w:tc>
          <w:tcPr>
            <w:tcW w:w="1324" w:type="dxa"/>
            <w:tcBorders>
              <w:top w:val="single" w:sz="4" w:space="0" w:color="auto"/>
              <w:left w:val="single" w:sz="4" w:space="0" w:color="auto"/>
              <w:bottom w:val="single" w:sz="4" w:space="0" w:color="auto"/>
              <w:right w:val="single" w:sz="4" w:space="0" w:color="auto"/>
            </w:tcBorders>
          </w:tcPr>
          <w:p w14:paraId="59D582F8" w14:textId="6E3FD760" w:rsidR="00CC2E9F" w:rsidRPr="00F60239" w:rsidRDefault="00D97FCB" w:rsidP="00EE152A">
            <w:pPr>
              <w:keepNext/>
              <w:spacing w:after="0"/>
              <w:jc w:val="center"/>
              <w:rPr>
                <w:rFonts w:asciiTheme="minorHAnsi" w:hAnsiTheme="minorHAnsi" w:cstheme="minorHAnsi"/>
              </w:rPr>
            </w:pPr>
            <w:r w:rsidRPr="00F60239">
              <w:rPr>
                <w:rFonts w:asciiTheme="minorHAnsi" w:hAnsiTheme="minorHAnsi" w:cstheme="minorHAnsi"/>
              </w:rPr>
              <w:t>50 %</w:t>
            </w:r>
          </w:p>
        </w:tc>
      </w:tr>
      <w:tr w:rsidR="00CC2E9F" w:rsidRPr="00F60239" w14:paraId="76901862" w14:textId="77777777" w:rsidTr="00C236CB">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58C93712" w14:textId="11F10011" w:rsidR="00CC2E9F" w:rsidRPr="00F60239" w:rsidRDefault="00D97FCB" w:rsidP="009C024C">
            <w:pPr>
              <w:keepNext/>
              <w:spacing w:after="0"/>
              <w:jc w:val="both"/>
              <w:rPr>
                <w:rFonts w:asciiTheme="minorHAnsi" w:hAnsiTheme="minorHAnsi" w:cstheme="minorHAnsi"/>
              </w:rPr>
            </w:pPr>
            <w:r w:rsidRPr="00F60239">
              <w:rPr>
                <w:rFonts w:asciiTheme="minorHAnsi" w:hAnsiTheme="minorHAnsi" w:cstheme="minorHAnsi"/>
              </w:rPr>
              <w:t>průmyslový výzkum v</w:t>
            </w:r>
            <w:r w:rsidR="00F60239">
              <w:rPr>
                <w:rFonts w:asciiTheme="minorHAnsi" w:hAnsiTheme="minorHAnsi" w:cstheme="minorHAnsi"/>
              </w:rPr>
              <w:t> </w:t>
            </w:r>
            <w:r w:rsidRPr="00F60239">
              <w:rPr>
                <w:rFonts w:asciiTheme="minorHAnsi" w:hAnsiTheme="minorHAnsi" w:cstheme="minorHAnsi"/>
              </w:rPr>
              <w:t>případě účinné spolupráce</w:t>
            </w:r>
          </w:p>
        </w:tc>
        <w:tc>
          <w:tcPr>
            <w:tcW w:w="1323" w:type="dxa"/>
            <w:tcBorders>
              <w:top w:val="single" w:sz="4" w:space="0" w:color="auto"/>
              <w:left w:val="single" w:sz="4" w:space="0" w:color="auto"/>
              <w:bottom w:val="single" w:sz="4" w:space="0" w:color="auto"/>
              <w:right w:val="single" w:sz="4" w:space="0" w:color="auto"/>
            </w:tcBorders>
            <w:vAlign w:val="center"/>
          </w:tcPr>
          <w:p w14:paraId="3A52809F" w14:textId="1B2C83E1" w:rsidR="00CC2E9F" w:rsidRPr="00F60239" w:rsidRDefault="00D97FCB" w:rsidP="00EE152A">
            <w:pPr>
              <w:keepNext/>
              <w:spacing w:after="0"/>
              <w:jc w:val="center"/>
              <w:rPr>
                <w:rFonts w:asciiTheme="minorHAnsi" w:hAnsiTheme="minorHAnsi" w:cstheme="minorHAnsi"/>
              </w:rPr>
            </w:pPr>
            <w:r w:rsidRPr="00F60239">
              <w:rPr>
                <w:rFonts w:asciiTheme="minorHAnsi" w:hAnsiTheme="minorHAnsi" w:cstheme="minorHAnsi"/>
              </w:rPr>
              <w:t>80 %</w:t>
            </w:r>
          </w:p>
        </w:tc>
        <w:tc>
          <w:tcPr>
            <w:tcW w:w="1323" w:type="dxa"/>
            <w:tcBorders>
              <w:top w:val="single" w:sz="4" w:space="0" w:color="auto"/>
              <w:left w:val="single" w:sz="4" w:space="0" w:color="auto"/>
              <w:bottom w:val="single" w:sz="4" w:space="0" w:color="auto"/>
              <w:right w:val="single" w:sz="4" w:space="0" w:color="auto"/>
            </w:tcBorders>
            <w:vAlign w:val="center"/>
          </w:tcPr>
          <w:p w14:paraId="0A1D38D8" w14:textId="25897121" w:rsidR="00CC2E9F" w:rsidRPr="00F60239" w:rsidRDefault="00D97FCB" w:rsidP="00EE152A">
            <w:pPr>
              <w:keepNext/>
              <w:spacing w:after="0"/>
              <w:jc w:val="center"/>
              <w:rPr>
                <w:rFonts w:asciiTheme="minorHAnsi" w:hAnsiTheme="minorHAnsi" w:cstheme="minorHAnsi"/>
              </w:rPr>
            </w:pPr>
            <w:r w:rsidRPr="00F60239">
              <w:rPr>
                <w:rFonts w:asciiTheme="minorHAnsi" w:hAnsiTheme="minorHAnsi" w:cstheme="minorHAnsi"/>
              </w:rPr>
              <w:t>75 %</w:t>
            </w:r>
          </w:p>
        </w:tc>
        <w:tc>
          <w:tcPr>
            <w:tcW w:w="1324" w:type="dxa"/>
            <w:tcBorders>
              <w:top w:val="single" w:sz="4" w:space="0" w:color="auto"/>
              <w:left w:val="single" w:sz="4" w:space="0" w:color="auto"/>
              <w:bottom w:val="single" w:sz="4" w:space="0" w:color="auto"/>
              <w:right w:val="single" w:sz="4" w:space="0" w:color="auto"/>
            </w:tcBorders>
          </w:tcPr>
          <w:p w14:paraId="1E1A6B38" w14:textId="3A442A0A" w:rsidR="00CC2E9F" w:rsidRPr="00F60239" w:rsidRDefault="00D97FCB" w:rsidP="00EE152A">
            <w:pPr>
              <w:keepNext/>
              <w:spacing w:after="0"/>
              <w:jc w:val="center"/>
              <w:rPr>
                <w:rFonts w:asciiTheme="minorHAnsi" w:hAnsiTheme="minorHAnsi" w:cstheme="minorHAnsi"/>
              </w:rPr>
            </w:pPr>
            <w:r w:rsidRPr="00F60239">
              <w:rPr>
                <w:rFonts w:asciiTheme="minorHAnsi" w:hAnsiTheme="minorHAnsi" w:cstheme="minorHAnsi"/>
              </w:rPr>
              <w:t>65 %</w:t>
            </w:r>
          </w:p>
        </w:tc>
      </w:tr>
      <w:tr w:rsidR="00CC2E9F" w:rsidRPr="00F60239" w14:paraId="4621B78C" w14:textId="77777777" w:rsidTr="00C236CB">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15689913" w14:textId="5C503809" w:rsidR="00CC2E9F" w:rsidRPr="00F60239" w:rsidRDefault="00D97FCB" w:rsidP="009C024C">
            <w:pPr>
              <w:keepNext/>
              <w:spacing w:after="0"/>
              <w:jc w:val="both"/>
              <w:rPr>
                <w:rFonts w:asciiTheme="minorHAnsi" w:hAnsiTheme="minorHAnsi" w:cstheme="minorHAnsi"/>
              </w:rPr>
            </w:pPr>
            <w:r w:rsidRPr="00F60239">
              <w:rPr>
                <w:rFonts w:asciiTheme="minorHAnsi" w:hAnsiTheme="minorHAnsi" w:cstheme="minorHAnsi"/>
              </w:rPr>
              <w:t>experimentální vývoj (</w:t>
            </w:r>
            <w:r w:rsidR="009543DE" w:rsidRPr="00F60239">
              <w:rPr>
                <w:rFonts w:asciiTheme="minorHAnsi" w:hAnsiTheme="minorHAnsi" w:cstheme="minorHAnsi"/>
              </w:rPr>
              <w:t>článek 25 GBER</w:t>
            </w:r>
            <w:r w:rsidRPr="00F60239">
              <w:rPr>
                <w:rFonts w:asciiTheme="minorHAnsi" w:hAnsiTheme="minorHAnsi" w:cstheme="minorHAnsi"/>
              </w:rPr>
              <w:t>)</w:t>
            </w:r>
          </w:p>
        </w:tc>
        <w:tc>
          <w:tcPr>
            <w:tcW w:w="1323" w:type="dxa"/>
            <w:tcBorders>
              <w:top w:val="single" w:sz="4" w:space="0" w:color="auto"/>
              <w:left w:val="single" w:sz="4" w:space="0" w:color="auto"/>
              <w:bottom w:val="single" w:sz="4" w:space="0" w:color="auto"/>
              <w:right w:val="single" w:sz="4" w:space="0" w:color="auto"/>
            </w:tcBorders>
            <w:vAlign w:val="center"/>
          </w:tcPr>
          <w:p w14:paraId="68C5262C" w14:textId="69070398" w:rsidR="00CC2E9F" w:rsidRPr="00F60239" w:rsidRDefault="00D97FCB" w:rsidP="00EE152A">
            <w:pPr>
              <w:keepNext/>
              <w:spacing w:after="0"/>
              <w:jc w:val="center"/>
              <w:rPr>
                <w:rFonts w:asciiTheme="minorHAnsi" w:hAnsiTheme="minorHAnsi" w:cstheme="minorHAnsi"/>
              </w:rPr>
            </w:pPr>
            <w:r w:rsidRPr="00F60239">
              <w:rPr>
                <w:rFonts w:asciiTheme="minorHAnsi" w:hAnsiTheme="minorHAnsi" w:cstheme="minorHAnsi"/>
              </w:rPr>
              <w:t>45 %</w:t>
            </w:r>
          </w:p>
        </w:tc>
        <w:tc>
          <w:tcPr>
            <w:tcW w:w="1323" w:type="dxa"/>
            <w:tcBorders>
              <w:top w:val="single" w:sz="4" w:space="0" w:color="auto"/>
              <w:left w:val="single" w:sz="4" w:space="0" w:color="auto"/>
              <w:bottom w:val="single" w:sz="4" w:space="0" w:color="auto"/>
              <w:right w:val="single" w:sz="4" w:space="0" w:color="auto"/>
            </w:tcBorders>
            <w:vAlign w:val="center"/>
          </w:tcPr>
          <w:p w14:paraId="6E564FA1" w14:textId="0C72F0CC" w:rsidR="00CC2E9F" w:rsidRPr="00F60239" w:rsidRDefault="00D97FCB" w:rsidP="00EE152A">
            <w:pPr>
              <w:keepNext/>
              <w:spacing w:after="0"/>
              <w:jc w:val="center"/>
              <w:rPr>
                <w:rFonts w:asciiTheme="minorHAnsi" w:hAnsiTheme="minorHAnsi" w:cstheme="minorHAnsi"/>
              </w:rPr>
            </w:pPr>
            <w:r w:rsidRPr="00F60239">
              <w:rPr>
                <w:rFonts w:asciiTheme="minorHAnsi" w:hAnsiTheme="minorHAnsi" w:cstheme="minorHAnsi"/>
              </w:rPr>
              <w:t>35 %</w:t>
            </w:r>
          </w:p>
        </w:tc>
        <w:tc>
          <w:tcPr>
            <w:tcW w:w="1324" w:type="dxa"/>
            <w:tcBorders>
              <w:top w:val="single" w:sz="4" w:space="0" w:color="auto"/>
              <w:left w:val="single" w:sz="4" w:space="0" w:color="auto"/>
              <w:bottom w:val="single" w:sz="4" w:space="0" w:color="auto"/>
              <w:right w:val="single" w:sz="4" w:space="0" w:color="auto"/>
            </w:tcBorders>
          </w:tcPr>
          <w:p w14:paraId="0039D80A" w14:textId="684E503E" w:rsidR="00CC2E9F" w:rsidRPr="00F60239" w:rsidRDefault="00D97FCB" w:rsidP="00EE152A">
            <w:pPr>
              <w:keepNext/>
              <w:spacing w:after="0"/>
              <w:jc w:val="center"/>
              <w:rPr>
                <w:rFonts w:asciiTheme="minorHAnsi" w:hAnsiTheme="minorHAnsi" w:cstheme="minorHAnsi"/>
              </w:rPr>
            </w:pPr>
            <w:r w:rsidRPr="00F60239">
              <w:rPr>
                <w:rFonts w:asciiTheme="minorHAnsi" w:hAnsiTheme="minorHAnsi" w:cstheme="minorHAnsi"/>
              </w:rPr>
              <w:t>25 %</w:t>
            </w:r>
          </w:p>
        </w:tc>
      </w:tr>
      <w:tr w:rsidR="00CC2E9F" w:rsidRPr="00F60239" w14:paraId="5FAE7326" w14:textId="77777777" w:rsidTr="00C236CB">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11EE11C" w14:textId="38848159" w:rsidR="00CC2E9F" w:rsidRPr="00F60239" w:rsidRDefault="00D97FCB" w:rsidP="009C024C">
            <w:pPr>
              <w:keepNext/>
              <w:spacing w:after="0"/>
              <w:jc w:val="both"/>
              <w:rPr>
                <w:rFonts w:asciiTheme="minorHAnsi" w:hAnsiTheme="minorHAnsi" w:cstheme="minorHAnsi"/>
              </w:rPr>
            </w:pPr>
            <w:r w:rsidRPr="00F60239">
              <w:rPr>
                <w:rFonts w:asciiTheme="minorHAnsi" w:hAnsiTheme="minorHAnsi" w:cstheme="minorHAnsi"/>
              </w:rPr>
              <w:t>experimentální vývoj v</w:t>
            </w:r>
            <w:r w:rsidR="00F60239">
              <w:rPr>
                <w:rFonts w:asciiTheme="minorHAnsi" w:hAnsiTheme="minorHAnsi" w:cstheme="minorHAnsi"/>
              </w:rPr>
              <w:t> </w:t>
            </w:r>
            <w:r w:rsidRPr="00F60239">
              <w:rPr>
                <w:rFonts w:asciiTheme="minorHAnsi" w:hAnsiTheme="minorHAnsi" w:cstheme="minorHAnsi"/>
              </w:rPr>
              <w:t>případě účinné spolupráce</w:t>
            </w:r>
          </w:p>
        </w:tc>
        <w:tc>
          <w:tcPr>
            <w:tcW w:w="1323" w:type="dxa"/>
            <w:tcBorders>
              <w:top w:val="single" w:sz="4" w:space="0" w:color="auto"/>
              <w:left w:val="single" w:sz="4" w:space="0" w:color="auto"/>
              <w:bottom w:val="single" w:sz="4" w:space="0" w:color="auto"/>
              <w:right w:val="single" w:sz="4" w:space="0" w:color="auto"/>
            </w:tcBorders>
            <w:vAlign w:val="center"/>
          </w:tcPr>
          <w:p w14:paraId="48AEED5A" w14:textId="09D6A1DA" w:rsidR="00CC2E9F" w:rsidRPr="00F60239" w:rsidRDefault="00D97FCB" w:rsidP="00EE152A">
            <w:pPr>
              <w:keepNext/>
              <w:spacing w:after="0"/>
              <w:jc w:val="center"/>
              <w:rPr>
                <w:rFonts w:asciiTheme="minorHAnsi" w:hAnsiTheme="minorHAnsi" w:cstheme="minorHAnsi"/>
              </w:rPr>
            </w:pPr>
            <w:r w:rsidRPr="00F60239">
              <w:rPr>
                <w:rFonts w:asciiTheme="minorHAnsi" w:hAnsiTheme="minorHAnsi" w:cstheme="minorHAnsi"/>
              </w:rPr>
              <w:t>60 %</w:t>
            </w:r>
          </w:p>
        </w:tc>
        <w:tc>
          <w:tcPr>
            <w:tcW w:w="1323" w:type="dxa"/>
            <w:tcBorders>
              <w:top w:val="single" w:sz="4" w:space="0" w:color="auto"/>
              <w:left w:val="single" w:sz="4" w:space="0" w:color="auto"/>
              <w:bottom w:val="single" w:sz="4" w:space="0" w:color="auto"/>
              <w:right w:val="single" w:sz="4" w:space="0" w:color="auto"/>
            </w:tcBorders>
            <w:vAlign w:val="center"/>
          </w:tcPr>
          <w:p w14:paraId="79D46B09" w14:textId="0FC158C5" w:rsidR="00CC2E9F" w:rsidRPr="00F60239" w:rsidRDefault="00D97FCB" w:rsidP="00EE152A">
            <w:pPr>
              <w:keepNext/>
              <w:spacing w:after="0"/>
              <w:jc w:val="center"/>
              <w:rPr>
                <w:rFonts w:asciiTheme="minorHAnsi" w:hAnsiTheme="minorHAnsi" w:cstheme="minorHAnsi"/>
              </w:rPr>
            </w:pPr>
            <w:r w:rsidRPr="00F60239">
              <w:rPr>
                <w:rFonts w:asciiTheme="minorHAnsi" w:hAnsiTheme="minorHAnsi" w:cstheme="minorHAnsi"/>
              </w:rPr>
              <w:t>50 %</w:t>
            </w:r>
          </w:p>
        </w:tc>
        <w:tc>
          <w:tcPr>
            <w:tcW w:w="1324" w:type="dxa"/>
            <w:tcBorders>
              <w:top w:val="single" w:sz="4" w:space="0" w:color="auto"/>
              <w:left w:val="single" w:sz="4" w:space="0" w:color="auto"/>
              <w:bottom w:val="single" w:sz="4" w:space="0" w:color="auto"/>
              <w:right w:val="single" w:sz="4" w:space="0" w:color="auto"/>
            </w:tcBorders>
          </w:tcPr>
          <w:p w14:paraId="651B3433" w14:textId="4377319F" w:rsidR="00CC2E9F" w:rsidRPr="00F60239" w:rsidRDefault="00D97FCB" w:rsidP="00EE152A">
            <w:pPr>
              <w:keepNext/>
              <w:spacing w:after="0"/>
              <w:jc w:val="center"/>
              <w:rPr>
                <w:rFonts w:asciiTheme="minorHAnsi" w:hAnsiTheme="minorHAnsi" w:cstheme="minorHAnsi"/>
              </w:rPr>
            </w:pPr>
            <w:r w:rsidRPr="00F60239">
              <w:rPr>
                <w:rFonts w:asciiTheme="minorHAnsi" w:hAnsiTheme="minorHAnsi" w:cstheme="minorHAnsi"/>
              </w:rPr>
              <w:t>40 %</w:t>
            </w:r>
          </w:p>
        </w:tc>
      </w:tr>
      <w:tr w:rsidR="00C236CB" w:rsidRPr="00F60239" w14:paraId="694DFDAA" w14:textId="654E8BA2" w:rsidTr="00C236CB">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C3B191" w14:textId="4584EA9E" w:rsidR="00C236CB" w:rsidRPr="00F60239" w:rsidRDefault="00C236CB" w:rsidP="009C024C">
            <w:pPr>
              <w:keepNext/>
              <w:spacing w:after="0"/>
              <w:jc w:val="both"/>
              <w:rPr>
                <w:rFonts w:asciiTheme="minorHAnsi" w:hAnsiTheme="minorHAnsi" w:cstheme="minorHAnsi"/>
                <w:i/>
              </w:rPr>
            </w:pPr>
            <w:r w:rsidRPr="00F60239">
              <w:rPr>
                <w:rFonts w:asciiTheme="minorHAnsi" w:hAnsiTheme="minorHAnsi" w:cstheme="minorHAnsi"/>
              </w:rPr>
              <w:t>inovace určená malým a</w:t>
            </w:r>
            <w:r w:rsidR="00F60239">
              <w:rPr>
                <w:rFonts w:asciiTheme="minorHAnsi" w:hAnsiTheme="minorHAnsi" w:cstheme="minorHAnsi"/>
              </w:rPr>
              <w:t> </w:t>
            </w:r>
            <w:r w:rsidRPr="00F60239">
              <w:rPr>
                <w:rFonts w:asciiTheme="minorHAnsi" w:hAnsiTheme="minorHAnsi" w:cstheme="minorHAnsi"/>
              </w:rPr>
              <w:t>středním podnikům (čl. 28 GBER)</w:t>
            </w:r>
          </w:p>
        </w:tc>
        <w:tc>
          <w:tcPr>
            <w:tcW w:w="1323" w:type="dxa"/>
            <w:tcBorders>
              <w:top w:val="single" w:sz="4" w:space="0" w:color="auto"/>
              <w:left w:val="single" w:sz="4" w:space="0" w:color="auto"/>
              <w:bottom w:val="single" w:sz="4" w:space="0" w:color="auto"/>
              <w:right w:val="single" w:sz="4" w:space="0" w:color="auto"/>
            </w:tcBorders>
            <w:vAlign w:val="center"/>
            <w:hideMark/>
          </w:tcPr>
          <w:p w14:paraId="1F7FF5F9" w14:textId="1C2CF3FD" w:rsidR="00C236CB" w:rsidRPr="00F60239" w:rsidRDefault="00C236CB" w:rsidP="00EE152A">
            <w:pPr>
              <w:keepNext/>
              <w:spacing w:after="0"/>
              <w:jc w:val="center"/>
              <w:rPr>
                <w:rFonts w:asciiTheme="minorHAnsi" w:hAnsiTheme="minorHAnsi" w:cstheme="minorHAnsi"/>
                <w:i/>
              </w:rPr>
            </w:pPr>
            <w:r w:rsidRPr="00F60239">
              <w:rPr>
                <w:rFonts w:asciiTheme="minorHAnsi" w:hAnsiTheme="minorHAnsi" w:cstheme="minorHAnsi"/>
              </w:rPr>
              <w:t>50 %</w:t>
            </w:r>
          </w:p>
        </w:tc>
        <w:tc>
          <w:tcPr>
            <w:tcW w:w="1323" w:type="dxa"/>
            <w:tcBorders>
              <w:top w:val="single" w:sz="4" w:space="0" w:color="auto"/>
              <w:left w:val="single" w:sz="4" w:space="0" w:color="auto"/>
              <w:bottom w:val="single" w:sz="4" w:space="0" w:color="auto"/>
              <w:right w:val="single" w:sz="4" w:space="0" w:color="auto"/>
            </w:tcBorders>
            <w:vAlign w:val="center"/>
            <w:hideMark/>
          </w:tcPr>
          <w:p w14:paraId="0B0C1353" w14:textId="6F63CD3C" w:rsidR="00C236CB" w:rsidRPr="00F60239" w:rsidRDefault="00C236CB" w:rsidP="00EE152A">
            <w:pPr>
              <w:keepNext/>
              <w:spacing w:after="0"/>
              <w:jc w:val="center"/>
              <w:rPr>
                <w:rFonts w:asciiTheme="minorHAnsi" w:hAnsiTheme="minorHAnsi" w:cstheme="minorHAnsi"/>
                <w:i/>
              </w:rPr>
            </w:pPr>
            <w:r w:rsidRPr="00F60239">
              <w:rPr>
                <w:rFonts w:asciiTheme="minorHAnsi" w:hAnsiTheme="minorHAnsi" w:cstheme="minorHAnsi"/>
              </w:rPr>
              <w:t>50 %</w:t>
            </w:r>
          </w:p>
        </w:tc>
        <w:tc>
          <w:tcPr>
            <w:tcW w:w="1324" w:type="dxa"/>
            <w:tcBorders>
              <w:top w:val="single" w:sz="4" w:space="0" w:color="auto"/>
              <w:left w:val="single" w:sz="4" w:space="0" w:color="auto"/>
              <w:bottom w:val="single" w:sz="4" w:space="0" w:color="auto"/>
              <w:right w:val="single" w:sz="4" w:space="0" w:color="auto"/>
            </w:tcBorders>
          </w:tcPr>
          <w:p w14:paraId="114FB2F3" w14:textId="7DAF2C66" w:rsidR="00C236CB" w:rsidRPr="00F60239" w:rsidRDefault="00C236CB" w:rsidP="00EE152A">
            <w:pPr>
              <w:keepNext/>
              <w:spacing w:after="0"/>
              <w:jc w:val="center"/>
              <w:rPr>
                <w:rFonts w:asciiTheme="minorHAnsi" w:hAnsiTheme="minorHAnsi" w:cstheme="minorHAnsi"/>
              </w:rPr>
            </w:pPr>
            <w:r w:rsidRPr="00F60239">
              <w:rPr>
                <w:rFonts w:asciiTheme="minorHAnsi" w:hAnsiTheme="minorHAnsi" w:cstheme="minorHAnsi"/>
              </w:rPr>
              <w:t>-</w:t>
            </w:r>
          </w:p>
        </w:tc>
      </w:tr>
      <w:tr w:rsidR="00C236CB" w:rsidRPr="00F60239" w14:paraId="4140384E" w14:textId="3990D9BD" w:rsidTr="00C236CB">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094A88" w14:textId="308E0ECE" w:rsidR="00C236CB" w:rsidRPr="00F60239" w:rsidRDefault="00C236CB" w:rsidP="009C024C">
            <w:pPr>
              <w:keepNext/>
              <w:spacing w:after="0"/>
              <w:jc w:val="both"/>
              <w:rPr>
                <w:rFonts w:asciiTheme="minorHAnsi" w:hAnsiTheme="minorHAnsi" w:cstheme="minorHAnsi"/>
                <w:i/>
              </w:rPr>
            </w:pPr>
            <w:r w:rsidRPr="00F60239">
              <w:rPr>
                <w:rFonts w:asciiTheme="minorHAnsi" w:hAnsiTheme="minorHAnsi" w:cstheme="minorHAnsi"/>
              </w:rPr>
              <w:t>inovace postupů a</w:t>
            </w:r>
            <w:r w:rsidR="00F60239">
              <w:rPr>
                <w:rFonts w:asciiTheme="minorHAnsi" w:hAnsiTheme="minorHAnsi" w:cstheme="minorHAnsi"/>
              </w:rPr>
              <w:t> </w:t>
            </w:r>
            <w:r w:rsidRPr="00F60239">
              <w:rPr>
                <w:rFonts w:asciiTheme="minorHAnsi" w:hAnsiTheme="minorHAnsi" w:cstheme="minorHAnsi"/>
              </w:rPr>
              <w:t>organizační inovace (čl. 29 GBER)</w:t>
            </w:r>
          </w:p>
        </w:tc>
        <w:tc>
          <w:tcPr>
            <w:tcW w:w="1323" w:type="dxa"/>
            <w:tcBorders>
              <w:top w:val="single" w:sz="4" w:space="0" w:color="auto"/>
              <w:left w:val="single" w:sz="4" w:space="0" w:color="auto"/>
              <w:bottom w:val="single" w:sz="4" w:space="0" w:color="auto"/>
              <w:right w:val="single" w:sz="4" w:space="0" w:color="auto"/>
            </w:tcBorders>
            <w:vAlign w:val="center"/>
            <w:hideMark/>
          </w:tcPr>
          <w:p w14:paraId="2F7D3333" w14:textId="77777777" w:rsidR="00C236CB" w:rsidRPr="00F60239" w:rsidRDefault="00C236CB" w:rsidP="00EE152A">
            <w:pPr>
              <w:keepNext/>
              <w:spacing w:after="0"/>
              <w:jc w:val="center"/>
              <w:rPr>
                <w:rFonts w:asciiTheme="minorHAnsi" w:hAnsiTheme="minorHAnsi" w:cstheme="minorHAnsi"/>
                <w:i/>
              </w:rPr>
            </w:pPr>
            <w:r w:rsidRPr="00F60239">
              <w:rPr>
                <w:rFonts w:asciiTheme="minorHAnsi" w:hAnsiTheme="minorHAnsi" w:cstheme="minorHAnsi"/>
              </w:rPr>
              <w:t>50 %</w:t>
            </w:r>
          </w:p>
        </w:tc>
        <w:tc>
          <w:tcPr>
            <w:tcW w:w="1323" w:type="dxa"/>
            <w:tcBorders>
              <w:top w:val="single" w:sz="4" w:space="0" w:color="auto"/>
              <w:left w:val="single" w:sz="4" w:space="0" w:color="auto"/>
              <w:bottom w:val="single" w:sz="4" w:space="0" w:color="auto"/>
              <w:right w:val="single" w:sz="4" w:space="0" w:color="auto"/>
            </w:tcBorders>
            <w:vAlign w:val="center"/>
            <w:hideMark/>
          </w:tcPr>
          <w:p w14:paraId="712205AA" w14:textId="77777777" w:rsidR="00C236CB" w:rsidRPr="00F60239" w:rsidRDefault="00C236CB" w:rsidP="00EE152A">
            <w:pPr>
              <w:keepNext/>
              <w:spacing w:after="0"/>
              <w:jc w:val="center"/>
              <w:rPr>
                <w:rFonts w:asciiTheme="minorHAnsi" w:hAnsiTheme="minorHAnsi" w:cstheme="minorHAnsi"/>
                <w:i/>
              </w:rPr>
            </w:pPr>
            <w:r w:rsidRPr="00F60239">
              <w:rPr>
                <w:rFonts w:asciiTheme="minorHAnsi" w:hAnsiTheme="minorHAnsi" w:cstheme="minorHAnsi"/>
              </w:rPr>
              <w:t>50 %</w:t>
            </w:r>
          </w:p>
        </w:tc>
        <w:tc>
          <w:tcPr>
            <w:tcW w:w="1324" w:type="dxa"/>
            <w:tcBorders>
              <w:top w:val="single" w:sz="4" w:space="0" w:color="auto"/>
              <w:left w:val="single" w:sz="4" w:space="0" w:color="auto"/>
              <w:bottom w:val="single" w:sz="4" w:space="0" w:color="auto"/>
              <w:right w:val="single" w:sz="4" w:space="0" w:color="auto"/>
            </w:tcBorders>
          </w:tcPr>
          <w:p w14:paraId="04FDE9C0" w14:textId="4447457B" w:rsidR="00C236CB" w:rsidRPr="00F60239" w:rsidRDefault="00C236CB" w:rsidP="00EE152A">
            <w:pPr>
              <w:keepNext/>
              <w:spacing w:after="0"/>
              <w:jc w:val="center"/>
              <w:rPr>
                <w:rFonts w:asciiTheme="minorHAnsi" w:hAnsiTheme="minorHAnsi" w:cstheme="minorHAnsi"/>
              </w:rPr>
            </w:pPr>
            <w:r w:rsidRPr="00F60239">
              <w:rPr>
                <w:rFonts w:asciiTheme="minorHAnsi" w:hAnsiTheme="minorHAnsi" w:cstheme="minorHAnsi"/>
              </w:rPr>
              <w:t>-</w:t>
            </w:r>
          </w:p>
        </w:tc>
      </w:tr>
      <w:tr w:rsidR="00C236CB" w:rsidRPr="00F60239" w14:paraId="41E1A110" w14:textId="1BFD262C" w:rsidTr="00C236CB">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BCD164" w14:textId="6934B4A6" w:rsidR="00C236CB" w:rsidRPr="00F60239" w:rsidRDefault="00C236CB" w:rsidP="009C024C">
            <w:pPr>
              <w:keepNext/>
              <w:spacing w:after="0"/>
              <w:jc w:val="both"/>
              <w:rPr>
                <w:rFonts w:asciiTheme="minorHAnsi" w:hAnsiTheme="minorHAnsi" w:cstheme="minorHAnsi"/>
              </w:rPr>
            </w:pPr>
            <w:r w:rsidRPr="00F60239">
              <w:rPr>
                <w:rFonts w:asciiTheme="minorHAnsi" w:hAnsiTheme="minorHAnsi" w:cstheme="minorHAnsi"/>
              </w:rPr>
              <w:t>podpora v</w:t>
            </w:r>
            <w:r w:rsidR="00F60239">
              <w:rPr>
                <w:rFonts w:asciiTheme="minorHAnsi" w:hAnsiTheme="minorHAnsi" w:cstheme="minorHAnsi"/>
              </w:rPr>
              <w:t> </w:t>
            </w:r>
            <w:r w:rsidRPr="00F60239">
              <w:rPr>
                <w:rFonts w:asciiTheme="minorHAnsi" w:hAnsiTheme="minorHAnsi" w:cstheme="minorHAnsi"/>
              </w:rPr>
              <w:t>režimu „de minimis“</w:t>
            </w:r>
          </w:p>
        </w:tc>
        <w:tc>
          <w:tcPr>
            <w:tcW w:w="1323" w:type="dxa"/>
            <w:tcBorders>
              <w:top w:val="single" w:sz="4" w:space="0" w:color="auto"/>
              <w:left w:val="single" w:sz="4" w:space="0" w:color="auto"/>
              <w:bottom w:val="single" w:sz="4" w:space="0" w:color="auto"/>
              <w:right w:val="single" w:sz="4" w:space="0" w:color="auto"/>
            </w:tcBorders>
            <w:vAlign w:val="center"/>
            <w:hideMark/>
          </w:tcPr>
          <w:p w14:paraId="01B9C6FE" w14:textId="6D84EA6D" w:rsidR="00C236CB" w:rsidRPr="00F60239" w:rsidRDefault="00C236CB" w:rsidP="00800639">
            <w:pPr>
              <w:keepNext/>
              <w:spacing w:after="0"/>
              <w:jc w:val="center"/>
              <w:rPr>
                <w:rFonts w:asciiTheme="minorHAnsi" w:hAnsiTheme="minorHAnsi" w:cstheme="minorHAnsi"/>
                <w:iCs/>
              </w:rPr>
            </w:pPr>
            <w:r w:rsidRPr="00F60239">
              <w:rPr>
                <w:rFonts w:asciiTheme="minorHAnsi" w:hAnsiTheme="minorHAnsi" w:cstheme="minorHAnsi"/>
                <w:iCs/>
              </w:rPr>
              <w:t>50 %</w:t>
            </w:r>
          </w:p>
        </w:tc>
        <w:tc>
          <w:tcPr>
            <w:tcW w:w="1323" w:type="dxa"/>
            <w:tcBorders>
              <w:top w:val="single" w:sz="4" w:space="0" w:color="auto"/>
              <w:left w:val="single" w:sz="4" w:space="0" w:color="auto"/>
              <w:bottom w:val="single" w:sz="4" w:space="0" w:color="auto"/>
              <w:right w:val="single" w:sz="4" w:space="0" w:color="auto"/>
            </w:tcBorders>
            <w:vAlign w:val="center"/>
            <w:hideMark/>
          </w:tcPr>
          <w:p w14:paraId="4F13B3B2" w14:textId="0210D680" w:rsidR="00C236CB" w:rsidRPr="00F60239" w:rsidRDefault="00C236CB" w:rsidP="00800639">
            <w:pPr>
              <w:keepNext/>
              <w:spacing w:after="0"/>
              <w:jc w:val="center"/>
              <w:rPr>
                <w:rFonts w:asciiTheme="minorHAnsi" w:hAnsiTheme="minorHAnsi" w:cstheme="minorHAnsi"/>
                <w:iCs/>
              </w:rPr>
            </w:pPr>
            <w:r w:rsidRPr="00F60239">
              <w:rPr>
                <w:rFonts w:asciiTheme="minorHAnsi" w:hAnsiTheme="minorHAnsi" w:cstheme="minorHAnsi"/>
                <w:iCs/>
              </w:rPr>
              <w:t>50 %</w:t>
            </w:r>
          </w:p>
        </w:tc>
        <w:tc>
          <w:tcPr>
            <w:tcW w:w="1324" w:type="dxa"/>
            <w:tcBorders>
              <w:top w:val="single" w:sz="4" w:space="0" w:color="auto"/>
              <w:left w:val="single" w:sz="4" w:space="0" w:color="auto"/>
              <w:bottom w:val="single" w:sz="4" w:space="0" w:color="auto"/>
              <w:right w:val="single" w:sz="4" w:space="0" w:color="auto"/>
            </w:tcBorders>
          </w:tcPr>
          <w:p w14:paraId="59AE1B08" w14:textId="7D416668" w:rsidR="00C236CB" w:rsidRPr="00F60239" w:rsidRDefault="00C236CB" w:rsidP="00800639">
            <w:pPr>
              <w:keepNext/>
              <w:spacing w:after="0"/>
              <w:jc w:val="center"/>
              <w:rPr>
                <w:rFonts w:asciiTheme="minorHAnsi" w:hAnsiTheme="minorHAnsi" w:cstheme="minorHAnsi"/>
                <w:iCs/>
              </w:rPr>
            </w:pPr>
            <w:r w:rsidRPr="00F60239">
              <w:rPr>
                <w:rFonts w:asciiTheme="minorHAnsi" w:hAnsiTheme="minorHAnsi" w:cstheme="minorHAnsi"/>
                <w:iCs/>
              </w:rPr>
              <w:t>-</w:t>
            </w:r>
          </w:p>
        </w:tc>
      </w:tr>
    </w:tbl>
    <w:p w14:paraId="7340398E" w14:textId="01ECF84C" w:rsidR="00725197" w:rsidRPr="00F60239" w:rsidRDefault="00725197" w:rsidP="009C024C">
      <w:pPr>
        <w:contextualSpacing/>
        <w:jc w:val="both"/>
        <w:rPr>
          <w:rFonts w:asciiTheme="minorHAnsi" w:hAnsiTheme="minorHAnsi" w:cstheme="minorHAnsi"/>
          <w:sz w:val="20"/>
        </w:rPr>
      </w:pPr>
    </w:p>
    <w:p w14:paraId="1EE051EC" w14:textId="61351CC6" w:rsidR="001C6A9F" w:rsidRPr="00F60239" w:rsidRDefault="00E72067" w:rsidP="00893C87">
      <w:pPr>
        <w:pStyle w:val="Nadpis1"/>
        <w:rPr>
          <w:rFonts w:asciiTheme="minorHAnsi" w:hAnsiTheme="minorHAnsi" w:cstheme="minorHAnsi"/>
        </w:rPr>
      </w:pPr>
      <w:r w:rsidRPr="00F60239">
        <w:rPr>
          <w:rFonts w:asciiTheme="minorHAnsi" w:hAnsiTheme="minorHAnsi" w:cstheme="minorHAnsi"/>
        </w:rPr>
        <w:t>Způsobilé a</w:t>
      </w:r>
      <w:r w:rsidR="00F60239">
        <w:rPr>
          <w:rFonts w:asciiTheme="minorHAnsi" w:hAnsiTheme="minorHAnsi" w:cstheme="minorHAnsi"/>
        </w:rPr>
        <w:t> </w:t>
      </w:r>
      <w:r w:rsidRPr="00F60239">
        <w:rPr>
          <w:rFonts w:asciiTheme="minorHAnsi" w:hAnsiTheme="minorHAnsi" w:cstheme="minorHAnsi"/>
        </w:rPr>
        <w:t>u</w:t>
      </w:r>
      <w:r w:rsidR="001C6A9F" w:rsidRPr="00F60239">
        <w:rPr>
          <w:rFonts w:asciiTheme="minorHAnsi" w:hAnsiTheme="minorHAnsi" w:cstheme="minorHAnsi"/>
        </w:rPr>
        <w:t xml:space="preserve">znané náklady </w:t>
      </w:r>
    </w:p>
    <w:p w14:paraId="09C4AE0A" w14:textId="1C3F783E" w:rsidR="009543DE" w:rsidRPr="00F60239" w:rsidRDefault="009543DE" w:rsidP="009543DE">
      <w:pPr>
        <w:jc w:val="both"/>
        <w:rPr>
          <w:rFonts w:asciiTheme="minorHAnsi" w:hAnsiTheme="minorHAnsi" w:cstheme="minorHAnsi"/>
        </w:rPr>
      </w:pPr>
      <w:r w:rsidRPr="00F60239">
        <w:rPr>
          <w:rFonts w:asciiTheme="minorHAnsi" w:hAnsiTheme="minorHAnsi" w:cstheme="minorHAnsi"/>
        </w:rPr>
        <w:t>Uchazeč může jako způsobilé náklady navrhnout náklady vymezené v</w:t>
      </w:r>
      <w:r w:rsidR="00F60239">
        <w:rPr>
          <w:rFonts w:asciiTheme="minorHAnsi" w:hAnsiTheme="minorHAnsi" w:cstheme="minorHAnsi"/>
        </w:rPr>
        <w:t> </w:t>
      </w:r>
      <w:r w:rsidRPr="00F60239">
        <w:rPr>
          <w:rFonts w:asciiTheme="minorHAnsi" w:hAnsiTheme="minorHAnsi" w:cstheme="minorHAnsi"/>
        </w:rPr>
        <w:t>souladu se Zákonem a</w:t>
      </w:r>
      <w:r w:rsidR="00F60239">
        <w:rPr>
          <w:rFonts w:asciiTheme="minorHAnsi" w:hAnsiTheme="minorHAnsi" w:cstheme="minorHAnsi"/>
        </w:rPr>
        <w:t> </w:t>
      </w:r>
      <w:r w:rsidRPr="00F60239">
        <w:rPr>
          <w:rFonts w:asciiTheme="minorHAnsi" w:hAnsiTheme="minorHAnsi" w:cstheme="minorHAnsi"/>
        </w:rPr>
        <w:t xml:space="preserve">podmínkami zadávací dokumentace veřejné soutěže. </w:t>
      </w:r>
      <w:r w:rsidR="79EC755E" w:rsidRPr="00F60239">
        <w:rPr>
          <w:rFonts w:asciiTheme="minorHAnsi" w:hAnsiTheme="minorHAnsi" w:cstheme="minorHAnsi"/>
        </w:rPr>
        <w:t>Podpora bude poskytována na uznané náklady projektu, tj. na ty způsobilé náklady, které poskytovatel schválí jako odůvodněné. Veškeré způsobilé náklady projektu musí být vynaloženy na činnosti přímo související s</w:t>
      </w:r>
      <w:r w:rsidR="00F60239">
        <w:rPr>
          <w:rFonts w:asciiTheme="minorHAnsi" w:hAnsiTheme="minorHAnsi" w:cstheme="minorHAnsi"/>
        </w:rPr>
        <w:t> </w:t>
      </w:r>
      <w:r w:rsidR="79EC755E" w:rsidRPr="00F60239">
        <w:rPr>
          <w:rFonts w:asciiTheme="minorHAnsi" w:hAnsiTheme="minorHAnsi" w:cstheme="minorHAnsi"/>
        </w:rPr>
        <w:t>realizací projektu a</w:t>
      </w:r>
      <w:r w:rsidR="00F60239">
        <w:rPr>
          <w:rFonts w:asciiTheme="minorHAnsi" w:hAnsiTheme="minorHAnsi" w:cstheme="minorHAnsi"/>
        </w:rPr>
        <w:t> </w:t>
      </w:r>
      <w:r w:rsidR="79EC755E" w:rsidRPr="00F60239">
        <w:rPr>
          <w:rFonts w:asciiTheme="minorHAnsi" w:hAnsiTheme="minorHAnsi" w:cstheme="minorHAnsi"/>
        </w:rPr>
        <w:t>musí být přiřazeny ke konkrétní kategorii, tj.</w:t>
      </w:r>
      <w:r w:rsidRPr="00F60239">
        <w:rPr>
          <w:rFonts w:asciiTheme="minorHAnsi" w:hAnsiTheme="minorHAnsi" w:cstheme="minorHAnsi"/>
        </w:rPr>
        <w:t>:</w:t>
      </w:r>
    </w:p>
    <w:p w14:paraId="54A427D0" w14:textId="253880ED" w:rsidR="009543DE" w:rsidRPr="00F60239" w:rsidRDefault="009543DE" w:rsidP="009543DE">
      <w:pPr>
        <w:pStyle w:val="Odstavecseseznamem"/>
        <w:numPr>
          <w:ilvl w:val="0"/>
          <w:numId w:val="29"/>
        </w:numPr>
        <w:contextualSpacing w:val="0"/>
        <w:jc w:val="both"/>
        <w:rPr>
          <w:rFonts w:asciiTheme="minorHAnsi" w:eastAsia="Times New Roman" w:hAnsiTheme="minorHAnsi" w:cstheme="minorHAnsi"/>
          <w:i/>
          <w:iCs/>
        </w:rPr>
      </w:pPr>
      <w:r w:rsidRPr="00F60239">
        <w:rPr>
          <w:rFonts w:asciiTheme="minorHAnsi" w:hAnsiTheme="minorHAnsi" w:cstheme="minorHAnsi"/>
        </w:rPr>
        <w:t>v souladu s</w:t>
      </w:r>
      <w:r w:rsidR="00F60239">
        <w:rPr>
          <w:rFonts w:asciiTheme="minorHAnsi" w:hAnsiTheme="minorHAnsi" w:cstheme="minorHAnsi"/>
        </w:rPr>
        <w:t> </w:t>
      </w:r>
      <w:r w:rsidRPr="00F60239">
        <w:rPr>
          <w:rFonts w:asciiTheme="minorHAnsi" w:hAnsiTheme="minorHAnsi" w:cstheme="minorHAnsi"/>
        </w:rPr>
        <w:t xml:space="preserve">Nařízením GBER průmyslový výzkum, experimentální vývoj, </w:t>
      </w:r>
      <w:r w:rsidR="79EC755E" w:rsidRPr="00F60239">
        <w:rPr>
          <w:rFonts w:asciiTheme="minorHAnsi" w:hAnsiTheme="minorHAnsi" w:cstheme="minorHAnsi"/>
        </w:rPr>
        <w:t>inovaci určené malým a</w:t>
      </w:r>
      <w:r w:rsidR="00F60239">
        <w:rPr>
          <w:rFonts w:asciiTheme="minorHAnsi" w:hAnsiTheme="minorHAnsi" w:cstheme="minorHAnsi"/>
        </w:rPr>
        <w:t> </w:t>
      </w:r>
      <w:r w:rsidR="79EC755E" w:rsidRPr="00F60239">
        <w:rPr>
          <w:rFonts w:asciiTheme="minorHAnsi" w:hAnsiTheme="minorHAnsi" w:cstheme="minorHAnsi"/>
        </w:rPr>
        <w:t>středním podnikům</w:t>
      </w:r>
      <w:r w:rsidRPr="00F60239">
        <w:rPr>
          <w:rFonts w:asciiTheme="minorHAnsi" w:hAnsiTheme="minorHAnsi" w:cstheme="minorHAnsi"/>
        </w:rPr>
        <w:t xml:space="preserve"> nebo</w:t>
      </w:r>
      <w:r w:rsidR="79EC755E" w:rsidRPr="00F60239">
        <w:rPr>
          <w:rFonts w:asciiTheme="minorHAnsi" w:hAnsiTheme="minorHAnsi" w:cstheme="minorHAnsi"/>
        </w:rPr>
        <w:t xml:space="preserve"> inovaci postupů a</w:t>
      </w:r>
      <w:r w:rsidR="00F60239">
        <w:rPr>
          <w:rFonts w:asciiTheme="minorHAnsi" w:hAnsiTheme="minorHAnsi" w:cstheme="minorHAnsi"/>
        </w:rPr>
        <w:t> </w:t>
      </w:r>
      <w:r w:rsidR="79EC755E" w:rsidRPr="00F60239">
        <w:rPr>
          <w:rFonts w:asciiTheme="minorHAnsi" w:hAnsiTheme="minorHAnsi" w:cstheme="minorHAnsi"/>
        </w:rPr>
        <w:t>organizační inovaci</w:t>
      </w:r>
      <w:r w:rsidRPr="00F60239">
        <w:rPr>
          <w:rFonts w:asciiTheme="minorHAnsi" w:hAnsiTheme="minorHAnsi" w:cstheme="minorHAnsi"/>
        </w:rPr>
        <w:t>, nebo</w:t>
      </w:r>
    </w:p>
    <w:p w14:paraId="1EB3887A" w14:textId="17BDE543" w:rsidR="00F105E7" w:rsidRPr="00F60239" w:rsidRDefault="79EC755E" w:rsidP="009543DE">
      <w:pPr>
        <w:pStyle w:val="Odstavecseseznamem"/>
        <w:numPr>
          <w:ilvl w:val="0"/>
          <w:numId w:val="29"/>
        </w:numPr>
        <w:contextualSpacing w:val="0"/>
        <w:jc w:val="both"/>
        <w:rPr>
          <w:rFonts w:asciiTheme="minorHAnsi" w:eastAsia="Times New Roman" w:hAnsiTheme="minorHAnsi" w:cstheme="minorHAnsi"/>
          <w:i/>
          <w:iCs/>
        </w:rPr>
      </w:pPr>
      <w:r w:rsidRPr="00F60239">
        <w:rPr>
          <w:rFonts w:asciiTheme="minorHAnsi" w:hAnsiTheme="minorHAnsi" w:cstheme="minorHAnsi"/>
        </w:rPr>
        <w:lastRenderedPageBreak/>
        <w:t>náklady podpořené v</w:t>
      </w:r>
      <w:r w:rsidR="00F60239">
        <w:rPr>
          <w:rFonts w:asciiTheme="minorHAnsi" w:hAnsiTheme="minorHAnsi" w:cstheme="minorHAnsi"/>
        </w:rPr>
        <w:t> </w:t>
      </w:r>
      <w:r w:rsidRPr="00F60239">
        <w:rPr>
          <w:rFonts w:asciiTheme="minorHAnsi" w:hAnsiTheme="minorHAnsi" w:cstheme="minorHAnsi"/>
        </w:rPr>
        <w:t xml:space="preserve">režimu „de minimis“. </w:t>
      </w:r>
    </w:p>
    <w:p w14:paraId="68877D92" w14:textId="043C12E0" w:rsidR="00F105E7" w:rsidRPr="00F60239" w:rsidRDefault="00F105E7" w:rsidP="00F60239">
      <w:pPr>
        <w:keepNext/>
        <w:jc w:val="both"/>
        <w:rPr>
          <w:rFonts w:asciiTheme="minorHAnsi" w:hAnsiTheme="minorHAnsi" w:cstheme="minorHAnsi"/>
          <w:i/>
        </w:rPr>
      </w:pPr>
      <w:r w:rsidRPr="00F60239">
        <w:rPr>
          <w:rFonts w:asciiTheme="minorHAnsi" w:hAnsiTheme="minorHAnsi" w:cstheme="minorHAnsi"/>
          <w:b/>
        </w:rPr>
        <w:t xml:space="preserve">Způsobilými náklady </w:t>
      </w:r>
      <w:r w:rsidRPr="00F60239">
        <w:rPr>
          <w:rFonts w:asciiTheme="minorHAnsi" w:hAnsiTheme="minorHAnsi" w:cstheme="minorHAnsi"/>
        </w:rPr>
        <w:t>projektu v</w:t>
      </w:r>
      <w:r w:rsidR="00F60239">
        <w:rPr>
          <w:rFonts w:asciiTheme="minorHAnsi" w:hAnsiTheme="minorHAnsi" w:cstheme="minorHAnsi"/>
        </w:rPr>
        <w:t> </w:t>
      </w:r>
      <w:r w:rsidRPr="00F60239">
        <w:rPr>
          <w:rFonts w:asciiTheme="minorHAnsi" w:hAnsiTheme="minorHAnsi" w:cstheme="minorHAnsi"/>
        </w:rPr>
        <w:t>tomto Programu jsou:</w:t>
      </w:r>
    </w:p>
    <w:p w14:paraId="30E92E4B" w14:textId="77777777" w:rsidR="005C248C" w:rsidRPr="00F60239" w:rsidRDefault="005C248C" w:rsidP="00F60239">
      <w:pPr>
        <w:keepNext/>
        <w:numPr>
          <w:ilvl w:val="0"/>
          <w:numId w:val="30"/>
        </w:numPr>
        <w:rPr>
          <w:rFonts w:asciiTheme="minorHAnsi" w:hAnsiTheme="minorHAnsi" w:cstheme="minorHAnsi"/>
        </w:rPr>
      </w:pPr>
      <w:r w:rsidRPr="00F60239">
        <w:rPr>
          <w:rFonts w:asciiTheme="minorHAnsi" w:hAnsiTheme="minorHAnsi" w:cstheme="minorHAnsi"/>
        </w:rPr>
        <w:t xml:space="preserve">osobní náklady nebo výdaje, </w:t>
      </w:r>
    </w:p>
    <w:p w14:paraId="7CA1CE6E" w14:textId="75DE37F7" w:rsidR="005C248C" w:rsidRPr="00F60239" w:rsidRDefault="186E3738" w:rsidP="009543DE">
      <w:pPr>
        <w:numPr>
          <w:ilvl w:val="0"/>
          <w:numId w:val="30"/>
        </w:numPr>
        <w:rPr>
          <w:rFonts w:asciiTheme="minorHAnsi" w:hAnsiTheme="minorHAnsi" w:cstheme="minorHAnsi"/>
        </w:rPr>
      </w:pPr>
      <w:r w:rsidRPr="00F60239">
        <w:rPr>
          <w:rFonts w:asciiTheme="minorHAnsi" w:hAnsiTheme="minorHAnsi" w:cstheme="minorHAnsi"/>
        </w:rPr>
        <w:t>náklady nebo výdaje na pořízení hmotného a</w:t>
      </w:r>
      <w:r w:rsidR="00F60239">
        <w:rPr>
          <w:rFonts w:asciiTheme="minorHAnsi" w:hAnsiTheme="minorHAnsi" w:cstheme="minorHAnsi"/>
        </w:rPr>
        <w:t> </w:t>
      </w:r>
      <w:r w:rsidRPr="00F60239">
        <w:rPr>
          <w:rFonts w:asciiTheme="minorHAnsi" w:hAnsiTheme="minorHAnsi" w:cstheme="minorHAnsi"/>
        </w:rPr>
        <w:t xml:space="preserve">nehmotného majetku, </w:t>
      </w:r>
    </w:p>
    <w:p w14:paraId="66795456" w14:textId="77777777" w:rsidR="005C248C" w:rsidRPr="00F60239" w:rsidRDefault="005C248C" w:rsidP="009543DE">
      <w:pPr>
        <w:numPr>
          <w:ilvl w:val="0"/>
          <w:numId w:val="30"/>
        </w:numPr>
        <w:rPr>
          <w:rFonts w:asciiTheme="minorHAnsi" w:hAnsiTheme="minorHAnsi" w:cstheme="minorHAnsi"/>
        </w:rPr>
      </w:pPr>
      <w:r w:rsidRPr="00F60239">
        <w:rPr>
          <w:rFonts w:asciiTheme="minorHAnsi" w:hAnsiTheme="minorHAnsi" w:cstheme="minorHAnsi"/>
        </w:rPr>
        <w:t xml:space="preserve">další provozní náklady nebo výdaje, </w:t>
      </w:r>
    </w:p>
    <w:p w14:paraId="57A5432E" w14:textId="77777777" w:rsidR="005C248C" w:rsidRPr="00F60239" w:rsidRDefault="005C248C" w:rsidP="009543DE">
      <w:pPr>
        <w:numPr>
          <w:ilvl w:val="0"/>
          <w:numId w:val="30"/>
        </w:numPr>
        <w:rPr>
          <w:rFonts w:asciiTheme="minorHAnsi" w:hAnsiTheme="minorHAnsi" w:cstheme="minorHAnsi"/>
        </w:rPr>
      </w:pPr>
      <w:r w:rsidRPr="00F60239">
        <w:rPr>
          <w:rFonts w:asciiTheme="minorHAnsi" w:hAnsiTheme="minorHAnsi" w:cstheme="minorHAnsi"/>
        </w:rPr>
        <w:t xml:space="preserve">náklady nebo výdaje na služby, </w:t>
      </w:r>
    </w:p>
    <w:p w14:paraId="7A0F10AD" w14:textId="77777777" w:rsidR="005C248C" w:rsidRPr="00F60239" w:rsidRDefault="005C248C" w:rsidP="009543DE">
      <w:pPr>
        <w:numPr>
          <w:ilvl w:val="0"/>
          <w:numId w:val="30"/>
        </w:numPr>
        <w:rPr>
          <w:rFonts w:asciiTheme="minorHAnsi" w:hAnsiTheme="minorHAnsi" w:cstheme="minorHAnsi"/>
          <w:i/>
        </w:rPr>
      </w:pPr>
      <w:r w:rsidRPr="00F60239">
        <w:rPr>
          <w:rFonts w:asciiTheme="minorHAnsi" w:hAnsiTheme="minorHAnsi" w:cstheme="minorHAnsi"/>
        </w:rPr>
        <w:t>doplňkové náklady nebo výdaje</w:t>
      </w:r>
      <w:r w:rsidR="002B4756" w:rsidRPr="00F60239">
        <w:rPr>
          <w:rFonts w:asciiTheme="minorHAnsi" w:hAnsiTheme="minorHAnsi" w:cstheme="minorHAnsi"/>
        </w:rPr>
        <w:t>.</w:t>
      </w:r>
    </w:p>
    <w:p w14:paraId="23E7AEC4" w14:textId="09D6C01D" w:rsidR="0043466C" w:rsidRPr="00F60239" w:rsidRDefault="0043466C" w:rsidP="009543DE">
      <w:pPr>
        <w:jc w:val="both"/>
        <w:rPr>
          <w:rFonts w:asciiTheme="minorHAnsi" w:hAnsiTheme="minorHAnsi" w:cstheme="minorHAnsi"/>
        </w:rPr>
      </w:pPr>
      <w:r w:rsidRPr="00F60239">
        <w:rPr>
          <w:rFonts w:asciiTheme="minorHAnsi" w:hAnsiTheme="minorHAnsi" w:cstheme="minorHAnsi"/>
        </w:rPr>
        <w:t>Podrobnější vymezení způsobilých nákladů bude uvedeno v</w:t>
      </w:r>
      <w:r w:rsidR="00F60239">
        <w:rPr>
          <w:rFonts w:asciiTheme="minorHAnsi" w:hAnsiTheme="minorHAnsi" w:cstheme="minorHAnsi"/>
        </w:rPr>
        <w:t> </w:t>
      </w:r>
      <w:r w:rsidRPr="00F60239">
        <w:rPr>
          <w:rFonts w:asciiTheme="minorHAnsi" w:hAnsiTheme="minorHAnsi" w:cstheme="minorHAnsi"/>
        </w:rPr>
        <w:t>zadávací dokumentaci veřejných soutěží.</w:t>
      </w:r>
    </w:p>
    <w:p w14:paraId="0A28520C" w14:textId="7BC85341" w:rsidR="0017547F" w:rsidRPr="00F60239" w:rsidRDefault="0043466C" w:rsidP="00893C87">
      <w:pPr>
        <w:pStyle w:val="Nadpis1"/>
        <w:rPr>
          <w:rFonts w:asciiTheme="minorHAnsi" w:hAnsiTheme="minorHAnsi" w:cstheme="minorHAnsi"/>
        </w:rPr>
      </w:pPr>
      <w:r w:rsidRPr="00F60239">
        <w:rPr>
          <w:rFonts w:asciiTheme="minorHAnsi" w:hAnsiTheme="minorHAnsi" w:cstheme="minorHAnsi"/>
        </w:rPr>
        <w:t xml:space="preserve"> </w:t>
      </w:r>
      <w:r w:rsidR="0017547F" w:rsidRPr="00F60239">
        <w:rPr>
          <w:rFonts w:asciiTheme="minorHAnsi" w:hAnsiTheme="minorHAnsi" w:cstheme="minorHAnsi"/>
        </w:rPr>
        <w:t>Způsob a</w:t>
      </w:r>
      <w:r w:rsidR="00F60239">
        <w:rPr>
          <w:rFonts w:asciiTheme="minorHAnsi" w:hAnsiTheme="minorHAnsi" w:cstheme="minorHAnsi"/>
        </w:rPr>
        <w:t> </w:t>
      </w:r>
      <w:r w:rsidR="0017547F" w:rsidRPr="00F60239">
        <w:rPr>
          <w:rFonts w:asciiTheme="minorHAnsi" w:hAnsiTheme="minorHAnsi" w:cstheme="minorHAnsi"/>
        </w:rPr>
        <w:t>kritéria hodnocení návrhů projektů</w:t>
      </w:r>
    </w:p>
    <w:p w14:paraId="47E05CB8" w14:textId="633EFA59" w:rsidR="0017547F" w:rsidRPr="00F60239" w:rsidRDefault="0017547F" w:rsidP="00B77F13">
      <w:pPr>
        <w:jc w:val="both"/>
        <w:rPr>
          <w:rFonts w:asciiTheme="minorHAnsi" w:hAnsiTheme="minorHAnsi" w:cstheme="minorHAnsi"/>
          <w:i/>
        </w:rPr>
      </w:pPr>
      <w:r w:rsidRPr="00F60239">
        <w:rPr>
          <w:rFonts w:asciiTheme="minorHAnsi" w:hAnsiTheme="minorHAnsi" w:cstheme="minorHAnsi"/>
        </w:rPr>
        <w:t>O přijetí návrhu projektu do veřejné soutěže rozhoduje poskytovatel v</w:t>
      </w:r>
      <w:r w:rsidR="00F60239">
        <w:rPr>
          <w:rFonts w:asciiTheme="minorHAnsi" w:hAnsiTheme="minorHAnsi" w:cstheme="minorHAnsi"/>
        </w:rPr>
        <w:t> </w:t>
      </w:r>
      <w:r w:rsidRPr="00F60239">
        <w:rPr>
          <w:rFonts w:asciiTheme="minorHAnsi" w:hAnsiTheme="minorHAnsi" w:cstheme="minorHAnsi"/>
        </w:rPr>
        <w:t>souladu s</w:t>
      </w:r>
      <w:r w:rsidR="00F60239">
        <w:rPr>
          <w:rFonts w:asciiTheme="minorHAnsi" w:hAnsiTheme="minorHAnsi" w:cstheme="minorHAnsi"/>
        </w:rPr>
        <w:t> </w:t>
      </w:r>
      <w:r w:rsidRPr="00F60239">
        <w:rPr>
          <w:rFonts w:asciiTheme="minorHAnsi" w:hAnsiTheme="minorHAnsi" w:cstheme="minorHAnsi"/>
        </w:rPr>
        <w:t>§</w:t>
      </w:r>
      <w:r w:rsidR="00125A60" w:rsidRPr="00F60239">
        <w:rPr>
          <w:rFonts w:asciiTheme="minorHAnsi" w:hAnsiTheme="minorHAnsi" w:cstheme="minorHAnsi"/>
        </w:rPr>
        <w:t> </w:t>
      </w:r>
      <w:r w:rsidRPr="00F60239">
        <w:rPr>
          <w:rFonts w:asciiTheme="minorHAnsi" w:hAnsiTheme="minorHAnsi" w:cstheme="minorHAnsi"/>
        </w:rPr>
        <w:t>21 odst.</w:t>
      </w:r>
      <w:r w:rsidR="00125A60" w:rsidRPr="00F60239">
        <w:rPr>
          <w:rFonts w:asciiTheme="minorHAnsi" w:hAnsiTheme="minorHAnsi" w:cstheme="minorHAnsi"/>
        </w:rPr>
        <w:t> </w:t>
      </w:r>
      <w:r w:rsidRPr="00F60239">
        <w:rPr>
          <w:rFonts w:asciiTheme="minorHAnsi" w:hAnsiTheme="minorHAnsi" w:cstheme="minorHAnsi"/>
        </w:rPr>
        <w:t xml:space="preserve">3 </w:t>
      </w:r>
      <w:r w:rsidR="00D47B7B" w:rsidRPr="00F60239">
        <w:rPr>
          <w:rFonts w:asciiTheme="minorHAnsi" w:hAnsiTheme="minorHAnsi" w:cstheme="minorHAnsi"/>
        </w:rPr>
        <w:t>Zákona.</w:t>
      </w:r>
      <w:r w:rsidRPr="00F60239">
        <w:rPr>
          <w:rFonts w:asciiTheme="minorHAnsi" w:hAnsiTheme="minorHAnsi" w:cstheme="minorHAnsi"/>
        </w:rPr>
        <w:t xml:space="preserve"> Pro</w:t>
      </w:r>
      <w:r w:rsidR="00F60239">
        <w:rPr>
          <w:rFonts w:asciiTheme="minorHAnsi" w:hAnsiTheme="minorHAnsi" w:cstheme="minorHAnsi"/>
        </w:rPr>
        <w:t> </w:t>
      </w:r>
      <w:r w:rsidRPr="00F60239">
        <w:rPr>
          <w:rFonts w:asciiTheme="minorHAnsi" w:hAnsiTheme="minorHAnsi" w:cstheme="minorHAnsi"/>
        </w:rPr>
        <w:t>hodnoce</w:t>
      </w:r>
      <w:r w:rsidR="00AE21E9" w:rsidRPr="00F60239">
        <w:rPr>
          <w:rFonts w:asciiTheme="minorHAnsi" w:hAnsiTheme="minorHAnsi" w:cstheme="minorHAnsi"/>
        </w:rPr>
        <w:t>ní návrhů projektů přijatých do </w:t>
      </w:r>
      <w:r w:rsidRPr="00F60239">
        <w:rPr>
          <w:rFonts w:asciiTheme="minorHAnsi" w:hAnsiTheme="minorHAnsi" w:cstheme="minorHAnsi"/>
        </w:rPr>
        <w:t>veřejné soutěže ustaví poskytovatel odborný poradní orgán – Radu programu</w:t>
      </w:r>
      <w:r w:rsidR="0087140E" w:rsidRPr="00F60239">
        <w:rPr>
          <w:rFonts w:asciiTheme="minorHAnsi" w:hAnsiTheme="minorHAnsi" w:cstheme="minorHAnsi"/>
        </w:rPr>
        <w:t>, složenou ze zástupců poskytovatele</w:t>
      </w:r>
      <w:r w:rsidR="00EF7455" w:rsidRPr="00F60239">
        <w:rPr>
          <w:rFonts w:asciiTheme="minorHAnsi" w:hAnsiTheme="minorHAnsi" w:cstheme="minorHAnsi"/>
        </w:rPr>
        <w:t xml:space="preserve"> a</w:t>
      </w:r>
      <w:r w:rsidR="00F60239">
        <w:rPr>
          <w:rFonts w:asciiTheme="minorHAnsi" w:hAnsiTheme="minorHAnsi" w:cstheme="minorHAnsi"/>
        </w:rPr>
        <w:t> </w:t>
      </w:r>
      <w:r w:rsidR="00EF7455" w:rsidRPr="00F60239">
        <w:rPr>
          <w:rFonts w:asciiTheme="minorHAnsi" w:hAnsiTheme="minorHAnsi" w:cstheme="minorHAnsi"/>
        </w:rPr>
        <w:t>dalších vhodných členů</w:t>
      </w:r>
      <w:r w:rsidR="0087140E" w:rsidRPr="00F60239">
        <w:rPr>
          <w:rFonts w:asciiTheme="minorHAnsi" w:hAnsiTheme="minorHAnsi" w:cstheme="minorHAnsi"/>
        </w:rPr>
        <w:t xml:space="preserve">, </w:t>
      </w:r>
      <w:r w:rsidR="00EF7455" w:rsidRPr="00F60239">
        <w:rPr>
          <w:rFonts w:asciiTheme="minorHAnsi" w:hAnsiTheme="minorHAnsi" w:cstheme="minorHAnsi"/>
        </w:rPr>
        <w:t xml:space="preserve">především zástupců </w:t>
      </w:r>
      <w:r w:rsidR="001D5032" w:rsidRPr="00F60239">
        <w:rPr>
          <w:rFonts w:asciiTheme="minorHAnsi" w:hAnsiTheme="minorHAnsi" w:cstheme="minorHAnsi"/>
        </w:rPr>
        <w:t xml:space="preserve">rezortů </w:t>
      </w:r>
      <w:r w:rsidR="0087140E" w:rsidRPr="00F60239">
        <w:rPr>
          <w:rFonts w:asciiTheme="minorHAnsi" w:hAnsiTheme="minorHAnsi" w:cstheme="minorHAnsi"/>
        </w:rPr>
        <w:t xml:space="preserve">věcně odpovědných </w:t>
      </w:r>
      <w:r w:rsidR="001D5032" w:rsidRPr="00F60239">
        <w:rPr>
          <w:rFonts w:asciiTheme="minorHAnsi" w:hAnsiTheme="minorHAnsi" w:cstheme="minorHAnsi"/>
        </w:rPr>
        <w:t>za podporovaná témata</w:t>
      </w:r>
      <w:r w:rsidRPr="00F60239">
        <w:rPr>
          <w:rFonts w:asciiTheme="minorHAnsi" w:hAnsiTheme="minorHAnsi" w:cstheme="minorHAnsi"/>
        </w:rPr>
        <w:t>. Každý návrh projektu bude hodnocen nejméně dvěma odbornými posudky nezávislých oponentů.</w:t>
      </w:r>
    </w:p>
    <w:p w14:paraId="0551C7D4" w14:textId="77777777" w:rsidR="00776EEF" w:rsidRPr="00F60239" w:rsidRDefault="00776EEF" w:rsidP="00B77F13">
      <w:pPr>
        <w:contextualSpacing/>
        <w:jc w:val="both"/>
        <w:rPr>
          <w:rFonts w:asciiTheme="minorHAnsi" w:hAnsiTheme="minorHAnsi" w:cstheme="minorHAnsi"/>
          <w:i/>
        </w:rPr>
      </w:pPr>
      <w:r w:rsidRPr="00F60239">
        <w:rPr>
          <w:rFonts w:asciiTheme="minorHAnsi" w:hAnsiTheme="minorHAnsi" w:cstheme="minorHAnsi"/>
        </w:rPr>
        <w:t>Kritéria, která budou obecně uplatněna při hodnocení návrhů projektů, jsou:</w:t>
      </w:r>
    </w:p>
    <w:p w14:paraId="19BECFE1" w14:textId="773DBC8E" w:rsidR="00776EEF" w:rsidRPr="00F60239" w:rsidRDefault="72AC9606" w:rsidP="4EF0CC5E">
      <w:pPr>
        <w:pStyle w:val="Odstavecseseznamem"/>
        <w:numPr>
          <w:ilvl w:val="0"/>
          <w:numId w:val="13"/>
        </w:numPr>
        <w:ind w:left="568" w:hanging="284"/>
        <w:contextualSpacing w:val="0"/>
        <w:rPr>
          <w:rFonts w:asciiTheme="minorHAnsi" w:hAnsiTheme="minorHAnsi" w:cstheme="minorHAnsi"/>
          <w:b/>
          <w:bCs/>
        </w:rPr>
      </w:pPr>
      <w:r w:rsidRPr="00F60239">
        <w:rPr>
          <w:rFonts w:asciiTheme="minorHAnsi" w:hAnsiTheme="minorHAnsi" w:cstheme="minorHAnsi"/>
          <w:b/>
          <w:bCs/>
        </w:rPr>
        <w:t>naplnění cílů Programu a</w:t>
      </w:r>
      <w:r w:rsidR="00F60239">
        <w:rPr>
          <w:rFonts w:asciiTheme="minorHAnsi" w:hAnsiTheme="minorHAnsi" w:cstheme="minorHAnsi"/>
          <w:b/>
          <w:bCs/>
        </w:rPr>
        <w:t> </w:t>
      </w:r>
      <w:r w:rsidRPr="00F60239">
        <w:rPr>
          <w:rFonts w:asciiTheme="minorHAnsi" w:hAnsiTheme="minorHAnsi" w:cstheme="minorHAnsi"/>
          <w:b/>
          <w:bCs/>
        </w:rPr>
        <w:t xml:space="preserve">soulad zaměření projektu se stanovenými </w:t>
      </w:r>
      <w:r w:rsidR="5BA06AFE" w:rsidRPr="00F60239">
        <w:rPr>
          <w:rFonts w:asciiTheme="minorHAnsi" w:hAnsiTheme="minorHAnsi" w:cstheme="minorHAnsi"/>
          <w:b/>
          <w:bCs/>
        </w:rPr>
        <w:t xml:space="preserve">tematickými </w:t>
      </w:r>
      <w:r w:rsidRPr="00F60239">
        <w:rPr>
          <w:rFonts w:asciiTheme="minorHAnsi" w:hAnsiTheme="minorHAnsi" w:cstheme="minorHAnsi"/>
          <w:b/>
          <w:bCs/>
        </w:rPr>
        <w:t>prioritami,</w:t>
      </w:r>
    </w:p>
    <w:p w14:paraId="4839B165" w14:textId="05731271" w:rsidR="00776EEF" w:rsidRPr="00F60239" w:rsidRDefault="00776EEF" w:rsidP="00A15697">
      <w:pPr>
        <w:pStyle w:val="Odstavecseseznamem"/>
        <w:numPr>
          <w:ilvl w:val="0"/>
          <w:numId w:val="13"/>
        </w:numPr>
        <w:ind w:left="568" w:hanging="284"/>
        <w:contextualSpacing w:val="0"/>
        <w:rPr>
          <w:rFonts w:asciiTheme="minorHAnsi" w:hAnsiTheme="minorHAnsi" w:cstheme="minorHAnsi"/>
          <w:b/>
        </w:rPr>
      </w:pPr>
      <w:r w:rsidRPr="00F60239">
        <w:rPr>
          <w:rFonts w:asciiTheme="minorHAnsi" w:hAnsiTheme="minorHAnsi" w:cstheme="minorHAnsi"/>
          <w:b/>
        </w:rPr>
        <w:t>odborná a</w:t>
      </w:r>
      <w:r w:rsidR="00F60239">
        <w:rPr>
          <w:rFonts w:asciiTheme="minorHAnsi" w:hAnsiTheme="minorHAnsi" w:cstheme="minorHAnsi"/>
          <w:b/>
        </w:rPr>
        <w:t> </w:t>
      </w:r>
      <w:r w:rsidRPr="00F60239">
        <w:rPr>
          <w:rFonts w:asciiTheme="minorHAnsi" w:hAnsiTheme="minorHAnsi" w:cstheme="minorHAnsi"/>
          <w:b/>
        </w:rPr>
        <w:t>ekonomická způsobilost uchazeče,</w:t>
      </w:r>
    </w:p>
    <w:p w14:paraId="6857548B" w14:textId="022444C8" w:rsidR="00776EEF" w:rsidRPr="00F60239" w:rsidRDefault="00F60239" w:rsidP="00A15697">
      <w:pPr>
        <w:pStyle w:val="Odstavecseseznamem"/>
        <w:numPr>
          <w:ilvl w:val="0"/>
          <w:numId w:val="13"/>
        </w:numPr>
        <w:ind w:left="568" w:hanging="284"/>
        <w:contextualSpacing w:val="0"/>
        <w:rPr>
          <w:rFonts w:asciiTheme="minorHAnsi" w:hAnsiTheme="minorHAnsi" w:cstheme="minorHAnsi"/>
          <w:b/>
        </w:rPr>
      </w:pPr>
      <w:r w:rsidRPr="00F60239">
        <w:rPr>
          <w:rFonts w:asciiTheme="minorHAnsi" w:hAnsiTheme="minorHAnsi" w:cstheme="minorHAnsi"/>
          <w:b/>
        </w:rPr>
        <w:t>technickoekonomická</w:t>
      </w:r>
      <w:r w:rsidR="00776EEF" w:rsidRPr="00F60239">
        <w:rPr>
          <w:rFonts w:asciiTheme="minorHAnsi" w:hAnsiTheme="minorHAnsi" w:cstheme="minorHAnsi"/>
          <w:b/>
        </w:rPr>
        <w:t xml:space="preserve"> úroveň a</w:t>
      </w:r>
      <w:r>
        <w:rPr>
          <w:rFonts w:asciiTheme="minorHAnsi" w:hAnsiTheme="minorHAnsi" w:cstheme="minorHAnsi"/>
          <w:b/>
        </w:rPr>
        <w:t> </w:t>
      </w:r>
      <w:r w:rsidR="00776EEF" w:rsidRPr="00F60239">
        <w:rPr>
          <w:rFonts w:asciiTheme="minorHAnsi" w:hAnsiTheme="minorHAnsi" w:cstheme="minorHAnsi"/>
          <w:b/>
        </w:rPr>
        <w:t>komplexnost navrhovaného řešení,</w:t>
      </w:r>
    </w:p>
    <w:p w14:paraId="0A8D7E96" w14:textId="017F963E" w:rsidR="00776EEF" w:rsidRPr="00F60239" w:rsidRDefault="00776EEF" w:rsidP="00A15697">
      <w:pPr>
        <w:pStyle w:val="Odstavecseseznamem"/>
        <w:numPr>
          <w:ilvl w:val="0"/>
          <w:numId w:val="13"/>
        </w:numPr>
        <w:ind w:left="568" w:hanging="284"/>
        <w:contextualSpacing w:val="0"/>
        <w:rPr>
          <w:rFonts w:asciiTheme="minorHAnsi" w:hAnsiTheme="minorHAnsi" w:cstheme="minorHAnsi"/>
          <w:b/>
        </w:rPr>
      </w:pPr>
      <w:r w:rsidRPr="00F60239">
        <w:rPr>
          <w:rFonts w:asciiTheme="minorHAnsi" w:hAnsiTheme="minorHAnsi" w:cstheme="minorHAnsi"/>
          <w:b/>
        </w:rPr>
        <w:t>přiměřenost časového plánu a</w:t>
      </w:r>
      <w:r w:rsidR="00F60239">
        <w:rPr>
          <w:rFonts w:asciiTheme="minorHAnsi" w:hAnsiTheme="minorHAnsi" w:cstheme="minorHAnsi"/>
          <w:b/>
        </w:rPr>
        <w:t> </w:t>
      </w:r>
      <w:r w:rsidRPr="00F60239">
        <w:rPr>
          <w:rFonts w:asciiTheme="minorHAnsi" w:hAnsiTheme="minorHAnsi" w:cstheme="minorHAnsi"/>
          <w:b/>
        </w:rPr>
        <w:t>finančních požadavků,</w:t>
      </w:r>
    </w:p>
    <w:p w14:paraId="713DF90F" w14:textId="7F891395" w:rsidR="00776EEF" w:rsidRPr="00F60239" w:rsidRDefault="00776EEF" w:rsidP="00A15697">
      <w:pPr>
        <w:pStyle w:val="Odstavecseseznamem"/>
        <w:numPr>
          <w:ilvl w:val="0"/>
          <w:numId w:val="13"/>
        </w:numPr>
        <w:ind w:left="568" w:hanging="284"/>
        <w:contextualSpacing w:val="0"/>
        <w:rPr>
          <w:rFonts w:asciiTheme="minorHAnsi" w:hAnsiTheme="minorHAnsi" w:cstheme="minorHAnsi"/>
          <w:b/>
        </w:rPr>
      </w:pPr>
      <w:r w:rsidRPr="00F60239">
        <w:rPr>
          <w:rFonts w:asciiTheme="minorHAnsi" w:hAnsiTheme="minorHAnsi" w:cstheme="minorHAnsi"/>
          <w:b/>
        </w:rPr>
        <w:t>uplatnění výsledků</w:t>
      </w:r>
      <w:r w:rsidR="001D5032" w:rsidRPr="00F60239">
        <w:rPr>
          <w:rFonts w:asciiTheme="minorHAnsi" w:hAnsiTheme="minorHAnsi" w:cstheme="minorHAnsi"/>
          <w:b/>
        </w:rPr>
        <w:t xml:space="preserve"> a</w:t>
      </w:r>
      <w:r w:rsidR="00F60239">
        <w:rPr>
          <w:rFonts w:asciiTheme="minorHAnsi" w:hAnsiTheme="minorHAnsi" w:cstheme="minorHAnsi"/>
          <w:b/>
        </w:rPr>
        <w:t> </w:t>
      </w:r>
      <w:r w:rsidR="001D5032" w:rsidRPr="00F60239">
        <w:rPr>
          <w:rFonts w:asciiTheme="minorHAnsi" w:hAnsiTheme="minorHAnsi" w:cstheme="minorHAnsi"/>
          <w:b/>
        </w:rPr>
        <w:t>přínosy projektu.</w:t>
      </w:r>
    </w:p>
    <w:p w14:paraId="7188B9F8" w14:textId="100434A2" w:rsidR="00776EEF" w:rsidRPr="00F60239" w:rsidRDefault="00776EEF" w:rsidP="00B77F13">
      <w:pPr>
        <w:contextualSpacing/>
        <w:jc w:val="both"/>
        <w:rPr>
          <w:rFonts w:asciiTheme="minorHAnsi" w:hAnsiTheme="minorHAnsi" w:cstheme="minorHAnsi"/>
        </w:rPr>
      </w:pPr>
      <w:r w:rsidRPr="00F60239">
        <w:rPr>
          <w:rFonts w:asciiTheme="minorHAnsi" w:hAnsiTheme="minorHAnsi" w:cstheme="minorHAnsi"/>
        </w:rPr>
        <w:t>Pro jednotlivé podprogramy a</w:t>
      </w:r>
      <w:r w:rsidR="00F60239">
        <w:rPr>
          <w:rFonts w:asciiTheme="minorHAnsi" w:hAnsiTheme="minorHAnsi" w:cstheme="minorHAnsi"/>
        </w:rPr>
        <w:t> </w:t>
      </w:r>
      <w:r w:rsidRPr="00F60239">
        <w:rPr>
          <w:rFonts w:asciiTheme="minorHAnsi" w:hAnsiTheme="minorHAnsi" w:cstheme="minorHAnsi"/>
        </w:rPr>
        <w:t>soutěže bude v</w:t>
      </w:r>
      <w:r w:rsidR="00F60239">
        <w:rPr>
          <w:rFonts w:asciiTheme="minorHAnsi" w:hAnsiTheme="minorHAnsi" w:cstheme="minorHAnsi"/>
        </w:rPr>
        <w:t> </w:t>
      </w:r>
      <w:r w:rsidRPr="00F60239">
        <w:rPr>
          <w:rFonts w:asciiTheme="minorHAnsi" w:hAnsiTheme="minorHAnsi" w:cstheme="minorHAnsi"/>
        </w:rPr>
        <w:t>zadávací dokumentaci vždy stanoveno, která z</w:t>
      </w:r>
      <w:r w:rsidR="00F60239">
        <w:rPr>
          <w:rFonts w:asciiTheme="minorHAnsi" w:hAnsiTheme="minorHAnsi" w:cstheme="minorHAnsi"/>
        </w:rPr>
        <w:t> </w:t>
      </w:r>
      <w:r w:rsidRPr="00F60239">
        <w:rPr>
          <w:rFonts w:asciiTheme="minorHAnsi" w:hAnsiTheme="minorHAnsi" w:cstheme="minorHAnsi"/>
        </w:rPr>
        <w:t>výše uvedených kritérií budou hodnocena jako binární (tj. klasifikována pouze jako splněná či nesplněná), a</w:t>
      </w:r>
      <w:r w:rsidR="00F60239">
        <w:rPr>
          <w:rFonts w:asciiTheme="minorHAnsi" w:hAnsiTheme="minorHAnsi" w:cstheme="minorHAnsi"/>
        </w:rPr>
        <w:t> </w:t>
      </w:r>
      <w:r w:rsidRPr="00F60239">
        <w:rPr>
          <w:rFonts w:asciiTheme="minorHAnsi" w:hAnsiTheme="minorHAnsi" w:cstheme="minorHAnsi"/>
        </w:rPr>
        <w:t>která budou bodována a</w:t>
      </w:r>
      <w:r w:rsidR="00F60239">
        <w:rPr>
          <w:rFonts w:asciiTheme="minorHAnsi" w:hAnsiTheme="minorHAnsi" w:cstheme="minorHAnsi"/>
        </w:rPr>
        <w:t> </w:t>
      </w:r>
      <w:r w:rsidRPr="00F60239">
        <w:rPr>
          <w:rFonts w:asciiTheme="minorHAnsi" w:hAnsiTheme="minorHAnsi" w:cstheme="minorHAnsi"/>
        </w:rPr>
        <w:t>tím i</w:t>
      </w:r>
      <w:r w:rsidR="00F60239">
        <w:rPr>
          <w:rFonts w:asciiTheme="minorHAnsi" w:hAnsiTheme="minorHAnsi" w:cstheme="minorHAnsi"/>
        </w:rPr>
        <w:t> </w:t>
      </w:r>
      <w:r w:rsidRPr="00F60239">
        <w:rPr>
          <w:rFonts w:asciiTheme="minorHAnsi" w:hAnsiTheme="minorHAnsi" w:cstheme="minorHAnsi"/>
        </w:rPr>
        <w:t>určující pro pořadí projektů.</w:t>
      </w:r>
    </w:p>
    <w:p w14:paraId="2553534F" w14:textId="3E5DD223" w:rsidR="00F105E7" w:rsidRPr="00F60239" w:rsidRDefault="4CF97286" w:rsidP="00893C87">
      <w:pPr>
        <w:pStyle w:val="Nadpis1"/>
        <w:rPr>
          <w:rFonts w:asciiTheme="minorHAnsi" w:hAnsiTheme="minorHAnsi" w:cstheme="minorHAnsi"/>
        </w:rPr>
      </w:pPr>
      <w:bookmarkStart w:id="18" w:name="_Hlk146111483"/>
      <w:r w:rsidRPr="00F60239">
        <w:rPr>
          <w:rFonts w:asciiTheme="minorHAnsi" w:hAnsiTheme="minorHAnsi" w:cstheme="minorHAnsi"/>
        </w:rPr>
        <w:t>Srovnání současného stavu v</w:t>
      </w:r>
      <w:r w:rsidR="00F60239">
        <w:rPr>
          <w:rFonts w:asciiTheme="minorHAnsi" w:hAnsiTheme="minorHAnsi" w:cstheme="minorHAnsi"/>
        </w:rPr>
        <w:t> </w:t>
      </w:r>
      <w:r w:rsidRPr="00F60239">
        <w:rPr>
          <w:rFonts w:asciiTheme="minorHAnsi" w:hAnsiTheme="minorHAnsi" w:cstheme="minorHAnsi"/>
        </w:rPr>
        <w:t>ČR a</w:t>
      </w:r>
      <w:r w:rsidR="00F60239">
        <w:rPr>
          <w:rFonts w:asciiTheme="minorHAnsi" w:hAnsiTheme="minorHAnsi" w:cstheme="minorHAnsi"/>
        </w:rPr>
        <w:t> </w:t>
      </w:r>
      <w:r w:rsidRPr="00F60239">
        <w:rPr>
          <w:rFonts w:asciiTheme="minorHAnsi" w:hAnsiTheme="minorHAnsi" w:cstheme="minorHAnsi"/>
        </w:rPr>
        <w:t>v zahraničí</w:t>
      </w:r>
    </w:p>
    <w:bookmarkEnd w:id="18"/>
    <w:p w14:paraId="3DF14E81" w14:textId="10B31134" w:rsidR="002419DD" w:rsidRPr="00F60239" w:rsidRDefault="002419DD" w:rsidP="002419DD">
      <w:pPr>
        <w:jc w:val="both"/>
        <w:rPr>
          <w:rFonts w:asciiTheme="minorHAnsi" w:hAnsiTheme="minorHAnsi" w:cstheme="minorHAnsi"/>
        </w:rPr>
      </w:pPr>
      <w:r w:rsidRPr="00F60239">
        <w:rPr>
          <w:rFonts w:asciiTheme="minorHAnsi" w:hAnsiTheme="minorHAnsi" w:cstheme="minorHAnsi"/>
        </w:rPr>
        <w:t>V oblasti stanovení cílů Programu, jeho potřebnosti a</w:t>
      </w:r>
      <w:r w:rsidR="00F60239">
        <w:rPr>
          <w:rFonts w:asciiTheme="minorHAnsi" w:hAnsiTheme="minorHAnsi" w:cstheme="minorHAnsi"/>
        </w:rPr>
        <w:t> </w:t>
      </w:r>
      <w:r w:rsidRPr="00F60239">
        <w:rPr>
          <w:rFonts w:asciiTheme="minorHAnsi" w:hAnsiTheme="minorHAnsi" w:cstheme="minorHAnsi"/>
        </w:rPr>
        <w:t>nástrojů podpory se Program opírá především o</w:t>
      </w:r>
      <w:r w:rsidR="00F60239">
        <w:rPr>
          <w:rFonts w:asciiTheme="minorHAnsi" w:hAnsiTheme="minorHAnsi" w:cstheme="minorHAnsi"/>
        </w:rPr>
        <w:t> </w:t>
      </w:r>
      <w:r w:rsidRPr="00F60239">
        <w:rPr>
          <w:rFonts w:asciiTheme="minorHAnsi" w:hAnsiTheme="minorHAnsi" w:cstheme="minorHAnsi"/>
        </w:rPr>
        <w:t>analýzy obsažené v</w:t>
      </w:r>
      <w:r w:rsidR="00F60239">
        <w:rPr>
          <w:rFonts w:asciiTheme="minorHAnsi" w:hAnsiTheme="minorHAnsi" w:cstheme="minorHAnsi"/>
        </w:rPr>
        <w:t> </w:t>
      </w:r>
      <w:r w:rsidRPr="00F60239">
        <w:rPr>
          <w:rFonts w:asciiTheme="minorHAnsi" w:hAnsiTheme="minorHAnsi" w:cstheme="minorHAnsi"/>
        </w:rPr>
        <w:t>relevantních strategických a</w:t>
      </w:r>
      <w:r w:rsidR="00F60239">
        <w:rPr>
          <w:rFonts w:asciiTheme="minorHAnsi" w:hAnsiTheme="minorHAnsi" w:cstheme="minorHAnsi"/>
        </w:rPr>
        <w:t> </w:t>
      </w:r>
      <w:r w:rsidRPr="00F60239">
        <w:rPr>
          <w:rFonts w:asciiTheme="minorHAnsi" w:hAnsiTheme="minorHAnsi" w:cstheme="minorHAnsi"/>
        </w:rPr>
        <w:t>koncepčních dokumentech schválených vládou, zejména Národní RIS3 strategie. Pro stanovení některých konkrétních parametrů podprogramů, včetně jejich rozpočtu a</w:t>
      </w:r>
      <w:r w:rsidR="00F60239">
        <w:rPr>
          <w:rFonts w:asciiTheme="minorHAnsi" w:hAnsiTheme="minorHAnsi" w:cstheme="minorHAnsi"/>
        </w:rPr>
        <w:t> </w:t>
      </w:r>
      <w:r w:rsidRPr="00F60239">
        <w:rPr>
          <w:rFonts w:asciiTheme="minorHAnsi" w:hAnsiTheme="minorHAnsi" w:cstheme="minorHAnsi"/>
        </w:rPr>
        <w:t>očekávaných výstupů, byly dále využity údaje o</w:t>
      </w:r>
      <w:r w:rsidR="00F60239">
        <w:rPr>
          <w:rFonts w:asciiTheme="minorHAnsi" w:hAnsiTheme="minorHAnsi" w:cstheme="minorHAnsi"/>
        </w:rPr>
        <w:t> </w:t>
      </w:r>
      <w:r w:rsidRPr="00F60239">
        <w:rPr>
          <w:rFonts w:asciiTheme="minorHAnsi" w:hAnsiTheme="minorHAnsi" w:cstheme="minorHAnsi"/>
        </w:rPr>
        <w:t>žádostech a</w:t>
      </w:r>
      <w:r w:rsidR="00F60239">
        <w:rPr>
          <w:rFonts w:asciiTheme="minorHAnsi" w:hAnsiTheme="minorHAnsi" w:cstheme="minorHAnsi"/>
        </w:rPr>
        <w:t> </w:t>
      </w:r>
      <w:r w:rsidRPr="00F60239">
        <w:rPr>
          <w:rFonts w:asciiTheme="minorHAnsi" w:hAnsiTheme="minorHAnsi" w:cstheme="minorHAnsi"/>
        </w:rPr>
        <w:t>projektech výzkumu, vývoje a</w:t>
      </w:r>
      <w:r w:rsidR="00F60239">
        <w:rPr>
          <w:rFonts w:asciiTheme="minorHAnsi" w:hAnsiTheme="minorHAnsi" w:cstheme="minorHAnsi"/>
        </w:rPr>
        <w:t> </w:t>
      </w:r>
      <w:r w:rsidRPr="00F60239">
        <w:rPr>
          <w:rFonts w:asciiTheme="minorHAnsi" w:hAnsiTheme="minorHAnsi" w:cstheme="minorHAnsi"/>
        </w:rPr>
        <w:t>inovací v</w:t>
      </w:r>
      <w:r w:rsidR="00F60239">
        <w:rPr>
          <w:rFonts w:asciiTheme="minorHAnsi" w:hAnsiTheme="minorHAnsi" w:cstheme="minorHAnsi"/>
        </w:rPr>
        <w:t> </w:t>
      </w:r>
      <w:r w:rsidRPr="00F60239">
        <w:rPr>
          <w:rFonts w:asciiTheme="minorHAnsi" w:hAnsiTheme="minorHAnsi" w:cstheme="minorHAnsi"/>
        </w:rPr>
        <w:t>aktuálních a</w:t>
      </w:r>
      <w:r w:rsidR="00F60239">
        <w:rPr>
          <w:rFonts w:asciiTheme="minorHAnsi" w:hAnsiTheme="minorHAnsi" w:cstheme="minorHAnsi"/>
        </w:rPr>
        <w:t> </w:t>
      </w:r>
      <w:r w:rsidRPr="00F60239">
        <w:rPr>
          <w:rFonts w:asciiTheme="minorHAnsi" w:hAnsiTheme="minorHAnsi" w:cstheme="minorHAnsi"/>
        </w:rPr>
        <w:t>ukončených programech MPO, na něž má Program navázat, především programy TRIO, TREND a</w:t>
      </w:r>
      <w:r w:rsidR="00F60239">
        <w:rPr>
          <w:rFonts w:asciiTheme="minorHAnsi" w:hAnsiTheme="minorHAnsi" w:cstheme="minorHAnsi"/>
        </w:rPr>
        <w:t> </w:t>
      </w:r>
      <w:proofErr w:type="spellStart"/>
      <w:r w:rsidRPr="00F60239">
        <w:rPr>
          <w:rFonts w:asciiTheme="minorHAnsi" w:hAnsiTheme="minorHAnsi" w:cstheme="minorHAnsi"/>
        </w:rPr>
        <w:t>The</w:t>
      </w:r>
      <w:proofErr w:type="spellEnd"/>
      <w:r w:rsidRPr="00F60239">
        <w:rPr>
          <w:rFonts w:asciiTheme="minorHAnsi" w:hAnsiTheme="minorHAnsi" w:cstheme="minorHAnsi"/>
        </w:rPr>
        <w:t xml:space="preserve"> Country </w:t>
      </w:r>
      <w:proofErr w:type="spellStart"/>
      <w:r w:rsidRPr="00F60239">
        <w:rPr>
          <w:rFonts w:asciiTheme="minorHAnsi" w:hAnsiTheme="minorHAnsi" w:cstheme="minorHAnsi"/>
        </w:rPr>
        <w:t>for</w:t>
      </w:r>
      <w:proofErr w:type="spellEnd"/>
      <w:r w:rsidRPr="00F60239">
        <w:rPr>
          <w:rFonts w:asciiTheme="minorHAnsi" w:hAnsiTheme="minorHAnsi" w:cstheme="minorHAnsi"/>
        </w:rPr>
        <w:t xml:space="preserve"> </w:t>
      </w:r>
      <w:proofErr w:type="spellStart"/>
      <w:r w:rsidRPr="00F60239">
        <w:rPr>
          <w:rFonts w:asciiTheme="minorHAnsi" w:hAnsiTheme="minorHAnsi" w:cstheme="minorHAnsi"/>
        </w:rPr>
        <w:t>the</w:t>
      </w:r>
      <w:proofErr w:type="spellEnd"/>
      <w:r w:rsidRPr="00F60239">
        <w:rPr>
          <w:rFonts w:asciiTheme="minorHAnsi" w:hAnsiTheme="minorHAnsi" w:cstheme="minorHAnsi"/>
        </w:rPr>
        <w:t xml:space="preserve"> </w:t>
      </w:r>
      <w:proofErr w:type="spellStart"/>
      <w:r w:rsidRPr="00F60239">
        <w:rPr>
          <w:rFonts w:asciiTheme="minorHAnsi" w:hAnsiTheme="minorHAnsi" w:cstheme="minorHAnsi"/>
        </w:rPr>
        <w:t>Future</w:t>
      </w:r>
      <w:proofErr w:type="spellEnd"/>
      <w:r w:rsidRPr="00F60239">
        <w:rPr>
          <w:rFonts w:asciiTheme="minorHAnsi" w:hAnsiTheme="minorHAnsi" w:cstheme="minorHAnsi"/>
        </w:rPr>
        <w:t>.</w:t>
      </w:r>
    </w:p>
    <w:p w14:paraId="0CEF5BD0" w14:textId="090912C9" w:rsidR="008877B9" w:rsidRPr="00F60239" w:rsidRDefault="008877B9" w:rsidP="008877B9">
      <w:pPr>
        <w:jc w:val="both"/>
        <w:rPr>
          <w:rFonts w:asciiTheme="minorHAnsi" w:hAnsiTheme="minorHAnsi" w:cstheme="minorHAnsi"/>
        </w:rPr>
      </w:pPr>
      <w:r w:rsidRPr="00F60239">
        <w:rPr>
          <w:rFonts w:asciiTheme="minorHAnsi" w:hAnsiTheme="minorHAnsi" w:cstheme="minorHAnsi"/>
        </w:rPr>
        <w:t>Národní RIS3 strategie, o</w:t>
      </w:r>
      <w:r w:rsidR="00F60239">
        <w:rPr>
          <w:rFonts w:asciiTheme="minorHAnsi" w:hAnsiTheme="minorHAnsi" w:cstheme="minorHAnsi"/>
        </w:rPr>
        <w:t> </w:t>
      </w:r>
      <w:r w:rsidRPr="00F60239">
        <w:rPr>
          <w:rFonts w:asciiTheme="minorHAnsi" w:hAnsiTheme="minorHAnsi" w:cstheme="minorHAnsi"/>
        </w:rPr>
        <w:t xml:space="preserve">kterou je opřen následující text, je postavena na konceptu </w:t>
      </w:r>
      <w:bookmarkStart w:id="19" w:name="_Hlk148084085"/>
      <w:r w:rsidRPr="00F60239">
        <w:rPr>
          <w:rFonts w:asciiTheme="minorHAnsi" w:hAnsiTheme="minorHAnsi" w:cstheme="minorHAnsi"/>
        </w:rPr>
        <w:t>strategie pro inteligentní specializaci, který je, zejména v</w:t>
      </w:r>
      <w:r w:rsidR="00F60239">
        <w:rPr>
          <w:rFonts w:asciiTheme="minorHAnsi" w:hAnsiTheme="minorHAnsi" w:cstheme="minorHAnsi"/>
        </w:rPr>
        <w:t> </w:t>
      </w:r>
      <w:r w:rsidRPr="00F60239">
        <w:rPr>
          <w:rFonts w:asciiTheme="minorHAnsi" w:hAnsiTheme="minorHAnsi" w:cstheme="minorHAnsi"/>
        </w:rPr>
        <w:t>zemích EU, využívaným konceptem pro rozvoj inovačního ekosystému. Směřuje k</w:t>
      </w:r>
      <w:r w:rsidR="00F60239">
        <w:rPr>
          <w:rFonts w:asciiTheme="minorHAnsi" w:hAnsiTheme="minorHAnsi" w:cstheme="minorHAnsi"/>
        </w:rPr>
        <w:t> </w:t>
      </w:r>
      <w:r w:rsidRPr="00F60239">
        <w:rPr>
          <w:rFonts w:asciiTheme="minorHAnsi" w:hAnsiTheme="minorHAnsi" w:cstheme="minorHAnsi"/>
        </w:rPr>
        <w:t>„chytrému“ využívání a</w:t>
      </w:r>
      <w:r w:rsidR="00F60239">
        <w:rPr>
          <w:rFonts w:asciiTheme="minorHAnsi" w:hAnsiTheme="minorHAnsi" w:cstheme="minorHAnsi"/>
        </w:rPr>
        <w:t> </w:t>
      </w:r>
      <w:r w:rsidRPr="00F60239">
        <w:rPr>
          <w:rFonts w:asciiTheme="minorHAnsi" w:hAnsiTheme="minorHAnsi" w:cstheme="minorHAnsi"/>
        </w:rPr>
        <w:t>rozvíjení potenciálu dané země či regionu, jehož cílem je</w:t>
      </w:r>
      <w:r w:rsidR="00D9622F">
        <w:rPr>
          <w:rFonts w:asciiTheme="minorHAnsi" w:hAnsiTheme="minorHAnsi" w:cstheme="minorHAnsi"/>
        </w:rPr>
        <w:t> </w:t>
      </w:r>
      <w:r w:rsidRPr="00F60239">
        <w:rPr>
          <w:rFonts w:asciiTheme="minorHAnsi" w:hAnsiTheme="minorHAnsi" w:cstheme="minorHAnsi"/>
        </w:rPr>
        <w:t>vytvářet dlouhodobé konkurenční výhody založené na využívání znalostí a</w:t>
      </w:r>
      <w:r w:rsidR="00F60239">
        <w:rPr>
          <w:rFonts w:asciiTheme="minorHAnsi" w:hAnsiTheme="minorHAnsi" w:cstheme="minorHAnsi"/>
        </w:rPr>
        <w:t> </w:t>
      </w:r>
      <w:r w:rsidRPr="00F60239">
        <w:rPr>
          <w:rFonts w:asciiTheme="minorHAnsi" w:hAnsiTheme="minorHAnsi" w:cstheme="minorHAnsi"/>
        </w:rPr>
        <w:t>na inovacích. Strategie staví na silných stránkách země či regionu a</w:t>
      </w:r>
      <w:r w:rsidR="00F60239">
        <w:rPr>
          <w:rFonts w:asciiTheme="minorHAnsi" w:hAnsiTheme="minorHAnsi" w:cstheme="minorHAnsi"/>
        </w:rPr>
        <w:t> </w:t>
      </w:r>
      <w:r w:rsidRPr="00F60239">
        <w:rPr>
          <w:rFonts w:asciiTheme="minorHAnsi" w:hAnsiTheme="minorHAnsi" w:cstheme="minorHAnsi"/>
        </w:rPr>
        <w:t>na jejich specifických kapacitách a</w:t>
      </w:r>
      <w:r w:rsidR="00F60239">
        <w:rPr>
          <w:rFonts w:asciiTheme="minorHAnsi" w:hAnsiTheme="minorHAnsi" w:cstheme="minorHAnsi"/>
        </w:rPr>
        <w:t> </w:t>
      </w:r>
      <w:r w:rsidRPr="00F60239">
        <w:rPr>
          <w:rFonts w:asciiTheme="minorHAnsi" w:hAnsiTheme="minorHAnsi" w:cstheme="minorHAnsi"/>
        </w:rPr>
        <w:t>zdrojích v</w:t>
      </w:r>
      <w:r w:rsidR="00F60239">
        <w:rPr>
          <w:rFonts w:asciiTheme="minorHAnsi" w:hAnsiTheme="minorHAnsi" w:cstheme="minorHAnsi"/>
        </w:rPr>
        <w:t> </w:t>
      </w:r>
      <w:r w:rsidRPr="00F60239">
        <w:rPr>
          <w:rFonts w:asciiTheme="minorHAnsi" w:hAnsiTheme="minorHAnsi" w:cstheme="minorHAnsi"/>
        </w:rPr>
        <w:t>rovině ekonomické, inovační a</w:t>
      </w:r>
      <w:r w:rsidR="00F60239">
        <w:rPr>
          <w:rFonts w:asciiTheme="minorHAnsi" w:hAnsiTheme="minorHAnsi" w:cstheme="minorHAnsi"/>
        </w:rPr>
        <w:t> </w:t>
      </w:r>
      <w:r w:rsidRPr="00F60239">
        <w:rPr>
          <w:rFonts w:asciiTheme="minorHAnsi" w:hAnsiTheme="minorHAnsi" w:cstheme="minorHAnsi"/>
        </w:rPr>
        <w:t>výzkumné. Smyslem RIS3 je maximálně využít unikátní kombinace příležitostí, které přináší hospodářské zázemí a</w:t>
      </w:r>
      <w:r w:rsidR="00F60239">
        <w:rPr>
          <w:rFonts w:asciiTheme="minorHAnsi" w:hAnsiTheme="minorHAnsi" w:cstheme="minorHAnsi"/>
        </w:rPr>
        <w:t> </w:t>
      </w:r>
      <w:r w:rsidRPr="00F60239">
        <w:rPr>
          <w:rFonts w:asciiTheme="minorHAnsi" w:hAnsiTheme="minorHAnsi" w:cstheme="minorHAnsi"/>
        </w:rPr>
        <w:t>výzkumné a</w:t>
      </w:r>
      <w:r w:rsidR="00F60239">
        <w:rPr>
          <w:rFonts w:asciiTheme="minorHAnsi" w:hAnsiTheme="minorHAnsi" w:cstheme="minorHAnsi"/>
        </w:rPr>
        <w:t> </w:t>
      </w:r>
      <w:r w:rsidRPr="00F60239">
        <w:rPr>
          <w:rFonts w:asciiTheme="minorHAnsi" w:hAnsiTheme="minorHAnsi" w:cstheme="minorHAnsi"/>
        </w:rPr>
        <w:t>inovační kapacity země či regionu. Rozvíjení těchto příležitostí pak vede k</w:t>
      </w:r>
      <w:r w:rsidR="00F60239">
        <w:rPr>
          <w:rFonts w:asciiTheme="minorHAnsi" w:hAnsiTheme="minorHAnsi" w:cstheme="minorHAnsi"/>
        </w:rPr>
        <w:t> </w:t>
      </w:r>
      <w:r w:rsidRPr="00F60239">
        <w:rPr>
          <w:rFonts w:asciiTheme="minorHAnsi" w:hAnsiTheme="minorHAnsi" w:cstheme="minorHAnsi"/>
        </w:rPr>
        <w:t>aktivitám s</w:t>
      </w:r>
      <w:r w:rsidR="00F60239">
        <w:rPr>
          <w:rFonts w:asciiTheme="minorHAnsi" w:hAnsiTheme="minorHAnsi" w:cstheme="minorHAnsi"/>
        </w:rPr>
        <w:t> </w:t>
      </w:r>
      <w:r w:rsidRPr="00F60239">
        <w:rPr>
          <w:rFonts w:asciiTheme="minorHAnsi" w:hAnsiTheme="minorHAnsi" w:cstheme="minorHAnsi"/>
        </w:rPr>
        <w:t>vyšší přidanou hodnotou, k</w:t>
      </w:r>
      <w:r w:rsidR="00F60239">
        <w:rPr>
          <w:rFonts w:asciiTheme="minorHAnsi" w:hAnsiTheme="minorHAnsi" w:cstheme="minorHAnsi"/>
        </w:rPr>
        <w:t> </w:t>
      </w:r>
      <w:r w:rsidRPr="00F60239">
        <w:rPr>
          <w:rFonts w:asciiTheme="minorHAnsi" w:hAnsiTheme="minorHAnsi" w:cstheme="minorHAnsi"/>
        </w:rPr>
        <w:t>posunu v</w:t>
      </w:r>
      <w:r w:rsidR="00F60239">
        <w:rPr>
          <w:rFonts w:asciiTheme="minorHAnsi" w:hAnsiTheme="minorHAnsi" w:cstheme="minorHAnsi"/>
        </w:rPr>
        <w:t> </w:t>
      </w:r>
      <w:r w:rsidRPr="00F60239">
        <w:rPr>
          <w:rFonts w:asciiTheme="minorHAnsi" w:hAnsiTheme="minorHAnsi" w:cstheme="minorHAnsi"/>
        </w:rPr>
        <w:t>hodnotových řetězcích a</w:t>
      </w:r>
      <w:r w:rsidR="00F60239">
        <w:rPr>
          <w:rFonts w:asciiTheme="minorHAnsi" w:hAnsiTheme="minorHAnsi" w:cstheme="minorHAnsi"/>
        </w:rPr>
        <w:t> </w:t>
      </w:r>
      <w:r w:rsidRPr="00F60239">
        <w:rPr>
          <w:rFonts w:asciiTheme="minorHAnsi" w:hAnsiTheme="minorHAnsi" w:cstheme="minorHAnsi"/>
        </w:rPr>
        <w:t>vytváření specifických tržních nik a</w:t>
      </w:r>
      <w:r w:rsidR="00F60239">
        <w:rPr>
          <w:rFonts w:asciiTheme="minorHAnsi" w:hAnsiTheme="minorHAnsi" w:cstheme="minorHAnsi"/>
        </w:rPr>
        <w:t> </w:t>
      </w:r>
      <w:r w:rsidRPr="00F60239">
        <w:rPr>
          <w:rFonts w:asciiTheme="minorHAnsi" w:hAnsiTheme="minorHAnsi" w:cstheme="minorHAnsi"/>
        </w:rPr>
        <w:t>segmentů, díky kterým země získává konkurenční výhodu na mezinárodních trzích.</w:t>
      </w:r>
    </w:p>
    <w:p w14:paraId="51190064" w14:textId="431BF8A4" w:rsidR="008877B9" w:rsidRPr="00F60239" w:rsidRDefault="008877B9" w:rsidP="008877B9">
      <w:pPr>
        <w:jc w:val="both"/>
        <w:rPr>
          <w:rFonts w:asciiTheme="minorHAnsi" w:hAnsiTheme="minorHAnsi" w:cstheme="minorHAnsi"/>
        </w:rPr>
      </w:pPr>
      <w:r w:rsidRPr="00F60239">
        <w:rPr>
          <w:rFonts w:asciiTheme="minorHAnsi" w:hAnsiTheme="minorHAnsi" w:cstheme="minorHAnsi"/>
        </w:rPr>
        <w:t>Ke konceptu RIS3 se připojuje i</w:t>
      </w:r>
      <w:r w:rsidR="00F60239">
        <w:rPr>
          <w:rFonts w:asciiTheme="minorHAnsi" w:hAnsiTheme="minorHAnsi" w:cstheme="minorHAnsi"/>
        </w:rPr>
        <w:t> </w:t>
      </w:r>
      <w:r w:rsidRPr="00F60239">
        <w:rPr>
          <w:rFonts w:asciiTheme="minorHAnsi" w:hAnsiTheme="minorHAnsi" w:cstheme="minorHAnsi"/>
        </w:rPr>
        <w:t>tematika společenských výzev a</w:t>
      </w:r>
      <w:r w:rsidR="00F60239">
        <w:rPr>
          <w:rFonts w:asciiTheme="minorHAnsi" w:hAnsiTheme="minorHAnsi" w:cstheme="minorHAnsi"/>
        </w:rPr>
        <w:t> </w:t>
      </w:r>
      <w:r w:rsidRPr="00F60239">
        <w:rPr>
          <w:rFonts w:asciiTheme="minorHAnsi" w:hAnsiTheme="minorHAnsi" w:cstheme="minorHAnsi"/>
        </w:rPr>
        <w:t>megatrendů, jejichž řešení směřuje nejen ke zlepšení kvality života lidí, ale i</w:t>
      </w:r>
      <w:r w:rsidR="00F60239">
        <w:rPr>
          <w:rFonts w:asciiTheme="minorHAnsi" w:hAnsiTheme="minorHAnsi" w:cstheme="minorHAnsi"/>
        </w:rPr>
        <w:t> </w:t>
      </w:r>
      <w:r w:rsidRPr="00F60239">
        <w:rPr>
          <w:rFonts w:asciiTheme="minorHAnsi" w:hAnsiTheme="minorHAnsi" w:cstheme="minorHAnsi"/>
        </w:rPr>
        <w:t xml:space="preserve">k vytváření příležitostí pro ekonomický rozvoj. </w:t>
      </w:r>
      <w:bookmarkEnd w:id="19"/>
      <w:r w:rsidRPr="00F60239">
        <w:rPr>
          <w:rFonts w:asciiTheme="minorHAnsi" w:hAnsiTheme="minorHAnsi" w:cstheme="minorHAnsi"/>
        </w:rPr>
        <w:t xml:space="preserve">Politika podpory výzkumu </w:t>
      </w:r>
      <w:r w:rsidRPr="00F60239">
        <w:rPr>
          <w:rFonts w:asciiTheme="minorHAnsi" w:hAnsiTheme="minorHAnsi" w:cstheme="minorHAnsi"/>
        </w:rPr>
        <w:lastRenderedPageBreak/>
        <w:t>a</w:t>
      </w:r>
      <w:r w:rsidR="00F60239">
        <w:rPr>
          <w:rFonts w:asciiTheme="minorHAnsi" w:hAnsiTheme="minorHAnsi" w:cstheme="minorHAnsi"/>
        </w:rPr>
        <w:t> </w:t>
      </w:r>
      <w:r w:rsidRPr="00F60239">
        <w:rPr>
          <w:rFonts w:asciiTheme="minorHAnsi" w:hAnsiTheme="minorHAnsi" w:cstheme="minorHAnsi"/>
        </w:rPr>
        <w:t>inovací na evropské úrovni se v</w:t>
      </w:r>
      <w:r w:rsidR="00F60239">
        <w:rPr>
          <w:rFonts w:asciiTheme="minorHAnsi" w:hAnsiTheme="minorHAnsi" w:cstheme="minorHAnsi"/>
        </w:rPr>
        <w:t> </w:t>
      </w:r>
      <w:r w:rsidRPr="00F60239">
        <w:rPr>
          <w:rFonts w:asciiTheme="minorHAnsi" w:hAnsiTheme="minorHAnsi" w:cstheme="minorHAnsi"/>
        </w:rPr>
        <w:t>souladu s</w:t>
      </w:r>
      <w:r w:rsidR="00F60239">
        <w:rPr>
          <w:rFonts w:asciiTheme="minorHAnsi" w:hAnsiTheme="minorHAnsi" w:cstheme="minorHAnsi"/>
        </w:rPr>
        <w:t> </w:t>
      </w:r>
      <w:r w:rsidRPr="00F60239">
        <w:rPr>
          <w:rFonts w:asciiTheme="minorHAnsi" w:hAnsiTheme="minorHAnsi" w:cstheme="minorHAnsi"/>
        </w:rPr>
        <w:t>tímto trendem zaměřuje stále více na tzv. „</w:t>
      </w:r>
      <w:proofErr w:type="spellStart"/>
      <w:r w:rsidRPr="00F60239">
        <w:rPr>
          <w:rFonts w:asciiTheme="minorHAnsi" w:hAnsiTheme="minorHAnsi" w:cstheme="minorHAnsi"/>
        </w:rPr>
        <w:t>mission-oriented</w:t>
      </w:r>
      <w:proofErr w:type="spellEnd"/>
      <w:r w:rsidRPr="00F60239">
        <w:rPr>
          <w:rFonts w:asciiTheme="minorHAnsi" w:hAnsiTheme="minorHAnsi" w:cstheme="minorHAnsi"/>
        </w:rPr>
        <w:t xml:space="preserve"> </w:t>
      </w:r>
      <w:proofErr w:type="spellStart"/>
      <w:r w:rsidRPr="00F60239">
        <w:rPr>
          <w:rFonts w:asciiTheme="minorHAnsi" w:hAnsiTheme="minorHAnsi" w:cstheme="minorHAnsi"/>
        </w:rPr>
        <w:t>innovation</w:t>
      </w:r>
      <w:proofErr w:type="spellEnd"/>
      <w:r w:rsidRPr="00F60239">
        <w:rPr>
          <w:rFonts w:asciiTheme="minorHAnsi" w:hAnsiTheme="minorHAnsi" w:cstheme="minorHAnsi"/>
        </w:rPr>
        <w:t xml:space="preserve"> </w:t>
      </w:r>
      <w:proofErr w:type="spellStart"/>
      <w:r w:rsidRPr="00F60239">
        <w:rPr>
          <w:rFonts w:asciiTheme="minorHAnsi" w:hAnsiTheme="minorHAnsi" w:cstheme="minorHAnsi"/>
        </w:rPr>
        <w:t>policy</w:t>
      </w:r>
      <w:proofErr w:type="spellEnd"/>
      <w:r w:rsidRPr="00F60239">
        <w:rPr>
          <w:rFonts w:asciiTheme="minorHAnsi" w:hAnsiTheme="minorHAnsi" w:cstheme="minorHAnsi"/>
        </w:rPr>
        <w:t>,“ to znamená politiku, která orientuje veřejné i</w:t>
      </w:r>
      <w:r w:rsidR="00F60239">
        <w:rPr>
          <w:rFonts w:asciiTheme="minorHAnsi" w:hAnsiTheme="minorHAnsi" w:cstheme="minorHAnsi"/>
        </w:rPr>
        <w:t> </w:t>
      </w:r>
      <w:r w:rsidRPr="00F60239">
        <w:rPr>
          <w:rFonts w:asciiTheme="minorHAnsi" w:hAnsiTheme="minorHAnsi" w:cstheme="minorHAnsi"/>
        </w:rPr>
        <w:t>soukromé investice na specifické cíle a</w:t>
      </w:r>
      <w:r w:rsidR="00F60239">
        <w:rPr>
          <w:rFonts w:asciiTheme="minorHAnsi" w:hAnsiTheme="minorHAnsi" w:cstheme="minorHAnsi"/>
        </w:rPr>
        <w:t> </w:t>
      </w:r>
      <w:r w:rsidRPr="00F60239">
        <w:rPr>
          <w:rFonts w:asciiTheme="minorHAnsi" w:hAnsiTheme="minorHAnsi" w:cstheme="minorHAnsi"/>
        </w:rPr>
        <w:t xml:space="preserve">mise. </w:t>
      </w:r>
    </w:p>
    <w:p w14:paraId="24833E8D" w14:textId="7FFCDCBF" w:rsidR="002419DD" w:rsidRPr="00F60239" w:rsidRDefault="002419DD" w:rsidP="002419DD">
      <w:pPr>
        <w:jc w:val="both"/>
        <w:rPr>
          <w:rFonts w:asciiTheme="minorHAnsi" w:hAnsiTheme="minorHAnsi" w:cstheme="minorHAnsi"/>
        </w:rPr>
      </w:pPr>
      <w:r w:rsidRPr="00F60239">
        <w:rPr>
          <w:rFonts w:asciiTheme="minorHAnsi" w:hAnsiTheme="minorHAnsi" w:cstheme="minorHAnsi"/>
        </w:rPr>
        <w:t>Národní RIS3 strategie identifikuje a</w:t>
      </w:r>
      <w:r w:rsidR="00F60239">
        <w:rPr>
          <w:rFonts w:asciiTheme="minorHAnsi" w:hAnsiTheme="minorHAnsi" w:cstheme="minorHAnsi"/>
        </w:rPr>
        <w:t> </w:t>
      </w:r>
      <w:r w:rsidRPr="00F60239">
        <w:rPr>
          <w:rFonts w:asciiTheme="minorHAnsi" w:hAnsiTheme="minorHAnsi" w:cstheme="minorHAnsi"/>
        </w:rPr>
        <w:t>řeší slabiny inovačního systému, které ve výsledku představují bariéry pro rozvíjení inteligentní specializace i</w:t>
      </w:r>
      <w:r w:rsidR="00F60239">
        <w:rPr>
          <w:rFonts w:asciiTheme="minorHAnsi" w:hAnsiTheme="minorHAnsi" w:cstheme="minorHAnsi"/>
        </w:rPr>
        <w:t> </w:t>
      </w:r>
      <w:r w:rsidRPr="00F60239">
        <w:rPr>
          <w:rFonts w:asciiTheme="minorHAnsi" w:hAnsiTheme="minorHAnsi" w:cstheme="minorHAnsi"/>
        </w:rPr>
        <w:t>inovačního prostředí jako celku. Významný obecný problém ekonomiky ČR je nízká přidaná hodnota a</w:t>
      </w:r>
      <w:r w:rsidR="00F60239">
        <w:rPr>
          <w:rFonts w:asciiTheme="minorHAnsi" w:hAnsiTheme="minorHAnsi" w:cstheme="minorHAnsi"/>
        </w:rPr>
        <w:t> </w:t>
      </w:r>
      <w:r w:rsidRPr="00F60239">
        <w:rPr>
          <w:rFonts w:asciiTheme="minorHAnsi" w:hAnsiTheme="minorHAnsi" w:cstheme="minorHAnsi"/>
        </w:rPr>
        <w:t>realizace inovací nižších řádů oproti vyspělým ekonomikám orientovaným na znalostně náročné aktivity. Česko má navíc relativně slabý endogenní podnikatelský sektor a</w:t>
      </w:r>
      <w:r w:rsidR="00F60239">
        <w:rPr>
          <w:rFonts w:asciiTheme="minorHAnsi" w:hAnsiTheme="minorHAnsi" w:cstheme="minorHAnsi"/>
        </w:rPr>
        <w:t> </w:t>
      </w:r>
      <w:r w:rsidRPr="00F60239">
        <w:rPr>
          <w:rFonts w:asciiTheme="minorHAnsi" w:hAnsiTheme="minorHAnsi" w:cstheme="minorHAnsi"/>
        </w:rPr>
        <w:t>přes svou průmyslovou tradici, technickou kompetentnost a</w:t>
      </w:r>
      <w:r w:rsidR="00F60239">
        <w:rPr>
          <w:rFonts w:asciiTheme="minorHAnsi" w:hAnsiTheme="minorHAnsi" w:cstheme="minorHAnsi"/>
        </w:rPr>
        <w:t> </w:t>
      </w:r>
      <w:r w:rsidRPr="00F60239">
        <w:rPr>
          <w:rFonts w:asciiTheme="minorHAnsi" w:hAnsiTheme="minorHAnsi" w:cstheme="minorHAnsi"/>
        </w:rPr>
        <w:t xml:space="preserve">kreativitu obyvatel nedisponuje širší základnou technologicky vyspělých firem nacházejících se ve vyšších patrech globálních hodnotových řetězců. Navíc </w:t>
      </w:r>
      <w:r w:rsidR="00CE1004" w:rsidRPr="00F60239">
        <w:rPr>
          <w:rFonts w:asciiTheme="minorHAnsi" w:hAnsiTheme="minorHAnsi" w:cstheme="minorHAnsi"/>
        </w:rPr>
        <w:t>dochází ke</w:t>
      </w:r>
      <w:r w:rsidRPr="00F60239">
        <w:rPr>
          <w:rFonts w:asciiTheme="minorHAnsi" w:hAnsiTheme="minorHAnsi" w:cstheme="minorHAnsi"/>
        </w:rPr>
        <w:t xml:space="preserve"> koncentraci </w:t>
      </w:r>
      <w:r w:rsidR="00CE1004" w:rsidRPr="00F60239">
        <w:rPr>
          <w:rFonts w:asciiTheme="minorHAnsi" w:hAnsiTheme="minorHAnsi" w:cstheme="minorHAnsi"/>
        </w:rPr>
        <w:t xml:space="preserve">produktové základny ČR </w:t>
      </w:r>
      <w:r w:rsidRPr="00F60239">
        <w:rPr>
          <w:rFonts w:asciiTheme="minorHAnsi" w:hAnsiTheme="minorHAnsi" w:cstheme="minorHAnsi"/>
        </w:rPr>
        <w:t>do několika málo odvětví, což v</w:t>
      </w:r>
      <w:r w:rsidR="00F60239">
        <w:rPr>
          <w:rFonts w:asciiTheme="minorHAnsi" w:hAnsiTheme="minorHAnsi" w:cstheme="minorHAnsi"/>
        </w:rPr>
        <w:t> </w:t>
      </w:r>
      <w:r w:rsidRPr="00F60239">
        <w:rPr>
          <w:rFonts w:asciiTheme="minorHAnsi" w:hAnsiTheme="minorHAnsi" w:cstheme="minorHAnsi"/>
        </w:rPr>
        <w:t>případě vnějších šoků zvyšuje zranitelnost celé ekonomiky.</w:t>
      </w:r>
    </w:p>
    <w:p w14:paraId="4A7AD5BD" w14:textId="61BAF47A" w:rsidR="00CE1004" w:rsidRPr="00F60239" w:rsidRDefault="00CE1004" w:rsidP="00CE1004">
      <w:pPr>
        <w:jc w:val="both"/>
        <w:rPr>
          <w:rFonts w:asciiTheme="minorHAnsi" w:hAnsiTheme="minorHAnsi" w:cstheme="minorHAnsi"/>
        </w:rPr>
      </w:pPr>
      <w:r w:rsidRPr="00F60239">
        <w:rPr>
          <w:rFonts w:asciiTheme="minorHAnsi" w:hAnsiTheme="minorHAnsi" w:cstheme="minorHAnsi"/>
        </w:rPr>
        <w:t>Klíčovým problémem z</w:t>
      </w:r>
      <w:r w:rsidR="00F60239">
        <w:rPr>
          <w:rFonts w:asciiTheme="minorHAnsi" w:hAnsiTheme="minorHAnsi" w:cstheme="minorHAnsi"/>
        </w:rPr>
        <w:t> </w:t>
      </w:r>
      <w:r w:rsidRPr="00F60239">
        <w:rPr>
          <w:rFonts w:asciiTheme="minorHAnsi" w:hAnsiTheme="minorHAnsi" w:cstheme="minorHAnsi"/>
        </w:rPr>
        <w:t>hlediska Národní RIS3 strategie je rovněž nedostatečné využívání výsledků veřejného výzkumu a</w:t>
      </w:r>
      <w:r w:rsidR="00F60239">
        <w:rPr>
          <w:rFonts w:asciiTheme="minorHAnsi" w:hAnsiTheme="minorHAnsi" w:cstheme="minorHAnsi"/>
        </w:rPr>
        <w:t> </w:t>
      </w:r>
      <w:r w:rsidRPr="00F60239">
        <w:rPr>
          <w:rFonts w:asciiTheme="minorHAnsi" w:hAnsiTheme="minorHAnsi" w:cstheme="minorHAnsi"/>
        </w:rPr>
        <w:t>vývoje pro potřeby firem a</w:t>
      </w:r>
      <w:r w:rsidR="00F60239">
        <w:rPr>
          <w:rFonts w:asciiTheme="minorHAnsi" w:hAnsiTheme="minorHAnsi" w:cstheme="minorHAnsi"/>
        </w:rPr>
        <w:t> </w:t>
      </w:r>
      <w:r w:rsidRPr="00F60239">
        <w:rPr>
          <w:rFonts w:asciiTheme="minorHAnsi" w:hAnsiTheme="minorHAnsi" w:cstheme="minorHAnsi"/>
        </w:rPr>
        <w:t>společnosti. I</w:t>
      </w:r>
      <w:r w:rsidR="00F60239">
        <w:rPr>
          <w:rFonts w:asciiTheme="minorHAnsi" w:hAnsiTheme="minorHAnsi" w:cstheme="minorHAnsi"/>
        </w:rPr>
        <w:t> </w:t>
      </w:r>
      <w:r w:rsidRPr="00F60239">
        <w:rPr>
          <w:rFonts w:asciiTheme="minorHAnsi" w:hAnsiTheme="minorHAnsi" w:cstheme="minorHAnsi"/>
        </w:rPr>
        <w:t>přes značný potenciál využívání digitálních technologií pro ČR a</w:t>
      </w:r>
      <w:r w:rsidR="00F60239">
        <w:rPr>
          <w:rFonts w:asciiTheme="minorHAnsi" w:hAnsiTheme="minorHAnsi" w:cstheme="minorHAnsi"/>
        </w:rPr>
        <w:t> </w:t>
      </w:r>
      <w:r w:rsidRPr="00F60239">
        <w:rPr>
          <w:rFonts w:asciiTheme="minorHAnsi" w:hAnsiTheme="minorHAnsi" w:cstheme="minorHAnsi"/>
        </w:rPr>
        <w:t>její ekonomický a</w:t>
      </w:r>
      <w:r w:rsidR="00F60239">
        <w:rPr>
          <w:rFonts w:asciiTheme="minorHAnsi" w:hAnsiTheme="minorHAnsi" w:cstheme="minorHAnsi"/>
        </w:rPr>
        <w:t> </w:t>
      </w:r>
      <w:r w:rsidRPr="00F60239">
        <w:rPr>
          <w:rFonts w:asciiTheme="minorHAnsi" w:hAnsiTheme="minorHAnsi" w:cstheme="minorHAnsi"/>
        </w:rPr>
        <w:t>společenský rozvoj, digitalizace i</w:t>
      </w:r>
      <w:r w:rsidR="00F60239">
        <w:rPr>
          <w:rFonts w:asciiTheme="minorHAnsi" w:hAnsiTheme="minorHAnsi" w:cstheme="minorHAnsi"/>
        </w:rPr>
        <w:t> </w:t>
      </w:r>
      <w:r w:rsidRPr="00F60239">
        <w:rPr>
          <w:rFonts w:asciiTheme="minorHAnsi" w:hAnsiTheme="minorHAnsi" w:cstheme="minorHAnsi"/>
        </w:rPr>
        <w:t>využívání nových technologií ze</w:t>
      </w:r>
      <w:r w:rsidR="00F60239">
        <w:rPr>
          <w:rFonts w:asciiTheme="minorHAnsi" w:hAnsiTheme="minorHAnsi" w:cstheme="minorHAnsi"/>
        </w:rPr>
        <w:t> </w:t>
      </w:r>
      <w:r w:rsidRPr="00F60239">
        <w:rPr>
          <w:rFonts w:asciiTheme="minorHAnsi" w:hAnsiTheme="minorHAnsi" w:cstheme="minorHAnsi"/>
        </w:rPr>
        <w:t>strany firem i</w:t>
      </w:r>
      <w:r w:rsidR="00F60239">
        <w:rPr>
          <w:rFonts w:asciiTheme="minorHAnsi" w:hAnsiTheme="minorHAnsi" w:cstheme="minorHAnsi"/>
        </w:rPr>
        <w:t> </w:t>
      </w:r>
      <w:r w:rsidRPr="00F60239">
        <w:rPr>
          <w:rFonts w:asciiTheme="minorHAnsi" w:hAnsiTheme="minorHAnsi" w:cstheme="minorHAnsi"/>
        </w:rPr>
        <w:t>veřejného sektoru stále zaostává.</w:t>
      </w:r>
    </w:p>
    <w:p w14:paraId="51338EBD" w14:textId="5F6CB709" w:rsidR="002419DD" w:rsidRPr="00F60239" w:rsidRDefault="3DFFD877" w:rsidP="00CE1004">
      <w:pPr>
        <w:jc w:val="both"/>
        <w:rPr>
          <w:rFonts w:asciiTheme="minorHAnsi" w:hAnsiTheme="minorHAnsi" w:cstheme="minorHAnsi"/>
        </w:rPr>
      </w:pPr>
      <w:r w:rsidRPr="00F60239">
        <w:rPr>
          <w:rFonts w:asciiTheme="minorHAnsi" w:hAnsiTheme="minorHAnsi" w:cstheme="minorHAnsi"/>
        </w:rPr>
        <w:t>Smyslem Národní RIS3 strategie je změnit výše popsaný stav. Ve své strategické části vymezuje dvě základní roviny priorit, na které se soustředí při realizaci. Jedná se o</w:t>
      </w:r>
      <w:r w:rsidR="00F60239">
        <w:rPr>
          <w:rFonts w:asciiTheme="minorHAnsi" w:hAnsiTheme="minorHAnsi" w:cstheme="minorHAnsi"/>
        </w:rPr>
        <w:t> </w:t>
      </w:r>
      <w:r w:rsidRPr="00F60239">
        <w:rPr>
          <w:rFonts w:asciiTheme="minorHAnsi" w:hAnsiTheme="minorHAnsi" w:cstheme="minorHAnsi"/>
        </w:rPr>
        <w:t>horizontální priority – klíčové oblasti změn a</w:t>
      </w:r>
      <w:r w:rsidR="00F60239">
        <w:rPr>
          <w:rFonts w:asciiTheme="minorHAnsi" w:hAnsiTheme="minorHAnsi" w:cstheme="minorHAnsi"/>
        </w:rPr>
        <w:t> </w:t>
      </w:r>
      <w:r w:rsidRPr="00F60239">
        <w:rPr>
          <w:rFonts w:asciiTheme="minorHAnsi" w:hAnsiTheme="minorHAnsi" w:cstheme="minorHAnsi"/>
        </w:rPr>
        <w:t>o tematické (vertikální) priority. Tematické priority jsou představované primárně doménami výzkumné a</w:t>
      </w:r>
      <w:r w:rsidR="00F60239">
        <w:rPr>
          <w:rFonts w:asciiTheme="minorHAnsi" w:hAnsiTheme="minorHAnsi" w:cstheme="minorHAnsi"/>
        </w:rPr>
        <w:t> </w:t>
      </w:r>
      <w:r w:rsidRPr="00F60239">
        <w:rPr>
          <w:rFonts w:asciiTheme="minorHAnsi" w:hAnsiTheme="minorHAnsi" w:cstheme="minorHAnsi"/>
        </w:rPr>
        <w:t>inovační specializace a</w:t>
      </w:r>
      <w:r w:rsidR="00F60239">
        <w:rPr>
          <w:rFonts w:asciiTheme="minorHAnsi" w:hAnsiTheme="minorHAnsi" w:cstheme="minorHAnsi"/>
        </w:rPr>
        <w:t> </w:t>
      </w:r>
      <w:r w:rsidRPr="00F60239">
        <w:rPr>
          <w:rFonts w:asciiTheme="minorHAnsi" w:hAnsiTheme="minorHAnsi" w:cstheme="minorHAnsi"/>
        </w:rPr>
        <w:t>dále též misemi na řešení společenských výzev.</w:t>
      </w:r>
    </w:p>
    <w:p w14:paraId="296E7B48" w14:textId="0BBAC053" w:rsidR="00CE1004" w:rsidRPr="00F60239" w:rsidRDefault="00CE1004" w:rsidP="00CE1004">
      <w:pPr>
        <w:jc w:val="both"/>
        <w:rPr>
          <w:rFonts w:asciiTheme="minorHAnsi" w:hAnsiTheme="minorHAnsi" w:cstheme="minorHAnsi"/>
        </w:rPr>
      </w:pPr>
      <w:r w:rsidRPr="00F60239">
        <w:rPr>
          <w:rFonts w:asciiTheme="minorHAnsi" w:hAnsiTheme="minorHAnsi" w:cstheme="minorHAnsi"/>
          <w:b/>
        </w:rPr>
        <w:t>Horizontální priority</w:t>
      </w:r>
      <w:r w:rsidRPr="00F60239">
        <w:rPr>
          <w:rFonts w:asciiTheme="minorHAnsi" w:hAnsiTheme="minorHAnsi" w:cstheme="minorHAnsi"/>
        </w:rPr>
        <w:t xml:space="preserve"> reagují na nutnost řešení průřezových problémů VaVaI systému jako celku. V</w:t>
      </w:r>
      <w:r w:rsidR="00F60239">
        <w:rPr>
          <w:rFonts w:asciiTheme="minorHAnsi" w:hAnsiTheme="minorHAnsi" w:cstheme="minorHAnsi"/>
        </w:rPr>
        <w:t> </w:t>
      </w:r>
      <w:r w:rsidRPr="00F60239">
        <w:rPr>
          <w:rFonts w:asciiTheme="minorHAnsi" w:hAnsiTheme="minorHAnsi" w:cstheme="minorHAnsi"/>
        </w:rPr>
        <w:t>klíčových oblastech změn je třeba dosáhnout významných posunů pro funkční rozvoj silných stránek země a</w:t>
      </w:r>
      <w:r w:rsidR="00F60239">
        <w:rPr>
          <w:rFonts w:asciiTheme="minorHAnsi" w:hAnsiTheme="minorHAnsi" w:cstheme="minorHAnsi"/>
        </w:rPr>
        <w:t> </w:t>
      </w:r>
      <w:r w:rsidRPr="00F60239">
        <w:rPr>
          <w:rFonts w:asciiTheme="minorHAnsi" w:hAnsiTheme="minorHAnsi" w:cstheme="minorHAnsi"/>
        </w:rPr>
        <w:t>jejího znalostního a</w:t>
      </w:r>
      <w:r w:rsidR="00F60239">
        <w:rPr>
          <w:rFonts w:asciiTheme="minorHAnsi" w:hAnsiTheme="minorHAnsi" w:cstheme="minorHAnsi"/>
        </w:rPr>
        <w:t> </w:t>
      </w:r>
      <w:r w:rsidRPr="00F60239">
        <w:rPr>
          <w:rFonts w:asciiTheme="minorHAnsi" w:hAnsiTheme="minorHAnsi" w:cstheme="minorHAnsi"/>
        </w:rPr>
        <w:t>inovačního potenciálu. V</w:t>
      </w:r>
      <w:r w:rsidR="00F60239">
        <w:rPr>
          <w:rFonts w:asciiTheme="minorHAnsi" w:hAnsiTheme="minorHAnsi" w:cstheme="minorHAnsi"/>
        </w:rPr>
        <w:t> </w:t>
      </w:r>
      <w:r w:rsidRPr="00F60239">
        <w:rPr>
          <w:rFonts w:asciiTheme="minorHAnsi" w:hAnsiTheme="minorHAnsi" w:cstheme="minorHAnsi"/>
        </w:rPr>
        <w:t>rámci horizontálních priorit jsou definovány horizontální strategické a</w:t>
      </w:r>
      <w:r w:rsidR="00F60239">
        <w:rPr>
          <w:rFonts w:asciiTheme="minorHAnsi" w:hAnsiTheme="minorHAnsi" w:cstheme="minorHAnsi"/>
        </w:rPr>
        <w:t> </w:t>
      </w:r>
      <w:r w:rsidRPr="00F60239">
        <w:rPr>
          <w:rFonts w:asciiTheme="minorHAnsi" w:hAnsiTheme="minorHAnsi" w:cstheme="minorHAnsi"/>
        </w:rPr>
        <w:t xml:space="preserve">specifické cíle Národní RIS3 strategie, které jsou zaměřeny na </w:t>
      </w:r>
      <w:r w:rsidRPr="00F60239">
        <w:rPr>
          <w:rFonts w:asciiTheme="minorHAnsi" w:hAnsiTheme="minorHAnsi" w:cstheme="minorHAnsi"/>
          <w:b/>
        </w:rPr>
        <w:t>zvýšení inovační výkonnosti firem</w:t>
      </w:r>
      <w:r w:rsidRPr="00F60239">
        <w:rPr>
          <w:rFonts w:asciiTheme="minorHAnsi" w:hAnsiTheme="minorHAnsi" w:cstheme="minorHAnsi"/>
        </w:rPr>
        <w:t>, kvality veřejného výzkumu, dostupnosti kvalifikovaných lidí pro VaVaI a</w:t>
      </w:r>
      <w:r w:rsidR="00F60239">
        <w:rPr>
          <w:rFonts w:asciiTheme="minorHAnsi" w:hAnsiTheme="minorHAnsi" w:cstheme="minorHAnsi"/>
        </w:rPr>
        <w:t> </w:t>
      </w:r>
      <w:r w:rsidRPr="00F60239">
        <w:rPr>
          <w:rFonts w:asciiTheme="minorHAnsi" w:hAnsiTheme="minorHAnsi" w:cstheme="minorHAnsi"/>
          <w:b/>
        </w:rPr>
        <w:t>využití nových technologií a</w:t>
      </w:r>
      <w:r w:rsidR="00F60239">
        <w:rPr>
          <w:rFonts w:asciiTheme="minorHAnsi" w:hAnsiTheme="minorHAnsi" w:cstheme="minorHAnsi"/>
          <w:b/>
        </w:rPr>
        <w:t> </w:t>
      </w:r>
      <w:r w:rsidRPr="00F60239">
        <w:rPr>
          <w:rFonts w:asciiTheme="minorHAnsi" w:hAnsiTheme="minorHAnsi" w:cstheme="minorHAnsi"/>
          <w:b/>
        </w:rPr>
        <w:t>digitalizace</w:t>
      </w:r>
      <w:r w:rsidRPr="00F60239">
        <w:rPr>
          <w:rFonts w:asciiTheme="minorHAnsi" w:hAnsiTheme="minorHAnsi" w:cstheme="minorHAnsi"/>
        </w:rPr>
        <w:t>.</w:t>
      </w:r>
    </w:p>
    <w:p w14:paraId="0F63B477" w14:textId="3E37A9EB" w:rsidR="00CE1004" w:rsidRPr="00F60239" w:rsidRDefault="00CE1004" w:rsidP="002419DD">
      <w:pPr>
        <w:jc w:val="both"/>
        <w:rPr>
          <w:rFonts w:asciiTheme="minorHAnsi" w:hAnsiTheme="minorHAnsi" w:cstheme="minorHAnsi"/>
        </w:rPr>
      </w:pPr>
      <w:r w:rsidRPr="00F60239">
        <w:rPr>
          <w:rFonts w:asciiTheme="minorHAnsi" w:hAnsiTheme="minorHAnsi" w:cstheme="minorHAnsi"/>
        </w:rPr>
        <w:t>Na úrovni specifických cílů jsou definovány relevantní nástroje a</w:t>
      </w:r>
      <w:r w:rsidR="00F60239">
        <w:rPr>
          <w:rFonts w:asciiTheme="minorHAnsi" w:hAnsiTheme="minorHAnsi" w:cstheme="minorHAnsi"/>
        </w:rPr>
        <w:t> </w:t>
      </w:r>
      <w:r w:rsidRPr="00F60239">
        <w:rPr>
          <w:rFonts w:asciiTheme="minorHAnsi" w:hAnsiTheme="minorHAnsi" w:cstheme="minorHAnsi"/>
        </w:rPr>
        <w:t>typové aktivity</w:t>
      </w:r>
      <w:r w:rsidR="006A7312" w:rsidRPr="00F60239">
        <w:rPr>
          <w:rFonts w:asciiTheme="minorHAnsi" w:hAnsiTheme="minorHAnsi" w:cstheme="minorHAnsi"/>
        </w:rPr>
        <w:t>. V</w:t>
      </w:r>
      <w:r w:rsidR="00F60239">
        <w:rPr>
          <w:rFonts w:asciiTheme="minorHAnsi" w:hAnsiTheme="minorHAnsi" w:cstheme="minorHAnsi"/>
        </w:rPr>
        <w:t> </w:t>
      </w:r>
      <w:r w:rsidR="006A7312" w:rsidRPr="00F60239">
        <w:rPr>
          <w:rFonts w:asciiTheme="minorHAnsi" w:hAnsiTheme="minorHAnsi" w:cstheme="minorHAnsi"/>
        </w:rPr>
        <w:t>případě dvou výše zvýrazněných cílů, k</w:t>
      </w:r>
      <w:r w:rsidR="00F60239">
        <w:rPr>
          <w:rFonts w:asciiTheme="minorHAnsi" w:hAnsiTheme="minorHAnsi" w:cstheme="minorHAnsi"/>
        </w:rPr>
        <w:t> </w:t>
      </w:r>
      <w:r w:rsidR="006A7312" w:rsidRPr="00F60239">
        <w:rPr>
          <w:rFonts w:asciiTheme="minorHAnsi" w:hAnsiTheme="minorHAnsi" w:cstheme="minorHAnsi"/>
        </w:rPr>
        <w:t xml:space="preserve">jejichž plnění bude Program přispívat, lze jako nejvíce relevantní pro Program </w:t>
      </w:r>
      <w:r w:rsidR="00F902FD" w:rsidRPr="00F60239">
        <w:rPr>
          <w:rFonts w:asciiTheme="minorHAnsi" w:hAnsiTheme="minorHAnsi" w:cstheme="minorHAnsi"/>
        </w:rPr>
        <w:t>citovat následující</w:t>
      </w:r>
      <w:r w:rsidR="006A7312" w:rsidRPr="00F60239">
        <w:rPr>
          <w:rFonts w:asciiTheme="minorHAnsi" w:hAnsiTheme="minorHAnsi" w:cstheme="minorHAnsi"/>
        </w:rPr>
        <w:t>:</w:t>
      </w:r>
    </w:p>
    <w:p w14:paraId="265B71F4" w14:textId="55FB36E8" w:rsidR="006A7312" w:rsidRPr="00F60239" w:rsidRDefault="006A7312" w:rsidP="00426657">
      <w:pPr>
        <w:pStyle w:val="Odstavecseseznamem"/>
        <w:numPr>
          <w:ilvl w:val="0"/>
          <w:numId w:val="34"/>
        </w:numPr>
        <w:jc w:val="both"/>
        <w:rPr>
          <w:rFonts w:asciiTheme="minorHAnsi" w:hAnsiTheme="minorHAnsi" w:cstheme="minorHAnsi"/>
        </w:rPr>
      </w:pPr>
      <w:r w:rsidRPr="00F60239">
        <w:rPr>
          <w:rFonts w:asciiTheme="minorHAnsi" w:hAnsiTheme="minorHAnsi" w:cstheme="minorHAnsi"/>
        </w:rPr>
        <w:t>Podpora investic do technologií, podpora robotizace a</w:t>
      </w:r>
      <w:r w:rsidR="00F60239">
        <w:rPr>
          <w:rFonts w:asciiTheme="minorHAnsi" w:hAnsiTheme="minorHAnsi" w:cstheme="minorHAnsi"/>
        </w:rPr>
        <w:t> </w:t>
      </w:r>
      <w:r w:rsidRPr="00F60239">
        <w:rPr>
          <w:rFonts w:asciiTheme="minorHAnsi" w:hAnsiTheme="minorHAnsi" w:cstheme="minorHAnsi"/>
        </w:rPr>
        <w:t>automatizace, využití nových technologií a</w:t>
      </w:r>
      <w:r w:rsidR="00F60239">
        <w:rPr>
          <w:rFonts w:asciiTheme="minorHAnsi" w:hAnsiTheme="minorHAnsi" w:cstheme="minorHAnsi"/>
        </w:rPr>
        <w:t> </w:t>
      </w:r>
      <w:r w:rsidRPr="00F60239">
        <w:rPr>
          <w:rFonts w:asciiTheme="minorHAnsi" w:hAnsiTheme="minorHAnsi" w:cstheme="minorHAnsi"/>
        </w:rPr>
        <w:t>technologických trendů, zavádění principů Průmyslu 4.0 (nejen v</w:t>
      </w:r>
      <w:r w:rsidR="00F60239">
        <w:rPr>
          <w:rFonts w:asciiTheme="minorHAnsi" w:hAnsiTheme="minorHAnsi" w:cstheme="minorHAnsi"/>
        </w:rPr>
        <w:t> </w:t>
      </w:r>
      <w:r w:rsidRPr="00F60239">
        <w:rPr>
          <w:rFonts w:asciiTheme="minorHAnsi" w:hAnsiTheme="minorHAnsi" w:cstheme="minorHAnsi"/>
        </w:rPr>
        <w:t>průmyslu, ale i</w:t>
      </w:r>
      <w:r w:rsidR="00F60239">
        <w:rPr>
          <w:rFonts w:asciiTheme="minorHAnsi" w:hAnsiTheme="minorHAnsi" w:cstheme="minorHAnsi"/>
        </w:rPr>
        <w:t> </w:t>
      </w:r>
      <w:r w:rsidRPr="00F60239">
        <w:rPr>
          <w:rFonts w:asciiTheme="minorHAnsi" w:hAnsiTheme="minorHAnsi" w:cstheme="minorHAnsi"/>
        </w:rPr>
        <w:t>v dalších odvětvích a</w:t>
      </w:r>
      <w:r w:rsidR="00F60239">
        <w:rPr>
          <w:rFonts w:asciiTheme="minorHAnsi" w:hAnsiTheme="minorHAnsi" w:cstheme="minorHAnsi"/>
        </w:rPr>
        <w:t> </w:t>
      </w:r>
      <w:r w:rsidRPr="00F60239">
        <w:rPr>
          <w:rFonts w:asciiTheme="minorHAnsi" w:hAnsiTheme="minorHAnsi" w:cstheme="minorHAnsi"/>
        </w:rPr>
        <w:t>sektorech – například v</w:t>
      </w:r>
      <w:r w:rsidR="00F60239">
        <w:rPr>
          <w:rFonts w:asciiTheme="minorHAnsi" w:hAnsiTheme="minorHAnsi" w:cstheme="minorHAnsi"/>
        </w:rPr>
        <w:t> </w:t>
      </w:r>
      <w:r w:rsidRPr="00F60239">
        <w:rPr>
          <w:rFonts w:asciiTheme="minorHAnsi" w:hAnsiTheme="minorHAnsi" w:cstheme="minorHAnsi"/>
        </w:rPr>
        <w:t>energetice, dopravě, stavebnictví, zemědělství apod.)</w:t>
      </w:r>
    </w:p>
    <w:p w14:paraId="1D2F56AA" w14:textId="4C8D65F5" w:rsidR="006A7312" w:rsidRPr="00F60239" w:rsidRDefault="006A7312" w:rsidP="006A7312">
      <w:pPr>
        <w:pStyle w:val="Odstavecseseznamem"/>
        <w:numPr>
          <w:ilvl w:val="0"/>
          <w:numId w:val="34"/>
        </w:numPr>
        <w:jc w:val="both"/>
        <w:rPr>
          <w:rFonts w:asciiTheme="minorHAnsi" w:hAnsiTheme="minorHAnsi" w:cstheme="minorHAnsi"/>
        </w:rPr>
      </w:pPr>
      <w:r w:rsidRPr="00F60239">
        <w:rPr>
          <w:rFonts w:asciiTheme="minorHAnsi" w:hAnsiTheme="minorHAnsi" w:cstheme="minorHAnsi"/>
        </w:rPr>
        <w:t>Podpora aktivit podnikového výzkumu, vývoje a</w:t>
      </w:r>
      <w:r w:rsidR="00F60239">
        <w:rPr>
          <w:rFonts w:asciiTheme="minorHAnsi" w:hAnsiTheme="minorHAnsi" w:cstheme="minorHAnsi"/>
        </w:rPr>
        <w:t> </w:t>
      </w:r>
      <w:r w:rsidRPr="00F60239">
        <w:rPr>
          <w:rFonts w:asciiTheme="minorHAnsi" w:hAnsiTheme="minorHAnsi" w:cstheme="minorHAnsi"/>
        </w:rPr>
        <w:t>inovací a</w:t>
      </w:r>
      <w:r w:rsidR="00F60239">
        <w:rPr>
          <w:rFonts w:asciiTheme="minorHAnsi" w:hAnsiTheme="minorHAnsi" w:cstheme="minorHAnsi"/>
        </w:rPr>
        <w:t> </w:t>
      </w:r>
      <w:r w:rsidRPr="00F60239">
        <w:rPr>
          <w:rFonts w:asciiTheme="minorHAnsi" w:hAnsiTheme="minorHAnsi" w:cstheme="minorHAnsi"/>
        </w:rPr>
        <w:t>zvýšení investic do VaVaI ze strany podniků</w:t>
      </w:r>
    </w:p>
    <w:p w14:paraId="2A9AFF57" w14:textId="31744985" w:rsidR="006A7312" w:rsidRPr="00F60239" w:rsidRDefault="006A7312" w:rsidP="00BB52F8">
      <w:pPr>
        <w:pStyle w:val="Odstavecseseznamem"/>
        <w:numPr>
          <w:ilvl w:val="0"/>
          <w:numId w:val="34"/>
        </w:numPr>
        <w:jc w:val="both"/>
        <w:rPr>
          <w:rFonts w:asciiTheme="minorHAnsi" w:hAnsiTheme="minorHAnsi" w:cstheme="minorHAnsi"/>
        </w:rPr>
      </w:pPr>
      <w:r w:rsidRPr="00F60239">
        <w:rPr>
          <w:rFonts w:asciiTheme="minorHAnsi" w:hAnsiTheme="minorHAnsi" w:cstheme="minorHAnsi"/>
        </w:rPr>
        <w:t>Podpora zlepšování pozic českých firem v</w:t>
      </w:r>
      <w:r w:rsidR="00F60239">
        <w:rPr>
          <w:rFonts w:asciiTheme="minorHAnsi" w:hAnsiTheme="minorHAnsi" w:cstheme="minorHAnsi"/>
        </w:rPr>
        <w:t> </w:t>
      </w:r>
      <w:r w:rsidRPr="00F60239">
        <w:rPr>
          <w:rFonts w:asciiTheme="minorHAnsi" w:hAnsiTheme="minorHAnsi" w:cstheme="minorHAnsi"/>
        </w:rPr>
        <w:t>globálních dodavatelských řetězcích, podpora růstu endogenních českých firem</w:t>
      </w:r>
    </w:p>
    <w:p w14:paraId="4FAF6CDB" w14:textId="78C10A7E" w:rsidR="006A7312" w:rsidRPr="00F60239" w:rsidRDefault="006A7312" w:rsidP="006A7312">
      <w:pPr>
        <w:pStyle w:val="Odstavecseseznamem"/>
        <w:numPr>
          <w:ilvl w:val="0"/>
          <w:numId w:val="34"/>
        </w:numPr>
        <w:jc w:val="both"/>
        <w:rPr>
          <w:rFonts w:asciiTheme="minorHAnsi" w:hAnsiTheme="minorHAnsi" w:cstheme="minorHAnsi"/>
        </w:rPr>
      </w:pPr>
      <w:r w:rsidRPr="00F60239">
        <w:rPr>
          <w:rFonts w:asciiTheme="minorHAnsi" w:hAnsiTheme="minorHAnsi" w:cstheme="minorHAnsi"/>
        </w:rPr>
        <w:t xml:space="preserve">Podpora rozvoje </w:t>
      </w:r>
      <w:proofErr w:type="spellStart"/>
      <w:r w:rsidRPr="00F60239">
        <w:rPr>
          <w:rFonts w:asciiTheme="minorHAnsi" w:hAnsiTheme="minorHAnsi" w:cstheme="minorHAnsi"/>
        </w:rPr>
        <w:t>VaV</w:t>
      </w:r>
      <w:proofErr w:type="spellEnd"/>
      <w:r w:rsidRPr="00F60239">
        <w:rPr>
          <w:rFonts w:asciiTheme="minorHAnsi" w:hAnsiTheme="minorHAnsi" w:cstheme="minorHAnsi"/>
        </w:rPr>
        <w:t xml:space="preserve"> aktivit zejména u</w:t>
      </w:r>
      <w:r w:rsidR="00F60239">
        <w:rPr>
          <w:rFonts w:asciiTheme="minorHAnsi" w:hAnsiTheme="minorHAnsi" w:cstheme="minorHAnsi"/>
        </w:rPr>
        <w:t> </w:t>
      </w:r>
      <w:r w:rsidRPr="00F60239">
        <w:rPr>
          <w:rFonts w:asciiTheme="minorHAnsi" w:hAnsiTheme="minorHAnsi" w:cstheme="minorHAnsi"/>
        </w:rPr>
        <w:t>MSP</w:t>
      </w:r>
    </w:p>
    <w:p w14:paraId="1979692B" w14:textId="7B7BDB6D" w:rsidR="006A7312" w:rsidRPr="00F60239" w:rsidRDefault="006A7312" w:rsidP="006A7312">
      <w:pPr>
        <w:pStyle w:val="Odstavecseseznamem"/>
        <w:numPr>
          <w:ilvl w:val="0"/>
          <w:numId w:val="34"/>
        </w:numPr>
        <w:jc w:val="both"/>
        <w:rPr>
          <w:rFonts w:asciiTheme="minorHAnsi" w:hAnsiTheme="minorHAnsi" w:cstheme="minorHAnsi"/>
        </w:rPr>
      </w:pPr>
      <w:r w:rsidRPr="00F60239">
        <w:rPr>
          <w:rFonts w:asciiTheme="minorHAnsi" w:hAnsiTheme="minorHAnsi" w:cstheme="minorHAnsi"/>
        </w:rPr>
        <w:t>Podpora inovací (produktů, služeb, procesů a</w:t>
      </w:r>
      <w:r w:rsidR="00F60239">
        <w:rPr>
          <w:rFonts w:asciiTheme="minorHAnsi" w:hAnsiTheme="minorHAnsi" w:cstheme="minorHAnsi"/>
        </w:rPr>
        <w:t> </w:t>
      </w:r>
      <w:r w:rsidRPr="00F60239">
        <w:rPr>
          <w:rFonts w:asciiTheme="minorHAnsi" w:hAnsiTheme="minorHAnsi" w:cstheme="minorHAnsi"/>
        </w:rPr>
        <w:t>organizačních inovací)</w:t>
      </w:r>
    </w:p>
    <w:p w14:paraId="3DBB56B1" w14:textId="17D59004" w:rsidR="006A7312" w:rsidRPr="00F60239" w:rsidRDefault="006A7312" w:rsidP="006A7312">
      <w:pPr>
        <w:pStyle w:val="Odstavecseseznamem"/>
        <w:numPr>
          <w:ilvl w:val="0"/>
          <w:numId w:val="34"/>
        </w:numPr>
        <w:jc w:val="both"/>
        <w:rPr>
          <w:rFonts w:asciiTheme="minorHAnsi" w:hAnsiTheme="minorHAnsi" w:cstheme="minorHAnsi"/>
        </w:rPr>
      </w:pPr>
      <w:r w:rsidRPr="00F60239">
        <w:rPr>
          <w:rFonts w:asciiTheme="minorHAnsi" w:hAnsiTheme="minorHAnsi" w:cstheme="minorHAnsi"/>
        </w:rPr>
        <w:t>Podpora využití nových příležitostí reagujících na společenské výzvy a</w:t>
      </w:r>
      <w:r w:rsidR="00F60239">
        <w:rPr>
          <w:rFonts w:asciiTheme="minorHAnsi" w:hAnsiTheme="minorHAnsi" w:cstheme="minorHAnsi"/>
        </w:rPr>
        <w:t> </w:t>
      </w:r>
      <w:r w:rsidRPr="00F60239">
        <w:rPr>
          <w:rFonts w:asciiTheme="minorHAnsi" w:hAnsiTheme="minorHAnsi" w:cstheme="minorHAnsi"/>
        </w:rPr>
        <w:t>technologické trendy</w:t>
      </w:r>
    </w:p>
    <w:p w14:paraId="7840DE73" w14:textId="27701338" w:rsidR="006A7312" w:rsidRPr="00F60239" w:rsidRDefault="006A7312" w:rsidP="00D82FC2">
      <w:pPr>
        <w:pStyle w:val="Odstavecseseznamem"/>
        <w:numPr>
          <w:ilvl w:val="0"/>
          <w:numId w:val="34"/>
        </w:numPr>
        <w:jc w:val="both"/>
        <w:rPr>
          <w:rFonts w:asciiTheme="minorHAnsi" w:hAnsiTheme="minorHAnsi" w:cstheme="minorHAnsi"/>
        </w:rPr>
      </w:pPr>
      <w:r w:rsidRPr="00F60239">
        <w:rPr>
          <w:rFonts w:asciiTheme="minorHAnsi" w:hAnsiTheme="minorHAnsi" w:cstheme="minorHAnsi"/>
        </w:rPr>
        <w:t>Podpora vzniku nových a</w:t>
      </w:r>
      <w:r w:rsidR="00F60239">
        <w:rPr>
          <w:rFonts w:asciiTheme="minorHAnsi" w:hAnsiTheme="minorHAnsi" w:cstheme="minorHAnsi"/>
        </w:rPr>
        <w:t> </w:t>
      </w:r>
      <w:r w:rsidRPr="00F60239">
        <w:rPr>
          <w:rFonts w:asciiTheme="minorHAnsi" w:hAnsiTheme="minorHAnsi" w:cstheme="minorHAnsi"/>
        </w:rPr>
        <w:t>rozvoje stávajících endogenních firem využívajících nové technologie pro vznik nových produktů a</w:t>
      </w:r>
      <w:r w:rsidR="00F60239">
        <w:rPr>
          <w:rFonts w:asciiTheme="minorHAnsi" w:hAnsiTheme="minorHAnsi" w:cstheme="minorHAnsi"/>
        </w:rPr>
        <w:t> </w:t>
      </w:r>
      <w:r w:rsidRPr="00F60239">
        <w:rPr>
          <w:rFonts w:asciiTheme="minorHAnsi" w:hAnsiTheme="minorHAnsi" w:cstheme="minorHAnsi"/>
        </w:rPr>
        <w:t>služeb</w:t>
      </w:r>
    </w:p>
    <w:p w14:paraId="344A6D5E" w14:textId="66B23035" w:rsidR="006A7312" w:rsidRPr="00F60239" w:rsidRDefault="006A7312" w:rsidP="00A0220B">
      <w:pPr>
        <w:pStyle w:val="Odstavecseseznamem"/>
        <w:numPr>
          <w:ilvl w:val="0"/>
          <w:numId w:val="34"/>
        </w:numPr>
        <w:jc w:val="both"/>
        <w:rPr>
          <w:rFonts w:asciiTheme="minorHAnsi" w:hAnsiTheme="minorHAnsi" w:cstheme="minorHAnsi"/>
        </w:rPr>
      </w:pPr>
      <w:r w:rsidRPr="00F60239">
        <w:rPr>
          <w:rFonts w:asciiTheme="minorHAnsi" w:hAnsiTheme="minorHAnsi" w:cstheme="minorHAnsi"/>
        </w:rPr>
        <w:t>Podpora rozvoje digitalizace (včetně investic do technologií), podpora robotizace, automatizace a</w:t>
      </w:r>
      <w:r w:rsidR="00F60239">
        <w:rPr>
          <w:rFonts w:asciiTheme="minorHAnsi" w:hAnsiTheme="minorHAnsi" w:cstheme="minorHAnsi"/>
        </w:rPr>
        <w:t> </w:t>
      </w:r>
      <w:r w:rsidRPr="00F60239">
        <w:rPr>
          <w:rFonts w:asciiTheme="minorHAnsi" w:hAnsiTheme="minorHAnsi" w:cstheme="minorHAnsi"/>
        </w:rPr>
        <w:t>umělé inteligence,</w:t>
      </w:r>
      <w:r w:rsidR="00F902FD" w:rsidRPr="00F60239">
        <w:rPr>
          <w:rFonts w:asciiTheme="minorHAnsi" w:hAnsiTheme="minorHAnsi" w:cstheme="minorHAnsi"/>
        </w:rPr>
        <w:t xml:space="preserve"> </w:t>
      </w:r>
      <w:r w:rsidRPr="00F60239">
        <w:rPr>
          <w:rFonts w:asciiTheme="minorHAnsi" w:hAnsiTheme="minorHAnsi" w:cstheme="minorHAnsi"/>
        </w:rPr>
        <w:t>podpora práce s</w:t>
      </w:r>
      <w:r w:rsidR="00F60239">
        <w:rPr>
          <w:rFonts w:asciiTheme="minorHAnsi" w:hAnsiTheme="minorHAnsi" w:cstheme="minorHAnsi"/>
        </w:rPr>
        <w:t> </w:t>
      </w:r>
      <w:r w:rsidRPr="00F60239">
        <w:rPr>
          <w:rFonts w:asciiTheme="minorHAnsi" w:hAnsiTheme="minorHAnsi" w:cstheme="minorHAnsi"/>
        </w:rPr>
        <w:t>daty, využití nových technologií a</w:t>
      </w:r>
      <w:r w:rsidR="00F60239">
        <w:rPr>
          <w:rFonts w:asciiTheme="minorHAnsi" w:hAnsiTheme="minorHAnsi" w:cstheme="minorHAnsi"/>
        </w:rPr>
        <w:t> </w:t>
      </w:r>
      <w:r w:rsidRPr="00F60239">
        <w:rPr>
          <w:rFonts w:asciiTheme="minorHAnsi" w:hAnsiTheme="minorHAnsi" w:cstheme="minorHAnsi"/>
        </w:rPr>
        <w:t>technologických trendů</w:t>
      </w:r>
    </w:p>
    <w:p w14:paraId="26527715" w14:textId="16F14058" w:rsidR="006A7312" w:rsidRPr="00F60239" w:rsidRDefault="006A7312" w:rsidP="006A7312">
      <w:pPr>
        <w:pStyle w:val="Odstavecseseznamem"/>
        <w:numPr>
          <w:ilvl w:val="0"/>
          <w:numId w:val="34"/>
        </w:numPr>
        <w:jc w:val="both"/>
        <w:rPr>
          <w:rFonts w:asciiTheme="minorHAnsi" w:hAnsiTheme="minorHAnsi" w:cstheme="minorHAnsi"/>
        </w:rPr>
      </w:pPr>
      <w:r w:rsidRPr="00F60239">
        <w:rPr>
          <w:rFonts w:asciiTheme="minorHAnsi" w:hAnsiTheme="minorHAnsi" w:cstheme="minorHAnsi"/>
        </w:rPr>
        <w:t>Podpora rozvoje digitalizace obchodních transakcí a</w:t>
      </w:r>
      <w:r w:rsidR="00F60239">
        <w:rPr>
          <w:rFonts w:asciiTheme="minorHAnsi" w:hAnsiTheme="minorHAnsi" w:cstheme="minorHAnsi"/>
        </w:rPr>
        <w:t> </w:t>
      </w:r>
      <w:r w:rsidRPr="00F60239">
        <w:rPr>
          <w:rFonts w:asciiTheme="minorHAnsi" w:hAnsiTheme="minorHAnsi" w:cstheme="minorHAnsi"/>
        </w:rPr>
        <w:t>digitální komunikace uvnitř i</w:t>
      </w:r>
      <w:r w:rsidR="00F60239">
        <w:rPr>
          <w:rFonts w:asciiTheme="minorHAnsi" w:hAnsiTheme="minorHAnsi" w:cstheme="minorHAnsi"/>
        </w:rPr>
        <w:t> </w:t>
      </w:r>
      <w:r w:rsidRPr="00F60239">
        <w:rPr>
          <w:rFonts w:asciiTheme="minorHAnsi" w:hAnsiTheme="minorHAnsi" w:cstheme="minorHAnsi"/>
        </w:rPr>
        <w:t>vně firem</w:t>
      </w:r>
    </w:p>
    <w:p w14:paraId="5B6DF2B7" w14:textId="600C2700" w:rsidR="006A7312" w:rsidRPr="00F60239" w:rsidRDefault="006A7312" w:rsidP="006A7312">
      <w:pPr>
        <w:pStyle w:val="Odstavecseseznamem"/>
        <w:numPr>
          <w:ilvl w:val="0"/>
          <w:numId w:val="34"/>
        </w:numPr>
        <w:jc w:val="both"/>
        <w:rPr>
          <w:rFonts w:asciiTheme="minorHAnsi" w:hAnsiTheme="minorHAnsi" w:cstheme="minorHAnsi"/>
        </w:rPr>
      </w:pPr>
      <w:r w:rsidRPr="00F60239">
        <w:rPr>
          <w:rFonts w:asciiTheme="minorHAnsi" w:hAnsiTheme="minorHAnsi" w:cstheme="minorHAnsi"/>
        </w:rPr>
        <w:t>Podpora aktivit výzkumu, vývoje a</w:t>
      </w:r>
      <w:r w:rsidR="00F60239">
        <w:rPr>
          <w:rFonts w:asciiTheme="minorHAnsi" w:hAnsiTheme="minorHAnsi" w:cstheme="minorHAnsi"/>
        </w:rPr>
        <w:t> </w:t>
      </w:r>
      <w:r w:rsidRPr="00F60239">
        <w:rPr>
          <w:rFonts w:asciiTheme="minorHAnsi" w:hAnsiTheme="minorHAnsi" w:cstheme="minorHAnsi"/>
        </w:rPr>
        <w:t>inovací v</w:t>
      </w:r>
      <w:r w:rsidR="00F60239">
        <w:rPr>
          <w:rFonts w:asciiTheme="minorHAnsi" w:hAnsiTheme="minorHAnsi" w:cstheme="minorHAnsi"/>
        </w:rPr>
        <w:t> </w:t>
      </w:r>
      <w:r w:rsidRPr="00F60239">
        <w:rPr>
          <w:rFonts w:asciiTheme="minorHAnsi" w:hAnsiTheme="minorHAnsi" w:cstheme="minorHAnsi"/>
        </w:rPr>
        <w:t>oblasti digitální agendy.</w:t>
      </w:r>
    </w:p>
    <w:p w14:paraId="01A757E4" w14:textId="40AEF2D2" w:rsidR="00F902FD" w:rsidRPr="00F60239" w:rsidRDefault="00F902FD" w:rsidP="008877B9">
      <w:pPr>
        <w:jc w:val="both"/>
        <w:rPr>
          <w:rFonts w:asciiTheme="minorHAnsi" w:hAnsiTheme="minorHAnsi" w:cstheme="minorHAnsi"/>
        </w:rPr>
      </w:pPr>
      <w:r w:rsidRPr="00F60239">
        <w:rPr>
          <w:rFonts w:asciiTheme="minorHAnsi" w:hAnsiTheme="minorHAnsi" w:cstheme="minorHAnsi"/>
          <w:b/>
        </w:rPr>
        <w:t>D</w:t>
      </w:r>
      <w:r w:rsidR="008877B9" w:rsidRPr="00F60239">
        <w:rPr>
          <w:rFonts w:asciiTheme="minorHAnsi" w:hAnsiTheme="minorHAnsi" w:cstheme="minorHAnsi"/>
          <w:b/>
        </w:rPr>
        <w:t>omén</w:t>
      </w:r>
      <w:r w:rsidRPr="00F60239">
        <w:rPr>
          <w:rFonts w:asciiTheme="minorHAnsi" w:hAnsiTheme="minorHAnsi" w:cstheme="minorHAnsi"/>
          <w:b/>
        </w:rPr>
        <w:t>y</w:t>
      </w:r>
      <w:r w:rsidR="008877B9" w:rsidRPr="00F60239">
        <w:rPr>
          <w:rFonts w:asciiTheme="minorHAnsi" w:hAnsiTheme="minorHAnsi" w:cstheme="minorHAnsi"/>
          <w:b/>
        </w:rPr>
        <w:t xml:space="preserve"> výzkumné a</w:t>
      </w:r>
      <w:r w:rsidR="00F60239">
        <w:rPr>
          <w:rFonts w:asciiTheme="minorHAnsi" w:hAnsiTheme="minorHAnsi" w:cstheme="minorHAnsi"/>
          <w:b/>
        </w:rPr>
        <w:t> </w:t>
      </w:r>
      <w:r w:rsidR="008877B9" w:rsidRPr="00F60239">
        <w:rPr>
          <w:rFonts w:asciiTheme="minorHAnsi" w:hAnsiTheme="minorHAnsi" w:cstheme="minorHAnsi"/>
          <w:b/>
        </w:rPr>
        <w:t>inovační specializace</w:t>
      </w:r>
      <w:r w:rsidR="008877B9" w:rsidRPr="00F60239">
        <w:rPr>
          <w:rFonts w:asciiTheme="minorHAnsi" w:hAnsiTheme="minorHAnsi" w:cstheme="minorHAnsi"/>
        </w:rPr>
        <w:t xml:space="preserve"> jsou konstruovány tak, aby propojovaly konkurenceschopná,</w:t>
      </w:r>
      <w:r w:rsidRPr="00F60239">
        <w:rPr>
          <w:rFonts w:asciiTheme="minorHAnsi" w:hAnsiTheme="minorHAnsi" w:cstheme="minorHAnsi"/>
        </w:rPr>
        <w:t xml:space="preserve"> </w:t>
      </w:r>
      <w:r w:rsidR="008877B9" w:rsidRPr="00F60239">
        <w:rPr>
          <w:rFonts w:asciiTheme="minorHAnsi" w:hAnsiTheme="minorHAnsi" w:cstheme="minorHAnsi"/>
        </w:rPr>
        <w:t>ekonomicky a</w:t>
      </w:r>
      <w:r w:rsidR="00F60239">
        <w:rPr>
          <w:rFonts w:asciiTheme="minorHAnsi" w:hAnsiTheme="minorHAnsi" w:cstheme="minorHAnsi"/>
        </w:rPr>
        <w:t> </w:t>
      </w:r>
      <w:r w:rsidR="008877B9" w:rsidRPr="00F60239">
        <w:rPr>
          <w:rFonts w:asciiTheme="minorHAnsi" w:hAnsiTheme="minorHAnsi" w:cstheme="minorHAnsi"/>
        </w:rPr>
        <w:t>společensky významná a</w:t>
      </w:r>
      <w:r w:rsidR="00F60239">
        <w:rPr>
          <w:rFonts w:asciiTheme="minorHAnsi" w:hAnsiTheme="minorHAnsi" w:cstheme="minorHAnsi"/>
        </w:rPr>
        <w:t> </w:t>
      </w:r>
      <w:r w:rsidR="008877B9" w:rsidRPr="00F60239">
        <w:rPr>
          <w:rFonts w:asciiTheme="minorHAnsi" w:hAnsiTheme="minorHAnsi" w:cstheme="minorHAnsi"/>
        </w:rPr>
        <w:t>perspektivní odvětví s</w:t>
      </w:r>
      <w:r w:rsidR="00F60239">
        <w:rPr>
          <w:rFonts w:asciiTheme="minorHAnsi" w:hAnsiTheme="minorHAnsi" w:cstheme="minorHAnsi"/>
        </w:rPr>
        <w:t> </w:t>
      </w:r>
      <w:r w:rsidR="008877B9" w:rsidRPr="00F60239">
        <w:rPr>
          <w:rFonts w:asciiTheme="minorHAnsi" w:hAnsiTheme="minorHAnsi" w:cstheme="minorHAnsi"/>
        </w:rPr>
        <w:t>výzkumnými kapacitami a</w:t>
      </w:r>
      <w:r w:rsidR="00F60239">
        <w:rPr>
          <w:rFonts w:asciiTheme="minorHAnsi" w:hAnsiTheme="minorHAnsi" w:cstheme="minorHAnsi"/>
        </w:rPr>
        <w:t> </w:t>
      </w:r>
      <w:r w:rsidR="008877B9" w:rsidRPr="00F60239">
        <w:rPr>
          <w:rFonts w:asciiTheme="minorHAnsi" w:hAnsiTheme="minorHAnsi" w:cstheme="minorHAnsi"/>
        </w:rPr>
        <w:t>klíčovými technologiemi identifikovanými</w:t>
      </w:r>
      <w:r w:rsidRPr="00F60239">
        <w:rPr>
          <w:rFonts w:asciiTheme="minorHAnsi" w:hAnsiTheme="minorHAnsi" w:cstheme="minorHAnsi"/>
        </w:rPr>
        <w:t xml:space="preserve"> </w:t>
      </w:r>
      <w:r w:rsidR="008877B9" w:rsidRPr="00F60239">
        <w:rPr>
          <w:rFonts w:asciiTheme="minorHAnsi" w:hAnsiTheme="minorHAnsi" w:cstheme="minorHAnsi"/>
        </w:rPr>
        <w:t>na základě analýzy technologické specializace ČR. Zejména klíčové technologie představují zásadní katalyzátor transformace</w:t>
      </w:r>
      <w:r w:rsidRPr="00F60239">
        <w:rPr>
          <w:rFonts w:asciiTheme="minorHAnsi" w:hAnsiTheme="minorHAnsi" w:cstheme="minorHAnsi"/>
        </w:rPr>
        <w:t xml:space="preserve"> </w:t>
      </w:r>
      <w:r w:rsidR="008877B9" w:rsidRPr="00F60239">
        <w:rPr>
          <w:rFonts w:asciiTheme="minorHAnsi" w:hAnsiTheme="minorHAnsi" w:cstheme="minorHAnsi"/>
        </w:rPr>
        <w:t>a</w:t>
      </w:r>
      <w:r w:rsidR="00F60239">
        <w:rPr>
          <w:rFonts w:asciiTheme="minorHAnsi" w:hAnsiTheme="minorHAnsi" w:cstheme="minorHAnsi"/>
        </w:rPr>
        <w:t> </w:t>
      </w:r>
      <w:r w:rsidR="008877B9" w:rsidRPr="00F60239">
        <w:rPr>
          <w:rFonts w:asciiTheme="minorHAnsi" w:hAnsiTheme="minorHAnsi" w:cstheme="minorHAnsi"/>
        </w:rPr>
        <w:t>rozvoje daných odvětví. Cílené provazování nosných odvětví s</w:t>
      </w:r>
      <w:r w:rsidR="00F60239">
        <w:rPr>
          <w:rFonts w:asciiTheme="minorHAnsi" w:hAnsiTheme="minorHAnsi" w:cstheme="minorHAnsi"/>
        </w:rPr>
        <w:t> </w:t>
      </w:r>
      <w:r w:rsidR="008877B9" w:rsidRPr="00F60239">
        <w:rPr>
          <w:rFonts w:asciiTheme="minorHAnsi" w:hAnsiTheme="minorHAnsi" w:cstheme="minorHAnsi"/>
        </w:rPr>
        <w:t>klíčovými technologiemi podpoří přidanou hodnotu a</w:t>
      </w:r>
      <w:r w:rsidR="00F60239">
        <w:rPr>
          <w:rFonts w:asciiTheme="minorHAnsi" w:hAnsiTheme="minorHAnsi" w:cstheme="minorHAnsi"/>
        </w:rPr>
        <w:t> </w:t>
      </w:r>
      <w:r w:rsidR="008877B9" w:rsidRPr="00F60239">
        <w:rPr>
          <w:rFonts w:asciiTheme="minorHAnsi" w:hAnsiTheme="minorHAnsi" w:cstheme="minorHAnsi"/>
        </w:rPr>
        <w:t>napomůže</w:t>
      </w:r>
      <w:r w:rsidRPr="00F60239">
        <w:rPr>
          <w:rFonts w:asciiTheme="minorHAnsi" w:hAnsiTheme="minorHAnsi" w:cstheme="minorHAnsi"/>
        </w:rPr>
        <w:t xml:space="preserve"> </w:t>
      </w:r>
      <w:r w:rsidR="008877B9" w:rsidRPr="00F60239">
        <w:rPr>
          <w:rFonts w:asciiTheme="minorHAnsi" w:hAnsiTheme="minorHAnsi" w:cstheme="minorHAnsi"/>
        </w:rPr>
        <w:t>vzniku nových výzkumných, technologických a</w:t>
      </w:r>
      <w:r w:rsidR="00F60239">
        <w:rPr>
          <w:rFonts w:asciiTheme="minorHAnsi" w:hAnsiTheme="minorHAnsi" w:cstheme="minorHAnsi"/>
        </w:rPr>
        <w:t> </w:t>
      </w:r>
      <w:r w:rsidR="008877B9" w:rsidRPr="00F60239">
        <w:rPr>
          <w:rFonts w:asciiTheme="minorHAnsi" w:hAnsiTheme="minorHAnsi" w:cstheme="minorHAnsi"/>
        </w:rPr>
        <w:t>ekonomických příležitostí.</w:t>
      </w:r>
    </w:p>
    <w:p w14:paraId="4055A05D" w14:textId="5838430F" w:rsidR="008877B9" w:rsidRPr="00F60239" w:rsidRDefault="008877B9" w:rsidP="008877B9">
      <w:pPr>
        <w:jc w:val="both"/>
        <w:rPr>
          <w:rFonts w:asciiTheme="minorHAnsi" w:hAnsiTheme="minorHAnsi" w:cstheme="minorHAnsi"/>
        </w:rPr>
      </w:pPr>
      <w:r w:rsidRPr="00F60239">
        <w:rPr>
          <w:rFonts w:asciiTheme="minorHAnsi" w:hAnsiTheme="minorHAnsi" w:cstheme="minorHAnsi"/>
        </w:rPr>
        <w:lastRenderedPageBreak/>
        <w:t>Část domén specializace je zaměřena na odvětví, která tvoří těžiště průmyslového zaměření ČR (Pokročilé materiály, technologie</w:t>
      </w:r>
      <w:r w:rsidR="00F902FD" w:rsidRPr="00F60239">
        <w:rPr>
          <w:rFonts w:asciiTheme="minorHAnsi" w:hAnsiTheme="minorHAnsi" w:cstheme="minorHAnsi"/>
        </w:rPr>
        <w:t xml:space="preserve"> </w:t>
      </w:r>
      <w:r w:rsidRPr="00F60239">
        <w:rPr>
          <w:rFonts w:asciiTheme="minorHAnsi" w:hAnsiTheme="minorHAnsi" w:cstheme="minorHAnsi"/>
        </w:rPr>
        <w:t>a</w:t>
      </w:r>
      <w:r w:rsidR="00F60239">
        <w:rPr>
          <w:rFonts w:asciiTheme="minorHAnsi" w:hAnsiTheme="minorHAnsi" w:cstheme="minorHAnsi"/>
        </w:rPr>
        <w:t> </w:t>
      </w:r>
      <w:r w:rsidRPr="00F60239">
        <w:rPr>
          <w:rFonts w:asciiTheme="minorHAnsi" w:hAnsiTheme="minorHAnsi" w:cstheme="minorHAnsi"/>
        </w:rPr>
        <w:t>systémy; Digitalizace a</w:t>
      </w:r>
      <w:r w:rsidR="00F60239">
        <w:rPr>
          <w:rFonts w:asciiTheme="minorHAnsi" w:hAnsiTheme="minorHAnsi" w:cstheme="minorHAnsi"/>
        </w:rPr>
        <w:t> </w:t>
      </w:r>
      <w:r w:rsidRPr="00F60239">
        <w:rPr>
          <w:rFonts w:asciiTheme="minorHAnsi" w:hAnsiTheme="minorHAnsi" w:cstheme="minorHAnsi"/>
        </w:rPr>
        <w:t>automatizace výrobních technologií; Ekologická doprava, Technologicky vyspělá a</w:t>
      </w:r>
      <w:r w:rsidR="00F60239">
        <w:rPr>
          <w:rFonts w:asciiTheme="minorHAnsi" w:hAnsiTheme="minorHAnsi" w:cstheme="minorHAnsi"/>
        </w:rPr>
        <w:t> </w:t>
      </w:r>
      <w:r w:rsidRPr="00F60239">
        <w:rPr>
          <w:rFonts w:asciiTheme="minorHAnsi" w:hAnsiTheme="minorHAnsi" w:cstheme="minorHAnsi"/>
        </w:rPr>
        <w:t>bezpečná doprava).</w:t>
      </w:r>
      <w:r w:rsidR="00F902FD" w:rsidRPr="00F60239">
        <w:rPr>
          <w:rFonts w:asciiTheme="minorHAnsi" w:hAnsiTheme="minorHAnsi" w:cstheme="minorHAnsi"/>
        </w:rPr>
        <w:t xml:space="preserve"> </w:t>
      </w:r>
      <w:r w:rsidRPr="00F60239">
        <w:rPr>
          <w:rFonts w:asciiTheme="minorHAnsi" w:hAnsiTheme="minorHAnsi" w:cstheme="minorHAnsi"/>
        </w:rPr>
        <w:t>Tyto domény se orientují na produkty a</w:t>
      </w:r>
      <w:r w:rsidR="00F60239">
        <w:rPr>
          <w:rFonts w:asciiTheme="minorHAnsi" w:hAnsiTheme="minorHAnsi" w:cstheme="minorHAnsi"/>
        </w:rPr>
        <w:t> </w:t>
      </w:r>
      <w:r w:rsidRPr="00F60239">
        <w:rPr>
          <w:rFonts w:asciiTheme="minorHAnsi" w:hAnsiTheme="minorHAnsi" w:cstheme="minorHAnsi"/>
        </w:rPr>
        <w:t>procesy s</w:t>
      </w:r>
      <w:r w:rsidR="00F60239">
        <w:rPr>
          <w:rFonts w:asciiTheme="minorHAnsi" w:hAnsiTheme="minorHAnsi" w:cstheme="minorHAnsi"/>
        </w:rPr>
        <w:t> </w:t>
      </w:r>
      <w:r w:rsidRPr="00F60239">
        <w:rPr>
          <w:rFonts w:asciiTheme="minorHAnsi" w:hAnsiTheme="minorHAnsi" w:cstheme="minorHAnsi"/>
        </w:rPr>
        <w:t>vysokou technickou náročností, které standardně potřebují výzkum a</w:t>
      </w:r>
      <w:r w:rsidR="00F60239">
        <w:rPr>
          <w:rFonts w:asciiTheme="minorHAnsi" w:hAnsiTheme="minorHAnsi" w:cstheme="minorHAnsi"/>
        </w:rPr>
        <w:t> </w:t>
      </w:r>
      <w:r w:rsidRPr="00F60239">
        <w:rPr>
          <w:rFonts w:asciiTheme="minorHAnsi" w:hAnsiTheme="minorHAnsi" w:cstheme="minorHAnsi"/>
        </w:rPr>
        <w:t>vývoj pro</w:t>
      </w:r>
      <w:r w:rsidR="00F902FD" w:rsidRPr="00F60239">
        <w:rPr>
          <w:rFonts w:asciiTheme="minorHAnsi" w:hAnsiTheme="minorHAnsi" w:cstheme="minorHAnsi"/>
        </w:rPr>
        <w:t xml:space="preserve"> </w:t>
      </w:r>
      <w:r w:rsidRPr="00F60239">
        <w:rPr>
          <w:rFonts w:asciiTheme="minorHAnsi" w:hAnsiTheme="minorHAnsi" w:cstheme="minorHAnsi"/>
        </w:rPr>
        <w:t>své inovace. Doména Elektronika a</w:t>
      </w:r>
      <w:r w:rsidR="00F60239">
        <w:rPr>
          <w:rFonts w:asciiTheme="minorHAnsi" w:hAnsiTheme="minorHAnsi" w:cstheme="minorHAnsi"/>
        </w:rPr>
        <w:t> </w:t>
      </w:r>
      <w:r w:rsidRPr="00F60239">
        <w:rPr>
          <w:rFonts w:asciiTheme="minorHAnsi" w:hAnsiTheme="minorHAnsi" w:cstheme="minorHAnsi"/>
        </w:rPr>
        <w:t>digitální technologie cílí na etablovanou a</w:t>
      </w:r>
      <w:r w:rsidR="00F60239">
        <w:rPr>
          <w:rFonts w:asciiTheme="minorHAnsi" w:hAnsiTheme="minorHAnsi" w:cstheme="minorHAnsi"/>
        </w:rPr>
        <w:t> </w:t>
      </w:r>
      <w:r w:rsidRPr="00F60239">
        <w:rPr>
          <w:rFonts w:asciiTheme="minorHAnsi" w:hAnsiTheme="minorHAnsi" w:cstheme="minorHAnsi"/>
        </w:rPr>
        <w:t>dynamicky rostoucí oblast ICT v</w:t>
      </w:r>
      <w:r w:rsidR="00F60239">
        <w:rPr>
          <w:rFonts w:asciiTheme="minorHAnsi" w:hAnsiTheme="minorHAnsi" w:cstheme="minorHAnsi"/>
        </w:rPr>
        <w:t> </w:t>
      </w:r>
      <w:r w:rsidRPr="00F60239">
        <w:rPr>
          <w:rFonts w:asciiTheme="minorHAnsi" w:hAnsiTheme="minorHAnsi" w:cstheme="minorHAnsi"/>
        </w:rPr>
        <w:t>ČR, která v</w:t>
      </w:r>
      <w:r w:rsidR="00F60239">
        <w:rPr>
          <w:rFonts w:asciiTheme="minorHAnsi" w:hAnsiTheme="minorHAnsi" w:cstheme="minorHAnsi"/>
        </w:rPr>
        <w:t> </w:t>
      </w:r>
      <w:r w:rsidRPr="00F60239">
        <w:rPr>
          <w:rFonts w:asciiTheme="minorHAnsi" w:hAnsiTheme="minorHAnsi" w:cstheme="minorHAnsi"/>
        </w:rPr>
        <w:t>budoucnosti</w:t>
      </w:r>
      <w:r w:rsidR="00F902FD" w:rsidRPr="00F60239">
        <w:rPr>
          <w:rFonts w:asciiTheme="minorHAnsi" w:hAnsiTheme="minorHAnsi" w:cstheme="minorHAnsi"/>
        </w:rPr>
        <w:t xml:space="preserve"> </w:t>
      </w:r>
      <w:r w:rsidRPr="00F60239">
        <w:rPr>
          <w:rFonts w:asciiTheme="minorHAnsi" w:hAnsiTheme="minorHAnsi" w:cstheme="minorHAnsi"/>
        </w:rPr>
        <w:t xml:space="preserve">bude hrát </w:t>
      </w:r>
      <w:r w:rsidR="00F902FD" w:rsidRPr="00F60239">
        <w:rPr>
          <w:rFonts w:asciiTheme="minorHAnsi" w:hAnsiTheme="minorHAnsi" w:cstheme="minorHAnsi"/>
        </w:rPr>
        <w:t>významnou</w:t>
      </w:r>
      <w:r w:rsidRPr="00F60239">
        <w:rPr>
          <w:rFonts w:asciiTheme="minorHAnsi" w:hAnsiTheme="minorHAnsi" w:cstheme="minorHAnsi"/>
        </w:rPr>
        <w:t xml:space="preserve"> roli v</w:t>
      </w:r>
      <w:r w:rsidR="00F60239">
        <w:rPr>
          <w:rFonts w:asciiTheme="minorHAnsi" w:hAnsiTheme="minorHAnsi" w:cstheme="minorHAnsi"/>
        </w:rPr>
        <w:t> </w:t>
      </w:r>
      <w:r w:rsidRPr="00F60239">
        <w:rPr>
          <w:rFonts w:asciiTheme="minorHAnsi" w:hAnsiTheme="minorHAnsi" w:cstheme="minorHAnsi"/>
        </w:rPr>
        <w:t>zajištění mezinárodní konkurenceschopnosti podniků působících v</w:t>
      </w:r>
      <w:r w:rsidR="00F60239">
        <w:rPr>
          <w:rFonts w:asciiTheme="minorHAnsi" w:hAnsiTheme="minorHAnsi" w:cstheme="minorHAnsi"/>
        </w:rPr>
        <w:t> </w:t>
      </w:r>
      <w:r w:rsidRPr="00F60239">
        <w:rPr>
          <w:rFonts w:asciiTheme="minorHAnsi" w:hAnsiTheme="minorHAnsi" w:cstheme="minorHAnsi"/>
        </w:rPr>
        <w:t>řadě odvětví hospodářství ČR.</w:t>
      </w:r>
      <w:r w:rsidR="00F902FD" w:rsidRPr="00F60239">
        <w:rPr>
          <w:rFonts w:asciiTheme="minorHAnsi" w:hAnsiTheme="minorHAnsi" w:cstheme="minorHAnsi"/>
        </w:rPr>
        <w:t xml:space="preserve"> </w:t>
      </w:r>
      <w:r w:rsidRPr="00F60239">
        <w:rPr>
          <w:rFonts w:asciiTheme="minorHAnsi" w:hAnsiTheme="minorHAnsi" w:cstheme="minorHAnsi"/>
        </w:rPr>
        <w:t>Podobně dynamickým podpůrným faktorem</w:t>
      </w:r>
      <w:r w:rsidR="00F902FD" w:rsidRPr="00F60239">
        <w:rPr>
          <w:rFonts w:asciiTheme="minorHAnsi" w:hAnsiTheme="minorHAnsi" w:cstheme="minorHAnsi"/>
        </w:rPr>
        <w:t>, zejména pro akceleraci socioekonomického rozvoje ČR,</w:t>
      </w:r>
      <w:r w:rsidRPr="00F60239">
        <w:rPr>
          <w:rFonts w:asciiTheme="minorHAnsi" w:hAnsiTheme="minorHAnsi" w:cstheme="minorHAnsi"/>
        </w:rPr>
        <w:t xml:space="preserve"> je doména Kulturní a</w:t>
      </w:r>
      <w:r w:rsidR="00F60239">
        <w:rPr>
          <w:rFonts w:asciiTheme="minorHAnsi" w:hAnsiTheme="minorHAnsi" w:cstheme="minorHAnsi"/>
        </w:rPr>
        <w:t> </w:t>
      </w:r>
      <w:r w:rsidRPr="00F60239">
        <w:rPr>
          <w:rFonts w:asciiTheme="minorHAnsi" w:hAnsiTheme="minorHAnsi" w:cstheme="minorHAnsi"/>
        </w:rPr>
        <w:t>kreativní odvětví. Domény Pokročilá medicína a</w:t>
      </w:r>
      <w:r w:rsidR="00F60239">
        <w:rPr>
          <w:rFonts w:asciiTheme="minorHAnsi" w:hAnsiTheme="minorHAnsi" w:cstheme="minorHAnsi"/>
        </w:rPr>
        <w:t> </w:t>
      </w:r>
      <w:r w:rsidRPr="00F60239">
        <w:rPr>
          <w:rFonts w:asciiTheme="minorHAnsi" w:hAnsiTheme="minorHAnsi" w:cstheme="minorHAnsi"/>
        </w:rPr>
        <w:t xml:space="preserve">léčiva, Zelené technologie, </w:t>
      </w:r>
      <w:proofErr w:type="spellStart"/>
      <w:r w:rsidRPr="00F60239">
        <w:rPr>
          <w:rFonts w:asciiTheme="minorHAnsi" w:hAnsiTheme="minorHAnsi" w:cstheme="minorHAnsi"/>
        </w:rPr>
        <w:t>bioekonomika</w:t>
      </w:r>
      <w:proofErr w:type="spellEnd"/>
      <w:r w:rsidRPr="00F60239">
        <w:rPr>
          <w:rFonts w:asciiTheme="minorHAnsi" w:hAnsiTheme="minorHAnsi" w:cstheme="minorHAnsi"/>
        </w:rPr>
        <w:t xml:space="preserve"> a</w:t>
      </w:r>
      <w:r w:rsidR="00F60239">
        <w:rPr>
          <w:rFonts w:asciiTheme="minorHAnsi" w:hAnsiTheme="minorHAnsi" w:cstheme="minorHAnsi"/>
        </w:rPr>
        <w:t> </w:t>
      </w:r>
      <w:r w:rsidRPr="00F60239">
        <w:rPr>
          <w:rFonts w:asciiTheme="minorHAnsi" w:hAnsiTheme="minorHAnsi" w:cstheme="minorHAnsi"/>
        </w:rPr>
        <w:t>udržitelné potravinové zdroje a</w:t>
      </w:r>
      <w:r w:rsidR="00F60239">
        <w:rPr>
          <w:rFonts w:asciiTheme="minorHAnsi" w:hAnsiTheme="minorHAnsi" w:cstheme="minorHAnsi"/>
        </w:rPr>
        <w:t> </w:t>
      </w:r>
      <w:r w:rsidRPr="00F60239">
        <w:rPr>
          <w:rFonts w:asciiTheme="minorHAnsi" w:hAnsiTheme="minorHAnsi" w:cstheme="minorHAnsi"/>
        </w:rPr>
        <w:t>Inteligentní</w:t>
      </w:r>
      <w:r w:rsidR="00F902FD" w:rsidRPr="00F60239">
        <w:rPr>
          <w:rFonts w:asciiTheme="minorHAnsi" w:hAnsiTheme="minorHAnsi" w:cstheme="minorHAnsi"/>
        </w:rPr>
        <w:t xml:space="preserve"> </w:t>
      </w:r>
      <w:r w:rsidRPr="00F60239">
        <w:rPr>
          <w:rFonts w:asciiTheme="minorHAnsi" w:hAnsiTheme="minorHAnsi" w:cstheme="minorHAnsi"/>
        </w:rPr>
        <w:t>sídla byly zvoleny nejen z</w:t>
      </w:r>
      <w:r w:rsidR="00F60239">
        <w:rPr>
          <w:rFonts w:asciiTheme="minorHAnsi" w:hAnsiTheme="minorHAnsi" w:cstheme="minorHAnsi"/>
        </w:rPr>
        <w:t> </w:t>
      </w:r>
      <w:r w:rsidRPr="00F60239">
        <w:rPr>
          <w:rFonts w:asciiTheme="minorHAnsi" w:hAnsiTheme="minorHAnsi" w:cstheme="minorHAnsi"/>
        </w:rPr>
        <w:t>hlediska potenciálních konkurenčních výhod, které představují pro znalostní a</w:t>
      </w:r>
      <w:r w:rsidR="00F60239">
        <w:rPr>
          <w:rFonts w:asciiTheme="minorHAnsi" w:hAnsiTheme="minorHAnsi" w:cstheme="minorHAnsi"/>
        </w:rPr>
        <w:t> </w:t>
      </w:r>
      <w:r w:rsidRPr="00F60239">
        <w:rPr>
          <w:rFonts w:asciiTheme="minorHAnsi" w:hAnsiTheme="minorHAnsi" w:cstheme="minorHAnsi"/>
        </w:rPr>
        <w:t>inovační potenciál</w:t>
      </w:r>
      <w:r w:rsidR="00F902FD" w:rsidRPr="00F60239">
        <w:rPr>
          <w:rFonts w:asciiTheme="minorHAnsi" w:hAnsiTheme="minorHAnsi" w:cstheme="minorHAnsi"/>
        </w:rPr>
        <w:t xml:space="preserve"> </w:t>
      </w:r>
      <w:r w:rsidRPr="00F60239">
        <w:rPr>
          <w:rFonts w:asciiTheme="minorHAnsi" w:hAnsiTheme="minorHAnsi" w:cstheme="minorHAnsi"/>
        </w:rPr>
        <w:t>ČR, ale i</w:t>
      </w:r>
      <w:r w:rsidR="00F60239">
        <w:rPr>
          <w:rFonts w:asciiTheme="minorHAnsi" w:hAnsiTheme="minorHAnsi" w:cstheme="minorHAnsi"/>
        </w:rPr>
        <w:t> </w:t>
      </w:r>
      <w:r w:rsidRPr="00F60239">
        <w:rPr>
          <w:rFonts w:asciiTheme="minorHAnsi" w:hAnsiTheme="minorHAnsi" w:cstheme="minorHAnsi"/>
        </w:rPr>
        <w:t>z hlediska podpory odolnosti hospodářství a</w:t>
      </w:r>
      <w:r w:rsidR="00F60239">
        <w:rPr>
          <w:rFonts w:asciiTheme="minorHAnsi" w:hAnsiTheme="minorHAnsi" w:cstheme="minorHAnsi"/>
        </w:rPr>
        <w:t> </w:t>
      </w:r>
      <w:r w:rsidRPr="00F60239">
        <w:rPr>
          <w:rFonts w:asciiTheme="minorHAnsi" w:hAnsiTheme="minorHAnsi" w:cstheme="minorHAnsi"/>
        </w:rPr>
        <w:t>společnosti ČR.</w:t>
      </w:r>
    </w:p>
    <w:p w14:paraId="0240F36E" w14:textId="4A9DE26B" w:rsidR="00CE1004" w:rsidRPr="00F60239" w:rsidRDefault="008877B9" w:rsidP="006C26C6">
      <w:pPr>
        <w:jc w:val="both"/>
        <w:rPr>
          <w:rFonts w:asciiTheme="minorHAnsi" w:hAnsiTheme="minorHAnsi" w:cstheme="minorHAnsi"/>
        </w:rPr>
      </w:pPr>
      <w:r w:rsidRPr="00F60239">
        <w:rPr>
          <w:rFonts w:asciiTheme="minorHAnsi" w:hAnsiTheme="minorHAnsi" w:cstheme="minorHAnsi"/>
        </w:rPr>
        <w:t>Jako specifický katalyzátor inteligentní specializace zdůrazňuje Národní RIS3 strategie též společensk</w:t>
      </w:r>
      <w:r w:rsidR="009D5F88" w:rsidRPr="00F60239">
        <w:rPr>
          <w:rFonts w:asciiTheme="minorHAnsi" w:hAnsiTheme="minorHAnsi" w:cstheme="minorHAnsi"/>
        </w:rPr>
        <w:t>é</w:t>
      </w:r>
      <w:r w:rsidRPr="00F60239">
        <w:rPr>
          <w:rFonts w:asciiTheme="minorHAnsi" w:hAnsiTheme="minorHAnsi" w:cstheme="minorHAnsi"/>
        </w:rPr>
        <w:t xml:space="preserve"> výzv</w:t>
      </w:r>
      <w:r w:rsidR="009D5F88" w:rsidRPr="00F60239">
        <w:rPr>
          <w:rFonts w:asciiTheme="minorHAnsi" w:hAnsiTheme="minorHAnsi" w:cstheme="minorHAnsi"/>
        </w:rPr>
        <w:t>y</w:t>
      </w:r>
      <w:r w:rsidRPr="00F60239">
        <w:rPr>
          <w:rFonts w:asciiTheme="minorHAnsi" w:hAnsiTheme="minorHAnsi" w:cstheme="minorHAnsi"/>
        </w:rPr>
        <w:t>, které</w:t>
      </w:r>
      <w:r w:rsidR="00F902FD" w:rsidRPr="00F60239">
        <w:rPr>
          <w:rFonts w:asciiTheme="minorHAnsi" w:hAnsiTheme="minorHAnsi" w:cstheme="minorHAnsi"/>
        </w:rPr>
        <w:t xml:space="preserve"> </w:t>
      </w:r>
      <w:r w:rsidRPr="00F60239">
        <w:rPr>
          <w:rFonts w:asciiTheme="minorHAnsi" w:hAnsiTheme="minorHAnsi" w:cstheme="minorHAnsi"/>
        </w:rPr>
        <w:t>mohou mít povahu společenských a</w:t>
      </w:r>
      <w:r w:rsidR="00F60239">
        <w:rPr>
          <w:rFonts w:asciiTheme="minorHAnsi" w:hAnsiTheme="minorHAnsi" w:cstheme="minorHAnsi"/>
        </w:rPr>
        <w:t> </w:t>
      </w:r>
      <w:r w:rsidRPr="00F60239">
        <w:rPr>
          <w:rFonts w:asciiTheme="minorHAnsi" w:hAnsiTheme="minorHAnsi" w:cstheme="minorHAnsi"/>
        </w:rPr>
        <w:t>ekonomických potřeb a</w:t>
      </w:r>
      <w:r w:rsidR="00F60239">
        <w:rPr>
          <w:rFonts w:asciiTheme="minorHAnsi" w:hAnsiTheme="minorHAnsi" w:cstheme="minorHAnsi"/>
        </w:rPr>
        <w:t> </w:t>
      </w:r>
      <w:r w:rsidRPr="00F60239">
        <w:rPr>
          <w:rFonts w:asciiTheme="minorHAnsi" w:hAnsiTheme="minorHAnsi" w:cstheme="minorHAnsi"/>
        </w:rPr>
        <w:t>hrozeb, ale současně vytvářejí příležitosti pro inovativní technologická</w:t>
      </w:r>
      <w:r w:rsidR="00F902FD" w:rsidRPr="00F60239">
        <w:rPr>
          <w:rFonts w:asciiTheme="minorHAnsi" w:hAnsiTheme="minorHAnsi" w:cstheme="minorHAnsi"/>
        </w:rPr>
        <w:t xml:space="preserve"> </w:t>
      </w:r>
      <w:r w:rsidRPr="00F60239">
        <w:rPr>
          <w:rFonts w:asciiTheme="minorHAnsi" w:hAnsiTheme="minorHAnsi" w:cstheme="minorHAnsi"/>
        </w:rPr>
        <w:t>řešení. Národní RIS3 strategie definuje proces stanovení specifických témat, ve kterých má ČR reálnou kapacitu nalézat</w:t>
      </w:r>
      <w:r w:rsidR="00F902FD" w:rsidRPr="00F60239">
        <w:rPr>
          <w:rFonts w:asciiTheme="minorHAnsi" w:hAnsiTheme="minorHAnsi" w:cstheme="minorHAnsi"/>
        </w:rPr>
        <w:t xml:space="preserve"> </w:t>
      </w:r>
      <w:r w:rsidRPr="00F60239">
        <w:rPr>
          <w:rFonts w:asciiTheme="minorHAnsi" w:hAnsiTheme="minorHAnsi" w:cstheme="minorHAnsi"/>
        </w:rPr>
        <w:t>a</w:t>
      </w:r>
      <w:r w:rsidR="00F60239">
        <w:rPr>
          <w:rFonts w:asciiTheme="minorHAnsi" w:hAnsiTheme="minorHAnsi" w:cstheme="minorHAnsi"/>
        </w:rPr>
        <w:t> </w:t>
      </w:r>
      <w:r w:rsidRPr="00F60239">
        <w:rPr>
          <w:rFonts w:asciiTheme="minorHAnsi" w:hAnsiTheme="minorHAnsi" w:cstheme="minorHAnsi"/>
        </w:rPr>
        <w:t>realizovat řešení sociálních, environmentálních a</w:t>
      </w:r>
      <w:r w:rsidR="00F60239">
        <w:rPr>
          <w:rFonts w:asciiTheme="minorHAnsi" w:hAnsiTheme="minorHAnsi" w:cstheme="minorHAnsi"/>
        </w:rPr>
        <w:t> </w:t>
      </w:r>
      <w:r w:rsidRPr="00F60239">
        <w:rPr>
          <w:rFonts w:asciiTheme="minorHAnsi" w:hAnsiTheme="minorHAnsi" w:cstheme="minorHAnsi"/>
        </w:rPr>
        <w:t>ekonomických výzev a</w:t>
      </w:r>
      <w:r w:rsidR="00F60239">
        <w:rPr>
          <w:rFonts w:asciiTheme="minorHAnsi" w:hAnsiTheme="minorHAnsi" w:cstheme="minorHAnsi"/>
        </w:rPr>
        <w:t> </w:t>
      </w:r>
      <w:r w:rsidRPr="00F60239">
        <w:rPr>
          <w:rFonts w:asciiTheme="minorHAnsi" w:hAnsiTheme="minorHAnsi" w:cstheme="minorHAnsi"/>
        </w:rPr>
        <w:t>dopadů megatrendů, na něž se v</w:t>
      </w:r>
      <w:r w:rsidR="00F60239">
        <w:rPr>
          <w:rFonts w:asciiTheme="minorHAnsi" w:hAnsiTheme="minorHAnsi" w:cstheme="minorHAnsi"/>
        </w:rPr>
        <w:t> </w:t>
      </w:r>
      <w:r w:rsidRPr="00F60239">
        <w:rPr>
          <w:rFonts w:asciiTheme="minorHAnsi" w:hAnsiTheme="minorHAnsi" w:cstheme="minorHAnsi"/>
        </w:rPr>
        <w:t>současné době klade</w:t>
      </w:r>
      <w:r w:rsidR="00F902FD" w:rsidRPr="00F60239">
        <w:rPr>
          <w:rFonts w:asciiTheme="minorHAnsi" w:hAnsiTheme="minorHAnsi" w:cstheme="minorHAnsi"/>
        </w:rPr>
        <w:t xml:space="preserve"> </w:t>
      </w:r>
      <w:r w:rsidRPr="00F60239">
        <w:rPr>
          <w:rFonts w:asciiTheme="minorHAnsi" w:hAnsiTheme="minorHAnsi" w:cstheme="minorHAnsi"/>
        </w:rPr>
        <w:t>silný důraz, a</w:t>
      </w:r>
      <w:r w:rsidR="00F60239">
        <w:rPr>
          <w:rFonts w:asciiTheme="minorHAnsi" w:hAnsiTheme="minorHAnsi" w:cstheme="minorHAnsi"/>
        </w:rPr>
        <w:t> </w:t>
      </w:r>
      <w:r w:rsidRPr="00F60239">
        <w:rPr>
          <w:rFonts w:asciiTheme="minorHAnsi" w:hAnsiTheme="minorHAnsi" w:cstheme="minorHAnsi"/>
        </w:rPr>
        <w:t>lze předpokládat, že jejich význam se bude v</w:t>
      </w:r>
      <w:r w:rsidR="00F60239">
        <w:rPr>
          <w:rFonts w:asciiTheme="minorHAnsi" w:hAnsiTheme="minorHAnsi" w:cstheme="minorHAnsi"/>
        </w:rPr>
        <w:t> </w:t>
      </w:r>
      <w:r w:rsidRPr="00F60239">
        <w:rPr>
          <w:rFonts w:asciiTheme="minorHAnsi" w:hAnsiTheme="minorHAnsi" w:cstheme="minorHAnsi"/>
        </w:rPr>
        <w:t>budoucnu i</w:t>
      </w:r>
      <w:r w:rsidR="00F60239">
        <w:rPr>
          <w:rFonts w:asciiTheme="minorHAnsi" w:hAnsiTheme="minorHAnsi" w:cstheme="minorHAnsi"/>
        </w:rPr>
        <w:t> </w:t>
      </w:r>
      <w:r w:rsidRPr="00F60239">
        <w:rPr>
          <w:rFonts w:asciiTheme="minorHAnsi" w:hAnsiTheme="minorHAnsi" w:cstheme="minorHAnsi"/>
        </w:rPr>
        <w:t>nadále zvyšovat.</w:t>
      </w:r>
      <w:r w:rsidR="009D5F88" w:rsidRPr="00F60239">
        <w:rPr>
          <w:rFonts w:asciiTheme="minorHAnsi" w:hAnsiTheme="minorHAnsi" w:cstheme="minorHAnsi"/>
        </w:rPr>
        <w:t xml:space="preserve"> RIS mise, z</w:t>
      </w:r>
      <w:r w:rsidR="00F60239">
        <w:rPr>
          <w:rFonts w:asciiTheme="minorHAnsi" w:hAnsiTheme="minorHAnsi" w:cstheme="minorHAnsi"/>
        </w:rPr>
        <w:t> </w:t>
      </w:r>
      <w:r w:rsidR="009D5F88" w:rsidRPr="00F60239">
        <w:rPr>
          <w:rFonts w:asciiTheme="minorHAnsi" w:hAnsiTheme="minorHAnsi" w:cstheme="minorHAnsi"/>
        </w:rPr>
        <w:t xml:space="preserve">nichž první </w:t>
      </w:r>
      <w:r w:rsidR="00234922" w:rsidRPr="00F60239">
        <w:rPr>
          <w:rFonts w:asciiTheme="minorHAnsi" w:hAnsiTheme="minorHAnsi" w:cstheme="minorHAnsi"/>
        </w:rPr>
        <w:t xml:space="preserve">dvě </w:t>
      </w:r>
      <w:r w:rsidR="009D5F88" w:rsidRPr="00F60239">
        <w:rPr>
          <w:rFonts w:asciiTheme="minorHAnsi" w:hAnsiTheme="minorHAnsi" w:cstheme="minorHAnsi"/>
        </w:rPr>
        <w:t xml:space="preserve">detailně popsané jsou </w:t>
      </w:r>
      <w:r w:rsidR="00234922" w:rsidRPr="00F60239">
        <w:rPr>
          <w:rFonts w:asciiTheme="minorHAnsi" w:hAnsiTheme="minorHAnsi" w:cstheme="minorHAnsi"/>
        </w:rPr>
        <w:t>Zefektivnění materiálové, energetické a</w:t>
      </w:r>
      <w:r w:rsidR="00F60239">
        <w:rPr>
          <w:rFonts w:asciiTheme="minorHAnsi" w:hAnsiTheme="minorHAnsi" w:cstheme="minorHAnsi"/>
        </w:rPr>
        <w:t> </w:t>
      </w:r>
      <w:r w:rsidR="00234922" w:rsidRPr="00F60239">
        <w:rPr>
          <w:rFonts w:asciiTheme="minorHAnsi" w:hAnsiTheme="minorHAnsi" w:cstheme="minorHAnsi"/>
        </w:rPr>
        <w:t>emisní náročnosti ekonomiky a</w:t>
      </w:r>
      <w:r w:rsidR="00F60239">
        <w:rPr>
          <w:rFonts w:asciiTheme="minorHAnsi" w:hAnsiTheme="minorHAnsi" w:cstheme="minorHAnsi"/>
        </w:rPr>
        <w:t> </w:t>
      </w:r>
      <w:r w:rsidR="00234922" w:rsidRPr="00F60239">
        <w:rPr>
          <w:rFonts w:asciiTheme="minorHAnsi" w:hAnsiTheme="minorHAnsi" w:cstheme="minorHAnsi"/>
        </w:rPr>
        <w:t>Posílení odolnosti společnosti proti bezpečnostním hrozbám</w:t>
      </w:r>
      <w:r w:rsidR="009D5F88" w:rsidRPr="00F60239">
        <w:rPr>
          <w:rFonts w:asciiTheme="minorHAnsi" w:hAnsiTheme="minorHAnsi" w:cstheme="minorHAnsi"/>
        </w:rPr>
        <w:t>, se budou dále zaměřovat na příspěvek VaVaI k</w:t>
      </w:r>
      <w:r w:rsidR="00F60239">
        <w:rPr>
          <w:rFonts w:asciiTheme="minorHAnsi" w:hAnsiTheme="minorHAnsi" w:cstheme="minorHAnsi"/>
        </w:rPr>
        <w:t> </w:t>
      </w:r>
      <w:r w:rsidR="009D5F88" w:rsidRPr="00F60239">
        <w:rPr>
          <w:rFonts w:asciiTheme="minorHAnsi" w:hAnsiTheme="minorHAnsi" w:cstheme="minorHAnsi"/>
        </w:rPr>
        <w:t>řešení omezené dostupnosti přírodních zdrojů, negativního vlivu klimatické změny, globálního oteplování, rostoucí a</w:t>
      </w:r>
      <w:r w:rsidR="00F60239">
        <w:rPr>
          <w:rFonts w:asciiTheme="minorHAnsi" w:hAnsiTheme="minorHAnsi" w:cstheme="minorHAnsi"/>
        </w:rPr>
        <w:t> </w:t>
      </w:r>
      <w:r w:rsidR="009D5F88" w:rsidRPr="00F60239">
        <w:rPr>
          <w:rFonts w:asciiTheme="minorHAnsi" w:hAnsiTheme="minorHAnsi" w:cstheme="minorHAnsi"/>
        </w:rPr>
        <w:t>stárnoucí populace na planetě, bezpečnostní</w:t>
      </w:r>
      <w:r w:rsidR="00234922" w:rsidRPr="00F60239">
        <w:rPr>
          <w:rFonts w:asciiTheme="minorHAnsi" w:hAnsiTheme="minorHAnsi" w:cstheme="minorHAnsi"/>
        </w:rPr>
        <w:t>ch</w:t>
      </w:r>
      <w:r w:rsidR="009D5F88" w:rsidRPr="00F60239">
        <w:rPr>
          <w:rFonts w:asciiTheme="minorHAnsi" w:hAnsiTheme="minorHAnsi" w:cstheme="minorHAnsi"/>
        </w:rPr>
        <w:t xml:space="preserve"> rizik a</w:t>
      </w:r>
      <w:r w:rsidR="00F60239">
        <w:rPr>
          <w:rFonts w:asciiTheme="minorHAnsi" w:hAnsiTheme="minorHAnsi" w:cstheme="minorHAnsi"/>
        </w:rPr>
        <w:t> </w:t>
      </w:r>
      <w:r w:rsidR="009D5F88" w:rsidRPr="00F60239">
        <w:rPr>
          <w:rFonts w:asciiTheme="minorHAnsi" w:hAnsiTheme="minorHAnsi" w:cstheme="minorHAnsi"/>
        </w:rPr>
        <w:t>s tím související</w:t>
      </w:r>
      <w:r w:rsidR="00234922" w:rsidRPr="00F60239">
        <w:rPr>
          <w:rFonts w:asciiTheme="minorHAnsi" w:hAnsiTheme="minorHAnsi" w:cstheme="minorHAnsi"/>
        </w:rPr>
        <w:t>ch</w:t>
      </w:r>
      <w:r w:rsidR="009D5F88" w:rsidRPr="00F60239">
        <w:rPr>
          <w:rFonts w:asciiTheme="minorHAnsi" w:hAnsiTheme="minorHAnsi" w:cstheme="minorHAnsi"/>
        </w:rPr>
        <w:t xml:space="preserve"> nárok</w:t>
      </w:r>
      <w:r w:rsidR="00234922" w:rsidRPr="00F60239">
        <w:rPr>
          <w:rFonts w:asciiTheme="minorHAnsi" w:hAnsiTheme="minorHAnsi" w:cstheme="minorHAnsi"/>
        </w:rPr>
        <w:t>ů</w:t>
      </w:r>
      <w:r w:rsidR="009D5F88" w:rsidRPr="00F60239">
        <w:rPr>
          <w:rFonts w:asciiTheme="minorHAnsi" w:hAnsiTheme="minorHAnsi" w:cstheme="minorHAnsi"/>
        </w:rPr>
        <w:t xml:space="preserve"> na</w:t>
      </w:r>
      <w:r w:rsidR="00F60239">
        <w:rPr>
          <w:rFonts w:asciiTheme="minorHAnsi" w:hAnsiTheme="minorHAnsi" w:cstheme="minorHAnsi"/>
        </w:rPr>
        <w:t> </w:t>
      </w:r>
      <w:r w:rsidR="009D5F88" w:rsidRPr="00F60239">
        <w:rPr>
          <w:rFonts w:asciiTheme="minorHAnsi" w:hAnsiTheme="minorHAnsi" w:cstheme="minorHAnsi"/>
        </w:rPr>
        <w:t>dopravu, zdravotnictví,</w:t>
      </w:r>
      <w:r w:rsidR="00234922" w:rsidRPr="00F60239">
        <w:rPr>
          <w:rFonts w:asciiTheme="minorHAnsi" w:hAnsiTheme="minorHAnsi" w:cstheme="minorHAnsi"/>
        </w:rPr>
        <w:t xml:space="preserve"> </w:t>
      </w:r>
      <w:r w:rsidR="009D5F88" w:rsidRPr="00F60239">
        <w:rPr>
          <w:rFonts w:asciiTheme="minorHAnsi" w:hAnsiTheme="minorHAnsi" w:cstheme="minorHAnsi"/>
        </w:rPr>
        <w:t>vzdělávání a</w:t>
      </w:r>
      <w:r w:rsidR="00F60239">
        <w:rPr>
          <w:rFonts w:asciiTheme="minorHAnsi" w:hAnsiTheme="minorHAnsi" w:cstheme="minorHAnsi"/>
        </w:rPr>
        <w:t> </w:t>
      </w:r>
      <w:r w:rsidR="009D5F88" w:rsidRPr="00F60239">
        <w:rPr>
          <w:rFonts w:asciiTheme="minorHAnsi" w:hAnsiTheme="minorHAnsi" w:cstheme="minorHAnsi"/>
        </w:rPr>
        <w:t>další statky i</w:t>
      </w:r>
      <w:r w:rsidR="00F60239">
        <w:rPr>
          <w:rFonts w:asciiTheme="minorHAnsi" w:hAnsiTheme="minorHAnsi" w:cstheme="minorHAnsi"/>
        </w:rPr>
        <w:t> </w:t>
      </w:r>
      <w:r w:rsidR="009D5F88" w:rsidRPr="00F60239">
        <w:rPr>
          <w:rFonts w:asciiTheme="minorHAnsi" w:hAnsiTheme="minorHAnsi" w:cstheme="minorHAnsi"/>
        </w:rPr>
        <w:t>socioekonomické a</w:t>
      </w:r>
      <w:r w:rsidR="00F60239">
        <w:rPr>
          <w:rFonts w:asciiTheme="minorHAnsi" w:hAnsiTheme="minorHAnsi" w:cstheme="minorHAnsi"/>
        </w:rPr>
        <w:t> </w:t>
      </w:r>
      <w:r w:rsidR="009D5F88" w:rsidRPr="00F60239">
        <w:rPr>
          <w:rFonts w:asciiTheme="minorHAnsi" w:hAnsiTheme="minorHAnsi" w:cstheme="minorHAnsi"/>
        </w:rPr>
        <w:t>environmentální systémy v</w:t>
      </w:r>
      <w:r w:rsidR="00F60239">
        <w:rPr>
          <w:rFonts w:asciiTheme="minorHAnsi" w:hAnsiTheme="minorHAnsi" w:cstheme="minorHAnsi"/>
        </w:rPr>
        <w:t> </w:t>
      </w:r>
      <w:r w:rsidR="009D5F88" w:rsidRPr="00F60239">
        <w:rPr>
          <w:rFonts w:asciiTheme="minorHAnsi" w:hAnsiTheme="minorHAnsi" w:cstheme="minorHAnsi"/>
        </w:rPr>
        <w:t>širším pojetí a</w:t>
      </w:r>
      <w:r w:rsidR="00F60239">
        <w:rPr>
          <w:rFonts w:asciiTheme="minorHAnsi" w:hAnsiTheme="minorHAnsi" w:cstheme="minorHAnsi"/>
        </w:rPr>
        <w:t> </w:t>
      </w:r>
      <w:r w:rsidR="009D5F88" w:rsidRPr="00F60239">
        <w:rPr>
          <w:rFonts w:asciiTheme="minorHAnsi" w:hAnsiTheme="minorHAnsi" w:cstheme="minorHAnsi"/>
        </w:rPr>
        <w:t>vzájemných souvislostech.</w:t>
      </w:r>
    </w:p>
    <w:p w14:paraId="23A3F636" w14:textId="638E643B" w:rsidR="002419DD" w:rsidRPr="00F60239" w:rsidRDefault="002419DD" w:rsidP="006C26C6">
      <w:pPr>
        <w:jc w:val="both"/>
        <w:rPr>
          <w:rFonts w:asciiTheme="minorHAnsi" w:hAnsiTheme="minorHAnsi" w:cstheme="minorHAnsi"/>
        </w:rPr>
      </w:pPr>
      <w:r w:rsidRPr="00F60239">
        <w:rPr>
          <w:rFonts w:asciiTheme="minorHAnsi" w:hAnsiTheme="minorHAnsi" w:cstheme="minorHAnsi"/>
        </w:rPr>
        <w:t xml:space="preserve">Program </w:t>
      </w:r>
      <w:r w:rsidR="006C26C6" w:rsidRPr="00F60239">
        <w:rPr>
          <w:rFonts w:asciiTheme="minorHAnsi" w:hAnsiTheme="minorHAnsi" w:cstheme="minorHAnsi"/>
        </w:rPr>
        <w:t>přispěje</w:t>
      </w:r>
      <w:r w:rsidRPr="00F60239">
        <w:rPr>
          <w:rFonts w:asciiTheme="minorHAnsi" w:hAnsiTheme="minorHAnsi" w:cstheme="minorHAnsi"/>
        </w:rPr>
        <w:t xml:space="preserve"> zaměřením na specifické skupiny příjemců </w:t>
      </w:r>
      <w:r w:rsidR="006C26C6" w:rsidRPr="00F60239">
        <w:rPr>
          <w:rFonts w:asciiTheme="minorHAnsi" w:hAnsiTheme="minorHAnsi" w:cstheme="minorHAnsi"/>
        </w:rPr>
        <w:t>(malé a</w:t>
      </w:r>
      <w:r w:rsidR="00F60239">
        <w:rPr>
          <w:rFonts w:asciiTheme="minorHAnsi" w:hAnsiTheme="minorHAnsi" w:cstheme="minorHAnsi"/>
        </w:rPr>
        <w:t> </w:t>
      </w:r>
      <w:r w:rsidR="006C26C6" w:rsidRPr="00F60239">
        <w:rPr>
          <w:rFonts w:asciiTheme="minorHAnsi" w:hAnsiTheme="minorHAnsi" w:cstheme="minorHAnsi"/>
        </w:rPr>
        <w:t>střední podniky, začínající podniky, spolupráce s</w:t>
      </w:r>
      <w:r w:rsidR="00F60239">
        <w:rPr>
          <w:rFonts w:asciiTheme="minorHAnsi" w:hAnsiTheme="minorHAnsi" w:cstheme="minorHAnsi"/>
        </w:rPr>
        <w:t> </w:t>
      </w:r>
      <w:r w:rsidR="006C26C6" w:rsidRPr="00F60239">
        <w:rPr>
          <w:rFonts w:asciiTheme="minorHAnsi" w:hAnsiTheme="minorHAnsi" w:cstheme="minorHAnsi"/>
        </w:rPr>
        <w:t xml:space="preserve">výzkumnými organizacemi) </w:t>
      </w:r>
      <w:r w:rsidRPr="00F60239">
        <w:rPr>
          <w:rFonts w:asciiTheme="minorHAnsi" w:hAnsiTheme="minorHAnsi" w:cstheme="minorHAnsi"/>
        </w:rPr>
        <w:t>a</w:t>
      </w:r>
      <w:r w:rsidR="00F60239">
        <w:rPr>
          <w:rFonts w:asciiTheme="minorHAnsi" w:hAnsiTheme="minorHAnsi" w:cstheme="minorHAnsi"/>
        </w:rPr>
        <w:t> </w:t>
      </w:r>
      <w:r w:rsidRPr="00F60239">
        <w:rPr>
          <w:rFonts w:asciiTheme="minorHAnsi" w:hAnsiTheme="minorHAnsi" w:cstheme="minorHAnsi"/>
        </w:rPr>
        <w:t>zároveň tematickou orientací (</w:t>
      </w:r>
      <w:r w:rsidR="006C26C6" w:rsidRPr="00F60239">
        <w:rPr>
          <w:rFonts w:asciiTheme="minorHAnsi" w:hAnsiTheme="minorHAnsi" w:cstheme="minorHAnsi"/>
        </w:rPr>
        <w:t xml:space="preserve">priority Národní </w:t>
      </w:r>
      <w:r w:rsidRPr="00F60239">
        <w:rPr>
          <w:rFonts w:asciiTheme="minorHAnsi" w:hAnsiTheme="minorHAnsi" w:cstheme="minorHAnsi"/>
        </w:rPr>
        <w:t>RIS3 strategie) k</w:t>
      </w:r>
      <w:r w:rsidR="00F60239">
        <w:rPr>
          <w:rFonts w:asciiTheme="minorHAnsi" w:hAnsiTheme="minorHAnsi" w:cstheme="minorHAnsi"/>
        </w:rPr>
        <w:t> </w:t>
      </w:r>
      <w:r w:rsidRPr="00F60239">
        <w:rPr>
          <w:rFonts w:asciiTheme="minorHAnsi" w:hAnsiTheme="minorHAnsi" w:cstheme="minorHAnsi"/>
        </w:rPr>
        <w:t>dosažení pokroku v</w:t>
      </w:r>
      <w:r w:rsidR="00F60239">
        <w:rPr>
          <w:rFonts w:asciiTheme="minorHAnsi" w:hAnsiTheme="minorHAnsi" w:cstheme="minorHAnsi"/>
        </w:rPr>
        <w:t> </w:t>
      </w:r>
      <w:r w:rsidRPr="00F60239">
        <w:rPr>
          <w:rFonts w:asciiTheme="minorHAnsi" w:hAnsiTheme="minorHAnsi" w:cstheme="minorHAnsi"/>
        </w:rPr>
        <w:t>následujících oblastech:</w:t>
      </w:r>
    </w:p>
    <w:p w14:paraId="6429287E" w14:textId="01FBC3A1" w:rsidR="002419DD" w:rsidRPr="00F60239" w:rsidRDefault="002419DD" w:rsidP="00A06B27">
      <w:pPr>
        <w:pStyle w:val="Odstavecseseznamem"/>
        <w:numPr>
          <w:ilvl w:val="0"/>
          <w:numId w:val="37"/>
        </w:numPr>
        <w:ind w:left="714" w:hanging="357"/>
        <w:contextualSpacing w:val="0"/>
        <w:jc w:val="both"/>
        <w:rPr>
          <w:rFonts w:asciiTheme="minorHAnsi" w:hAnsiTheme="minorHAnsi" w:cstheme="minorHAnsi"/>
        </w:rPr>
      </w:pPr>
      <w:r w:rsidRPr="00F60239">
        <w:rPr>
          <w:rFonts w:asciiTheme="minorHAnsi" w:hAnsiTheme="minorHAnsi" w:cstheme="minorHAnsi"/>
        </w:rPr>
        <w:t>podíl inovujících podniků,</w:t>
      </w:r>
    </w:p>
    <w:p w14:paraId="1A03506E" w14:textId="124C2FAE" w:rsidR="002419DD" w:rsidRPr="00F60239" w:rsidRDefault="002419DD" w:rsidP="00A06B27">
      <w:pPr>
        <w:pStyle w:val="Odstavecseseznamem"/>
        <w:numPr>
          <w:ilvl w:val="0"/>
          <w:numId w:val="37"/>
        </w:numPr>
        <w:ind w:left="714" w:hanging="357"/>
        <w:contextualSpacing w:val="0"/>
        <w:jc w:val="both"/>
        <w:rPr>
          <w:rFonts w:asciiTheme="minorHAnsi" w:hAnsiTheme="minorHAnsi" w:cstheme="minorHAnsi"/>
        </w:rPr>
      </w:pPr>
      <w:r w:rsidRPr="00F60239">
        <w:rPr>
          <w:rFonts w:asciiTheme="minorHAnsi" w:hAnsiTheme="minorHAnsi" w:cstheme="minorHAnsi"/>
        </w:rPr>
        <w:t>podíl domácích podniků s</w:t>
      </w:r>
      <w:r w:rsidR="00F60239">
        <w:rPr>
          <w:rFonts w:asciiTheme="minorHAnsi" w:hAnsiTheme="minorHAnsi" w:cstheme="minorHAnsi"/>
        </w:rPr>
        <w:t> </w:t>
      </w:r>
      <w:r w:rsidRPr="00F60239">
        <w:rPr>
          <w:rFonts w:asciiTheme="minorHAnsi" w:hAnsiTheme="minorHAnsi" w:cstheme="minorHAnsi"/>
        </w:rPr>
        <w:t xml:space="preserve">vlastními aktivitami </w:t>
      </w:r>
      <w:proofErr w:type="spellStart"/>
      <w:r w:rsidRPr="00F60239">
        <w:rPr>
          <w:rFonts w:asciiTheme="minorHAnsi" w:hAnsiTheme="minorHAnsi" w:cstheme="minorHAnsi"/>
        </w:rPr>
        <w:t>VaV</w:t>
      </w:r>
      <w:proofErr w:type="spellEnd"/>
      <w:r w:rsidRPr="00F60239">
        <w:rPr>
          <w:rFonts w:asciiTheme="minorHAnsi" w:hAnsiTheme="minorHAnsi" w:cstheme="minorHAnsi"/>
        </w:rPr>
        <w:t>,</w:t>
      </w:r>
    </w:p>
    <w:p w14:paraId="0C313999" w14:textId="6B176FED" w:rsidR="002419DD" w:rsidRPr="00F60239" w:rsidRDefault="002419DD" w:rsidP="00A06B27">
      <w:pPr>
        <w:pStyle w:val="Odstavecseseznamem"/>
        <w:numPr>
          <w:ilvl w:val="0"/>
          <w:numId w:val="37"/>
        </w:numPr>
        <w:ind w:left="714" w:hanging="357"/>
        <w:contextualSpacing w:val="0"/>
        <w:jc w:val="both"/>
        <w:rPr>
          <w:rFonts w:asciiTheme="minorHAnsi" w:hAnsiTheme="minorHAnsi" w:cstheme="minorHAnsi"/>
        </w:rPr>
      </w:pPr>
      <w:r w:rsidRPr="00F60239">
        <w:rPr>
          <w:rFonts w:asciiTheme="minorHAnsi" w:hAnsiTheme="minorHAnsi" w:cstheme="minorHAnsi"/>
        </w:rPr>
        <w:t xml:space="preserve">kvalita </w:t>
      </w:r>
      <w:proofErr w:type="spellStart"/>
      <w:r w:rsidRPr="00F60239">
        <w:rPr>
          <w:rFonts w:asciiTheme="minorHAnsi" w:hAnsiTheme="minorHAnsi" w:cstheme="minorHAnsi"/>
        </w:rPr>
        <w:t>VaV</w:t>
      </w:r>
      <w:proofErr w:type="spellEnd"/>
      <w:r w:rsidRPr="00F60239">
        <w:rPr>
          <w:rFonts w:asciiTheme="minorHAnsi" w:hAnsiTheme="minorHAnsi" w:cstheme="minorHAnsi"/>
        </w:rPr>
        <w:t xml:space="preserve"> aktivit podniků a</w:t>
      </w:r>
      <w:r w:rsidR="00F60239">
        <w:rPr>
          <w:rFonts w:asciiTheme="minorHAnsi" w:hAnsiTheme="minorHAnsi" w:cstheme="minorHAnsi"/>
        </w:rPr>
        <w:t> </w:t>
      </w:r>
      <w:r w:rsidRPr="00F60239">
        <w:rPr>
          <w:rFonts w:asciiTheme="minorHAnsi" w:hAnsiTheme="minorHAnsi" w:cstheme="minorHAnsi"/>
        </w:rPr>
        <w:t>jejich dopad (vyšší stupeň inovací, role podniků v</w:t>
      </w:r>
      <w:r w:rsidR="00F60239">
        <w:rPr>
          <w:rFonts w:asciiTheme="minorHAnsi" w:hAnsiTheme="minorHAnsi" w:cstheme="minorHAnsi"/>
        </w:rPr>
        <w:t> </w:t>
      </w:r>
      <w:r w:rsidRPr="00F60239">
        <w:rPr>
          <w:rFonts w:asciiTheme="minorHAnsi" w:hAnsiTheme="minorHAnsi" w:cstheme="minorHAnsi"/>
        </w:rPr>
        <w:t>hodnotových řetězcích),</w:t>
      </w:r>
    </w:p>
    <w:p w14:paraId="577B4772" w14:textId="5F1FFF61" w:rsidR="002419DD" w:rsidRPr="00F60239" w:rsidRDefault="002419DD" w:rsidP="00A06B27">
      <w:pPr>
        <w:pStyle w:val="Odstavecseseznamem"/>
        <w:numPr>
          <w:ilvl w:val="0"/>
          <w:numId w:val="37"/>
        </w:numPr>
        <w:ind w:left="714" w:hanging="357"/>
        <w:contextualSpacing w:val="0"/>
        <w:jc w:val="both"/>
        <w:rPr>
          <w:rFonts w:asciiTheme="minorHAnsi" w:hAnsiTheme="minorHAnsi" w:cstheme="minorHAnsi"/>
        </w:rPr>
      </w:pPr>
      <w:r w:rsidRPr="00F60239">
        <w:rPr>
          <w:rFonts w:asciiTheme="minorHAnsi" w:hAnsiTheme="minorHAnsi" w:cstheme="minorHAnsi"/>
        </w:rPr>
        <w:t>podíl podniků spolupracujících formou kolaborativního výzkumu s</w:t>
      </w:r>
      <w:r w:rsidR="00F60239">
        <w:rPr>
          <w:rFonts w:asciiTheme="minorHAnsi" w:hAnsiTheme="minorHAnsi" w:cstheme="minorHAnsi"/>
        </w:rPr>
        <w:t> </w:t>
      </w:r>
      <w:r w:rsidR="006C26C6" w:rsidRPr="00F60239">
        <w:rPr>
          <w:rFonts w:asciiTheme="minorHAnsi" w:hAnsiTheme="minorHAnsi" w:cstheme="minorHAnsi"/>
        </w:rPr>
        <w:t>výzkumnými organizacemi</w:t>
      </w:r>
      <w:r w:rsidRPr="00F60239">
        <w:rPr>
          <w:rFonts w:asciiTheme="minorHAnsi" w:hAnsiTheme="minorHAnsi" w:cstheme="minorHAnsi"/>
        </w:rPr>
        <w:t>,</w:t>
      </w:r>
    </w:p>
    <w:p w14:paraId="2F70C857" w14:textId="65AE44AB" w:rsidR="002419DD" w:rsidRPr="00F60239" w:rsidRDefault="006C26C6" w:rsidP="006C26C6">
      <w:pPr>
        <w:pStyle w:val="Odstavecseseznamem"/>
        <w:numPr>
          <w:ilvl w:val="0"/>
          <w:numId w:val="37"/>
        </w:numPr>
        <w:jc w:val="both"/>
        <w:rPr>
          <w:rFonts w:asciiTheme="minorHAnsi" w:hAnsiTheme="minorHAnsi" w:cstheme="minorHAnsi"/>
        </w:rPr>
      </w:pPr>
      <w:r w:rsidRPr="00F60239">
        <w:rPr>
          <w:rFonts w:asciiTheme="minorHAnsi" w:hAnsiTheme="minorHAnsi" w:cstheme="minorHAnsi"/>
        </w:rPr>
        <w:t>relevance veřejně financovaného výzkumu</w:t>
      </w:r>
      <w:r w:rsidR="002419DD" w:rsidRPr="00F60239">
        <w:rPr>
          <w:rFonts w:asciiTheme="minorHAnsi" w:hAnsiTheme="minorHAnsi" w:cstheme="minorHAnsi"/>
        </w:rPr>
        <w:t>.</w:t>
      </w:r>
    </w:p>
    <w:p w14:paraId="03DB57D1" w14:textId="291E74B1" w:rsidR="00205CF1" w:rsidRPr="00F60239" w:rsidRDefault="07B04B2F" w:rsidP="009213E0">
      <w:pPr>
        <w:jc w:val="both"/>
        <w:rPr>
          <w:rFonts w:asciiTheme="minorHAnsi" w:hAnsiTheme="minorHAnsi" w:cstheme="minorHAnsi"/>
        </w:rPr>
      </w:pPr>
      <w:r w:rsidRPr="00F60239">
        <w:rPr>
          <w:rFonts w:asciiTheme="minorHAnsi" w:hAnsiTheme="minorHAnsi" w:cstheme="minorHAnsi"/>
        </w:rPr>
        <w:t>Program naváže především na podporu dosud poskytovanou v</w:t>
      </w:r>
      <w:r w:rsidR="00F60239">
        <w:rPr>
          <w:rFonts w:asciiTheme="minorHAnsi" w:hAnsiTheme="minorHAnsi" w:cstheme="minorHAnsi"/>
        </w:rPr>
        <w:t> </w:t>
      </w:r>
      <w:r w:rsidRPr="00F60239">
        <w:rPr>
          <w:rFonts w:asciiTheme="minorHAnsi" w:hAnsiTheme="minorHAnsi" w:cstheme="minorHAnsi"/>
        </w:rPr>
        <w:t>programech MPO T</w:t>
      </w:r>
      <w:r w:rsidR="34FA32DE" w:rsidRPr="00F60239">
        <w:rPr>
          <w:rFonts w:asciiTheme="minorHAnsi" w:hAnsiTheme="minorHAnsi" w:cstheme="minorHAnsi"/>
        </w:rPr>
        <w:t>REND</w:t>
      </w:r>
      <w:r w:rsidRPr="00F60239">
        <w:rPr>
          <w:rFonts w:asciiTheme="minorHAnsi" w:hAnsiTheme="minorHAnsi" w:cstheme="minorHAnsi"/>
        </w:rPr>
        <w:t xml:space="preserve"> a</w:t>
      </w:r>
      <w:r w:rsidR="00F60239">
        <w:rPr>
          <w:rFonts w:asciiTheme="minorHAnsi" w:hAnsiTheme="minorHAnsi" w:cstheme="minorHAnsi"/>
        </w:rPr>
        <w:t> </w:t>
      </w:r>
      <w:proofErr w:type="spellStart"/>
      <w:r w:rsidR="34FA32DE" w:rsidRPr="00F60239">
        <w:rPr>
          <w:rFonts w:asciiTheme="minorHAnsi" w:hAnsiTheme="minorHAnsi" w:cstheme="minorHAnsi"/>
        </w:rPr>
        <w:t>The</w:t>
      </w:r>
      <w:proofErr w:type="spellEnd"/>
      <w:r w:rsidR="34FA32DE" w:rsidRPr="00F60239">
        <w:rPr>
          <w:rFonts w:asciiTheme="minorHAnsi" w:hAnsiTheme="minorHAnsi" w:cstheme="minorHAnsi"/>
        </w:rPr>
        <w:t xml:space="preserve"> Country </w:t>
      </w:r>
      <w:proofErr w:type="spellStart"/>
      <w:r w:rsidR="34FA32DE" w:rsidRPr="00F60239">
        <w:rPr>
          <w:rFonts w:asciiTheme="minorHAnsi" w:hAnsiTheme="minorHAnsi" w:cstheme="minorHAnsi"/>
        </w:rPr>
        <w:t>for</w:t>
      </w:r>
      <w:proofErr w:type="spellEnd"/>
      <w:r w:rsidR="34FA32DE" w:rsidRPr="00F60239">
        <w:rPr>
          <w:rFonts w:asciiTheme="minorHAnsi" w:hAnsiTheme="minorHAnsi" w:cstheme="minorHAnsi"/>
        </w:rPr>
        <w:t xml:space="preserve"> </w:t>
      </w:r>
      <w:proofErr w:type="spellStart"/>
      <w:r w:rsidR="34FA32DE" w:rsidRPr="00F60239">
        <w:rPr>
          <w:rFonts w:asciiTheme="minorHAnsi" w:hAnsiTheme="minorHAnsi" w:cstheme="minorHAnsi"/>
        </w:rPr>
        <w:t>the</w:t>
      </w:r>
      <w:proofErr w:type="spellEnd"/>
      <w:r w:rsidR="34FA32DE" w:rsidRPr="00F60239">
        <w:rPr>
          <w:rFonts w:asciiTheme="minorHAnsi" w:hAnsiTheme="minorHAnsi" w:cstheme="minorHAnsi"/>
        </w:rPr>
        <w:t xml:space="preserve"> </w:t>
      </w:r>
      <w:proofErr w:type="spellStart"/>
      <w:r w:rsidR="34FA32DE" w:rsidRPr="00F60239">
        <w:rPr>
          <w:rFonts w:asciiTheme="minorHAnsi" w:hAnsiTheme="minorHAnsi" w:cstheme="minorHAnsi"/>
        </w:rPr>
        <w:t>Future</w:t>
      </w:r>
      <w:proofErr w:type="spellEnd"/>
      <w:r w:rsidR="1FF03BCE" w:rsidRPr="00F60239">
        <w:rPr>
          <w:rFonts w:asciiTheme="minorHAnsi" w:hAnsiTheme="minorHAnsi" w:cstheme="minorHAnsi"/>
        </w:rPr>
        <w:t xml:space="preserve">, ve kterých </w:t>
      </w:r>
      <w:r w:rsidR="00F60239">
        <w:rPr>
          <w:rFonts w:asciiTheme="minorHAnsi" w:hAnsiTheme="minorHAnsi" w:cstheme="minorHAnsi"/>
        </w:rPr>
        <w:t xml:space="preserve">již </w:t>
      </w:r>
      <w:r w:rsidR="1FF03BCE" w:rsidRPr="00F60239">
        <w:rPr>
          <w:rFonts w:asciiTheme="minorHAnsi" w:hAnsiTheme="minorHAnsi" w:cstheme="minorHAnsi"/>
        </w:rPr>
        <w:t>po roce 2024 nebudou vyhlašovány další veřejné soutěže na výběr projektů k</w:t>
      </w:r>
      <w:r w:rsidR="00F60239">
        <w:rPr>
          <w:rFonts w:asciiTheme="minorHAnsi" w:hAnsiTheme="minorHAnsi" w:cstheme="minorHAnsi"/>
        </w:rPr>
        <w:t> </w:t>
      </w:r>
      <w:r w:rsidR="1FF03BCE" w:rsidRPr="00F60239">
        <w:rPr>
          <w:rFonts w:asciiTheme="minorHAnsi" w:hAnsiTheme="minorHAnsi" w:cstheme="minorHAnsi"/>
        </w:rPr>
        <w:t xml:space="preserve">podpoře. </w:t>
      </w:r>
    </w:p>
    <w:p w14:paraId="0062C001" w14:textId="6CD2C72E" w:rsidR="5C88FF82" w:rsidRDefault="004E5039" w:rsidP="00F60239">
      <w:pPr>
        <w:spacing w:line="259" w:lineRule="auto"/>
        <w:jc w:val="both"/>
        <w:rPr>
          <w:rFonts w:asciiTheme="minorHAnsi" w:hAnsiTheme="minorHAnsi" w:cstheme="minorHAnsi"/>
        </w:rPr>
      </w:pPr>
      <w:r>
        <w:rPr>
          <w:rFonts w:asciiTheme="minorHAnsi" w:hAnsiTheme="minorHAnsi" w:cstheme="minorHAnsi"/>
        </w:rPr>
        <w:t xml:space="preserve">Naplňováním </w:t>
      </w:r>
      <w:r w:rsidRPr="004E5039">
        <w:rPr>
          <w:rFonts w:asciiTheme="minorHAnsi" w:hAnsiTheme="minorHAnsi" w:cstheme="minorHAnsi"/>
        </w:rPr>
        <w:t xml:space="preserve">Národní strategie umělé inteligence ČR </w:t>
      </w:r>
      <w:r w:rsidR="483F3021" w:rsidRPr="00F60239">
        <w:rPr>
          <w:rFonts w:asciiTheme="minorHAnsi" w:hAnsiTheme="minorHAnsi" w:cstheme="minorHAnsi"/>
        </w:rPr>
        <w:t>Program přispěje k</w:t>
      </w:r>
      <w:r w:rsidR="00F60239">
        <w:rPr>
          <w:rFonts w:asciiTheme="minorHAnsi" w:hAnsiTheme="minorHAnsi" w:cstheme="minorHAnsi"/>
        </w:rPr>
        <w:t> </w:t>
      </w:r>
      <w:r w:rsidR="483F3021" w:rsidRPr="00F60239">
        <w:rPr>
          <w:rFonts w:asciiTheme="minorHAnsi" w:hAnsiTheme="minorHAnsi" w:cstheme="minorHAnsi"/>
        </w:rPr>
        <w:t xml:space="preserve">řešení výzev, které jsou spojeny </w:t>
      </w:r>
      <w:r w:rsidR="314F2174" w:rsidRPr="00F60239">
        <w:rPr>
          <w:rFonts w:asciiTheme="minorHAnsi" w:hAnsiTheme="minorHAnsi" w:cstheme="minorHAnsi"/>
        </w:rPr>
        <w:t>s</w:t>
      </w:r>
      <w:r w:rsidR="00F60239">
        <w:rPr>
          <w:rFonts w:asciiTheme="minorHAnsi" w:hAnsiTheme="minorHAnsi" w:cstheme="minorHAnsi"/>
        </w:rPr>
        <w:t> </w:t>
      </w:r>
      <w:r w:rsidR="314F2174" w:rsidRPr="00F60239">
        <w:rPr>
          <w:rFonts w:asciiTheme="minorHAnsi" w:hAnsiTheme="minorHAnsi" w:cstheme="minorHAnsi"/>
        </w:rPr>
        <w:t xml:space="preserve">podporou </w:t>
      </w:r>
      <w:r w:rsidR="483F3021" w:rsidRPr="00F60239">
        <w:rPr>
          <w:rFonts w:asciiTheme="minorHAnsi" w:hAnsiTheme="minorHAnsi" w:cstheme="minorHAnsi"/>
        </w:rPr>
        <w:t xml:space="preserve">umělé </w:t>
      </w:r>
      <w:r w:rsidR="20D1B5D3" w:rsidRPr="00F60239">
        <w:rPr>
          <w:rFonts w:asciiTheme="minorHAnsi" w:hAnsiTheme="minorHAnsi" w:cstheme="minorHAnsi"/>
        </w:rPr>
        <w:t>inteligence</w:t>
      </w:r>
      <w:r w:rsidR="483F3021" w:rsidRPr="00F60239">
        <w:rPr>
          <w:rFonts w:asciiTheme="minorHAnsi" w:hAnsiTheme="minorHAnsi" w:cstheme="minorHAnsi"/>
        </w:rPr>
        <w:t xml:space="preserve"> v</w:t>
      </w:r>
      <w:r w:rsidR="00F60239">
        <w:rPr>
          <w:rFonts w:asciiTheme="minorHAnsi" w:hAnsiTheme="minorHAnsi" w:cstheme="minorHAnsi"/>
        </w:rPr>
        <w:t> </w:t>
      </w:r>
      <w:r w:rsidR="29858580" w:rsidRPr="00F60239">
        <w:rPr>
          <w:rFonts w:asciiTheme="minorHAnsi" w:hAnsiTheme="minorHAnsi" w:cstheme="minorHAnsi"/>
        </w:rPr>
        <w:t>oblast</w:t>
      </w:r>
      <w:r w:rsidR="250EA961" w:rsidRPr="00F60239">
        <w:rPr>
          <w:rFonts w:asciiTheme="minorHAnsi" w:hAnsiTheme="minorHAnsi" w:cstheme="minorHAnsi"/>
        </w:rPr>
        <w:t xml:space="preserve">i </w:t>
      </w:r>
      <w:r w:rsidR="29858580" w:rsidRPr="00F60239">
        <w:rPr>
          <w:rFonts w:asciiTheme="minorHAnsi" w:hAnsiTheme="minorHAnsi" w:cstheme="minorHAnsi"/>
        </w:rPr>
        <w:t>výzkumu, vývoje a</w:t>
      </w:r>
      <w:r w:rsidR="00F60239">
        <w:rPr>
          <w:rFonts w:asciiTheme="minorHAnsi" w:hAnsiTheme="minorHAnsi" w:cstheme="minorHAnsi"/>
        </w:rPr>
        <w:t> </w:t>
      </w:r>
      <w:r w:rsidR="29858580" w:rsidRPr="00F60239">
        <w:rPr>
          <w:rFonts w:asciiTheme="minorHAnsi" w:hAnsiTheme="minorHAnsi" w:cstheme="minorHAnsi"/>
        </w:rPr>
        <w:t>inovací</w:t>
      </w:r>
      <w:r w:rsidR="3ED60C17" w:rsidRPr="00F60239">
        <w:rPr>
          <w:rFonts w:asciiTheme="minorHAnsi" w:hAnsiTheme="minorHAnsi" w:cstheme="minorHAnsi"/>
        </w:rPr>
        <w:t>. Současně pomůže se</w:t>
      </w:r>
      <w:r w:rsidR="29858580" w:rsidRPr="00F60239">
        <w:rPr>
          <w:rFonts w:asciiTheme="minorHAnsi" w:hAnsiTheme="minorHAnsi" w:cstheme="minorHAnsi"/>
        </w:rPr>
        <w:t xml:space="preserve"> zavádění</w:t>
      </w:r>
      <w:r w:rsidR="191E3ADA" w:rsidRPr="00F60239">
        <w:rPr>
          <w:rFonts w:asciiTheme="minorHAnsi" w:hAnsiTheme="minorHAnsi" w:cstheme="minorHAnsi"/>
        </w:rPr>
        <w:t>m</w:t>
      </w:r>
      <w:r w:rsidR="29858580" w:rsidRPr="00F60239">
        <w:rPr>
          <w:rFonts w:asciiTheme="minorHAnsi" w:hAnsiTheme="minorHAnsi" w:cstheme="minorHAnsi"/>
        </w:rPr>
        <w:t xml:space="preserve"> umělé inteligence v</w:t>
      </w:r>
      <w:r w:rsidR="00F60239">
        <w:rPr>
          <w:rFonts w:asciiTheme="minorHAnsi" w:hAnsiTheme="minorHAnsi" w:cstheme="minorHAnsi"/>
        </w:rPr>
        <w:t> </w:t>
      </w:r>
      <w:r w:rsidR="0F025D15" w:rsidRPr="00F60239">
        <w:rPr>
          <w:rFonts w:asciiTheme="minorHAnsi" w:hAnsiTheme="minorHAnsi" w:cstheme="minorHAnsi"/>
        </w:rPr>
        <w:t>podnicích</w:t>
      </w:r>
      <w:r w:rsidR="6A47ED58" w:rsidRPr="00F60239">
        <w:rPr>
          <w:rFonts w:asciiTheme="minorHAnsi" w:hAnsiTheme="minorHAnsi" w:cstheme="minorHAnsi"/>
        </w:rPr>
        <w:t>,</w:t>
      </w:r>
      <w:r w:rsidR="29858580" w:rsidRPr="00F60239">
        <w:rPr>
          <w:rFonts w:asciiTheme="minorHAnsi" w:hAnsiTheme="minorHAnsi" w:cstheme="minorHAnsi"/>
        </w:rPr>
        <w:t xml:space="preserve"> kter</w:t>
      </w:r>
      <w:r w:rsidR="38BE7D63" w:rsidRPr="00F60239">
        <w:rPr>
          <w:rFonts w:asciiTheme="minorHAnsi" w:hAnsiTheme="minorHAnsi" w:cstheme="minorHAnsi"/>
        </w:rPr>
        <w:t>é</w:t>
      </w:r>
      <w:r w:rsidR="29858580" w:rsidRPr="00F60239">
        <w:rPr>
          <w:rFonts w:asciiTheme="minorHAnsi" w:hAnsiTheme="minorHAnsi" w:cstheme="minorHAnsi"/>
        </w:rPr>
        <w:t xml:space="preserve"> je</w:t>
      </w:r>
      <w:r w:rsidR="339D440C" w:rsidRPr="00F60239">
        <w:rPr>
          <w:rFonts w:asciiTheme="minorHAnsi" w:hAnsiTheme="minorHAnsi" w:cstheme="minorHAnsi"/>
        </w:rPr>
        <w:t xml:space="preserve"> v</w:t>
      </w:r>
      <w:r w:rsidR="00F60239">
        <w:rPr>
          <w:rFonts w:asciiTheme="minorHAnsi" w:hAnsiTheme="minorHAnsi" w:cstheme="minorHAnsi"/>
        </w:rPr>
        <w:t> </w:t>
      </w:r>
      <w:r w:rsidR="339D440C" w:rsidRPr="00F60239">
        <w:rPr>
          <w:rFonts w:asciiTheme="minorHAnsi" w:hAnsiTheme="minorHAnsi" w:cstheme="minorHAnsi"/>
        </w:rPr>
        <w:t>současnosti v</w:t>
      </w:r>
      <w:r w:rsidR="00F60239">
        <w:rPr>
          <w:rFonts w:asciiTheme="minorHAnsi" w:hAnsiTheme="minorHAnsi" w:cstheme="minorHAnsi"/>
        </w:rPr>
        <w:t> </w:t>
      </w:r>
      <w:r w:rsidR="339D440C" w:rsidRPr="00F60239">
        <w:rPr>
          <w:rFonts w:asciiTheme="minorHAnsi" w:hAnsiTheme="minorHAnsi" w:cstheme="minorHAnsi"/>
        </w:rPr>
        <w:t>ČR</w:t>
      </w:r>
      <w:r w:rsidR="44F796DE" w:rsidRPr="00F60239">
        <w:rPr>
          <w:rFonts w:asciiTheme="minorHAnsi" w:hAnsiTheme="minorHAnsi" w:cstheme="minorHAnsi"/>
        </w:rPr>
        <w:t xml:space="preserve"> na</w:t>
      </w:r>
      <w:r w:rsidR="29858580" w:rsidRPr="00F60239">
        <w:rPr>
          <w:rFonts w:asciiTheme="minorHAnsi" w:hAnsiTheme="minorHAnsi" w:cstheme="minorHAnsi"/>
        </w:rPr>
        <w:t xml:space="preserve"> </w:t>
      </w:r>
      <w:r w:rsidR="37B8FD33" w:rsidRPr="00F60239">
        <w:rPr>
          <w:rFonts w:asciiTheme="minorHAnsi" w:hAnsiTheme="minorHAnsi" w:cstheme="minorHAnsi"/>
        </w:rPr>
        <w:t>nízké</w:t>
      </w:r>
      <w:r w:rsidR="29858580" w:rsidRPr="00F60239">
        <w:rPr>
          <w:rFonts w:asciiTheme="minorHAnsi" w:hAnsiTheme="minorHAnsi" w:cstheme="minorHAnsi"/>
        </w:rPr>
        <w:t xml:space="preserve"> úrovni</w:t>
      </w:r>
      <w:r w:rsidR="208062F0" w:rsidRPr="00F60239">
        <w:rPr>
          <w:rFonts w:asciiTheme="minorHAnsi" w:hAnsiTheme="minorHAnsi" w:cstheme="minorHAnsi"/>
        </w:rPr>
        <w:t>, a</w:t>
      </w:r>
      <w:r w:rsidR="00F60239">
        <w:rPr>
          <w:rFonts w:asciiTheme="minorHAnsi" w:hAnsiTheme="minorHAnsi" w:cstheme="minorHAnsi"/>
        </w:rPr>
        <w:t> </w:t>
      </w:r>
      <w:r w:rsidR="208062F0" w:rsidRPr="00F60239">
        <w:rPr>
          <w:rFonts w:asciiTheme="minorHAnsi" w:hAnsiTheme="minorHAnsi" w:cstheme="minorHAnsi"/>
        </w:rPr>
        <w:t>to</w:t>
      </w:r>
      <w:r w:rsidR="29858580" w:rsidRPr="00F60239">
        <w:rPr>
          <w:rFonts w:asciiTheme="minorHAnsi" w:hAnsiTheme="minorHAnsi" w:cstheme="minorHAnsi"/>
        </w:rPr>
        <w:t xml:space="preserve"> 5</w:t>
      </w:r>
      <w:r w:rsidR="35AA2BF7" w:rsidRPr="00F60239">
        <w:rPr>
          <w:rFonts w:asciiTheme="minorHAnsi" w:hAnsiTheme="minorHAnsi" w:cstheme="minorHAnsi"/>
        </w:rPr>
        <w:t xml:space="preserve"> </w:t>
      </w:r>
      <w:r w:rsidR="29858580" w:rsidRPr="00F60239">
        <w:rPr>
          <w:rFonts w:asciiTheme="minorHAnsi" w:hAnsiTheme="minorHAnsi" w:cstheme="minorHAnsi"/>
        </w:rPr>
        <w:t xml:space="preserve">% </w:t>
      </w:r>
      <w:r w:rsidR="69535823" w:rsidRPr="00F60239">
        <w:rPr>
          <w:rFonts w:asciiTheme="minorHAnsi" w:hAnsiTheme="minorHAnsi" w:cstheme="minorHAnsi"/>
        </w:rPr>
        <w:t>podle indikátoru DESI</w:t>
      </w:r>
      <w:r w:rsidR="5FC0CDFC" w:rsidRPr="00F60239">
        <w:rPr>
          <w:rFonts w:asciiTheme="minorHAnsi" w:hAnsiTheme="minorHAnsi" w:cstheme="minorHAnsi"/>
        </w:rPr>
        <w:t xml:space="preserve">. </w:t>
      </w:r>
      <w:r w:rsidR="60374EE9" w:rsidRPr="00F60239">
        <w:rPr>
          <w:rFonts w:asciiTheme="minorHAnsi" w:hAnsiTheme="minorHAnsi" w:cstheme="minorHAnsi"/>
        </w:rPr>
        <w:t>Cíl</w:t>
      </w:r>
      <w:r w:rsidR="4B699F42" w:rsidRPr="00F60239">
        <w:rPr>
          <w:rFonts w:asciiTheme="minorHAnsi" w:hAnsiTheme="minorHAnsi" w:cstheme="minorHAnsi"/>
        </w:rPr>
        <w:t>em</w:t>
      </w:r>
      <w:r w:rsidR="60374EE9" w:rsidRPr="00F60239">
        <w:rPr>
          <w:rFonts w:asciiTheme="minorHAnsi" w:hAnsiTheme="minorHAnsi" w:cstheme="minorHAnsi"/>
        </w:rPr>
        <w:t xml:space="preserve"> Digitální dekády </w:t>
      </w:r>
      <w:r w:rsidR="2C2F9438" w:rsidRPr="00F60239">
        <w:rPr>
          <w:rFonts w:asciiTheme="minorHAnsi" w:hAnsiTheme="minorHAnsi" w:cstheme="minorHAnsi"/>
        </w:rPr>
        <w:t xml:space="preserve">EU, </w:t>
      </w:r>
      <w:r w:rsidR="60374EE9" w:rsidRPr="00F60239">
        <w:rPr>
          <w:rFonts w:asciiTheme="minorHAnsi" w:hAnsiTheme="minorHAnsi" w:cstheme="minorHAnsi"/>
        </w:rPr>
        <w:t xml:space="preserve">je do roku </w:t>
      </w:r>
      <w:r w:rsidR="0D722D7D" w:rsidRPr="00F60239">
        <w:rPr>
          <w:rFonts w:asciiTheme="minorHAnsi" w:hAnsiTheme="minorHAnsi" w:cstheme="minorHAnsi"/>
        </w:rPr>
        <w:t>20</w:t>
      </w:r>
      <w:r w:rsidR="3C7E9984" w:rsidRPr="00F60239">
        <w:rPr>
          <w:rFonts w:asciiTheme="minorHAnsi" w:hAnsiTheme="minorHAnsi" w:cstheme="minorHAnsi"/>
        </w:rPr>
        <w:t>30</w:t>
      </w:r>
      <w:r w:rsidR="50B95EA7" w:rsidRPr="00F60239">
        <w:rPr>
          <w:rFonts w:asciiTheme="minorHAnsi" w:hAnsiTheme="minorHAnsi" w:cstheme="minorHAnsi"/>
        </w:rPr>
        <w:t xml:space="preserve"> </w:t>
      </w:r>
      <w:r w:rsidR="437E855F" w:rsidRPr="00F60239">
        <w:rPr>
          <w:rFonts w:asciiTheme="minorHAnsi" w:hAnsiTheme="minorHAnsi" w:cstheme="minorHAnsi"/>
        </w:rPr>
        <w:t>směřovat k</w:t>
      </w:r>
      <w:r w:rsidR="35DB3B36" w:rsidRPr="00F60239">
        <w:rPr>
          <w:rFonts w:asciiTheme="minorHAnsi" w:hAnsiTheme="minorHAnsi" w:cstheme="minorHAnsi"/>
        </w:rPr>
        <w:t>e</w:t>
      </w:r>
      <w:r w:rsidR="437E855F" w:rsidRPr="00F60239">
        <w:rPr>
          <w:rFonts w:asciiTheme="minorHAnsi" w:hAnsiTheme="minorHAnsi" w:cstheme="minorHAnsi"/>
        </w:rPr>
        <w:t xml:space="preserve"> </w:t>
      </w:r>
      <w:r w:rsidR="160E629B" w:rsidRPr="00F60239">
        <w:rPr>
          <w:rFonts w:asciiTheme="minorHAnsi" w:hAnsiTheme="minorHAnsi" w:cstheme="minorHAnsi"/>
        </w:rPr>
        <w:t>zlepšení</w:t>
      </w:r>
      <w:r w:rsidR="29A6BD1E" w:rsidRPr="00F60239">
        <w:rPr>
          <w:rFonts w:asciiTheme="minorHAnsi" w:hAnsiTheme="minorHAnsi" w:cstheme="minorHAnsi"/>
        </w:rPr>
        <w:t>,</w:t>
      </w:r>
      <w:r w:rsidR="378C1DB7" w:rsidRPr="00F60239">
        <w:rPr>
          <w:rFonts w:asciiTheme="minorHAnsi" w:hAnsiTheme="minorHAnsi" w:cstheme="minorHAnsi"/>
        </w:rPr>
        <w:t xml:space="preserve"> a</w:t>
      </w:r>
      <w:r w:rsidR="00F60239">
        <w:rPr>
          <w:rFonts w:asciiTheme="minorHAnsi" w:hAnsiTheme="minorHAnsi" w:cstheme="minorHAnsi"/>
        </w:rPr>
        <w:t> </w:t>
      </w:r>
      <w:r w:rsidR="378C1DB7" w:rsidRPr="00F60239">
        <w:rPr>
          <w:rFonts w:asciiTheme="minorHAnsi" w:hAnsiTheme="minorHAnsi" w:cstheme="minorHAnsi"/>
        </w:rPr>
        <w:t xml:space="preserve">to </w:t>
      </w:r>
      <w:r w:rsidR="05627BC3" w:rsidRPr="00F60239">
        <w:rPr>
          <w:rFonts w:asciiTheme="minorHAnsi" w:hAnsiTheme="minorHAnsi" w:cstheme="minorHAnsi"/>
        </w:rPr>
        <w:t>konkrétně</w:t>
      </w:r>
      <w:r w:rsidR="1EB22A70" w:rsidRPr="00F60239">
        <w:rPr>
          <w:rFonts w:asciiTheme="minorHAnsi" w:hAnsiTheme="minorHAnsi" w:cstheme="minorHAnsi"/>
        </w:rPr>
        <w:t xml:space="preserve"> využití </w:t>
      </w:r>
      <w:r w:rsidR="00CF9356" w:rsidRPr="00F60239">
        <w:rPr>
          <w:rFonts w:asciiTheme="minorHAnsi" w:hAnsiTheme="minorHAnsi" w:cstheme="minorHAnsi"/>
        </w:rPr>
        <w:t>AI v</w:t>
      </w:r>
      <w:r w:rsidR="00F60239">
        <w:rPr>
          <w:rFonts w:asciiTheme="minorHAnsi" w:hAnsiTheme="minorHAnsi" w:cstheme="minorHAnsi"/>
        </w:rPr>
        <w:t> </w:t>
      </w:r>
      <w:r w:rsidR="1EB22A70" w:rsidRPr="00F60239">
        <w:rPr>
          <w:rFonts w:asciiTheme="minorHAnsi" w:hAnsiTheme="minorHAnsi" w:cstheme="minorHAnsi"/>
        </w:rPr>
        <w:t>75</w:t>
      </w:r>
      <w:r w:rsidR="384EB40A" w:rsidRPr="00F60239">
        <w:rPr>
          <w:rFonts w:asciiTheme="minorHAnsi" w:hAnsiTheme="minorHAnsi" w:cstheme="minorHAnsi"/>
        </w:rPr>
        <w:t xml:space="preserve"> </w:t>
      </w:r>
      <w:r w:rsidR="1EB22A70" w:rsidRPr="00F60239">
        <w:rPr>
          <w:rFonts w:asciiTheme="minorHAnsi" w:hAnsiTheme="minorHAnsi" w:cstheme="minorHAnsi"/>
        </w:rPr>
        <w:t xml:space="preserve">% </w:t>
      </w:r>
      <w:r w:rsidR="59AF7B3F" w:rsidRPr="00F60239">
        <w:rPr>
          <w:rFonts w:asciiTheme="minorHAnsi" w:hAnsiTheme="minorHAnsi" w:cstheme="minorHAnsi"/>
        </w:rPr>
        <w:t>podni</w:t>
      </w:r>
      <w:r w:rsidR="7D3A9C25" w:rsidRPr="00F60239">
        <w:rPr>
          <w:rFonts w:asciiTheme="minorHAnsi" w:hAnsiTheme="minorHAnsi" w:cstheme="minorHAnsi"/>
        </w:rPr>
        <w:t>ků</w:t>
      </w:r>
      <w:r w:rsidR="3355A3A7" w:rsidRPr="00F60239">
        <w:rPr>
          <w:rFonts w:asciiTheme="minorHAnsi" w:hAnsiTheme="minorHAnsi" w:cstheme="minorHAnsi"/>
        </w:rPr>
        <w:t>.</w:t>
      </w:r>
      <w:r w:rsidR="66A06BCF" w:rsidRPr="00F60239">
        <w:rPr>
          <w:rFonts w:asciiTheme="minorHAnsi" w:hAnsiTheme="minorHAnsi" w:cstheme="minorHAnsi"/>
        </w:rPr>
        <w:t xml:space="preserve"> </w:t>
      </w:r>
      <w:r w:rsidR="68FD4A62" w:rsidRPr="00F60239">
        <w:rPr>
          <w:rFonts w:asciiTheme="minorHAnsi" w:hAnsiTheme="minorHAnsi" w:cstheme="minorHAnsi"/>
        </w:rPr>
        <w:t xml:space="preserve">Dále </w:t>
      </w:r>
      <w:r w:rsidR="73046CE2" w:rsidRPr="00F60239">
        <w:rPr>
          <w:rFonts w:asciiTheme="minorHAnsi" w:hAnsiTheme="minorHAnsi" w:cstheme="minorHAnsi"/>
        </w:rPr>
        <w:t xml:space="preserve">má </w:t>
      </w:r>
      <w:r w:rsidR="68FD4A62" w:rsidRPr="00F60239">
        <w:rPr>
          <w:rFonts w:asciiTheme="minorHAnsi" w:hAnsiTheme="minorHAnsi" w:cstheme="minorHAnsi"/>
        </w:rPr>
        <w:t>program má napomoci k</w:t>
      </w:r>
      <w:r w:rsidR="00F60239">
        <w:rPr>
          <w:rFonts w:asciiTheme="minorHAnsi" w:hAnsiTheme="minorHAnsi" w:cstheme="minorHAnsi"/>
        </w:rPr>
        <w:t> </w:t>
      </w:r>
      <w:r w:rsidR="68FD4A62" w:rsidRPr="00F60239">
        <w:rPr>
          <w:rFonts w:asciiTheme="minorHAnsi" w:hAnsiTheme="minorHAnsi" w:cstheme="minorHAnsi"/>
        </w:rPr>
        <w:t>řešení</w:t>
      </w:r>
      <w:r w:rsidR="1F4A8A5C" w:rsidRPr="00F60239">
        <w:rPr>
          <w:rFonts w:asciiTheme="minorHAnsi" w:hAnsiTheme="minorHAnsi" w:cstheme="minorHAnsi"/>
        </w:rPr>
        <w:t xml:space="preserve"> nedostatečných kapacit lidského kapitálu ve firmách v</w:t>
      </w:r>
      <w:r w:rsidR="00F60239">
        <w:rPr>
          <w:rFonts w:asciiTheme="minorHAnsi" w:hAnsiTheme="minorHAnsi" w:cstheme="minorHAnsi"/>
        </w:rPr>
        <w:t> </w:t>
      </w:r>
      <w:r w:rsidR="1F4A8A5C" w:rsidRPr="00F60239">
        <w:rPr>
          <w:rFonts w:asciiTheme="minorHAnsi" w:hAnsiTheme="minorHAnsi" w:cstheme="minorHAnsi"/>
        </w:rPr>
        <w:t>oblasti AI a</w:t>
      </w:r>
      <w:r w:rsidR="00F60239">
        <w:rPr>
          <w:rFonts w:asciiTheme="minorHAnsi" w:hAnsiTheme="minorHAnsi" w:cstheme="minorHAnsi"/>
        </w:rPr>
        <w:t> </w:t>
      </w:r>
      <w:r w:rsidR="1F4A8A5C" w:rsidRPr="00F60239">
        <w:rPr>
          <w:rFonts w:asciiTheme="minorHAnsi" w:hAnsiTheme="minorHAnsi" w:cstheme="minorHAnsi"/>
        </w:rPr>
        <w:t>posílit excelenci ČR v</w:t>
      </w:r>
      <w:r w:rsidR="00F60239">
        <w:rPr>
          <w:rFonts w:asciiTheme="minorHAnsi" w:hAnsiTheme="minorHAnsi" w:cstheme="minorHAnsi"/>
        </w:rPr>
        <w:t> </w:t>
      </w:r>
      <w:r w:rsidR="1F4A8A5C" w:rsidRPr="00F60239">
        <w:rPr>
          <w:rFonts w:asciiTheme="minorHAnsi" w:hAnsiTheme="minorHAnsi" w:cstheme="minorHAnsi"/>
        </w:rPr>
        <w:t>AI</w:t>
      </w:r>
      <w:r w:rsidR="57D3EDDF" w:rsidRPr="00F60239">
        <w:rPr>
          <w:rFonts w:asciiTheme="minorHAnsi" w:hAnsiTheme="minorHAnsi" w:cstheme="minorHAnsi"/>
        </w:rPr>
        <w:t xml:space="preserve"> </w:t>
      </w:r>
      <w:r w:rsidR="5F9F4DD9" w:rsidRPr="00F60239">
        <w:rPr>
          <w:rFonts w:asciiTheme="minorHAnsi" w:hAnsiTheme="minorHAnsi" w:cstheme="minorHAnsi"/>
        </w:rPr>
        <w:t>a</w:t>
      </w:r>
      <w:r w:rsidR="00F60239">
        <w:rPr>
          <w:rFonts w:asciiTheme="minorHAnsi" w:hAnsiTheme="minorHAnsi" w:cstheme="minorHAnsi"/>
        </w:rPr>
        <w:t> </w:t>
      </w:r>
      <w:r w:rsidR="5F9F4DD9" w:rsidRPr="00F60239">
        <w:rPr>
          <w:rFonts w:asciiTheme="minorHAnsi" w:hAnsiTheme="minorHAnsi" w:cstheme="minorHAnsi"/>
        </w:rPr>
        <w:t>digitalizaci.</w:t>
      </w:r>
      <w:r w:rsidR="359C6123" w:rsidRPr="00F60239">
        <w:rPr>
          <w:rFonts w:asciiTheme="minorHAnsi" w:hAnsiTheme="minorHAnsi" w:cstheme="minorHAnsi"/>
        </w:rPr>
        <w:t xml:space="preserve"> Důležitou roli pak sehraje v</w:t>
      </w:r>
      <w:r w:rsidR="00F60239">
        <w:rPr>
          <w:rFonts w:asciiTheme="minorHAnsi" w:hAnsiTheme="minorHAnsi" w:cstheme="minorHAnsi"/>
        </w:rPr>
        <w:t> </w:t>
      </w:r>
      <w:r w:rsidR="359C6123" w:rsidRPr="00F60239">
        <w:rPr>
          <w:rFonts w:asciiTheme="minorHAnsi" w:hAnsiTheme="minorHAnsi" w:cstheme="minorHAnsi"/>
        </w:rPr>
        <w:t xml:space="preserve">pomoci podnikům transformovat se na </w:t>
      </w:r>
      <w:r w:rsidR="5F9F4DD9" w:rsidRPr="00F60239">
        <w:rPr>
          <w:rFonts w:asciiTheme="minorHAnsi" w:hAnsiTheme="minorHAnsi" w:cstheme="minorHAnsi"/>
        </w:rPr>
        <w:t>digitálně zaměřené organizace</w:t>
      </w:r>
      <w:r w:rsidR="06B43D0E" w:rsidRPr="00F60239">
        <w:rPr>
          <w:rFonts w:asciiTheme="minorHAnsi" w:hAnsiTheme="minorHAnsi" w:cstheme="minorHAnsi"/>
        </w:rPr>
        <w:t>, což přispěje k</w:t>
      </w:r>
      <w:r w:rsidR="00F60239">
        <w:rPr>
          <w:rFonts w:asciiTheme="minorHAnsi" w:hAnsiTheme="minorHAnsi" w:cstheme="minorHAnsi"/>
        </w:rPr>
        <w:t> </w:t>
      </w:r>
      <w:r w:rsidR="5F9F4DD9" w:rsidRPr="00F60239">
        <w:rPr>
          <w:rFonts w:asciiTheme="minorHAnsi" w:hAnsiTheme="minorHAnsi" w:cstheme="minorHAnsi"/>
        </w:rPr>
        <w:t xml:space="preserve">implementaci moderních technologií, </w:t>
      </w:r>
      <w:r w:rsidR="4AE8771F" w:rsidRPr="00F60239">
        <w:rPr>
          <w:rFonts w:asciiTheme="minorHAnsi" w:hAnsiTheme="minorHAnsi" w:cstheme="minorHAnsi"/>
        </w:rPr>
        <w:t>do</w:t>
      </w:r>
      <w:r w:rsidR="5F9F4DD9" w:rsidRPr="00F60239">
        <w:rPr>
          <w:rFonts w:asciiTheme="minorHAnsi" w:hAnsiTheme="minorHAnsi" w:cstheme="minorHAnsi"/>
        </w:rPr>
        <w:t xml:space="preserve"> vnitropodnikových procesů a</w:t>
      </w:r>
      <w:r w:rsidR="00F60239">
        <w:rPr>
          <w:rFonts w:asciiTheme="minorHAnsi" w:hAnsiTheme="minorHAnsi" w:cstheme="minorHAnsi"/>
        </w:rPr>
        <w:t> </w:t>
      </w:r>
      <w:r w:rsidR="5F9F4DD9" w:rsidRPr="00F60239">
        <w:rPr>
          <w:rFonts w:asciiTheme="minorHAnsi" w:hAnsiTheme="minorHAnsi" w:cstheme="minorHAnsi"/>
        </w:rPr>
        <w:t>rozvoj digitálních produktů a</w:t>
      </w:r>
      <w:r w:rsidR="00F60239">
        <w:rPr>
          <w:rFonts w:asciiTheme="minorHAnsi" w:hAnsiTheme="minorHAnsi" w:cstheme="minorHAnsi"/>
        </w:rPr>
        <w:t> </w:t>
      </w:r>
      <w:r w:rsidR="5F9F4DD9" w:rsidRPr="00F60239">
        <w:rPr>
          <w:rFonts w:asciiTheme="minorHAnsi" w:hAnsiTheme="minorHAnsi" w:cstheme="minorHAnsi"/>
        </w:rPr>
        <w:t>služeb.</w:t>
      </w:r>
    </w:p>
    <w:p w14:paraId="6D302306" w14:textId="51B626D6" w:rsidR="004E5039" w:rsidRPr="00F60239" w:rsidRDefault="004E5039" w:rsidP="00F60239">
      <w:pPr>
        <w:spacing w:line="259" w:lineRule="auto"/>
        <w:jc w:val="both"/>
        <w:rPr>
          <w:rFonts w:asciiTheme="minorHAnsi" w:hAnsiTheme="minorHAnsi" w:cstheme="minorHAnsi"/>
        </w:rPr>
      </w:pPr>
      <w:r>
        <w:rPr>
          <w:rFonts w:asciiTheme="minorHAnsi" w:hAnsiTheme="minorHAnsi" w:cstheme="minorHAnsi"/>
        </w:rPr>
        <w:t xml:space="preserve">Vedle naplňování </w:t>
      </w:r>
      <w:r w:rsidRPr="004E5039">
        <w:rPr>
          <w:rFonts w:asciiTheme="minorHAnsi" w:hAnsiTheme="minorHAnsi" w:cstheme="minorHAnsi"/>
        </w:rPr>
        <w:t>Národní strategi</w:t>
      </w:r>
      <w:r>
        <w:rPr>
          <w:rFonts w:asciiTheme="minorHAnsi" w:hAnsiTheme="minorHAnsi" w:cstheme="minorHAnsi"/>
        </w:rPr>
        <w:t>e</w:t>
      </w:r>
      <w:r w:rsidRPr="004E5039">
        <w:rPr>
          <w:rFonts w:asciiTheme="minorHAnsi" w:hAnsiTheme="minorHAnsi" w:cstheme="minorHAnsi"/>
        </w:rPr>
        <w:t xml:space="preserve"> umělé inteligence ČR</w:t>
      </w:r>
      <w:r>
        <w:rPr>
          <w:rFonts w:asciiTheme="minorHAnsi" w:hAnsiTheme="minorHAnsi" w:cstheme="minorHAnsi"/>
        </w:rPr>
        <w:t xml:space="preserve"> a</w:t>
      </w:r>
      <w:r w:rsidRPr="004E5039">
        <w:rPr>
          <w:rFonts w:asciiTheme="minorHAnsi" w:hAnsiTheme="minorHAnsi" w:cstheme="minorHAnsi"/>
        </w:rPr>
        <w:t xml:space="preserve"> Koncepc</w:t>
      </w:r>
      <w:r>
        <w:rPr>
          <w:rFonts w:asciiTheme="minorHAnsi" w:hAnsiTheme="minorHAnsi" w:cstheme="minorHAnsi"/>
        </w:rPr>
        <w:t>e</w:t>
      </w:r>
      <w:r w:rsidRPr="004E5039">
        <w:rPr>
          <w:rFonts w:asciiTheme="minorHAnsi" w:hAnsiTheme="minorHAnsi" w:cstheme="minorHAnsi"/>
        </w:rPr>
        <w:t xml:space="preserve"> digitální ekonomika a společnost, </w:t>
      </w:r>
      <w:r>
        <w:rPr>
          <w:rFonts w:asciiTheme="minorHAnsi" w:hAnsiTheme="minorHAnsi" w:cstheme="minorHAnsi"/>
        </w:rPr>
        <w:t xml:space="preserve">uvedených již v kapitole 6, </w:t>
      </w:r>
      <w:r w:rsidR="0001524C">
        <w:rPr>
          <w:rFonts w:asciiTheme="minorHAnsi" w:hAnsiTheme="minorHAnsi" w:cstheme="minorHAnsi"/>
        </w:rPr>
        <w:t>je program připraven naplňovat též připravovanou</w:t>
      </w:r>
      <w:r w:rsidRPr="004E5039">
        <w:rPr>
          <w:rFonts w:asciiTheme="minorHAnsi" w:hAnsiTheme="minorHAnsi" w:cstheme="minorHAnsi"/>
        </w:rPr>
        <w:t xml:space="preserve"> Národní polovodičovou strategii ČR</w:t>
      </w:r>
      <w:r w:rsidR="0001524C">
        <w:rPr>
          <w:rFonts w:asciiTheme="minorHAnsi" w:hAnsiTheme="minorHAnsi" w:cstheme="minorHAnsi"/>
        </w:rPr>
        <w:t xml:space="preserve">, která obsahuje opatření na podporu výzkumu a vývoje v této oblasti, </w:t>
      </w:r>
      <w:r w:rsidRPr="004E5039">
        <w:rPr>
          <w:rFonts w:asciiTheme="minorHAnsi" w:hAnsiTheme="minorHAnsi" w:cstheme="minorHAnsi"/>
        </w:rPr>
        <w:t xml:space="preserve">a </w:t>
      </w:r>
      <w:r w:rsidR="0001524C">
        <w:rPr>
          <w:rFonts w:asciiTheme="minorHAnsi" w:hAnsiTheme="minorHAnsi" w:cstheme="minorHAnsi"/>
        </w:rPr>
        <w:t xml:space="preserve">předjímá též plnění další zpracovávané strategie pro kvantové </w:t>
      </w:r>
      <w:r w:rsidRPr="004E5039">
        <w:rPr>
          <w:rFonts w:asciiTheme="minorHAnsi" w:hAnsiTheme="minorHAnsi" w:cstheme="minorHAnsi"/>
        </w:rPr>
        <w:t>technologi</w:t>
      </w:r>
      <w:r w:rsidR="0001524C">
        <w:rPr>
          <w:rFonts w:asciiTheme="minorHAnsi" w:hAnsiTheme="minorHAnsi" w:cstheme="minorHAnsi"/>
        </w:rPr>
        <w:t>e</w:t>
      </w:r>
      <w:r w:rsidRPr="004E5039">
        <w:rPr>
          <w:rFonts w:asciiTheme="minorHAnsi" w:hAnsiTheme="minorHAnsi" w:cstheme="minorHAnsi"/>
        </w:rPr>
        <w:t>.</w:t>
      </w:r>
    </w:p>
    <w:p w14:paraId="10C48EF2" w14:textId="77777777" w:rsidR="00F105E7" w:rsidRPr="00F60239" w:rsidRDefault="149EAA75" w:rsidP="00A06B27">
      <w:pPr>
        <w:pStyle w:val="Nadpis1"/>
        <w:rPr>
          <w:rFonts w:asciiTheme="minorHAnsi" w:hAnsiTheme="minorHAnsi" w:cstheme="minorHAnsi"/>
        </w:rPr>
      </w:pPr>
      <w:r w:rsidRPr="00F60239">
        <w:rPr>
          <w:rFonts w:asciiTheme="minorHAnsi" w:hAnsiTheme="minorHAnsi" w:cstheme="minorHAnsi"/>
        </w:rPr>
        <w:lastRenderedPageBreak/>
        <w:t xml:space="preserve">Očekávané výsledky </w:t>
      </w:r>
      <w:r w:rsidR="6D78014C" w:rsidRPr="00F60239">
        <w:rPr>
          <w:rFonts w:asciiTheme="minorHAnsi" w:hAnsiTheme="minorHAnsi" w:cstheme="minorHAnsi"/>
        </w:rPr>
        <w:t>projektů</w:t>
      </w:r>
    </w:p>
    <w:p w14:paraId="5FAC9F39" w14:textId="4A111B03" w:rsidR="00F105E7" w:rsidRPr="00F60239" w:rsidRDefault="00F105E7" w:rsidP="00A06B27">
      <w:pPr>
        <w:keepNext/>
        <w:jc w:val="both"/>
        <w:rPr>
          <w:rFonts w:asciiTheme="minorHAnsi" w:hAnsiTheme="minorHAnsi" w:cstheme="minorHAnsi"/>
        </w:rPr>
      </w:pPr>
      <w:r w:rsidRPr="00F60239">
        <w:rPr>
          <w:rFonts w:asciiTheme="minorHAnsi" w:hAnsiTheme="minorHAnsi" w:cstheme="minorHAnsi"/>
        </w:rPr>
        <w:t>V Programu mohou být podporovány pouze projekty, které odůvodněně předpokládají dosažení alespoň jednoho</w:t>
      </w:r>
      <w:r w:rsidR="00067DD4" w:rsidRPr="00F60239">
        <w:rPr>
          <w:rFonts w:asciiTheme="minorHAnsi" w:hAnsiTheme="minorHAnsi" w:cstheme="minorHAnsi"/>
        </w:rPr>
        <w:t xml:space="preserve"> hlavního</w:t>
      </w:r>
      <w:r w:rsidRPr="00F60239">
        <w:rPr>
          <w:rFonts w:asciiTheme="minorHAnsi" w:hAnsiTheme="minorHAnsi" w:cstheme="minorHAnsi"/>
        </w:rPr>
        <w:t xml:space="preserve"> výsledku z</w:t>
      </w:r>
      <w:r w:rsidR="00F60239">
        <w:rPr>
          <w:rFonts w:asciiTheme="minorHAnsi" w:hAnsiTheme="minorHAnsi" w:cstheme="minorHAnsi"/>
        </w:rPr>
        <w:t> </w:t>
      </w:r>
      <w:r w:rsidRPr="00F60239">
        <w:rPr>
          <w:rFonts w:asciiTheme="minorHAnsi" w:hAnsiTheme="minorHAnsi" w:cstheme="minorHAnsi"/>
        </w:rPr>
        <w:t>následujících</w:t>
      </w:r>
      <w:r w:rsidR="002B4756" w:rsidRPr="00F60239">
        <w:rPr>
          <w:rFonts w:asciiTheme="minorHAnsi" w:hAnsiTheme="minorHAnsi" w:cstheme="minorHAnsi"/>
        </w:rPr>
        <w:t>:</w:t>
      </w:r>
    </w:p>
    <w:p w14:paraId="7B27EA92" w14:textId="47A3B910" w:rsidR="001D5032" w:rsidRPr="00F60239" w:rsidRDefault="5BA06AFE" w:rsidP="00132A9B">
      <w:pPr>
        <w:jc w:val="both"/>
        <w:rPr>
          <w:rFonts w:asciiTheme="minorHAnsi" w:hAnsiTheme="minorHAnsi" w:cstheme="minorHAnsi"/>
        </w:rPr>
      </w:pPr>
      <w:r w:rsidRPr="00F60239">
        <w:rPr>
          <w:rFonts w:asciiTheme="minorHAnsi" w:hAnsiTheme="minorHAnsi" w:cstheme="minorHAnsi"/>
        </w:rPr>
        <w:t>V případě Podprogramu 1:</w:t>
      </w:r>
    </w:p>
    <w:p w14:paraId="31B0E4F9" w14:textId="418A72EE" w:rsidR="008B0F07" w:rsidRPr="00F60239" w:rsidRDefault="001D5032" w:rsidP="001D5032">
      <w:pPr>
        <w:pStyle w:val="Odstavecseseznamem"/>
        <w:numPr>
          <w:ilvl w:val="0"/>
          <w:numId w:val="32"/>
        </w:numPr>
        <w:jc w:val="both"/>
        <w:rPr>
          <w:rFonts w:asciiTheme="minorHAnsi" w:hAnsiTheme="minorHAnsi" w:cstheme="minorHAnsi"/>
        </w:rPr>
      </w:pPr>
      <w:proofErr w:type="spellStart"/>
      <w:r w:rsidRPr="00F60239">
        <w:rPr>
          <w:rFonts w:asciiTheme="minorHAnsi" w:hAnsiTheme="minorHAnsi" w:cstheme="minorHAnsi"/>
        </w:rPr>
        <w:t>F</w:t>
      </w:r>
      <w:r w:rsidR="008B0F07" w:rsidRPr="00F60239">
        <w:rPr>
          <w:rFonts w:asciiTheme="minorHAnsi" w:hAnsiTheme="minorHAnsi" w:cstheme="minorHAnsi"/>
          <w:vertAlign w:val="subscript"/>
        </w:rPr>
        <w:t>uzit</w:t>
      </w:r>
      <w:proofErr w:type="spellEnd"/>
      <w:r w:rsidRPr="00F60239">
        <w:rPr>
          <w:rFonts w:asciiTheme="minorHAnsi" w:hAnsiTheme="minorHAnsi" w:cstheme="minorHAnsi"/>
        </w:rPr>
        <w:t xml:space="preserve"> – užitný </w:t>
      </w:r>
      <w:r w:rsidR="008B0F07" w:rsidRPr="00F60239">
        <w:rPr>
          <w:rFonts w:asciiTheme="minorHAnsi" w:hAnsiTheme="minorHAnsi" w:cstheme="minorHAnsi"/>
        </w:rPr>
        <w:t>vzor</w:t>
      </w:r>
    </w:p>
    <w:p w14:paraId="0E9CD492" w14:textId="474BAB1C" w:rsidR="001D5032" w:rsidRPr="00F60239" w:rsidRDefault="008B0F07" w:rsidP="001D5032">
      <w:pPr>
        <w:pStyle w:val="Odstavecseseznamem"/>
        <w:numPr>
          <w:ilvl w:val="0"/>
          <w:numId w:val="32"/>
        </w:numPr>
        <w:jc w:val="both"/>
        <w:rPr>
          <w:rFonts w:asciiTheme="minorHAnsi" w:hAnsiTheme="minorHAnsi" w:cstheme="minorHAnsi"/>
        </w:rPr>
      </w:pPr>
      <w:proofErr w:type="spellStart"/>
      <w:r w:rsidRPr="00F60239">
        <w:rPr>
          <w:rFonts w:asciiTheme="minorHAnsi" w:hAnsiTheme="minorHAnsi" w:cstheme="minorHAnsi"/>
        </w:rPr>
        <w:t>F</w:t>
      </w:r>
      <w:r w:rsidRPr="00F60239">
        <w:rPr>
          <w:rFonts w:asciiTheme="minorHAnsi" w:hAnsiTheme="minorHAnsi" w:cstheme="minorHAnsi"/>
          <w:vertAlign w:val="subscript"/>
        </w:rPr>
        <w:t>prum</w:t>
      </w:r>
      <w:proofErr w:type="spellEnd"/>
      <w:r w:rsidRPr="00F60239">
        <w:rPr>
          <w:rFonts w:asciiTheme="minorHAnsi" w:hAnsiTheme="minorHAnsi" w:cstheme="minorHAnsi"/>
        </w:rPr>
        <w:t xml:space="preserve"> – průmyslový</w:t>
      </w:r>
      <w:r w:rsidR="001D5032" w:rsidRPr="00F60239">
        <w:rPr>
          <w:rFonts w:asciiTheme="minorHAnsi" w:hAnsiTheme="minorHAnsi" w:cstheme="minorHAnsi"/>
        </w:rPr>
        <w:t xml:space="preserve"> vzor</w:t>
      </w:r>
    </w:p>
    <w:p w14:paraId="3193A6C1" w14:textId="27DB82A8" w:rsidR="001D5032" w:rsidRPr="00F60239" w:rsidRDefault="001D5032" w:rsidP="001D5032">
      <w:pPr>
        <w:pStyle w:val="Odstavecseseznamem"/>
        <w:numPr>
          <w:ilvl w:val="0"/>
          <w:numId w:val="32"/>
        </w:numPr>
        <w:jc w:val="both"/>
        <w:rPr>
          <w:rFonts w:asciiTheme="minorHAnsi" w:hAnsiTheme="minorHAnsi" w:cstheme="minorHAnsi"/>
        </w:rPr>
      </w:pPr>
      <w:proofErr w:type="spellStart"/>
      <w:r w:rsidRPr="00F60239">
        <w:rPr>
          <w:rFonts w:asciiTheme="minorHAnsi" w:hAnsiTheme="minorHAnsi" w:cstheme="minorHAnsi"/>
        </w:rPr>
        <w:t>G</w:t>
      </w:r>
      <w:r w:rsidR="008B0F07" w:rsidRPr="00F60239">
        <w:rPr>
          <w:rFonts w:asciiTheme="minorHAnsi" w:hAnsiTheme="minorHAnsi" w:cstheme="minorHAnsi"/>
          <w:vertAlign w:val="subscript"/>
        </w:rPr>
        <w:t>prot</w:t>
      </w:r>
      <w:proofErr w:type="spellEnd"/>
      <w:r w:rsidRPr="00F60239">
        <w:rPr>
          <w:rFonts w:asciiTheme="minorHAnsi" w:hAnsiTheme="minorHAnsi" w:cstheme="minorHAnsi"/>
        </w:rPr>
        <w:t xml:space="preserve"> – prototyp</w:t>
      </w:r>
    </w:p>
    <w:p w14:paraId="300AE048" w14:textId="7360F1C3" w:rsidR="008B0F07" w:rsidRPr="00F60239" w:rsidRDefault="008B0F07" w:rsidP="008B0F07">
      <w:pPr>
        <w:pStyle w:val="Odstavecseseznamem"/>
        <w:numPr>
          <w:ilvl w:val="0"/>
          <w:numId w:val="32"/>
        </w:numPr>
        <w:jc w:val="both"/>
        <w:rPr>
          <w:rFonts w:asciiTheme="minorHAnsi" w:hAnsiTheme="minorHAnsi" w:cstheme="minorHAnsi"/>
        </w:rPr>
      </w:pPr>
      <w:proofErr w:type="spellStart"/>
      <w:r w:rsidRPr="00F60239">
        <w:rPr>
          <w:rFonts w:asciiTheme="minorHAnsi" w:hAnsiTheme="minorHAnsi" w:cstheme="minorHAnsi"/>
        </w:rPr>
        <w:t>G</w:t>
      </w:r>
      <w:r w:rsidRPr="00F60239">
        <w:rPr>
          <w:rFonts w:asciiTheme="minorHAnsi" w:hAnsiTheme="minorHAnsi" w:cstheme="minorHAnsi"/>
          <w:vertAlign w:val="subscript"/>
        </w:rPr>
        <w:t>funk</w:t>
      </w:r>
      <w:proofErr w:type="spellEnd"/>
      <w:r w:rsidRPr="00F60239">
        <w:rPr>
          <w:rFonts w:asciiTheme="minorHAnsi" w:hAnsiTheme="minorHAnsi" w:cstheme="minorHAnsi"/>
        </w:rPr>
        <w:t xml:space="preserve"> – funkční vzorek</w:t>
      </w:r>
    </w:p>
    <w:p w14:paraId="0870F90F" w14:textId="58152717" w:rsidR="001D5032" w:rsidRPr="00F60239" w:rsidRDefault="001D5032" w:rsidP="001D5032">
      <w:pPr>
        <w:pStyle w:val="Odstavecseseznamem"/>
        <w:numPr>
          <w:ilvl w:val="0"/>
          <w:numId w:val="32"/>
        </w:numPr>
        <w:jc w:val="both"/>
        <w:rPr>
          <w:rFonts w:asciiTheme="minorHAnsi" w:hAnsiTheme="minorHAnsi" w:cstheme="minorHAnsi"/>
        </w:rPr>
      </w:pPr>
      <w:r w:rsidRPr="00F60239">
        <w:rPr>
          <w:rFonts w:asciiTheme="minorHAnsi" w:hAnsiTheme="minorHAnsi" w:cstheme="minorHAnsi"/>
        </w:rPr>
        <w:t>R – software,</w:t>
      </w:r>
    </w:p>
    <w:p w14:paraId="5C6F7BB9" w14:textId="77777777" w:rsidR="008B0F07" w:rsidRPr="00F60239" w:rsidRDefault="001D5032" w:rsidP="001D5032">
      <w:pPr>
        <w:pStyle w:val="Odstavecseseznamem"/>
        <w:numPr>
          <w:ilvl w:val="0"/>
          <w:numId w:val="32"/>
        </w:numPr>
        <w:jc w:val="both"/>
        <w:rPr>
          <w:rFonts w:asciiTheme="minorHAnsi" w:hAnsiTheme="minorHAnsi" w:cstheme="minorHAnsi"/>
        </w:rPr>
      </w:pPr>
      <w:proofErr w:type="spellStart"/>
      <w:r w:rsidRPr="00F60239">
        <w:rPr>
          <w:rFonts w:asciiTheme="minorHAnsi" w:hAnsiTheme="minorHAnsi" w:cstheme="minorHAnsi"/>
        </w:rPr>
        <w:t>Z</w:t>
      </w:r>
      <w:r w:rsidR="008B0F07" w:rsidRPr="00F60239">
        <w:rPr>
          <w:rFonts w:asciiTheme="minorHAnsi" w:hAnsiTheme="minorHAnsi" w:cstheme="minorHAnsi"/>
          <w:vertAlign w:val="subscript"/>
        </w:rPr>
        <w:t>polop</w:t>
      </w:r>
      <w:proofErr w:type="spellEnd"/>
      <w:r w:rsidRPr="00F60239">
        <w:rPr>
          <w:rFonts w:asciiTheme="minorHAnsi" w:hAnsiTheme="minorHAnsi" w:cstheme="minorHAnsi"/>
        </w:rPr>
        <w:t xml:space="preserve"> – poloprovoz</w:t>
      </w:r>
    </w:p>
    <w:p w14:paraId="6EFF7672" w14:textId="3ADD9460" w:rsidR="001D5032" w:rsidRPr="00F60239" w:rsidRDefault="008B0F07" w:rsidP="001D5032">
      <w:pPr>
        <w:pStyle w:val="Odstavecseseznamem"/>
        <w:numPr>
          <w:ilvl w:val="0"/>
          <w:numId w:val="32"/>
        </w:numPr>
        <w:jc w:val="both"/>
        <w:rPr>
          <w:rFonts w:asciiTheme="minorHAnsi" w:hAnsiTheme="minorHAnsi" w:cstheme="minorHAnsi"/>
        </w:rPr>
      </w:pPr>
      <w:proofErr w:type="spellStart"/>
      <w:r w:rsidRPr="00F60239">
        <w:rPr>
          <w:rFonts w:asciiTheme="minorHAnsi" w:hAnsiTheme="minorHAnsi" w:cstheme="minorHAnsi"/>
        </w:rPr>
        <w:t>Z</w:t>
      </w:r>
      <w:r w:rsidRPr="00F60239">
        <w:rPr>
          <w:rFonts w:asciiTheme="minorHAnsi" w:hAnsiTheme="minorHAnsi" w:cstheme="minorHAnsi"/>
          <w:vertAlign w:val="subscript"/>
        </w:rPr>
        <w:t>tech</w:t>
      </w:r>
      <w:proofErr w:type="spellEnd"/>
      <w:r w:rsidRPr="00F60239">
        <w:rPr>
          <w:rFonts w:asciiTheme="minorHAnsi" w:hAnsiTheme="minorHAnsi" w:cstheme="minorHAnsi"/>
        </w:rPr>
        <w:t xml:space="preserve"> – ověřená</w:t>
      </w:r>
      <w:r w:rsidR="001D5032" w:rsidRPr="00F60239">
        <w:rPr>
          <w:rFonts w:asciiTheme="minorHAnsi" w:hAnsiTheme="minorHAnsi" w:cstheme="minorHAnsi"/>
        </w:rPr>
        <w:t xml:space="preserve"> technologie.</w:t>
      </w:r>
    </w:p>
    <w:p w14:paraId="37B95C86" w14:textId="58424D42" w:rsidR="001D5032" w:rsidRPr="00F60239" w:rsidRDefault="001D5032" w:rsidP="00132A9B">
      <w:pPr>
        <w:jc w:val="both"/>
        <w:rPr>
          <w:rFonts w:asciiTheme="minorHAnsi" w:hAnsiTheme="minorHAnsi" w:cstheme="minorHAnsi"/>
        </w:rPr>
      </w:pPr>
      <w:r w:rsidRPr="00F60239">
        <w:rPr>
          <w:rFonts w:asciiTheme="minorHAnsi" w:hAnsiTheme="minorHAnsi" w:cstheme="minorHAnsi"/>
        </w:rPr>
        <w:t>V případě Podprogramu 2</w:t>
      </w:r>
      <w:r w:rsidR="009061A7" w:rsidRPr="00F60239">
        <w:rPr>
          <w:rFonts w:asciiTheme="minorHAnsi" w:hAnsiTheme="minorHAnsi" w:cstheme="minorHAnsi"/>
        </w:rPr>
        <w:t xml:space="preserve"> a</w:t>
      </w:r>
      <w:r w:rsidR="00F60239">
        <w:rPr>
          <w:rFonts w:asciiTheme="minorHAnsi" w:hAnsiTheme="minorHAnsi" w:cstheme="minorHAnsi"/>
        </w:rPr>
        <w:t> </w:t>
      </w:r>
      <w:r w:rsidR="009061A7" w:rsidRPr="00F60239">
        <w:rPr>
          <w:rFonts w:asciiTheme="minorHAnsi" w:hAnsiTheme="minorHAnsi" w:cstheme="minorHAnsi"/>
        </w:rPr>
        <w:t>3</w:t>
      </w:r>
      <w:r w:rsidRPr="00F60239">
        <w:rPr>
          <w:rFonts w:asciiTheme="minorHAnsi" w:hAnsiTheme="minorHAnsi" w:cstheme="minorHAnsi"/>
        </w:rPr>
        <w:t>:</w:t>
      </w:r>
    </w:p>
    <w:p w14:paraId="52846A1A" w14:textId="66655A98" w:rsidR="001D5032" w:rsidRPr="00F60239" w:rsidRDefault="001D5032" w:rsidP="001D5032">
      <w:pPr>
        <w:pStyle w:val="Odstavecseseznamem"/>
        <w:numPr>
          <w:ilvl w:val="0"/>
          <w:numId w:val="31"/>
        </w:numPr>
        <w:jc w:val="both"/>
        <w:rPr>
          <w:rFonts w:asciiTheme="minorHAnsi" w:hAnsiTheme="minorHAnsi" w:cstheme="minorHAnsi"/>
        </w:rPr>
      </w:pPr>
      <w:r w:rsidRPr="00F60239">
        <w:rPr>
          <w:rFonts w:asciiTheme="minorHAnsi" w:hAnsiTheme="minorHAnsi" w:cstheme="minorHAnsi"/>
        </w:rPr>
        <w:t>I</w:t>
      </w:r>
      <w:r w:rsidRPr="00F60239">
        <w:rPr>
          <w:rFonts w:asciiTheme="minorHAnsi" w:hAnsiTheme="minorHAnsi" w:cstheme="minorHAnsi"/>
          <w:vertAlign w:val="subscript"/>
        </w:rPr>
        <w:t>V</w:t>
      </w:r>
      <w:r w:rsidRPr="00F60239">
        <w:rPr>
          <w:rFonts w:asciiTheme="minorHAnsi" w:hAnsiTheme="minorHAnsi" w:cstheme="minorHAnsi"/>
        </w:rPr>
        <w:t xml:space="preserve"> – nový nebo podstatně zdokonalený výrobek, zavedený na trh;</w:t>
      </w:r>
    </w:p>
    <w:p w14:paraId="3CE74375" w14:textId="25361B36" w:rsidR="001D5032" w:rsidRPr="00F60239" w:rsidRDefault="001D5032" w:rsidP="001D5032">
      <w:pPr>
        <w:pStyle w:val="Odstavecseseznamem"/>
        <w:numPr>
          <w:ilvl w:val="0"/>
          <w:numId w:val="31"/>
        </w:numPr>
        <w:jc w:val="both"/>
        <w:rPr>
          <w:rFonts w:asciiTheme="minorHAnsi" w:hAnsiTheme="minorHAnsi" w:cstheme="minorHAnsi"/>
        </w:rPr>
      </w:pPr>
      <w:r w:rsidRPr="00F60239">
        <w:rPr>
          <w:rFonts w:asciiTheme="minorHAnsi" w:hAnsiTheme="minorHAnsi" w:cstheme="minorHAnsi"/>
        </w:rPr>
        <w:t>I</w:t>
      </w:r>
      <w:r w:rsidRPr="00F60239">
        <w:rPr>
          <w:rFonts w:asciiTheme="minorHAnsi" w:hAnsiTheme="minorHAnsi" w:cstheme="minorHAnsi"/>
          <w:vertAlign w:val="subscript"/>
        </w:rPr>
        <w:t>S</w:t>
      </w:r>
      <w:r w:rsidRPr="00F60239">
        <w:rPr>
          <w:rFonts w:asciiTheme="minorHAnsi" w:hAnsiTheme="minorHAnsi" w:cstheme="minorHAnsi"/>
        </w:rPr>
        <w:t xml:space="preserve"> – nová nebo podstatně zdokonalená služba, zavedená na trh;</w:t>
      </w:r>
    </w:p>
    <w:p w14:paraId="030AB306" w14:textId="05641617" w:rsidR="001D5032" w:rsidRPr="00F60239" w:rsidRDefault="001D5032" w:rsidP="001D5032">
      <w:pPr>
        <w:pStyle w:val="Odstavecseseznamem"/>
        <w:numPr>
          <w:ilvl w:val="0"/>
          <w:numId w:val="31"/>
        </w:numPr>
        <w:jc w:val="both"/>
        <w:rPr>
          <w:rFonts w:asciiTheme="minorHAnsi" w:hAnsiTheme="minorHAnsi" w:cstheme="minorHAnsi"/>
        </w:rPr>
      </w:pPr>
      <w:r w:rsidRPr="00F60239">
        <w:rPr>
          <w:rFonts w:asciiTheme="minorHAnsi" w:hAnsiTheme="minorHAnsi" w:cstheme="minorHAnsi"/>
        </w:rPr>
        <w:t>I</w:t>
      </w:r>
      <w:r w:rsidRPr="00F60239">
        <w:rPr>
          <w:rFonts w:asciiTheme="minorHAnsi" w:hAnsiTheme="minorHAnsi" w:cstheme="minorHAnsi"/>
          <w:vertAlign w:val="subscript"/>
        </w:rPr>
        <w:t>P</w:t>
      </w:r>
      <w:r w:rsidRPr="00F60239">
        <w:rPr>
          <w:rFonts w:asciiTheme="minorHAnsi" w:hAnsiTheme="minorHAnsi" w:cstheme="minorHAnsi"/>
        </w:rPr>
        <w:t xml:space="preserve"> – nový nebo podstatně zdokonalený vnitřní proces / postup v</w:t>
      </w:r>
      <w:r w:rsidR="00F60239">
        <w:rPr>
          <w:rFonts w:asciiTheme="minorHAnsi" w:hAnsiTheme="minorHAnsi" w:cstheme="minorHAnsi"/>
        </w:rPr>
        <w:t> </w:t>
      </w:r>
      <w:r w:rsidRPr="00F60239">
        <w:rPr>
          <w:rFonts w:asciiTheme="minorHAnsi" w:hAnsiTheme="minorHAnsi" w:cstheme="minorHAnsi"/>
        </w:rPr>
        <w:t>podniku, zavedený do praxe;</w:t>
      </w:r>
    </w:p>
    <w:p w14:paraId="5C7C0934" w14:textId="61D10EB8" w:rsidR="008B0F07" w:rsidRPr="00F60239" w:rsidRDefault="001D5032" w:rsidP="009061A7">
      <w:pPr>
        <w:pStyle w:val="Odstavecseseznamem"/>
        <w:numPr>
          <w:ilvl w:val="0"/>
          <w:numId w:val="31"/>
        </w:numPr>
        <w:jc w:val="both"/>
        <w:rPr>
          <w:rFonts w:asciiTheme="minorHAnsi" w:hAnsiTheme="minorHAnsi" w:cstheme="minorHAnsi"/>
        </w:rPr>
      </w:pPr>
      <w:proofErr w:type="spellStart"/>
      <w:r w:rsidRPr="00F60239">
        <w:rPr>
          <w:rFonts w:asciiTheme="minorHAnsi" w:hAnsiTheme="minorHAnsi" w:cstheme="minorHAnsi"/>
        </w:rPr>
        <w:t>I</w:t>
      </w:r>
      <w:r w:rsidRPr="00F60239">
        <w:rPr>
          <w:rFonts w:asciiTheme="minorHAnsi" w:hAnsiTheme="minorHAnsi" w:cstheme="minorHAnsi"/>
          <w:vertAlign w:val="subscript"/>
        </w:rPr>
        <w:t>o</w:t>
      </w:r>
      <w:proofErr w:type="spellEnd"/>
      <w:r w:rsidRPr="00F60239">
        <w:rPr>
          <w:rFonts w:asciiTheme="minorHAnsi" w:hAnsiTheme="minorHAnsi" w:cstheme="minorHAnsi"/>
        </w:rPr>
        <w:t xml:space="preserve"> – zavedení nového způsobu organizace činností v</w:t>
      </w:r>
      <w:r w:rsidR="00F60239">
        <w:rPr>
          <w:rFonts w:asciiTheme="minorHAnsi" w:hAnsiTheme="minorHAnsi" w:cstheme="minorHAnsi"/>
        </w:rPr>
        <w:t> </w:t>
      </w:r>
      <w:r w:rsidRPr="00F60239">
        <w:rPr>
          <w:rFonts w:asciiTheme="minorHAnsi" w:hAnsiTheme="minorHAnsi" w:cstheme="minorHAnsi"/>
        </w:rPr>
        <w:t>podniku</w:t>
      </w:r>
      <w:r w:rsidR="004D7CFB" w:rsidRPr="00F60239">
        <w:rPr>
          <w:rFonts w:asciiTheme="minorHAnsi" w:hAnsiTheme="minorHAnsi" w:cstheme="minorHAnsi"/>
        </w:rPr>
        <w:t>;</w:t>
      </w:r>
    </w:p>
    <w:p w14:paraId="4C875D48" w14:textId="23BED339" w:rsidR="004D7CFB" w:rsidRDefault="004D7CFB" w:rsidP="009061A7">
      <w:pPr>
        <w:pStyle w:val="Odstavecseseznamem"/>
        <w:numPr>
          <w:ilvl w:val="0"/>
          <w:numId w:val="31"/>
        </w:numPr>
        <w:jc w:val="both"/>
        <w:rPr>
          <w:rFonts w:asciiTheme="minorHAnsi" w:hAnsiTheme="minorHAnsi" w:cstheme="minorHAnsi"/>
        </w:rPr>
      </w:pPr>
      <w:proofErr w:type="spellStart"/>
      <w:r w:rsidRPr="00F60239">
        <w:rPr>
          <w:rFonts w:asciiTheme="minorHAnsi" w:hAnsiTheme="minorHAnsi" w:cstheme="minorHAnsi"/>
        </w:rPr>
        <w:t>I</w:t>
      </w:r>
      <w:r w:rsidRPr="00F60239">
        <w:rPr>
          <w:rFonts w:asciiTheme="minorHAnsi" w:hAnsiTheme="minorHAnsi" w:cstheme="minorHAnsi"/>
          <w:vertAlign w:val="subscript"/>
        </w:rPr>
        <w:t>m</w:t>
      </w:r>
      <w:proofErr w:type="spellEnd"/>
      <w:r w:rsidRPr="00F60239">
        <w:rPr>
          <w:rFonts w:asciiTheme="minorHAnsi" w:hAnsiTheme="minorHAnsi" w:cstheme="minorHAnsi"/>
        </w:rPr>
        <w:t xml:space="preserve"> – zavedení nového nebo významně změněného způsobu obchodování s</w:t>
      </w:r>
      <w:r w:rsidR="00F60239">
        <w:rPr>
          <w:rFonts w:asciiTheme="minorHAnsi" w:hAnsiTheme="minorHAnsi" w:cstheme="minorHAnsi"/>
        </w:rPr>
        <w:t> </w:t>
      </w:r>
      <w:r w:rsidRPr="00F60239">
        <w:rPr>
          <w:rFonts w:asciiTheme="minorHAnsi" w:hAnsiTheme="minorHAnsi" w:cstheme="minorHAnsi"/>
        </w:rPr>
        <w:t>výrobky/službami v</w:t>
      </w:r>
      <w:r w:rsidR="00801715">
        <w:rPr>
          <w:rFonts w:asciiTheme="minorHAnsi" w:hAnsiTheme="minorHAnsi" w:cstheme="minorHAnsi"/>
        </w:rPr>
        <w:t> </w:t>
      </w:r>
      <w:r w:rsidRPr="00F60239">
        <w:rPr>
          <w:rFonts w:asciiTheme="minorHAnsi" w:hAnsiTheme="minorHAnsi" w:cstheme="minorHAnsi"/>
        </w:rPr>
        <w:t>podniku</w:t>
      </w:r>
    </w:p>
    <w:p w14:paraId="0612480D" w14:textId="29701F48" w:rsidR="00801715" w:rsidRPr="00F60239" w:rsidRDefault="00801715" w:rsidP="009061A7">
      <w:pPr>
        <w:pStyle w:val="Odstavecseseznamem"/>
        <w:numPr>
          <w:ilvl w:val="0"/>
          <w:numId w:val="31"/>
        </w:numPr>
        <w:jc w:val="both"/>
        <w:rPr>
          <w:rFonts w:asciiTheme="minorHAnsi" w:hAnsiTheme="minorHAnsi" w:cstheme="minorHAnsi"/>
        </w:rPr>
      </w:pPr>
      <w:r>
        <w:rPr>
          <w:rFonts w:asciiTheme="minorHAnsi" w:hAnsiTheme="minorHAnsi" w:cstheme="minorHAnsi"/>
        </w:rPr>
        <w:t xml:space="preserve">O – ostatní výsledky </w:t>
      </w:r>
      <w:r w:rsidR="00A75B6D">
        <w:rPr>
          <w:rFonts w:asciiTheme="minorHAnsi" w:hAnsiTheme="minorHAnsi" w:cstheme="minorHAnsi"/>
        </w:rPr>
        <w:t xml:space="preserve">– příprava zavedení inovace </w:t>
      </w:r>
      <w:r>
        <w:rPr>
          <w:rFonts w:asciiTheme="minorHAnsi" w:hAnsiTheme="minorHAnsi" w:cstheme="minorHAnsi"/>
        </w:rPr>
        <w:t>(pouze v případě Podprogramu 3, pokud nebude možné dosáhnout již na konci realizace projektu výsledku druhu I)</w:t>
      </w:r>
    </w:p>
    <w:p w14:paraId="6340E834" w14:textId="289705E4" w:rsidR="0074550A" w:rsidRPr="00F60239" w:rsidRDefault="00067DD4" w:rsidP="008A52D0">
      <w:pPr>
        <w:spacing w:after="240"/>
        <w:jc w:val="both"/>
        <w:rPr>
          <w:rFonts w:asciiTheme="minorHAnsi" w:hAnsiTheme="minorHAnsi" w:cstheme="minorHAnsi"/>
        </w:rPr>
      </w:pPr>
      <w:r w:rsidRPr="00F60239">
        <w:rPr>
          <w:rFonts w:asciiTheme="minorHAnsi" w:hAnsiTheme="minorHAnsi" w:cstheme="minorHAnsi"/>
        </w:rPr>
        <w:t>V rámci řešení projektů mohou být dosahovány a</w:t>
      </w:r>
      <w:r w:rsidR="00F60239">
        <w:rPr>
          <w:rFonts w:asciiTheme="minorHAnsi" w:hAnsiTheme="minorHAnsi" w:cstheme="minorHAnsi"/>
        </w:rPr>
        <w:t> </w:t>
      </w:r>
      <w:r w:rsidRPr="00F60239">
        <w:rPr>
          <w:rFonts w:asciiTheme="minorHAnsi" w:hAnsiTheme="minorHAnsi" w:cstheme="minorHAnsi"/>
        </w:rPr>
        <w:t>budou sledovány také další (vedlejší) druhy výsledků, pokud přispívají k</w:t>
      </w:r>
      <w:r w:rsidR="00F60239">
        <w:rPr>
          <w:rFonts w:asciiTheme="minorHAnsi" w:hAnsiTheme="minorHAnsi" w:cstheme="minorHAnsi"/>
        </w:rPr>
        <w:t> </w:t>
      </w:r>
      <w:r w:rsidRPr="00F60239">
        <w:rPr>
          <w:rFonts w:asciiTheme="minorHAnsi" w:hAnsiTheme="minorHAnsi" w:cstheme="minorHAnsi"/>
        </w:rPr>
        <w:t>naplnění cílů projektu a</w:t>
      </w:r>
      <w:r w:rsidR="00F60239">
        <w:rPr>
          <w:rFonts w:asciiTheme="minorHAnsi" w:hAnsiTheme="minorHAnsi" w:cstheme="minorHAnsi"/>
        </w:rPr>
        <w:t> </w:t>
      </w:r>
      <w:r w:rsidRPr="00F60239">
        <w:rPr>
          <w:rFonts w:asciiTheme="minorHAnsi" w:hAnsiTheme="minorHAnsi" w:cstheme="minorHAnsi"/>
        </w:rPr>
        <w:t>podprogramu.</w:t>
      </w:r>
    </w:p>
    <w:p w14:paraId="4C190BF9" w14:textId="0C7EA529" w:rsidR="00F105E7" w:rsidRPr="00F60239" w:rsidRDefault="20AAC281" w:rsidP="00893C87">
      <w:pPr>
        <w:pStyle w:val="Nadpis1"/>
        <w:rPr>
          <w:rFonts w:asciiTheme="minorHAnsi" w:hAnsiTheme="minorHAnsi" w:cstheme="minorHAnsi"/>
        </w:rPr>
      </w:pPr>
      <w:r w:rsidRPr="00F60239">
        <w:rPr>
          <w:rFonts w:asciiTheme="minorHAnsi" w:hAnsiTheme="minorHAnsi" w:cstheme="minorHAnsi"/>
        </w:rPr>
        <w:t>Selhání trhu a</w:t>
      </w:r>
      <w:r w:rsidR="00F60239">
        <w:rPr>
          <w:rFonts w:asciiTheme="minorHAnsi" w:hAnsiTheme="minorHAnsi" w:cstheme="minorHAnsi"/>
        </w:rPr>
        <w:t> </w:t>
      </w:r>
      <w:r w:rsidRPr="00F60239">
        <w:rPr>
          <w:rFonts w:asciiTheme="minorHAnsi" w:hAnsiTheme="minorHAnsi" w:cstheme="minorHAnsi"/>
        </w:rPr>
        <w:t>m</w:t>
      </w:r>
      <w:r w:rsidR="149EAA75" w:rsidRPr="00F60239">
        <w:rPr>
          <w:rFonts w:asciiTheme="minorHAnsi" w:hAnsiTheme="minorHAnsi" w:cstheme="minorHAnsi"/>
        </w:rPr>
        <w:t>otivační účinek</w:t>
      </w:r>
    </w:p>
    <w:p w14:paraId="4E1DB07C" w14:textId="42B1EE89" w:rsidR="008B0F07" w:rsidRPr="00F60239" w:rsidRDefault="008B0F07" w:rsidP="008B0F07">
      <w:pPr>
        <w:jc w:val="both"/>
        <w:rPr>
          <w:rFonts w:asciiTheme="minorHAnsi" w:hAnsiTheme="minorHAnsi" w:cstheme="minorHAnsi"/>
        </w:rPr>
      </w:pPr>
      <w:r w:rsidRPr="00F60239">
        <w:rPr>
          <w:rFonts w:asciiTheme="minorHAnsi" w:hAnsiTheme="minorHAnsi" w:cstheme="minorHAnsi"/>
        </w:rPr>
        <w:t>Jedním z</w:t>
      </w:r>
      <w:r w:rsidR="00F60239">
        <w:rPr>
          <w:rFonts w:asciiTheme="minorHAnsi" w:hAnsiTheme="minorHAnsi" w:cstheme="minorHAnsi"/>
        </w:rPr>
        <w:t> </w:t>
      </w:r>
      <w:r w:rsidRPr="00F60239">
        <w:rPr>
          <w:rFonts w:asciiTheme="minorHAnsi" w:hAnsiTheme="minorHAnsi" w:cstheme="minorHAnsi"/>
        </w:rPr>
        <w:t>důvodů, proč dochází k</w:t>
      </w:r>
      <w:r w:rsidR="00F60239">
        <w:rPr>
          <w:rFonts w:asciiTheme="minorHAnsi" w:hAnsiTheme="minorHAnsi" w:cstheme="minorHAnsi"/>
        </w:rPr>
        <w:t> </w:t>
      </w:r>
      <w:r w:rsidRPr="00F60239">
        <w:rPr>
          <w:rFonts w:asciiTheme="minorHAnsi" w:hAnsiTheme="minorHAnsi" w:cstheme="minorHAnsi"/>
        </w:rPr>
        <w:t>selhání trhu v</w:t>
      </w:r>
      <w:r w:rsidR="00F60239">
        <w:rPr>
          <w:rFonts w:asciiTheme="minorHAnsi" w:hAnsiTheme="minorHAnsi" w:cstheme="minorHAnsi"/>
        </w:rPr>
        <w:t> </w:t>
      </w:r>
      <w:r w:rsidRPr="00F60239">
        <w:rPr>
          <w:rFonts w:asciiTheme="minorHAnsi" w:hAnsiTheme="minorHAnsi" w:cstheme="minorHAnsi"/>
        </w:rPr>
        <w:t>oblasti výzkumu, vývoje a</w:t>
      </w:r>
      <w:r w:rsidR="00F60239">
        <w:rPr>
          <w:rFonts w:asciiTheme="minorHAnsi" w:hAnsiTheme="minorHAnsi" w:cstheme="minorHAnsi"/>
        </w:rPr>
        <w:t> </w:t>
      </w:r>
      <w:r w:rsidRPr="00F60239">
        <w:rPr>
          <w:rFonts w:asciiTheme="minorHAnsi" w:hAnsiTheme="minorHAnsi" w:cstheme="minorHAnsi"/>
        </w:rPr>
        <w:t>inovací (VaVaI), je přelévání informací, kdy si podnik nemůže plně přisvojit výnosy z</w:t>
      </w:r>
      <w:r w:rsidR="00F60239">
        <w:rPr>
          <w:rFonts w:asciiTheme="minorHAnsi" w:hAnsiTheme="minorHAnsi" w:cstheme="minorHAnsi"/>
        </w:rPr>
        <w:t> </w:t>
      </w:r>
      <w:r w:rsidRPr="00F60239">
        <w:rPr>
          <w:rFonts w:asciiTheme="minorHAnsi" w:hAnsiTheme="minorHAnsi" w:cstheme="minorHAnsi"/>
        </w:rPr>
        <w:t>investic do VaVaI projektů, což se posléze odráží v</w:t>
      </w:r>
      <w:r w:rsidR="00F60239">
        <w:rPr>
          <w:rFonts w:asciiTheme="minorHAnsi" w:hAnsiTheme="minorHAnsi" w:cstheme="minorHAnsi"/>
        </w:rPr>
        <w:t> </w:t>
      </w:r>
      <w:r w:rsidRPr="00F60239">
        <w:rPr>
          <w:rFonts w:asciiTheme="minorHAnsi" w:hAnsiTheme="minorHAnsi" w:cstheme="minorHAnsi"/>
        </w:rPr>
        <w:t>poklesu motivace podniků investovat do VaVaI. Další významnou formou tržního selhání jsou nedokonalé a</w:t>
      </w:r>
      <w:r w:rsidR="00F60239">
        <w:rPr>
          <w:rFonts w:asciiTheme="minorHAnsi" w:hAnsiTheme="minorHAnsi" w:cstheme="minorHAnsi"/>
        </w:rPr>
        <w:t> </w:t>
      </w:r>
      <w:r w:rsidRPr="00F60239">
        <w:rPr>
          <w:rFonts w:asciiTheme="minorHAnsi" w:hAnsiTheme="minorHAnsi" w:cstheme="minorHAnsi"/>
        </w:rPr>
        <w:t>asymetrické informace. Jedním z</w:t>
      </w:r>
      <w:r w:rsidR="00F60239">
        <w:rPr>
          <w:rFonts w:asciiTheme="minorHAnsi" w:hAnsiTheme="minorHAnsi" w:cstheme="minorHAnsi"/>
        </w:rPr>
        <w:t> </w:t>
      </w:r>
      <w:r w:rsidRPr="00F60239">
        <w:rPr>
          <w:rFonts w:asciiTheme="minorHAnsi" w:hAnsiTheme="minorHAnsi" w:cstheme="minorHAnsi"/>
        </w:rPr>
        <w:t>důsledků je pomalé šíření poznatků v</w:t>
      </w:r>
      <w:r w:rsidR="00F60239">
        <w:rPr>
          <w:rFonts w:asciiTheme="minorHAnsi" w:hAnsiTheme="minorHAnsi" w:cstheme="minorHAnsi"/>
        </w:rPr>
        <w:t> </w:t>
      </w:r>
      <w:r w:rsidRPr="00F60239">
        <w:rPr>
          <w:rFonts w:asciiTheme="minorHAnsi" w:hAnsiTheme="minorHAnsi" w:cstheme="minorHAnsi"/>
        </w:rPr>
        <w:t>oblasti VaVaI, jejich implementace a</w:t>
      </w:r>
      <w:r w:rsidR="00F60239">
        <w:rPr>
          <w:rFonts w:asciiTheme="minorHAnsi" w:hAnsiTheme="minorHAnsi" w:cstheme="minorHAnsi"/>
        </w:rPr>
        <w:t> </w:t>
      </w:r>
      <w:r w:rsidRPr="00F60239">
        <w:rPr>
          <w:rFonts w:asciiTheme="minorHAnsi" w:hAnsiTheme="minorHAnsi" w:cstheme="minorHAnsi"/>
        </w:rPr>
        <w:t>nedostatečná koordinace u</w:t>
      </w:r>
      <w:r w:rsidR="00F60239">
        <w:rPr>
          <w:rFonts w:asciiTheme="minorHAnsi" w:hAnsiTheme="minorHAnsi" w:cstheme="minorHAnsi"/>
        </w:rPr>
        <w:t> </w:t>
      </w:r>
      <w:r w:rsidRPr="00F60239">
        <w:rPr>
          <w:rFonts w:asciiTheme="minorHAnsi" w:hAnsiTheme="minorHAnsi" w:cstheme="minorHAnsi"/>
        </w:rPr>
        <w:t>projektů spolupráce.</w:t>
      </w:r>
    </w:p>
    <w:p w14:paraId="64085C7C" w14:textId="15A3A6B1" w:rsidR="008B0F07" w:rsidRPr="00F60239" w:rsidRDefault="008B0F07" w:rsidP="008B0F07">
      <w:pPr>
        <w:jc w:val="both"/>
        <w:rPr>
          <w:rFonts w:asciiTheme="minorHAnsi" w:hAnsiTheme="minorHAnsi" w:cstheme="minorHAnsi"/>
        </w:rPr>
      </w:pPr>
      <w:r w:rsidRPr="00F60239">
        <w:rPr>
          <w:rFonts w:asciiTheme="minorHAnsi" w:hAnsiTheme="minorHAnsi" w:cstheme="minorHAnsi"/>
        </w:rPr>
        <w:t>Program bude v</w:t>
      </w:r>
      <w:r w:rsidR="00F60239">
        <w:rPr>
          <w:rFonts w:asciiTheme="minorHAnsi" w:hAnsiTheme="minorHAnsi" w:cstheme="minorHAnsi"/>
        </w:rPr>
        <w:t> </w:t>
      </w:r>
      <w:r w:rsidRPr="00F60239">
        <w:rPr>
          <w:rFonts w:asciiTheme="minorHAnsi" w:hAnsiTheme="minorHAnsi" w:cstheme="minorHAnsi"/>
        </w:rPr>
        <w:t>této oblasti stimulovat vytváření vazeb a</w:t>
      </w:r>
      <w:r w:rsidR="00F60239">
        <w:rPr>
          <w:rFonts w:asciiTheme="minorHAnsi" w:hAnsiTheme="minorHAnsi" w:cstheme="minorHAnsi"/>
        </w:rPr>
        <w:t> </w:t>
      </w:r>
      <w:r w:rsidRPr="00F60239">
        <w:rPr>
          <w:rFonts w:asciiTheme="minorHAnsi" w:hAnsiTheme="minorHAnsi" w:cstheme="minorHAnsi"/>
        </w:rPr>
        <w:t>struktur mezi jednotlivými subjekty spolupráce, posilovat interakce mezi nimi a</w:t>
      </w:r>
      <w:r w:rsidR="00F60239">
        <w:rPr>
          <w:rFonts w:asciiTheme="minorHAnsi" w:hAnsiTheme="minorHAnsi" w:cstheme="minorHAnsi"/>
        </w:rPr>
        <w:t> </w:t>
      </w:r>
      <w:r w:rsidRPr="00F60239">
        <w:rPr>
          <w:rFonts w:asciiTheme="minorHAnsi" w:hAnsiTheme="minorHAnsi" w:cstheme="minorHAnsi"/>
        </w:rPr>
        <w:t>napomáhat tak k</w:t>
      </w:r>
      <w:r w:rsidR="00F60239">
        <w:rPr>
          <w:rFonts w:asciiTheme="minorHAnsi" w:hAnsiTheme="minorHAnsi" w:cstheme="minorHAnsi"/>
        </w:rPr>
        <w:t> </w:t>
      </w:r>
      <w:r w:rsidRPr="00F60239">
        <w:rPr>
          <w:rFonts w:asciiTheme="minorHAnsi" w:hAnsiTheme="minorHAnsi" w:cstheme="minorHAnsi"/>
        </w:rPr>
        <w:t>efektivnímu přenosu informací mezi všemi účastníky. V</w:t>
      </w:r>
      <w:r w:rsidR="00F60239">
        <w:rPr>
          <w:rFonts w:asciiTheme="minorHAnsi" w:hAnsiTheme="minorHAnsi" w:cstheme="minorHAnsi"/>
        </w:rPr>
        <w:t> </w:t>
      </w:r>
      <w:r w:rsidRPr="00F60239">
        <w:rPr>
          <w:rFonts w:asciiTheme="minorHAnsi" w:hAnsiTheme="minorHAnsi" w:cstheme="minorHAnsi"/>
        </w:rPr>
        <w:t>důsledku asymetrie informací jsou také znevýhodňovány malé a</w:t>
      </w:r>
      <w:r w:rsidR="00F60239">
        <w:rPr>
          <w:rFonts w:asciiTheme="minorHAnsi" w:hAnsiTheme="minorHAnsi" w:cstheme="minorHAnsi"/>
        </w:rPr>
        <w:t> </w:t>
      </w:r>
      <w:r w:rsidRPr="00F60239">
        <w:rPr>
          <w:rFonts w:asciiTheme="minorHAnsi" w:hAnsiTheme="minorHAnsi" w:cstheme="minorHAnsi"/>
        </w:rPr>
        <w:t>střední podniky a</w:t>
      </w:r>
      <w:r w:rsidR="00F60239">
        <w:rPr>
          <w:rFonts w:asciiTheme="minorHAnsi" w:hAnsiTheme="minorHAnsi" w:cstheme="minorHAnsi"/>
        </w:rPr>
        <w:t> </w:t>
      </w:r>
      <w:r w:rsidRPr="00F60239">
        <w:rPr>
          <w:rFonts w:asciiTheme="minorHAnsi" w:hAnsiTheme="minorHAnsi" w:cstheme="minorHAnsi"/>
        </w:rPr>
        <w:t>s výzkumem a</w:t>
      </w:r>
      <w:r w:rsidR="00F60239">
        <w:rPr>
          <w:rFonts w:asciiTheme="minorHAnsi" w:hAnsiTheme="minorHAnsi" w:cstheme="minorHAnsi"/>
        </w:rPr>
        <w:t> </w:t>
      </w:r>
      <w:r w:rsidRPr="00F60239">
        <w:rPr>
          <w:rFonts w:asciiTheme="minorHAnsi" w:hAnsiTheme="minorHAnsi" w:cstheme="minorHAnsi"/>
        </w:rPr>
        <w:t xml:space="preserve">vývojem začínající podniky, které jsou obecně považovány za rizikové. </w:t>
      </w:r>
    </w:p>
    <w:p w14:paraId="0D521758" w14:textId="33577DEE" w:rsidR="00D558D5" w:rsidRPr="00F60239" w:rsidRDefault="008B0F07" w:rsidP="008B0F07">
      <w:pPr>
        <w:jc w:val="both"/>
        <w:rPr>
          <w:rFonts w:asciiTheme="minorHAnsi" w:hAnsiTheme="minorHAnsi" w:cstheme="minorHAnsi"/>
        </w:rPr>
      </w:pPr>
      <w:r w:rsidRPr="00F60239">
        <w:rPr>
          <w:rFonts w:asciiTheme="minorHAnsi" w:hAnsiTheme="minorHAnsi" w:cstheme="minorHAnsi"/>
        </w:rPr>
        <w:t>V souladu s</w:t>
      </w:r>
      <w:r w:rsidR="00F60239">
        <w:rPr>
          <w:rFonts w:asciiTheme="minorHAnsi" w:hAnsiTheme="minorHAnsi" w:cstheme="minorHAnsi"/>
        </w:rPr>
        <w:t> </w:t>
      </w:r>
      <w:r w:rsidRPr="00F60239">
        <w:rPr>
          <w:rFonts w:asciiTheme="minorHAnsi" w:hAnsiTheme="minorHAnsi" w:cstheme="minorHAnsi"/>
        </w:rPr>
        <w:t>pravidly pro poskytování veřejné podpory v</w:t>
      </w:r>
      <w:r w:rsidR="00F60239">
        <w:rPr>
          <w:rFonts w:asciiTheme="minorHAnsi" w:hAnsiTheme="minorHAnsi" w:cstheme="minorHAnsi"/>
        </w:rPr>
        <w:t> </w:t>
      </w:r>
      <w:r w:rsidRPr="00F60239">
        <w:rPr>
          <w:rFonts w:asciiTheme="minorHAnsi" w:hAnsiTheme="minorHAnsi" w:cstheme="minorHAnsi"/>
        </w:rPr>
        <w:t>oblasti VaVaI bude poskytovatel v</w:t>
      </w:r>
      <w:r w:rsidR="00F60239">
        <w:rPr>
          <w:rFonts w:asciiTheme="minorHAnsi" w:hAnsiTheme="minorHAnsi" w:cstheme="minorHAnsi"/>
        </w:rPr>
        <w:t> </w:t>
      </w:r>
      <w:r w:rsidRPr="00F60239">
        <w:rPr>
          <w:rFonts w:asciiTheme="minorHAnsi" w:hAnsiTheme="minorHAnsi" w:cstheme="minorHAnsi"/>
        </w:rPr>
        <w:t>rámci procesu hodnocení návrhů projektů posuzovat dosažení dostatečného motivačního účinku podpory. Pro všechny příjemce (a další účastníky projektu) především platí, že práce na řešení projektu nesmí být zahájeny před podáním návrhu projektu.</w:t>
      </w:r>
    </w:p>
    <w:p w14:paraId="6363F71A" w14:textId="77777777" w:rsidR="00F105E7" w:rsidRPr="00F60239" w:rsidRDefault="0EDE0EBA" w:rsidP="00893C87">
      <w:pPr>
        <w:pStyle w:val="Nadpis1"/>
        <w:rPr>
          <w:rFonts w:asciiTheme="minorHAnsi" w:hAnsiTheme="minorHAnsi" w:cstheme="minorHAnsi"/>
        </w:rPr>
      </w:pPr>
      <w:r w:rsidRPr="00F60239">
        <w:rPr>
          <w:rFonts w:asciiTheme="minorHAnsi" w:hAnsiTheme="minorHAnsi" w:cstheme="minorHAnsi"/>
        </w:rPr>
        <w:t>Hodnocení Programu</w:t>
      </w:r>
    </w:p>
    <w:p w14:paraId="0D0B97F6" w14:textId="378CBD05" w:rsidR="00F105E7" w:rsidRPr="00F60239" w:rsidRDefault="00F105E7" w:rsidP="00B77F13">
      <w:pPr>
        <w:spacing w:after="240"/>
        <w:jc w:val="both"/>
        <w:rPr>
          <w:rFonts w:asciiTheme="minorHAnsi" w:hAnsiTheme="minorHAnsi" w:cstheme="minorHAnsi"/>
        </w:rPr>
      </w:pPr>
      <w:r w:rsidRPr="00F60239">
        <w:rPr>
          <w:rFonts w:asciiTheme="minorHAnsi" w:hAnsiTheme="minorHAnsi" w:cstheme="minorHAnsi"/>
        </w:rPr>
        <w:t>Dosažení cílů Programu bude vyhodnoceno v</w:t>
      </w:r>
      <w:r w:rsidR="00F60239">
        <w:rPr>
          <w:rFonts w:asciiTheme="minorHAnsi" w:hAnsiTheme="minorHAnsi" w:cstheme="minorHAnsi"/>
        </w:rPr>
        <w:t> </w:t>
      </w:r>
      <w:r w:rsidRPr="00F60239">
        <w:rPr>
          <w:rFonts w:asciiTheme="minorHAnsi" w:hAnsiTheme="minorHAnsi" w:cstheme="minorHAnsi"/>
        </w:rPr>
        <w:t>souladu s</w:t>
      </w:r>
      <w:r w:rsidR="00F60239">
        <w:rPr>
          <w:rFonts w:asciiTheme="minorHAnsi" w:hAnsiTheme="minorHAnsi" w:cstheme="minorHAnsi"/>
        </w:rPr>
        <w:t> </w:t>
      </w:r>
      <w:r w:rsidRPr="00F60239">
        <w:rPr>
          <w:rFonts w:asciiTheme="minorHAnsi" w:hAnsiTheme="minorHAnsi" w:cstheme="minorHAnsi"/>
        </w:rPr>
        <w:t>metodikou hodnocení výsledků ukončených programů, ve znění platném v</w:t>
      </w:r>
      <w:r w:rsidR="00F60239">
        <w:rPr>
          <w:rFonts w:asciiTheme="minorHAnsi" w:hAnsiTheme="minorHAnsi" w:cstheme="minorHAnsi"/>
        </w:rPr>
        <w:t> </w:t>
      </w:r>
      <w:r w:rsidRPr="00F60239">
        <w:rPr>
          <w:rFonts w:asciiTheme="minorHAnsi" w:hAnsiTheme="minorHAnsi" w:cstheme="minorHAnsi"/>
        </w:rPr>
        <w:t xml:space="preserve">době hodnocení Programu, případně </w:t>
      </w:r>
      <w:r w:rsidR="001773D5" w:rsidRPr="00F60239">
        <w:rPr>
          <w:rFonts w:asciiTheme="minorHAnsi" w:hAnsiTheme="minorHAnsi" w:cstheme="minorHAnsi"/>
        </w:rPr>
        <w:t xml:space="preserve">podle </w:t>
      </w:r>
      <w:r w:rsidRPr="00F60239">
        <w:rPr>
          <w:rFonts w:asciiTheme="minorHAnsi" w:hAnsiTheme="minorHAnsi" w:cstheme="minorHAnsi"/>
        </w:rPr>
        <w:t xml:space="preserve">dalších podmínek stanovených </w:t>
      </w:r>
      <w:r w:rsidR="002B4756" w:rsidRPr="00F60239">
        <w:rPr>
          <w:rFonts w:asciiTheme="minorHAnsi" w:hAnsiTheme="minorHAnsi" w:cstheme="minorHAnsi"/>
        </w:rPr>
        <w:t xml:space="preserve">poskytovatelem </w:t>
      </w:r>
      <w:r w:rsidR="001773D5" w:rsidRPr="00F60239">
        <w:rPr>
          <w:rFonts w:asciiTheme="minorHAnsi" w:hAnsiTheme="minorHAnsi" w:cstheme="minorHAnsi"/>
        </w:rPr>
        <w:t>či využitou evaluační autoritou</w:t>
      </w:r>
      <w:r w:rsidRPr="00F60239">
        <w:rPr>
          <w:rFonts w:asciiTheme="minorHAnsi" w:hAnsiTheme="minorHAnsi" w:cstheme="minorHAnsi"/>
        </w:rPr>
        <w:t xml:space="preserve">. </w:t>
      </w:r>
    </w:p>
    <w:p w14:paraId="10D160FB" w14:textId="77DC667B" w:rsidR="00CC145C" w:rsidRPr="00F60239" w:rsidRDefault="00CC145C" w:rsidP="00800639">
      <w:pPr>
        <w:pStyle w:val="Nadpis3-mimoobsah"/>
        <w:rPr>
          <w:rFonts w:asciiTheme="minorHAnsi" w:hAnsiTheme="minorHAnsi" w:cstheme="minorHAnsi"/>
        </w:rPr>
      </w:pPr>
      <w:r w:rsidRPr="00F60239">
        <w:rPr>
          <w:rFonts w:asciiTheme="minorHAnsi" w:hAnsiTheme="minorHAnsi" w:cstheme="minorHAnsi"/>
        </w:rPr>
        <w:lastRenderedPageBreak/>
        <w:t>Vstupy a</w:t>
      </w:r>
      <w:r w:rsidR="00F60239">
        <w:rPr>
          <w:rFonts w:asciiTheme="minorHAnsi" w:hAnsiTheme="minorHAnsi" w:cstheme="minorHAnsi"/>
        </w:rPr>
        <w:t> </w:t>
      </w:r>
      <w:r w:rsidR="00851BDF" w:rsidRPr="00F60239">
        <w:rPr>
          <w:rFonts w:asciiTheme="minorHAnsi" w:hAnsiTheme="minorHAnsi" w:cstheme="minorHAnsi"/>
        </w:rPr>
        <w:t xml:space="preserve">indikátory </w:t>
      </w:r>
      <w:r w:rsidRPr="00F60239">
        <w:rPr>
          <w:rFonts w:asciiTheme="minorHAnsi" w:hAnsiTheme="minorHAnsi" w:cstheme="minorHAnsi"/>
        </w:rPr>
        <w:t>výstup</w:t>
      </w:r>
      <w:r w:rsidR="00851BDF" w:rsidRPr="00F60239">
        <w:rPr>
          <w:rFonts w:asciiTheme="minorHAnsi" w:hAnsiTheme="minorHAnsi" w:cstheme="minorHAnsi"/>
        </w:rPr>
        <w:t>ů</w:t>
      </w:r>
    </w:p>
    <w:p w14:paraId="1A4BBF18" w14:textId="4626EF8C" w:rsidR="008B0F07" w:rsidRPr="00F60239" w:rsidRDefault="002755F1" w:rsidP="008B0F07">
      <w:pPr>
        <w:jc w:val="both"/>
        <w:rPr>
          <w:rFonts w:asciiTheme="minorHAnsi" w:hAnsiTheme="minorHAnsi" w:cstheme="minorHAnsi"/>
        </w:rPr>
      </w:pPr>
      <w:r w:rsidRPr="00F60239">
        <w:rPr>
          <w:rFonts w:asciiTheme="minorHAnsi" w:hAnsiTheme="minorHAnsi" w:cstheme="minorHAnsi"/>
        </w:rPr>
        <w:t xml:space="preserve">Předpokládané hodnoty vstupů pro evaluaci představuje celkový objem </w:t>
      </w:r>
      <w:r w:rsidR="004771AC" w:rsidRPr="00F60239">
        <w:rPr>
          <w:rFonts w:asciiTheme="minorHAnsi" w:hAnsiTheme="minorHAnsi" w:cstheme="minorHAnsi"/>
        </w:rPr>
        <w:t xml:space="preserve">podpory </w:t>
      </w:r>
      <w:r w:rsidRPr="00F60239">
        <w:rPr>
          <w:rFonts w:asciiTheme="minorHAnsi" w:hAnsiTheme="minorHAnsi" w:cstheme="minorHAnsi"/>
        </w:rPr>
        <w:t>a</w:t>
      </w:r>
      <w:r w:rsidR="00F60239">
        <w:rPr>
          <w:rFonts w:asciiTheme="minorHAnsi" w:hAnsiTheme="minorHAnsi" w:cstheme="minorHAnsi"/>
        </w:rPr>
        <w:t> </w:t>
      </w:r>
      <w:r w:rsidRPr="00F60239">
        <w:rPr>
          <w:rFonts w:asciiTheme="minorHAnsi" w:hAnsiTheme="minorHAnsi" w:cstheme="minorHAnsi"/>
        </w:rPr>
        <w:t>náklady projektů uvedené v</w:t>
      </w:r>
      <w:r w:rsidR="00F60239">
        <w:rPr>
          <w:rFonts w:asciiTheme="minorHAnsi" w:hAnsiTheme="minorHAnsi" w:cstheme="minorHAnsi"/>
        </w:rPr>
        <w:t> </w:t>
      </w:r>
      <w:r w:rsidRPr="00F60239">
        <w:rPr>
          <w:rFonts w:asciiTheme="minorHAnsi" w:hAnsiTheme="minorHAnsi" w:cstheme="minorHAnsi"/>
        </w:rPr>
        <w:t>kapitole 8.</w:t>
      </w:r>
      <w:r w:rsidR="008B0F07" w:rsidRPr="00F60239">
        <w:rPr>
          <w:rFonts w:asciiTheme="minorHAnsi" w:hAnsiTheme="minorHAnsi" w:cstheme="minorHAnsi"/>
        </w:rPr>
        <w:t xml:space="preserve"> </w:t>
      </w:r>
    </w:p>
    <w:p w14:paraId="720EB8D5" w14:textId="1F6735C8" w:rsidR="00D558D5" w:rsidRPr="00F60239" w:rsidRDefault="0070252C" w:rsidP="008B0F07">
      <w:pPr>
        <w:jc w:val="both"/>
        <w:rPr>
          <w:rFonts w:asciiTheme="minorHAnsi" w:hAnsiTheme="minorHAnsi" w:cstheme="minorHAnsi"/>
        </w:rPr>
      </w:pPr>
      <w:r w:rsidRPr="00F60239">
        <w:rPr>
          <w:rFonts w:asciiTheme="minorHAnsi" w:hAnsiTheme="minorHAnsi" w:cstheme="minorHAnsi"/>
        </w:rPr>
        <w:t>V</w:t>
      </w:r>
      <w:r w:rsidR="00F6556C" w:rsidRPr="00F60239">
        <w:rPr>
          <w:rFonts w:asciiTheme="minorHAnsi" w:hAnsiTheme="minorHAnsi" w:cstheme="minorHAnsi"/>
        </w:rPr>
        <w:t> průběhu implementace Programu budou</w:t>
      </w:r>
      <w:r w:rsidRPr="00F60239">
        <w:rPr>
          <w:rFonts w:asciiTheme="minorHAnsi" w:hAnsiTheme="minorHAnsi" w:cstheme="minorHAnsi"/>
        </w:rPr>
        <w:t xml:space="preserve"> </w:t>
      </w:r>
      <w:r w:rsidR="00F6556C" w:rsidRPr="00F60239">
        <w:rPr>
          <w:rFonts w:asciiTheme="minorHAnsi" w:hAnsiTheme="minorHAnsi" w:cstheme="minorHAnsi"/>
        </w:rPr>
        <w:t>sledovány následující</w:t>
      </w:r>
      <w:r w:rsidRPr="00F60239">
        <w:rPr>
          <w:rFonts w:asciiTheme="minorHAnsi" w:hAnsiTheme="minorHAnsi" w:cstheme="minorHAnsi"/>
        </w:rPr>
        <w:t xml:space="preserve"> základní</w:t>
      </w:r>
      <w:r w:rsidR="00F6556C" w:rsidRPr="00F60239">
        <w:rPr>
          <w:rFonts w:asciiTheme="minorHAnsi" w:hAnsiTheme="minorHAnsi" w:cstheme="minorHAnsi"/>
        </w:rPr>
        <w:t xml:space="preserve"> </w:t>
      </w:r>
      <w:r w:rsidR="002602A8" w:rsidRPr="00F60239">
        <w:rPr>
          <w:rFonts w:asciiTheme="minorHAnsi" w:hAnsiTheme="minorHAnsi" w:cstheme="minorHAnsi"/>
        </w:rPr>
        <w:t>indikátory</w:t>
      </w:r>
      <w:r w:rsidR="0078646A" w:rsidRPr="00F60239">
        <w:rPr>
          <w:rFonts w:asciiTheme="minorHAnsi" w:hAnsiTheme="minorHAnsi" w:cstheme="minorHAnsi"/>
        </w:rPr>
        <w:t xml:space="preserve"> výstupů</w:t>
      </w:r>
      <w:r w:rsidRPr="00F60239">
        <w:rPr>
          <w:rFonts w:asciiTheme="minorHAnsi" w:hAnsiTheme="minorHAnsi" w:cstheme="minorHAnsi"/>
        </w:rPr>
        <w:t>, u</w:t>
      </w:r>
      <w:r w:rsidR="00F60239">
        <w:rPr>
          <w:rFonts w:asciiTheme="minorHAnsi" w:hAnsiTheme="minorHAnsi" w:cstheme="minorHAnsi"/>
        </w:rPr>
        <w:t> </w:t>
      </w:r>
      <w:r w:rsidR="00F6556C" w:rsidRPr="00F60239">
        <w:rPr>
          <w:rFonts w:asciiTheme="minorHAnsi" w:hAnsiTheme="minorHAnsi" w:cstheme="minorHAnsi"/>
        </w:rPr>
        <w:t>nichž jsou uvedeny předpokládané hodnoty:</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bottom w:w="85" w:type="dxa"/>
        </w:tblCellMar>
        <w:tblLook w:val="01E0" w:firstRow="1" w:lastRow="1" w:firstColumn="1" w:lastColumn="1" w:noHBand="0" w:noVBand="0"/>
      </w:tblPr>
      <w:tblGrid>
        <w:gridCol w:w="3715"/>
        <w:gridCol w:w="1382"/>
        <w:gridCol w:w="1382"/>
        <w:gridCol w:w="1382"/>
        <w:gridCol w:w="1382"/>
      </w:tblGrid>
      <w:tr w:rsidR="00D558D5" w:rsidRPr="00F60239" w14:paraId="37E2A599" w14:textId="77777777" w:rsidTr="0146B2C0">
        <w:trPr>
          <w:trHeight w:val="36"/>
        </w:trPr>
        <w:tc>
          <w:tcPr>
            <w:tcW w:w="3715" w:type="dxa"/>
            <w:vMerge w:val="restart"/>
            <w:shd w:val="clear" w:color="auto" w:fill="D9D9D9" w:themeFill="background1" w:themeFillShade="D9"/>
            <w:vAlign w:val="center"/>
          </w:tcPr>
          <w:p w14:paraId="09A2FA92" w14:textId="74638F49" w:rsidR="00D558D5" w:rsidRPr="00F60239" w:rsidRDefault="00D558D5" w:rsidP="00D558D5">
            <w:pPr>
              <w:spacing w:after="0"/>
              <w:jc w:val="center"/>
              <w:rPr>
                <w:rFonts w:asciiTheme="minorHAnsi" w:hAnsiTheme="minorHAnsi" w:cstheme="minorHAnsi"/>
              </w:rPr>
            </w:pPr>
            <w:r w:rsidRPr="00F60239">
              <w:rPr>
                <w:rFonts w:asciiTheme="minorHAnsi" w:hAnsiTheme="minorHAnsi" w:cstheme="minorHAnsi"/>
              </w:rPr>
              <w:t>Indikátor (jednotka)</w:t>
            </w:r>
          </w:p>
        </w:tc>
        <w:tc>
          <w:tcPr>
            <w:tcW w:w="4146" w:type="dxa"/>
            <w:gridSpan w:val="3"/>
            <w:shd w:val="clear" w:color="auto" w:fill="D9D9D9" w:themeFill="background1" w:themeFillShade="D9"/>
            <w:vAlign w:val="center"/>
          </w:tcPr>
          <w:p w14:paraId="023A55D0" w14:textId="5822E437" w:rsidR="00D558D5" w:rsidRPr="00F60239" w:rsidRDefault="00D558D5" w:rsidP="00D558D5">
            <w:pPr>
              <w:spacing w:after="0"/>
              <w:jc w:val="center"/>
              <w:rPr>
                <w:rFonts w:asciiTheme="minorHAnsi" w:hAnsiTheme="minorHAnsi" w:cstheme="minorHAnsi"/>
              </w:rPr>
            </w:pPr>
            <w:r w:rsidRPr="00F60239">
              <w:rPr>
                <w:rFonts w:asciiTheme="minorHAnsi" w:hAnsiTheme="minorHAnsi" w:cstheme="minorHAnsi"/>
              </w:rPr>
              <w:t>Podprogram</w:t>
            </w:r>
          </w:p>
        </w:tc>
        <w:tc>
          <w:tcPr>
            <w:tcW w:w="1382" w:type="dxa"/>
            <w:vMerge w:val="restart"/>
            <w:shd w:val="clear" w:color="auto" w:fill="D9D9D9" w:themeFill="background1" w:themeFillShade="D9"/>
            <w:vAlign w:val="center"/>
          </w:tcPr>
          <w:p w14:paraId="12FABAF3" w14:textId="462F02E5" w:rsidR="00D558D5" w:rsidRPr="00F60239" w:rsidRDefault="00D558D5" w:rsidP="00D558D5">
            <w:pPr>
              <w:spacing w:after="0"/>
              <w:jc w:val="center"/>
              <w:rPr>
                <w:rFonts w:asciiTheme="minorHAnsi" w:hAnsiTheme="minorHAnsi" w:cstheme="minorHAnsi"/>
              </w:rPr>
            </w:pPr>
            <w:r w:rsidRPr="00F60239">
              <w:rPr>
                <w:rFonts w:asciiTheme="minorHAnsi" w:hAnsiTheme="minorHAnsi" w:cstheme="minorHAnsi"/>
              </w:rPr>
              <w:t>celkem</w:t>
            </w:r>
          </w:p>
        </w:tc>
      </w:tr>
      <w:tr w:rsidR="00D558D5" w:rsidRPr="00F60239" w14:paraId="6887633D" w14:textId="77777777" w:rsidTr="0146B2C0">
        <w:trPr>
          <w:trHeight w:val="20"/>
        </w:trPr>
        <w:tc>
          <w:tcPr>
            <w:tcW w:w="3715" w:type="dxa"/>
            <w:vMerge/>
            <w:hideMark/>
          </w:tcPr>
          <w:p w14:paraId="39D5C827" w14:textId="6F99A533" w:rsidR="00D558D5" w:rsidRPr="00F60239" w:rsidRDefault="00D558D5" w:rsidP="00D558D5">
            <w:pPr>
              <w:spacing w:after="0"/>
              <w:jc w:val="both"/>
              <w:rPr>
                <w:rFonts w:asciiTheme="minorHAnsi" w:hAnsiTheme="minorHAnsi" w:cstheme="minorHAnsi"/>
              </w:rPr>
            </w:pPr>
          </w:p>
        </w:tc>
        <w:tc>
          <w:tcPr>
            <w:tcW w:w="1382" w:type="dxa"/>
            <w:shd w:val="clear" w:color="auto" w:fill="D9D9D9" w:themeFill="background1" w:themeFillShade="D9"/>
            <w:vAlign w:val="center"/>
          </w:tcPr>
          <w:p w14:paraId="596C54E9" w14:textId="4D99E96C" w:rsidR="00D558D5" w:rsidRPr="00F60239" w:rsidRDefault="00D558D5" w:rsidP="00D558D5">
            <w:pPr>
              <w:spacing w:after="0"/>
              <w:jc w:val="center"/>
              <w:rPr>
                <w:rFonts w:asciiTheme="minorHAnsi" w:hAnsiTheme="minorHAnsi" w:cstheme="minorHAnsi"/>
              </w:rPr>
            </w:pPr>
            <w:r w:rsidRPr="00F60239">
              <w:rPr>
                <w:rFonts w:asciiTheme="minorHAnsi" w:hAnsiTheme="minorHAnsi" w:cstheme="minorHAnsi"/>
              </w:rPr>
              <w:t>1</w:t>
            </w:r>
          </w:p>
        </w:tc>
        <w:tc>
          <w:tcPr>
            <w:tcW w:w="1382" w:type="dxa"/>
            <w:shd w:val="clear" w:color="auto" w:fill="D9D9D9" w:themeFill="background1" w:themeFillShade="D9"/>
            <w:vAlign w:val="center"/>
          </w:tcPr>
          <w:p w14:paraId="2C025932" w14:textId="249CAD1A" w:rsidR="00D558D5" w:rsidRPr="00F60239" w:rsidRDefault="00D558D5" w:rsidP="00D558D5">
            <w:pPr>
              <w:spacing w:after="0"/>
              <w:jc w:val="center"/>
              <w:rPr>
                <w:rFonts w:asciiTheme="minorHAnsi" w:hAnsiTheme="minorHAnsi" w:cstheme="minorHAnsi"/>
              </w:rPr>
            </w:pPr>
            <w:r w:rsidRPr="00F60239">
              <w:rPr>
                <w:rFonts w:asciiTheme="minorHAnsi" w:hAnsiTheme="minorHAnsi" w:cstheme="minorHAnsi"/>
              </w:rPr>
              <w:t>2</w:t>
            </w:r>
          </w:p>
        </w:tc>
        <w:tc>
          <w:tcPr>
            <w:tcW w:w="1382" w:type="dxa"/>
            <w:shd w:val="clear" w:color="auto" w:fill="D9D9D9" w:themeFill="background1" w:themeFillShade="D9"/>
            <w:vAlign w:val="center"/>
          </w:tcPr>
          <w:p w14:paraId="712491E0" w14:textId="29A98242" w:rsidR="00D558D5" w:rsidRPr="00F60239" w:rsidRDefault="00D558D5" w:rsidP="00D558D5">
            <w:pPr>
              <w:spacing w:after="0"/>
              <w:jc w:val="center"/>
              <w:rPr>
                <w:rFonts w:asciiTheme="minorHAnsi" w:hAnsiTheme="minorHAnsi" w:cstheme="minorHAnsi"/>
              </w:rPr>
            </w:pPr>
            <w:r w:rsidRPr="00F60239">
              <w:rPr>
                <w:rFonts w:asciiTheme="minorHAnsi" w:hAnsiTheme="minorHAnsi" w:cstheme="minorHAnsi"/>
              </w:rPr>
              <w:t>3</w:t>
            </w:r>
          </w:p>
        </w:tc>
        <w:tc>
          <w:tcPr>
            <w:tcW w:w="1382" w:type="dxa"/>
            <w:vMerge/>
          </w:tcPr>
          <w:p w14:paraId="22FD3FDA" w14:textId="0EA76088" w:rsidR="00D558D5" w:rsidRPr="00F60239" w:rsidRDefault="00D558D5" w:rsidP="00D558D5">
            <w:pPr>
              <w:spacing w:after="0"/>
              <w:jc w:val="both"/>
              <w:rPr>
                <w:rFonts w:asciiTheme="minorHAnsi" w:hAnsiTheme="minorHAnsi" w:cstheme="minorHAnsi"/>
              </w:rPr>
            </w:pPr>
          </w:p>
        </w:tc>
      </w:tr>
      <w:tr w:rsidR="00D558D5" w:rsidRPr="00F60239" w14:paraId="59108E3E" w14:textId="77777777" w:rsidTr="0146B2C0">
        <w:trPr>
          <w:trHeight w:val="57"/>
        </w:trPr>
        <w:tc>
          <w:tcPr>
            <w:tcW w:w="3715" w:type="dxa"/>
            <w:vAlign w:val="center"/>
            <w:hideMark/>
          </w:tcPr>
          <w:p w14:paraId="2CF6FB38" w14:textId="77777777" w:rsidR="00D558D5" w:rsidRPr="00F60239" w:rsidRDefault="00D558D5" w:rsidP="00D558D5">
            <w:pPr>
              <w:spacing w:after="0"/>
              <w:rPr>
                <w:rFonts w:asciiTheme="minorHAnsi" w:hAnsiTheme="minorHAnsi" w:cstheme="minorHAnsi"/>
              </w:rPr>
            </w:pPr>
            <w:r w:rsidRPr="00F60239">
              <w:rPr>
                <w:rFonts w:asciiTheme="minorHAnsi" w:hAnsiTheme="minorHAnsi" w:cstheme="minorHAnsi"/>
              </w:rPr>
              <w:t>podpořené projekty (počet)</w:t>
            </w:r>
          </w:p>
        </w:tc>
        <w:tc>
          <w:tcPr>
            <w:tcW w:w="1382" w:type="dxa"/>
            <w:vAlign w:val="center"/>
          </w:tcPr>
          <w:p w14:paraId="1A1067F1" w14:textId="7A5A0276" w:rsidR="00D558D5" w:rsidRPr="00F60239" w:rsidRDefault="0BD11038" w:rsidP="00D558D5">
            <w:pPr>
              <w:spacing w:after="0"/>
              <w:jc w:val="right"/>
              <w:rPr>
                <w:rFonts w:asciiTheme="minorHAnsi" w:hAnsiTheme="minorHAnsi" w:cstheme="minorHAnsi"/>
              </w:rPr>
            </w:pPr>
            <w:r w:rsidRPr="00F60239">
              <w:rPr>
                <w:rFonts w:asciiTheme="minorHAnsi" w:hAnsiTheme="minorHAnsi" w:cstheme="minorHAnsi"/>
              </w:rPr>
              <w:t>100</w:t>
            </w:r>
          </w:p>
        </w:tc>
        <w:tc>
          <w:tcPr>
            <w:tcW w:w="1382" w:type="dxa"/>
            <w:vAlign w:val="center"/>
          </w:tcPr>
          <w:p w14:paraId="02703ECE" w14:textId="0CACD746" w:rsidR="00D558D5" w:rsidRPr="00F60239" w:rsidRDefault="783B7AB4" w:rsidP="00D558D5">
            <w:pPr>
              <w:spacing w:after="0"/>
              <w:jc w:val="right"/>
              <w:rPr>
                <w:rFonts w:asciiTheme="minorHAnsi" w:hAnsiTheme="minorHAnsi" w:cstheme="minorHAnsi"/>
              </w:rPr>
            </w:pPr>
            <w:r w:rsidRPr="00F60239">
              <w:rPr>
                <w:rFonts w:asciiTheme="minorHAnsi" w:hAnsiTheme="minorHAnsi" w:cstheme="minorHAnsi"/>
              </w:rPr>
              <w:t>13</w:t>
            </w:r>
            <w:r w:rsidR="0BD11038" w:rsidRPr="00F60239">
              <w:rPr>
                <w:rFonts w:asciiTheme="minorHAnsi" w:hAnsiTheme="minorHAnsi" w:cstheme="minorHAnsi"/>
              </w:rPr>
              <w:t>0</w:t>
            </w:r>
          </w:p>
        </w:tc>
        <w:tc>
          <w:tcPr>
            <w:tcW w:w="1382" w:type="dxa"/>
            <w:vAlign w:val="center"/>
          </w:tcPr>
          <w:p w14:paraId="2726056E" w14:textId="796A3AA8" w:rsidR="00D558D5" w:rsidRPr="00F60239" w:rsidRDefault="0BD11038" w:rsidP="00D558D5">
            <w:pPr>
              <w:spacing w:after="0"/>
              <w:jc w:val="right"/>
              <w:rPr>
                <w:rFonts w:asciiTheme="minorHAnsi" w:hAnsiTheme="minorHAnsi" w:cstheme="minorHAnsi"/>
              </w:rPr>
            </w:pPr>
            <w:r w:rsidRPr="00F60239">
              <w:rPr>
                <w:rFonts w:asciiTheme="minorHAnsi" w:hAnsiTheme="minorHAnsi" w:cstheme="minorHAnsi"/>
              </w:rPr>
              <w:t>100</w:t>
            </w:r>
          </w:p>
        </w:tc>
        <w:tc>
          <w:tcPr>
            <w:tcW w:w="1382" w:type="dxa"/>
            <w:vAlign w:val="center"/>
          </w:tcPr>
          <w:p w14:paraId="78AB2753" w14:textId="67027FD1" w:rsidR="00D558D5" w:rsidRPr="00F60239" w:rsidRDefault="4375E851" w:rsidP="00D558D5">
            <w:pPr>
              <w:spacing w:after="0"/>
              <w:jc w:val="right"/>
              <w:rPr>
                <w:rFonts w:asciiTheme="minorHAnsi" w:hAnsiTheme="minorHAnsi" w:cstheme="minorHAnsi"/>
              </w:rPr>
            </w:pPr>
            <w:r w:rsidRPr="00F60239">
              <w:rPr>
                <w:rFonts w:asciiTheme="minorHAnsi" w:hAnsiTheme="minorHAnsi" w:cstheme="minorHAnsi"/>
              </w:rPr>
              <w:t>330</w:t>
            </w:r>
          </w:p>
        </w:tc>
      </w:tr>
      <w:tr w:rsidR="00D558D5" w:rsidRPr="00F60239" w14:paraId="7A5C6981" w14:textId="77777777" w:rsidTr="0146B2C0">
        <w:trPr>
          <w:trHeight w:val="57"/>
        </w:trPr>
        <w:tc>
          <w:tcPr>
            <w:tcW w:w="3715" w:type="dxa"/>
            <w:vAlign w:val="center"/>
            <w:hideMark/>
          </w:tcPr>
          <w:p w14:paraId="6B2DBA5C" w14:textId="347AA091" w:rsidR="00D558D5" w:rsidRPr="00F60239" w:rsidRDefault="00D558D5" w:rsidP="00D558D5">
            <w:pPr>
              <w:spacing w:after="0"/>
              <w:rPr>
                <w:rFonts w:asciiTheme="minorHAnsi" w:hAnsiTheme="minorHAnsi" w:cstheme="minorHAnsi"/>
              </w:rPr>
            </w:pPr>
            <w:r w:rsidRPr="00F60239">
              <w:rPr>
                <w:rFonts w:asciiTheme="minorHAnsi" w:hAnsiTheme="minorHAnsi" w:cstheme="minorHAnsi"/>
              </w:rPr>
              <w:t>úspěšně dokončené projekty (% z</w:t>
            </w:r>
            <w:r w:rsidR="00F60239">
              <w:rPr>
                <w:rFonts w:asciiTheme="minorHAnsi" w:hAnsiTheme="minorHAnsi" w:cstheme="minorHAnsi"/>
              </w:rPr>
              <w:t> </w:t>
            </w:r>
            <w:r w:rsidRPr="00F60239">
              <w:rPr>
                <w:rFonts w:asciiTheme="minorHAnsi" w:hAnsiTheme="minorHAnsi" w:cstheme="minorHAnsi"/>
              </w:rPr>
              <w:t>podpořených)</w:t>
            </w:r>
          </w:p>
        </w:tc>
        <w:tc>
          <w:tcPr>
            <w:tcW w:w="1382" w:type="dxa"/>
            <w:vAlign w:val="center"/>
          </w:tcPr>
          <w:p w14:paraId="54535375" w14:textId="01C89008" w:rsidR="00D558D5" w:rsidRPr="00F60239" w:rsidRDefault="4F82D073" w:rsidP="00D558D5">
            <w:pPr>
              <w:spacing w:after="0"/>
              <w:jc w:val="right"/>
              <w:rPr>
                <w:rFonts w:asciiTheme="minorHAnsi" w:hAnsiTheme="minorHAnsi" w:cstheme="minorHAnsi"/>
              </w:rPr>
            </w:pPr>
            <w:r w:rsidRPr="00F60239">
              <w:rPr>
                <w:rFonts w:asciiTheme="minorHAnsi" w:hAnsiTheme="minorHAnsi" w:cstheme="minorHAnsi"/>
              </w:rPr>
              <w:t>90 %</w:t>
            </w:r>
          </w:p>
        </w:tc>
        <w:tc>
          <w:tcPr>
            <w:tcW w:w="1382" w:type="dxa"/>
            <w:vAlign w:val="center"/>
          </w:tcPr>
          <w:p w14:paraId="1BB5890C" w14:textId="02D253A0" w:rsidR="00D558D5" w:rsidRPr="00F60239" w:rsidRDefault="4F82D073" w:rsidP="00D558D5">
            <w:pPr>
              <w:spacing w:after="0"/>
              <w:jc w:val="right"/>
              <w:rPr>
                <w:rFonts w:asciiTheme="minorHAnsi" w:hAnsiTheme="minorHAnsi" w:cstheme="minorHAnsi"/>
              </w:rPr>
            </w:pPr>
            <w:r w:rsidRPr="00F60239">
              <w:rPr>
                <w:rFonts w:asciiTheme="minorHAnsi" w:hAnsiTheme="minorHAnsi" w:cstheme="minorHAnsi"/>
              </w:rPr>
              <w:t>90 %</w:t>
            </w:r>
          </w:p>
        </w:tc>
        <w:tc>
          <w:tcPr>
            <w:tcW w:w="1382" w:type="dxa"/>
            <w:vAlign w:val="center"/>
          </w:tcPr>
          <w:p w14:paraId="1E574729" w14:textId="467BD133" w:rsidR="00D558D5" w:rsidRPr="00F60239" w:rsidRDefault="4F82D073" w:rsidP="00D558D5">
            <w:pPr>
              <w:spacing w:after="0"/>
              <w:jc w:val="right"/>
              <w:rPr>
                <w:rFonts w:asciiTheme="minorHAnsi" w:hAnsiTheme="minorHAnsi" w:cstheme="minorHAnsi"/>
              </w:rPr>
            </w:pPr>
            <w:r w:rsidRPr="00F60239">
              <w:rPr>
                <w:rFonts w:asciiTheme="minorHAnsi" w:hAnsiTheme="minorHAnsi" w:cstheme="minorHAnsi"/>
              </w:rPr>
              <w:t>90 %</w:t>
            </w:r>
          </w:p>
        </w:tc>
        <w:tc>
          <w:tcPr>
            <w:tcW w:w="1382" w:type="dxa"/>
            <w:vAlign w:val="center"/>
          </w:tcPr>
          <w:p w14:paraId="1551B368" w14:textId="38C496D7" w:rsidR="00D558D5" w:rsidRPr="00F60239" w:rsidRDefault="3087B08B" w:rsidP="00D558D5">
            <w:pPr>
              <w:spacing w:after="0"/>
              <w:jc w:val="right"/>
              <w:rPr>
                <w:rFonts w:asciiTheme="minorHAnsi" w:hAnsiTheme="minorHAnsi" w:cstheme="minorHAnsi"/>
              </w:rPr>
            </w:pPr>
            <w:r w:rsidRPr="00F60239">
              <w:rPr>
                <w:rFonts w:asciiTheme="minorHAnsi" w:hAnsiTheme="minorHAnsi" w:cstheme="minorHAnsi"/>
              </w:rPr>
              <w:t>90 %</w:t>
            </w:r>
          </w:p>
        </w:tc>
      </w:tr>
      <w:tr w:rsidR="00D558D5" w:rsidRPr="00F60239" w14:paraId="774B29FB" w14:textId="77777777" w:rsidTr="0146B2C0">
        <w:trPr>
          <w:trHeight w:val="57"/>
        </w:trPr>
        <w:tc>
          <w:tcPr>
            <w:tcW w:w="3715" w:type="dxa"/>
            <w:vAlign w:val="center"/>
          </w:tcPr>
          <w:p w14:paraId="46487A11" w14:textId="34C2611E" w:rsidR="00D558D5" w:rsidRPr="00F60239" w:rsidDel="00F6556C" w:rsidRDefault="00D558D5" w:rsidP="00D558D5">
            <w:pPr>
              <w:spacing w:after="0"/>
              <w:rPr>
                <w:rFonts w:asciiTheme="minorHAnsi" w:hAnsiTheme="minorHAnsi" w:cstheme="minorHAnsi"/>
              </w:rPr>
            </w:pPr>
            <w:r w:rsidRPr="00F60239">
              <w:rPr>
                <w:rFonts w:asciiTheme="minorHAnsi" w:hAnsiTheme="minorHAnsi" w:cstheme="minorHAnsi"/>
              </w:rPr>
              <w:t>příjemci podpory – malé a</w:t>
            </w:r>
            <w:r w:rsidR="00F60239">
              <w:rPr>
                <w:rFonts w:asciiTheme="minorHAnsi" w:hAnsiTheme="minorHAnsi" w:cstheme="minorHAnsi"/>
              </w:rPr>
              <w:t> </w:t>
            </w:r>
            <w:r w:rsidRPr="00F60239">
              <w:rPr>
                <w:rFonts w:asciiTheme="minorHAnsi" w:hAnsiTheme="minorHAnsi" w:cstheme="minorHAnsi"/>
              </w:rPr>
              <w:t>střední podniky (počet účastí)</w:t>
            </w:r>
          </w:p>
        </w:tc>
        <w:tc>
          <w:tcPr>
            <w:tcW w:w="1382" w:type="dxa"/>
            <w:vAlign w:val="center"/>
          </w:tcPr>
          <w:p w14:paraId="657FAFEC" w14:textId="622BE6F5" w:rsidR="00D558D5" w:rsidRPr="00F60239" w:rsidDel="00F6556C" w:rsidRDefault="481BDB2B" w:rsidP="00D558D5">
            <w:pPr>
              <w:spacing w:after="0"/>
              <w:jc w:val="right"/>
              <w:rPr>
                <w:rFonts w:asciiTheme="minorHAnsi" w:hAnsiTheme="minorHAnsi" w:cstheme="minorHAnsi"/>
              </w:rPr>
            </w:pPr>
            <w:r w:rsidRPr="00F60239">
              <w:rPr>
                <w:rFonts w:asciiTheme="minorHAnsi" w:hAnsiTheme="minorHAnsi" w:cstheme="minorHAnsi"/>
              </w:rPr>
              <w:t>80</w:t>
            </w:r>
          </w:p>
        </w:tc>
        <w:tc>
          <w:tcPr>
            <w:tcW w:w="1382" w:type="dxa"/>
            <w:vAlign w:val="center"/>
          </w:tcPr>
          <w:p w14:paraId="6E8CD117" w14:textId="583D82B9" w:rsidR="00D558D5" w:rsidRPr="00F60239" w:rsidRDefault="481BDB2B" w:rsidP="00D558D5">
            <w:pPr>
              <w:spacing w:after="0"/>
              <w:jc w:val="right"/>
              <w:rPr>
                <w:rFonts w:asciiTheme="minorHAnsi" w:hAnsiTheme="minorHAnsi" w:cstheme="minorHAnsi"/>
              </w:rPr>
            </w:pPr>
            <w:r w:rsidRPr="00F60239">
              <w:rPr>
                <w:rFonts w:asciiTheme="minorHAnsi" w:hAnsiTheme="minorHAnsi" w:cstheme="minorHAnsi"/>
              </w:rPr>
              <w:t>130</w:t>
            </w:r>
          </w:p>
        </w:tc>
        <w:tc>
          <w:tcPr>
            <w:tcW w:w="1382" w:type="dxa"/>
            <w:vAlign w:val="center"/>
          </w:tcPr>
          <w:p w14:paraId="2B3E4FD3" w14:textId="7A150947" w:rsidR="00D558D5" w:rsidRPr="00F60239" w:rsidRDefault="3C2BDBCE" w:rsidP="00D558D5">
            <w:pPr>
              <w:spacing w:after="0"/>
              <w:jc w:val="right"/>
              <w:rPr>
                <w:rFonts w:asciiTheme="minorHAnsi" w:hAnsiTheme="minorHAnsi" w:cstheme="minorHAnsi"/>
              </w:rPr>
            </w:pPr>
            <w:r w:rsidRPr="00F60239">
              <w:rPr>
                <w:rFonts w:asciiTheme="minorHAnsi" w:hAnsiTheme="minorHAnsi" w:cstheme="minorHAnsi"/>
              </w:rPr>
              <w:t>100</w:t>
            </w:r>
          </w:p>
        </w:tc>
        <w:tc>
          <w:tcPr>
            <w:tcW w:w="1382" w:type="dxa"/>
            <w:vAlign w:val="center"/>
          </w:tcPr>
          <w:p w14:paraId="10891DDC" w14:textId="60D18675" w:rsidR="00D558D5" w:rsidRPr="00F60239" w:rsidDel="00F6556C" w:rsidRDefault="3C2BDBCE" w:rsidP="00D558D5">
            <w:pPr>
              <w:spacing w:after="0"/>
              <w:jc w:val="right"/>
              <w:rPr>
                <w:rFonts w:asciiTheme="minorHAnsi" w:hAnsiTheme="minorHAnsi" w:cstheme="minorHAnsi"/>
              </w:rPr>
            </w:pPr>
            <w:r w:rsidRPr="00F60239">
              <w:rPr>
                <w:rFonts w:asciiTheme="minorHAnsi" w:hAnsiTheme="minorHAnsi" w:cstheme="minorHAnsi"/>
              </w:rPr>
              <w:t>310</w:t>
            </w:r>
          </w:p>
        </w:tc>
      </w:tr>
      <w:tr w:rsidR="00D558D5" w:rsidRPr="00F60239" w14:paraId="2018881C" w14:textId="77777777" w:rsidTr="0146B2C0">
        <w:trPr>
          <w:trHeight w:val="57"/>
        </w:trPr>
        <w:tc>
          <w:tcPr>
            <w:tcW w:w="3715" w:type="dxa"/>
            <w:vAlign w:val="center"/>
          </w:tcPr>
          <w:p w14:paraId="199670B5" w14:textId="501D6CB4" w:rsidR="00D558D5" w:rsidRPr="00F60239" w:rsidRDefault="1B08291D" w:rsidP="00D558D5">
            <w:pPr>
              <w:spacing w:after="0"/>
              <w:rPr>
                <w:rFonts w:asciiTheme="minorHAnsi" w:hAnsiTheme="minorHAnsi" w:cstheme="minorHAnsi"/>
              </w:rPr>
            </w:pPr>
            <w:r w:rsidRPr="00F60239">
              <w:rPr>
                <w:rFonts w:asciiTheme="minorHAnsi" w:hAnsiTheme="minorHAnsi" w:cstheme="minorHAnsi"/>
              </w:rPr>
              <w:t>d</w:t>
            </w:r>
            <w:r w:rsidR="476316DE" w:rsidRPr="00F60239">
              <w:rPr>
                <w:rFonts w:asciiTheme="minorHAnsi" w:hAnsiTheme="minorHAnsi" w:cstheme="minorHAnsi"/>
              </w:rPr>
              <w:t>osažené hlavní výsledky výzkumu a</w:t>
            </w:r>
            <w:r w:rsidR="00F60239">
              <w:rPr>
                <w:rFonts w:asciiTheme="minorHAnsi" w:hAnsiTheme="minorHAnsi" w:cstheme="minorHAnsi"/>
              </w:rPr>
              <w:t> </w:t>
            </w:r>
            <w:r w:rsidR="476316DE" w:rsidRPr="00F60239">
              <w:rPr>
                <w:rFonts w:asciiTheme="minorHAnsi" w:hAnsiTheme="minorHAnsi" w:cstheme="minorHAnsi"/>
              </w:rPr>
              <w:t>vývoje (počet)</w:t>
            </w:r>
          </w:p>
        </w:tc>
        <w:tc>
          <w:tcPr>
            <w:tcW w:w="1382" w:type="dxa"/>
            <w:vAlign w:val="center"/>
          </w:tcPr>
          <w:p w14:paraId="3B6E803C" w14:textId="6B392448" w:rsidR="00D558D5" w:rsidRPr="00F60239" w:rsidRDefault="1E0D6181" w:rsidP="00D558D5">
            <w:pPr>
              <w:spacing w:after="0"/>
              <w:jc w:val="right"/>
              <w:rPr>
                <w:rFonts w:asciiTheme="minorHAnsi" w:hAnsiTheme="minorHAnsi" w:cstheme="minorHAnsi"/>
              </w:rPr>
            </w:pPr>
            <w:r w:rsidRPr="00F60239">
              <w:rPr>
                <w:rFonts w:asciiTheme="minorHAnsi" w:hAnsiTheme="minorHAnsi" w:cstheme="minorHAnsi"/>
              </w:rPr>
              <w:t>150</w:t>
            </w:r>
          </w:p>
        </w:tc>
        <w:tc>
          <w:tcPr>
            <w:tcW w:w="1382" w:type="dxa"/>
            <w:vAlign w:val="center"/>
          </w:tcPr>
          <w:p w14:paraId="193A4548" w14:textId="2BC4227B" w:rsidR="00D558D5" w:rsidRPr="00F60239" w:rsidRDefault="59E0A9A7" w:rsidP="00D558D5">
            <w:pPr>
              <w:spacing w:after="0"/>
              <w:jc w:val="right"/>
              <w:rPr>
                <w:rFonts w:asciiTheme="minorHAnsi" w:hAnsiTheme="minorHAnsi" w:cstheme="minorHAnsi"/>
              </w:rPr>
            </w:pPr>
            <w:r w:rsidRPr="00F60239">
              <w:rPr>
                <w:rFonts w:asciiTheme="minorHAnsi" w:hAnsiTheme="minorHAnsi" w:cstheme="minorHAnsi"/>
              </w:rPr>
              <w:t>-</w:t>
            </w:r>
          </w:p>
        </w:tc>
        <w:tc>
          <w:tcPr>
            <w:tcW w:w="1382" w:type="dxa"/>
            <w:vAlign w:val="center"/>
          </w:tcPr>
          <w:p w14:paraId="6B809992" w14:textId="775EA873" w:rsidR="00D558D5" w:rsidRPr="00F60239" w:rsidRDefault="59E0A9A7" w:rsidP="00D558D5">
            <w:pPr>
              <w:spacing w:after="0"/>
              <w:jc w:val="right"/>
              <w:rPr>
                <w:rFonts w:asciiTheme="minorHAnsi" w:hAnsiTheme="minorHAnsi" w:cstheme="minorHAnsi"/>
              </w:rPr>
            </w:pPr>
            <w:r w:rsidRPr="00F60239">
              <w:rPr>
                <w:rFonts w:asciiTheme="minorHAnsi" w:hAnsiTheme="minorHAnsi" w:cstheme="minorHAnsi"/>
              </w:rPr>
              <w:t>-</w:t>
            </w:r>
          </w:p>
        </w:tc>
        <w:tc>
          <w:tcPr>
            <w:tcW w:w="1382" w:type="dxa"/>
            <w:vAlign w:val="center"/>
          </w:tcPr>
          <w:p w14:paraId="3F905BA4" w14:textId="4D810CC1" w:rsidR="00D558D5" w:rsidRPr="00F60239" w:rsidRDefault="59E0A9A7" w:rsidP="00D558D5">
            <w:pPr>
              <w:spacing w:after="0"/>
              <w:jc w:val="right"/>
              <w:rPr>
                <w:rFonts w:asciiTheme="minorHAnsi" w:hAnsiTheme="minorHAnsi" w:cstheme="minorHAnsi"/>
              </w:rPr>
            </w:pPr>
            <w:r w:rsidRPr="00F60239">
              <w:rPr>
                <w:rFonts w:asciiTheme="minorHAnsi" w:hAnsiTheme="minorHAnsi" w:cstheme="minorHAnsi"/>
              </w:rPr>
              <w:t>150</w:t>
            </w:r>
          </w:p>
        </w:tc>
      </w:tr>
      <w:tr w:rsidR="00D558D5" w:rsidRPr="00F60239" w14:paraId="1B8A36CC" w14:textId="77777777" w:rsidTr="0146B2C0">
        <w:trPr>
          <w:trHeight w:val="57"/>
        </w:trPr>
        <w:tc>
          <w:tcPr>
            <w:tcW w:w="3715" w:type="dxa"/>
            <w:vAlign w:val="center"/>
          </w:tcPr>
          <w:p w14:paraId="682A525E" w14:textId="77777777" w:rsidR="00D558D5" w:rsidRPr="00F60239" w:rsidRDefault="00D558D5" w:rsidP="00D558D5">
            <w:pPr>
              <w:spacing w:after="0"/>
              <w:rPr>
                <w:rFonts w:asciiTheme="minorHAnsi" w:hAnsiTheme="minorHAnsi" w:cstheme="minorHAnsi"/>
              </w:rPr>
            </w:pPr>
            <w:r w:rsidRPr="00F60239">
              <w:rPr>
                <w:rFonts w:asciiTheme="minorHAnsi" w:hAnsiTheme="minorHAnsi" w:cstheme="minorHAnsi"/>
              </w:rPr>
              <w:t>zavedené inovace (počet)</w:t>
            </w:r>
          </w:p>
        </w:tc>
        <w:tc>
          <w:tcPr>
            <w:tcW w:w="1382" w:type="dxa"/>
            <w:vAlign w:val="center"/>
          </w:tcPr>
          <w:p w14:paraId="3AA6C2D4" w14:textId="091B4EEE" w:rsidR="00D558D5" w:rsidRPr="00F60239" w:rsidRDefault="10E3FDA2" w:rsidP="00D558D5">
            <w:pPr>
              <w:spacing w:after="0"/>
              <w:jc w:val="right"/>
              <w:rPr>
                <w:rFonts w:asciiTheme="minorHAnsi" w:hAnsiTheme="minorHAnsi" w:cstheme="minorHAnsi"/>
              </w:rPr>
            </w:pPr>
            <w:r w:rsidRPr="00F60239">
              <w:rPr>
                <w:rFonts w:asciiTheme="minorHAnsi" w:hAnsiTheme="minorHAnsi" w:cstheme="minorHAnsi"/>
              </w:rPr>
              <w:t>-</w:t>
            </w:r>
          </w:p>
        </w:tc>
        <w:tc>
          <w:tcPr>
            <w:tcW w:w="1382" w:type="dxa"/>
            <w:vAlign w:val="center"/>
          </w:tcPr>
          <w:p w14:paraId="2A8D2153" w14:textId="26D618D5" w:rsidR="00D558D5" w:rsidRPr="00F60239" w:rsidRDefault="10E3FDA2" w:rsidP="00D558D5">
            <w:pPr>
              <w:spacing w:after="0"/>
              <w:jc w:val="right"/>
              <w:rPr>
                <w:rFonts w:asciiTheme="minorHAnsi" w:hAnsiTheme="minorHAnsi" w:cstheme="minorHAnsi"/>
              </w:rPr>
            </w:pPr>
            <w:r w:rsidRPr="00F60239">
              <w:rPr>
                <w:rFonts w:asciiTheme="minorHAnsi" w:hAnsiTheme="minorHAnsi" w:cstheme="minorHAnsi"/>
              </w:rPr>
              <w:t>130</w:t>
            </w:r>
          </w:p>
        </w:tc>
        <w:tc>
          <w:tcPr>
            <w:tcW w:w="1382" w:type="dxa"/>
            <w:vAlign w:val="center"/>
          </w:tcPr>
          <w:p w14:paraId="03442C9F" w14:textId="0EE94770" w:rsidR="00D558D5" w:rsidRPr="00F60239" w:rsidRDefault="10E3FDA2" w:rsidP="00D558D5">
            <w:pPr>
              <w:spacing w:after="0"/>
              <w:jc w:val="right"/>
              <w:rPr>
                <w:rFonts w:asciiTheme="minorHAnsi" w:hAnsiTheme="minorHAnsi" w:cstheme="minorHAnsi"/>
              </w:rPr>
            </w:pPr>
            <w:r w:rsidRPr="00F60239">
              <w:rPr>
                <w:rFonts w:asciiTheme="minorHAnsi" w:hAnsiTheme="minorHAnsi" w:cstheme="minorHAnsi"/>
              </w:rPr>
              <w:t>90</w:t>
            </w:r>
          </w:p>
        </w:tc>
        <w:tc>
          <w:tcPr>
            <w:tcW w:w="1382" w:type="dxa"/>
            <w:vAlign w:val="center"/>
          </w:tcPr>
          <w:p w14:paraId="69707D77" w14:textId="4E35559C" w:rsidR="00D558D5" w:rsidRPr="00F60239" w:rsidRDefault="10E3FDA2" w:rsidP="00D558D5">
            <w:pPr>
              <w:spacing w:after="0"/>
              <w:jc w:val="right"/>
              <w:rPr>
                <w:rFonts w:asciiTheme="minorHAnsi" w:hAnsiTheme="minorHAnsi" w:cstheme="minorHAnsi"/>
              </w:rPr>
            </w:pPr>
            <w:r w:rsidRPr="00F60239">
              <w:rPr>
                <w:rFonts w:asciiTheme="minorHAnsi" w:hAnsiTheme="minorHAnsi" w:cstheme="minorHAnsi"/>
              </w:rPr>
              <w:t>220</w:t>
            </w:r>
          </w:p>
        </w:tc>
      </w:tr>
      <w:tr w:rsidR="00D558D5" w:rsidRPr="00F60239" w14:paraId="5B15FDAF" w14:textId="77777777" w:rsidTr="0146B2C0">
        <w:trPr>
          <w:trHeight w:val="57"/>
        </w:trPr>
        <w:tc>
          <w:tcPr>
            <w:tcW w:w="9243" w:type="dxa"/>
            <w:gridSpan w:val="5"/>
            <w:vAlign w:val="center"/>
          </w:tcPr>
          <w:p w14:paraId="1F8869A9" w14:textId="66B6563B" w:rsidR="00D558D5" w:rsidRPr="00F60239" w:rsidRDefault="19A15423" w:rsidP="0146B2C0">
            <w:pPr>
              <w:spacing w:after="0"/>
              <w:rPr>
                <w:rFonts w:asciiTheme="minorHAnsi" w:hAnsiTheme="minorHAnsi" w:cstheme="minorHAnsi"/>
              </w:rPr>
            </w:pPr>
            <w:r w:rsidRPr="00F60239">
              <w:rPr>
                <w:rFonts w:asciiTheme="minorHAnsi" w:hAnsiTheme="minorHAnsi" w:cstheme="minorHAnsi"/>
              </w:rPr>
              <w:t xml:space="preserve">Další indikátory </w:t>
            </w:r>
            <w:r w:rsidR="4D652315" w:rsidRPr="00F60239">
              <w:rPr>
                <w:rFonts w:asciiTheme="minorHAnsi" w:hAnsiTheme="minorHAnsi" w:cstheme="minorHAnsi"/>
              </w:rPr>
              <w:t xml:space="preserve">Programu </w:t>
            </w:r>
            <w:r w:rsidR="737F1BB6" w:rsidRPr="00F60239">
              <w:rPr>
                <w:rFonts w:asciiTheme="minorHAnsi" w:hAnsiTheme="minorHAnsi" w:cstheme="minorHAnsi"/>
              </w:rPr>
              <w:t xml:space="preserve">jsou </w:t>
            </w:r>
            <w:r w:rsidRPr="00F60239">
              <w:rPr>
                <w:rFonts w:asciiTheme="minorHAnsi" w:hAnsiTheme="minorHAnsi" w:cstheme="minorHAnsi"/>
              </w:rPr>
              <w:t>kvalitativní</w:t>
            </w:r>
            <w:r w:rsidR="4789A82C" w:rsidRPr="00F60239">
              <w:rPr>
                <w:rFonts w:asciiTheme="minorHAnsi" w:hAnsiTheme="minorHAnsi" w:cstheme="minorHAnsi"/>
              </w:rPr>
              <w:t>, váží se na plnění cílů Programu</w:t>
            </w:r>
            <w:r w:rsidR="05AA7A9F" w:rsidRPr="00F60239">
              <w:rPr>
                <w:rFonts w:asciiTheme="minorHAnsi" w:hAnsiTheme="minorHAnsi" w:cstheme="minorHAnsi"/>
              </w:rPr>
              <w:t xml:space="preserve"> a</w:t>
            </w:r>
            <w:r w:rsidR="00F60239">
              <w:rPr>
                <w:rFonts w:asciiTheme="minorHAnsi" w:hAnsiTheme="minorHAnsi" w:cstheme="minorHAnsi"/>
              </w:rPr>
              <w:t> </w:t>
            </w:r>
            <w:r w:rsidR="05AA7A9F" w:rsidRPr="00F60239">
              <w:rPr>
                <w:rFonts w:asciiTheme="minorHAnsi" w:hAnsiTheme="minorHAnsi" w:cstheme="minorHAnsi"/>
              </w:rPr>
              <w:t>budou vyhodnoceny</w:t>
            </w:r>
            <w:r w:rsidR="65811F59" w:rsidRPr="00F60239">
              <w:rPr>
                <w:rFonts w:asciiTheme="minorHAnsi" w:hAnsiTheme="minorHAnsi" w:cstheme="minorHAnsi"/>
              </w:rPr>
              <w:t xml:space="preserve"> formou jednotlivých studií a</w:t>
            </w:r>
            <w:r w:rsidR="00F60239">
              <w:rPr>
                <w:rFonts w:asciiTheme="minorHAnsi" w:hAnsiTheme="minorHAnsi" w:cstheme="minorHAnsi"/>
              </w:rPr>
              <w:t> </w:t>
            </w:r>
            <w:r w:rsidR="65811F59" w:rsidRPr="00F60239">
              <w:rPr>
                <w:rFonts w:asciiTheme="minorHAnsi" w:hAnsiTheme="minorHAnsi" w:cstheme="minorHAnsi"/>
              </w:rPr>
              <w:t>analýz</w:t>
            </w:r>
            <w:r w:rsidR="06A4A5C9" w:rsidRPr="00F60239">
              <w:rPr>
                <w:rFonts w:asciiTheme="minorHAnsi" w:hAnsiTheme="minorHAnsi" w:cstheme="minorHAnsi"/>
              </w:rPr>
              <w:t>, zejména v</w:t>
            </w:r>
            <w:r w:rsidR="00F60239">
              <w:rPr>
                <w:rFonts w:asciiTheme="minorHAnsi" w:hAnsiTheme="minorHAnsi" w:cstheme="minorHAnsi"/>
              </w:rPr>
              <w:t> </w:t>
            </w:r>
            <w:r w:rsidR="06A4A5C9" w:rsidRPr="00F60239">
              <w:rPr>
                <w:rFonts w:asciiTheme="minorHAnsi" w:hAnsiTheme="minorHAnsi" w:cstheme="minorHAnsi"/>
              </w:rPr>
              <w:t>kontextu plnění RIS3 strategie a</w:t>
            </w:r>
            <w:r w:rsidR="00F60239">
              <w:rPr>
                <w:rFonts w:asciiTheme="minorHAnsi" w:hAnsiTheme="minorHAnsi" w:cstheme="minorHAnsi"/>
              </w:rPr>
              <w:t> </w:t>
            </w:r>
            <w:r w:rsidR="06A4A5C9" w:rsidRPr="00F60239">
              <w:rPr>
                <w:rFonts w:asciiTheme="minorHAnsi" w:hAnsiTheme="minorHAnsi" w:cstheme="minorHAnsi"/>
              </w:rPr>
              <w:t>aktuálně připravovaných koncepčních dokumentů v</w:t>
            </w:r>
            <w:r w:rsidR="00F60239">
              <w:rPr>
                <w:rFonts w:asciiTheme="minorHAnsi" w:hAnsiTheme="minorHAnsi" w:cstheme="minorHAnsi"/>
              </w:rPr>
              <w:t> </w:t>
            </w:r>
            <w:r w:rsidR="06A4A5C9" w:rsidRPr="00F60239">
              <w:rPr>
                <w:rFonts w:asciiTheme="minorHAnsi" w:hAnsiTheme="minorHAnsi" w:cstheme="minorHAnsi"/>
              </w:rPr>
              <w:t>oblasti strategických technologií</w:t>
            </w:r>
            <w:r w:rsidR="65811F59" w:rsidRPr="00F60239">
              <w:rPr>
                <w:rFonts w:asciiTheme="minorHAnsi" w:hAnsiTheme="minorHAnsi" w:cstheme="minorHAnsi"/>
              </w:rPr>
              <w:t>:</w:t>
            </w:r>
          </w:p>
          <w:p w14:paraId="3FC01A5F" w14:textId="170E604B" w:rsidR="00D558D5" w:rsidRPr="00F60239" w:rsidRDefault="05AA7A9F" w:rsidP="00F60239">
            <w:pPr>
              <w:pStyle w:val="Odstavecseseznamem"/>
              <w:numPr>
                <w:ilvl w:val="0"/>
                <w:numId w:val="38"/>
              </w:numPr>
              <w:spacing w:after="0"/>
              <w:rPr>
                <w:rFonts w:asciiTheme="minorHAnsi" w:hAnsiTheme="minorHAnsi" w:cstheme="minorHAnsi"/>
              </w:rPr>
            </w:pPr>
            <w:r w:rsidRPr="00F60239">
              <w:rPr>
                <w:rFonts w:asciiTheme="minorHAnsi" w:hAnsiTheme="minorHAnsi" w:cstheme="minorHAnsi"/>
              </w:rPr>
              <w:t>aplikace výsledků průmyslového výzkumu v</w:t>
            </w:r>
            <w:r w:rsidR="00F60239">
              <w:rPr>
                <w:rFonts w:asciiTheme="minorHAnsi" w:hAnsiTheme="minorHAnsi" w:cstheme="minorHAnsi"/>
              </w:rPr>
              <w:t> </w:t>
            </w:r>
            <w:r w:rsidRPr="00F60239">
              <w:rPr>
                <w:rFonts w:asciiTheme="minorHAnsi" w:hAnsiTheme="minorHAnsi" w:cstheme="minorHAnsi"/>
              </w:rPr>
              <w:t>rámci definovaných „RIS3 misí“</w:t>
            </w:r>
          </w:p>
          <w:p w14:paraId="29D16682" w14:textId="0F83DD26" w:rsidR="00D558D5" w:rsidRPr="00F60239" w:rsidRDefault="5C645358" w:rsidP="00F60239">
            <w:pPr>
              <w:pStyle w:val="Odstavecseseznamem"/>
              <w:numPr>
                <w:ilvl w:val="0"/>
                <w:numId w:val="38"/>
              </w:numPr>
              <w:spacing w:after="0"/>
              <w:rPr>
                <w:rFonts w:asciiTheme="minorHAnsi" w:hAnsiTheme="minorHAnsi" w:cstheme="minorHAnsi"/>
              </w:rPr>
            </w:pPr>
            <w:r w:rsidRPr="00F60239">
              <w:rPr>
                <w:rFonts w:asciiTheme="minorHAnsi" w:hAnsiTheme="minorHAnsi" w:cstheme="minorHAnsi"/>
              </w:rPr>
              <w:t>rozvoj výzkumu a</w:t>
            </w:r>
            <w:r w:rsidR="00F60239">
              <w:rPr>
                <w:rFonts w:asciiTheme="minorHAnsi" w:hAnsiTheme="minorHAnsi" w:cstheme="minorHAnsi"/>
              </w:rPr>
              <w:t> </w:t>
            </w:r>
            <w:r w:rsidRPr="00F60239">
              <w:rPr>
                <w:rFonts w:asciiTheme="minorHAnsi" w:hAnsiTheme="minorHAnsi" w:cstheme="minorHAnsi"/>
              </w:rPr>
              <w:t>a</w:t>
            </w:r>
            <w:r w:rsidR="13A60B0E" w:rsidRPr="00F60239">
              <w:rPr>
                <w:rFonts w:asciiTheme="minorHAnsi" w:hAnsiTheme="minorHAnsi" w:cstheme="minorHAnsi"/>
              </w:rPr>
              <w:t>p</w:t>
            </w:r>
            <w:r w:rsidRPr="00F60239">
              <w:rPr>
                <w:rFonts w:asciiTheme="minorHAnsi" w:hAnsiTheme="minorHAnsi" w:cstheme="minorHAnsi"/>
              </w:rPr>
              <w:t>likac</w:t>
            </w:r>
            <w:r w:rsidR="2CB795AE" w:rsidRPr="00F60239">
              <w:rPr>
                <w:rFonts w:asciiTheme="minorHAnsi" w:hAnsiTheme="minorHAnsi" w:cstheme="minorHAnsi"/>
              </w:rPr>
              <w:t>í</w:t>
            </w:r>
            <w:r w:rsidRPr="00F60239">
              <w:rPr>
                <w:rFonts w:asciiTheme="minorHAnsi" w:hAnsiTheme="minorHAnsi" w:cstheme="minorHAnsi"/>
              </w:rPr>
              <w:t xml:space="preserve"> </w:t>
            </w:r>
            <w:r w:rsidR="06CBDF56" w:rsidRPr="00F60239">
              <w:rPr>
                <w:rFonts w:asciiTheme="minorHAnsi" w:hAnsiTheme="minorHAnsi" w:cstheme="minorHAnsi"/>
              </w:rPr>
              <w:t>v</w:t>
            </w:r>
            <w:r w:rsidR="00F60239">
              <w:rPr>
                <w:rFonts w:asciiTheme="minorHAnsi" w:hAnsiTheme="minorHAnsi" w:cstheme="minorHAnsi"/>
              </w:rPr>
              <w:t> </w:t>
            </w:r>
            <w:r w:rsidR="06CBDF56" w:rsidRPr="00F60239">
              <w:rPr>
                <w:rFonts w:asciiTheme="minorHAnsi" w:hAnsiTheme="minorHAnsi" w:cstheme="minorHAnsi"/>
              </w:rPr>
              <w:t xml:space="preserve">oblasti </w:t>
            </w:r>
            <w:r w:rsidRPr="00F60239">
              <w:rPr>
                <w:rFonts w:asciiTheme="minorHAnsi" w:hAnsiTheme="minorHAnsi" w:cstheme="minorHAnsi"/>
              </w:rPr>
              <w:t>strategických technologií (umělé inteligence, polovodičů a</w:t>
            </w:r>
            <w:r w:rsidR="00F60239">
              <w:rPr>
                <w:rFonts w:asciiTheme="minorHAnsi" w:hAnsiTheme="minorHAnsi" w:cstheme="minorHAnsi"/>
              </w:rPr>
              <w:t> </w:t>
            </w:r>
            <w:r w:rsidRPr="00F60239">
              <w:rPr>
                <w:rFonts w:asciiTheme="minorHAnsi" w:hAnsiTheme="minorHAnsi" w:cstheme="minorHAnsi"/>
              </w:rPr>
              <w:t>mikroelektroniky, kvantových technologií)</w:t>
            </w:r>
          </w:p>
          <w:p w14:paraId="2064DE31" w14:textId="1A305268" w:rsidR="00D558D5" w:rsidRPr="00F60239" w:rsidRDefault="11767381" w:rsidP="00F60239">
            <w:pPr>
              <w:pStyle w:val="Odstavecseseznamem"/>
              <w:numPr>
                <w:ilvl w:val="0"/>
                <w:numId w:val="38"/>
              </w:numPr>
              <w:spacing w:after="0"/>
              <w:rPr>
                <w:rFonts w:asciiTheme="minorHAnsi" w:hAnsiTheme="minorHAnsi" w:cstheme="minorHAnsi"/>
              </w:rPr>
            </w:pPr>
            <w:r w:rsidRPr="00F60239">
              <w:rPr>
                <w:rFonts w:asciiTheme="minorHAnsi" w:hAnsiTheme="minorHAnsi" w:cstheme="minorHAnsi"/>
              </w:rPr>
              <w:t>transfer znalostí a</w:t>
            </w:r>
            <w:r w:rsidR="00F60239">
              <w:rPr>
                <w:rFonts w:asciiTheme="minorHAnsi" w:hAnsiTheme="minorHAnsi" w:cstheme="minorHAnsi"/>
              </w:rPr>
              <w:t> </w:t>
            </w:r>
            <w:r w:rsidRPr="00F60239">
              <w:rPr>
                <w:rFonts w:asciiTheme="minorHAnsi" w:hAnsiTheme="minorHAnsi" w:cstheme="minorHAnsi"/>
              </w:rPr>
              <w:t>technologií využitím existujícího know-how výzkumných organizací</w:t>
            </w:r>
          </w:p>
        </w:tc>
      </w:tr>
    </w:tbl>
    <w:p w14:paraId="40B8BF05" w14:textId="77777777" w:rsidR="00D558D5" w:rsidRPr="00F60239" w:rsidRDefault="00D558D5" w:rsidP="00D558D5">
      <w:pPr>
        <w:pStyle w:val="Nadpis3-mimoobsah"/>
        <w:keepNext w:val="0"/>
        <w:keepLines w:val="0"/>
        <w:rPr>
          <w:rFonts w:asciiTheme="minorHAnsi" w:hAnsiTheme="minorHAnsi" w:cstheme="minorHAnsi"/>
        </w:rPr>
      </w:pPr>
      <w:r w:rsidRPr="00F60239">
        <w:rPr>
          <w:rFonts w:asciiTheme="minorHAnsi" w:hAnsiTheme="minorHAnsi" w:cstheme="minorHAnsi"/>
        </w:rPr>
        <w:t>Druhy prováděného hodnocení</w:t>
      </w:r>
    </w:p>
    <w:p w14:paraId="0A8506B3" w14:textId="77777777" w:rsidR="00D558D5" w:rsidRPr="00F60239" w:rsidRDefault="00D558D5" w:rsidP="00D558D5">
      <w:pPr>
        <w:jc w:val="both"/>
        <w:rPr>
          <w:rFonts w:asciiTheme="minorHAnsi" w:hAnsiTheme="minorHAnsi" w:cstheme="minorHAnsi"/>
        </w:rPr>
      </w:pPr>
      <w:r w:rsidRPr="00F60239">
        <w:rPr>
          <w:rFonts w:asciiTheme="minorHAnsi" w:hAnsiTheme="minorHAnsi" w:cstheme="minorHAnsi"/>
        </w:rPr>
        <w:t>Při realizaci Programu bude realizováno:</w:t>
      </w:r>
    </w:p>
    <w:p w14:paraId="49F2BF9E" w14:textId="73D4455B" w:rsidR="00D558D5" w:rsidRPr="00F60239" w:rsidRDefault="00D558D5" w:rsidP="00D558D5">
      <w:pPr>
        <w:numPr>
          <w:ilvl w:val="0"/>
          <w:numId w:val="19"/>
        </w:numPr>
        <w:ind w:left="714" w:hanging="357"/>
        <w:jc w:val="both"/>
        <w:rPr>
          <w:rFonts w:asciiTheme="minorHAnsi" w:hAnsiTheme="minorHAnsi" w:cstheme="minorHAnsi"/>
        </w:rPr>
      </w:pPr>
      <w:r w:rsidRPr="00F60239">
        <w:rPr>
          <w:rFonts w:asciiTheme="minorHAnsi" w:hAnsiTheme="minorHAnsi" w:cstheme="minorHAnsi"/>
          <w:b/>
        </w:rPr>
        <w:t>Průběžné monitorování</w:t>
      </w:r>
      <w:r w:rsidRPr="00F60239">
        <w:rPr>
          <w:rFonts w:asciiTheme="minorHAnsi" w:hAnsiTheme="minorHAnsi" w:cstheme="minorHAnsi"/>
        </w:rPr>
        <w:t xml:space="preserve"> dosaženého pokroku, jehož cílem bude systematicky sbírat, třídit a</w:t>
      </w:r>
      <w:r w:rsidR="00F60239">
        <w:rPr>
          <w:rFonts w:asciiTheme="minorHAnsi" w:hAnsiTheme="minorHAnsi" w:cstheme="minorHAnsi"/>
        </w:rPr>
        <w:t> </w:t>
      </w:r>
      <w:r w:rsidRPr="00F60239">
        <w:rPr>
          <w:rFonts w:asciiTheme="minorHAnsi" w:hAnsiTheme="minorHAnsi" w:cstheme="minorHAnsi"/>
        </w:rPr>
        <w:t>ukládat relevantní informace o</w:t>
      </w:r>
      <w:r w:rsidR="00F60239">
        <w:rPr>
          <w:rFonts w:asciiTheme="minorHAnsi" w:hAnsiTheme="minorHAnsi" w:cstheme="minorHAnsi"/>
        </w:rPr>
        <w:t> </w:t>
      </w:r>
      <w:r w:rsidRPr="00F60239">
        <w:rPr>
          <w:rFonts w:asciiTheme="minorHAnsi" w:hAnsiTheme="minorHAnsi" w:cstheme="minorHAnsi"/>
        </w:rPr>
        <w:t>průběhu Programu pro potřeby řízení implementace Programu. Monitorování bude probíhat po celou dobu realizace v</w:t>
      </w:r>
      <w:r w:rsidR="00F60239">
        <w:rPr>
          <w:rFonts w:asciiTheme="minorHAnsi" w:hAnsiTheme="minorHAnsi" w:cstheme="minorHAnsi"/>
        </w:rPr>
        <w:t> </w:t>
      </w:r>
      <w:r w:rsidRPr="00F60239">
        <w:rPr>
          <w:rFonts w:asciiTheme="minorHAnsi" w:hAnsiTheme="minorHAnsi" w:cstheme="minorHAnsi"/>
        </w:rPr>
        <w:t>jednotlivých cyklech a</w:t>
      </w:r>
      <w:r w:rsidR="00F60239">
        <w:rPr>
          <w:rFonts w:asciiTheme="minorHAnsi" w:hAnsiTheme="minorHAnsi" w:cstheme="minorHAnsi"/>
        </w:rPr>
        <w:t> </w:t>
      </w:r>
      <w:r w:rsidRPr="00F60239">
        <w:rPr>
          <w:rFonts w:asciiTheme="minorHAnsi" w:hAnsiTheme="minorHAnsi" w:cstheme="minorHAnsi"/>
        </w:rPr>
        <w:t>etapách Programu.</w:t>
      </w:r>
    </w:p>
    <w:p w14:paraId="2E2CED97" w14:textId="1B78E42C" w:rsidR="002755F1" w:rsidRPr="00F60239" w:rsidRDefault="002755F1" w:rsidP="00A15697">
      <w:pPr>
        <w:keepNext/>
        <w:numPr>
          <w:ilvl w:val="0"/>
          <w:numId w:val="19"/>
        </w:numPr>
        <w:ind w:left="714" w:hanging="357"/>
        <w:jc w:val="both"/>
        <w:rPr>
          <w:rFonts w:asciiTheme="minorHAnsi" w:hAnsiTheme="minorHAnsi" w:cstheme="minorHAnsi"/>
        </w:rPr>
      </w:pPr>
      <w:r w:rsidRPr="00F60239">
        <w:rPr>
          <w:rFonts w:asciiTheme="minorHAnsi" w:hAnsiTheme="minorHAnsi" w:cstheme="minorHAnsi"/>
          <w:b/>
        </w:rPr>
        <w:t>Průběžné hodnocení Programu</w:t>
      </w:r>
      <w:r w:rsidRPr="00F60239">
        <w:rPr>
          <w:rFonts w:asciiTheme="minorHAnsi" w:hAnsiTheme="minorHAnsi" w:cstheme="minorHAnsi"/>
        </w:rPr>
        <w:t xml:space="preserve"> směřující k</w:t>
      </w:r>
      <w:r w:rsidR="00F60239">
        <w:rPr>
          <w:rFonts w:asciiTheme="minorHAnsi" w:hAnsiTheme="minorHAnsi" w:cstheme="minorHAnsi"/>
        </w:rPr>
        <w:t> </w:t>
      </w:r>
      <w:r w:rsidRPr="00F60239">
        <w:rPr>
          <w:rFonts w:asciiTheme="minorHAnsi" w:hAnsiTheme="minorHAnsi" w:cstheme="minorHAnsi"/>
        </w:rPr>
        <w:t>zefektivnění implementace. Výstupem hodnocení budou evaluační zprávy o</w:t>
      </w:r>
      <w:r w:rsidR="00F60239">
        <w:rPr>
          <w:rFonts w:asciiTheme="minorHAnsi" w:hAnsiTheme="minorHAnsi" w:cstheme="minorHAnsi"/>
        </w:rPr>
        <w:t> </w:t>
      </w:r>
      <w:r w:rsidRPr="00F60239">
        <w:rPr>
          <w:rFonts w:asciiTheme="minorHAnsi" w:hAnsiTheme="minorHAnsi" w:cstheme="minorHAnsi"/>
        </w:rPr>
        <w:t xml:space="preserve">stavu implementace Programu, </w:t>
      </w:r>
      <w:r w:rsidR="00BB14E7" w:rsidRPr="00F60239">
        <w:rPr>
          <w:rFonts w:asciiTheme="minorHAnsi" w:hAnsiTheme="minorHAnsi" w:cstheme="minorHAnsi"/>
        </w:rPr>
        <w:t xml:space="preserve">jejichž </w:t>
      </w:r>
      <w:r w:rsidRPr="00F60239">
        <w:rPr>
          <w:rFonts w:asciiTheme="minorHAnsi" w:hAnsiTheme="minorHAnsi" w:cstheme="minorHAnsi"/>
        </w:rPr>
        <w:t>součástí budou doporučení pro</w:t>
      </w:r>
      <w:r w:rsidR="00740A83" w:rsidRPr="00F60239">
        <w:rPr>
          <w:rFonts w:asciiTheme="minorHAnsi" w:hAnsiTheme="minorHAnsi" w:cstheme="minorHAnsi"/>
        </w:rPr>
        <w:t> </w:t>
      </w:r>
      <w:r w:rsidRPr="00F60239">
        <w:rPr>
          <w:rFonts w:asciiTheme="minorHAnsi" w:hAnsiTheme="minorHAnsi" w:cstheme="minorHAnsi"/>
        </w:rPr>
        <w:t>případné úpravy procesů, znění zadávací dokumentace veřejné soutěže či vlastního textu Programu.</w:t>
      </w:r>
    </w:p>
    <w:p w14:paraId="0CA3731B" w14:textId="40D471C0" w:rsidR="002755F1" w:rsidRPr="00F60239" w:rsidRDefault="002755F1" w:rsidP="00A15697">
      <w:pPr>
        <w:keepNext/>
        <w:numPr>
          <w:ilvl w:val="0"/>
          <w:numId w:val="19"/>
        </w:numPr>
        <w:jc w:val="both"/>
        <w:rPr>
          <w:rFonts w:asciiTheme="minorHAnsi" w:hAnsiTheme="minorHAnsi" w:cstheme="minorHAnsi"/>
        </w:rPr>
      </w:pPr>
      <w:r w:rsidRPr="00F60239">
        <w:rPr>
          <w:rFonts w:asciiTheme="minorHAnsi" w:hAnsiTheme="minorHAnsi" w:cstheme="minorHAnsi"/>
          <w:b/>
        </w:rPr>
        <w:t>Závěrečné hodnocení Programu</w:t>
      </w:r>
      <w:r w:rsidRPr="00F60239">
        <w:rPr>
          <w:rFonts w:asciiTheme="minorHAnsi" w:hAnsiTheme="minorHAnsi" w:cstheme="minorHAnsi"/>
        </w:rPr>
        <w:t>, složené ze zhodnocení dosažených výsledků a</w:t>
      </w:r>
      <w:r w:rsidR="00F60239">
        <w:rPr>
          <w:rFonts w:asciiTheme="minorHAnsi" w:hAnsiTheme="minorHAnsi" w:cstheme="minorHAnsi"/>
        </w:rPr>
        <w:t> </w:t>
      </w:r>
      <w:r w:rsidRPr="00F60239">
        <w:rPr>
          <w:rFonts w:asciiTheme="minorHAnsi" w:hAnsiTheme="minorHAnsi" w:cstheme="minorHAnsi"/>
        </w:rPr>
        <w:t xml:space="preserve">z vyhodnocení dopadů Programu. </w:t>
      </w:r>
    </w:p>
    <w:p w14:paraId="75837D97" w14:textId="15C93B7C" w:rsidR="002755F1" w:rsidRPr="00F60239" w:rsidRDefault="002755F1" w:rsidP="00A15697">
      <w:pPr>
        <w:keepNext/>
        <w:numPr>
          <w:ilvl w:val="1"/>
          <w:numId w:val="19"/>
        </w:numPr>
        <w:jc w:val="both"/>
        <w:rPr>
          <w:rFonts w:asciiTheme="minorHAnsi" w:hAnsiTheme="minorHAnsi" w:cstheme="minorHAnsi"/>
        </w:rPr>
      </w:pPr>
      <w:r w:rsidRPr="00F60239">
        <w:rPr>
          <w:rFonts w:asciiTheme="minorHAnsi" w:hAnsiTheme="minorHAnsi" w:cstheme="minorHAnsi"/>
        </w:rPr>
        <w:t xml:space="preserve">V následujícím roce po ukončení Programu bude zpracována </w:t>
      </w:r>
      <w:r w:rsidRPr="00F60239">
        <w:rPr>
          <w:rFonts w:asciiTheme="minorHAnsi" w:hAnsiTheme="minorHAnsi" w:cstheme="minorHAnsi"/>
          <w:b/>
        </w:rPr>
        <w:t>Zpráva o</w:t>
      </w:r>
      <w:r w:rsidR="00F60239">
        <w:rPr>
          <w:rFonts w:asciiTheme="minorHAnsi" w:hAnsiTheme="minorHAnsi" w:cstheme="minorHAnsi"/>
          <w:b/>
        </w:rPr>
        <w:t> </w:t>
      </w:r>
      <w:r w:rsidRPr="00F60239">
        <w:rPr>
          <w:rFonts w:asciiTheme="minorHAnsi" w:hAnsiTheme="minorHAnsi" w:cstheme="minorHAnsi"/>
          <w:b/>
        </w:rPr>
        <w:t>ukončeném programu a</w:t>
      </w:r>
      <w:r w:rsidR="00F60239">
        <w:rPr>
          <w:rFonts w:asciiTheme="minorHAnsi" w:hAnsiTheme="minorHAnsi" w:cstheme="minorHAnsi"/>
          <w:b/>
        </w:rPr>
        <w:t> </w:t>
      </w:r>
      <w:r w:rsidRPr="00F60239">
        <w:rPr>
          <w:rFonts w:asciiTheme="minorHAnsi" w:hAnsiTheme="minorHAnsi" w:cstheme="minorHAnsi"/>
          <w:b/>
        </w:rPr>
        <w:t>jeho výsledcích</w:t>
      </w:r>
      <w:r w:rsidRPr="00F60239">
        <w:rPr>
          <w:rFonts w:asciiTheme="minorHAnsi" w:hAnsiTheme="minorHAnsi" w:cstheme="minorHAnsi"/>
        </w:rPr>
        <w:t>, založená především na porovnání skutečnosti s</w:t>
      </w:r>
      <w:r w:rsidR="00F60239">
        <w:rPr>
          <w:rFonts w:asciiTheme="minorHAnsi" w:hAnsiTheme="minorHAnsi" w:cstheme="minorHAnsi"/>
        </w:rPr>
        <w:t> </w:t>
      </w:r>
      <w:r w:rsidRPr="00F60239">
        <w:rPr>
          <w:rFonts w:asciiTheme="minorHAnsi" w:hAnsiTheme="minorHAnsi" w:cstheme="minorHAnsi"/>
        </w:rPr>
        <w:t xml:space="preserve">předpokládanými </w:t>
      </w:r>
      <w:r w:rsidR="00177135" w:rsidRPr="00F60239">
        <w:rPr>
          <w:rFonts w:asciiTheme="minorHAnsi" w:hAnsiTheme="minorHAnsi" w:cstheme="minorHAnsi"/>
        </w:rPr>
        <w:t>výše</w:t>
      </w:r>
      <w:r w:rsidRPr="00F60239">
        <w:rPr>
          <w:rFonts w:asciiTheme="minorHAnsi" w:hAnsiTheme="minorHAnsi" w:cstheme="minorHAnsi"/>
        </w:rPr>
        <w:t xml:space="preserve"> uvedenými hodnotami výstupů.</w:t>
      </w:r>
    </w:p>
    <w:p w14:paraId="5075FF31" w14:textId="0D46DD6D" w:rsidR="002755F1" w:rsidRPr="00F60239" w:rsidRDefault="002755F1" w:rsidP="00A15697">
      <w:pPr>
        <w:keepNext/>
        <w:numPr>
          <w:ilvl w:val="1"/>
          <w:numId w:val="19"/>
        </w:numPr>
        <w:jc w:val="both"/>
        <w:rPr>
          <w:rFonts w:asciiTheme="minorHAnsi" w:hAnsiTheme="minorHAnsi" w:cstheme="minorHAnsi"/>
        </w:rPr>
      </w:pPr>
      <w:r w:rsidRPr="00F60239">
        <w:rPr>
          <w:rFonts w:asciiTheme="minorHAnsi" w:hAnsiTheme="minorHAnsi" w:cstheme="minorHAnsi"/>
        </w:rPr>
        <w:t xml:space="preserve">Čtvrtý rok po ukončení Programu bude zpracováno hodnocení dopadů, tedy </w:t>
      </w:r>
      <w:r w:rsidRPr="00F60239">
        <w:rPr>
          <w:rFonts w:asciiTheme="minorHAnsi" w:hAnsiTheme="minorHAnsi" w:cstheme="minorHAnsi"/>
          <w:b/>
        </w:rPr>
        <w:t>Zpráva o</w:t>
      </w:r>
      <w:r w:rsidR="00F60239">
        <w:rPr>
          <w:rFonts w:asciiTheme="minorHAnsi" w:hAnsiTheme="minorHAnsi" w:cstheme="minorHAnsi"/>
          <w:b/>
        </w:rPr>
        <w:t> </w:t>
      </w:r>
      <w:r w:rsidRPr="00F60239">
        <w:rPr>
          <w:rFonts w:asciiTheme="minorHAnsi" w:hAnsiTheme="minorHAnsi" w:cstheme="minorHAnsi"/>
          <w:b/>
        </w:rPr>
        <w:t>ekonomických a</w:t>
      </w:r>
      <w:r w:rsidR="00F60239">
        <w:rPr>
          <w:rFonts w:asciiTheme="minorHAnsi" w:hAnsiTheme="minorHAnsi" w:cstheme="minorHAnsi"/>
          <w:b/>
        </w:rPr>
        <w:t> </w:t>
      </w:r>
      <w:r w:rsidRPr="00F60239">
        <w:rPr>
          <w:rFonts w:asciiTheme="minorHAnsi" w:hAnsiTheme="minorHAnsi" w:cstheme="minorHAnsi"/>
          <w:b/>
        </w:rPr>
        <w:t>dalších přínosech podpořených projektů</w:t>
      </w:r>
      <w:r w:rsidRPr="00F60239">
        <w:rPr>
          <w:rFonts w:asciiTheme="minorHAnsi" w:hAnsiTheme="minorHAnsi" w:cstheme="minorHAnsi"/>
        </w:rPr>
        <w:t>, a</w:t>
      </w:r>
      <w:r w:rsidR="00F60239">
        <w:rPr>
          <w:rFonts w:asciiTheme="minorHAnsi" w:hAnsiTheme="minorHAnsi" w:cstheme="minorHAnsi"/>
        </w:rPr>
        <w:t> </w:t>
      </w:r>
      <w:r w:rsidRPr="00F60239">
        <w:rPr>
          <w:rFonts w:asciiTheme="minorHAnsi" w:hAnsiTheme="minorHAnsi" w:cstheme="minorHAnsi"/>
        </w:rPr>
        <w:t>to především na základě reportingu příjemců podpory o</w:t>
      </w:r>
      <w:r w:rsidR="00F60239">
        <w:rPr>
          <w:rFonts w:asciiTheme="minorHAnsi" w:hAnsiTheme="minorHAnsi" w:cstheme="minorHAnsi"/>
        </w:rPr>
        <w:t> </w:t>
      </w:r>
      <w:r w:rsidRPr="00F60239">
        <w:rPr>
          <w:rFonts w:asciiTheme="minorHAnsi" w:hAnsiTheme="minorHAnsi" w:cstheme="minorHAnsi"/>
        </w:rPr>
        <w:t>dosažených výsledcích a</w:t>
      </w:r>
      <w:r w:rsidR="00F60239">
        <w:rPr>
          <w:rFonts w:asciiTheme="minorHAnsi" w:hAnsiTheme="minorHAnsi" w:cstheme="minorHAnsi"/>
        </w:rPr>
        <w:t> </w:t>
      </w:r>
      <w:r w:rsidRPr="00F60239">
        <w:rPr>
          <w:rFonts w:asciiTheme="minorHAnsi" w:hAnsiTheme="minorHAnsi" w:cstheme="minorHAnsi"/>
        </w:rPr>
        <w:t>ekonomických přínosech z</w:t>
      </w:r>
      <w:r w:rsidR="00F60239">
        <w:rPr>
          <w:rFonts w:asciiTheme="minorHAnsi" w:hAnsiTheme="minorHAnsi" w:cstheme="minorHAnsi"/>
        </w:rPr>
        <w:t> </w:t>
      </w:r>
      <w:r w:rsidRPr="00F60239">
        <w:rPr>
          <w:rFonts w:asciiTheme="minorHAnsi" w:hAnsiTheme="minorHAnsi" w:cstheme="minorHAnsi"/>
        </w:rPr>
        <w:t>jejich realizace.</w:t>
      </w:r>
    </w:p>
    <w:p w14:paraId="59CBE606" w14:textId="441A7D00" w:rsidR="00F31840" w:rsidRPr="00F60239" w:rsidRDefault="00974C7A">
      <w:pPr>
        <w:jc w:val="both"/>
        <w:rPr>
          <w:rFonts w:asciiTheme="minorHAnsi" w:hAnsiTheme="minorHAnsi" w:cstheme="minorHAnsi"/>
        </w:rPr>
      </w:pPr>
      <w:r w:rsidRPr="00F60239">
        <w:rPr>
          <w:rFonts w:asciiTheme="minorHAnsi" w:hAnsiTheme="minorHAnsi" w:cstheme="minorHAnsi"/>
        </w:rPr>
        <w:t xml:space="preserve">Kromě uvedené evaluace provedené poskytovatelem bude zpracováno </w:t>
      </w:r>
      <w:r w:rsidRPr="00F60239">
        <w:rPr>
          <w:rFonts w:asciiTheme="minorHAnsi" w:hAnsiTheme="minorHAnsi" w:cstheme="minorHAnsi"/>
          <w:b/>
        </w:rPr>
        <w:t>Vyhodnocení naplnění cílů a</w:t>
      </w:r>
      <w:r w:rsidR="00F60239">
        <w:rPr>
          <w:rFonts w:asciiTheme="minorHAnsi" w:hAnsiTheme="minorHAnsi" w:cstheme="minorHAnsi"/>
          <w:b/>
        </w:rPr>
        <w:t> </w:t>
      </w:r>
      <w:r w:rsidRPr="00F60239">
        <w:rPr>
          <w:rFonts w:asciiTheme="minorHAnsi" w:hAnsiTheme="minorHAnsi" w:cstheme="minorHAnsi"/>
          <w:b/>
        </w:rPr>
        <w:t>dopadů Programu</w:t>
      </w:r>
      <w:r w:rsidRPr="00F60239">
        <w:rPr>
          <w:rFonts w:asciiTheme="minorHAnsi" w:hAnsiTheme="minorHAnsi" w:cstheme="minorHAnsi"/>
        </w:rPr>
        <w:t xml:space="preserve">, založené na kvalitativním hodnocení nezávislými experty. Na základě jejich dílčích </w:t>
      </w:r>
      <w:r w:rsidRPr="00F60239">
        <w:rPr>
          <w:rFonts w:asciiTheme="minorHAnsi" w:hAnsiTheme="minorHAnsi" w:cstheme="minorHAnsi"/>
        </w:rPr>
        <w:lastRenderedPageBreak/>
        <w:t>hodnotících zpráv, které budou zaměřeny na dílčí aspekty hodnocení cílů Programu, bude vypracována souhrnná zpráva, která bude syntetizovat zjištění a</w:t>
      </w:r>
      <w:r w:rsidR="00F60239">
        <w:rPr>
          <w:rFonts w:asciiTheme="minorHAnsi" w:hAnsiTheme="minorHAnsi" w:cstheme="minorHAnsi"/>
        </w:rPr>
        <w:t> </w:t>
      </w:r>
      <w:r w:rsidRPr="00F60239">
        <w:rPr>
          <w:rFonts w:asciiTheme="minorHAnsi" w:hAnsiTheme="minorHAnsi" w:cstheme="minorHAnsi"/>
        </w:rPr>
        <w:t>závěry jednotlivých dílčích zpráv. Souhrnná zpráva a</w:t>
      </w:r>
      <w:r w:rsidR="00F60239">
        <w:rPr>
          <w:rFonts w:asciiTheme="minorHAnsi" w:hAnsiTheme="minorHAnsi" w:cstheme="minorHAnsi"/>
        </w:rPr>
        <w:t> </w:t>
      </w:r>
      <w:r w:rsidRPr="00F60239">
        <w:rPr>
          <w:rFonts w:asciiTheme="minorHAnsi" w:hAnsiTheme="minorHAnsi" w:cstheme="minorHAnsi"/>
        </w:rPr>
        <w:t>dílčí zprávy budou předloženy expertnímu panelu, který bude složen z</w:t>
      </w:r>
      <w:r w:rsidR="00F60239">
        <w:rPr>
          <w:rFonts w:asciiTheme="minorHAnsi" w:hAnsiTheme="minorHAnsi" w:cstheme="minorHAnsi"/>
        </w:rPr>
        <w:t> </w:t>
      </w:r>
      <w:r w:rsidRPr="00F60239">
        <w:rPr>
          <w:rFonts w:asciiTheme="minorHAnsi" w:hAnsiTheme="minorHAnsi" w:cstheme="minorHAnsi"/>
        </w:rPr>
        <w:t>externích expertů, kteří se</w:t>
      </w:r>
      <w:r w:rsidR="00535CA3" w:rsidRPr="00F60239">
        <w:rPr>
          <w:rFonts w:asciiTheme="minorHAnsi" w:hAnsiTheme="minorHAnsi" w:cstheme="minorHAnsi"/>
        </w:rPr>
        <w:t> </w:t>
      </w:r>
      <w:r w:rsidRPr="00F60239">
        <w:rPr>
          <w:rFonts w:asciiTheme="minorHAnsi" w:hAnsiTheme="minorHAnsi" w:cstheme="minorHAnsi"/>
        </w:rPr>
        <w:t>nepodíleli na vypracování zpráv. Půjde o</w:t>
      </w:r>
      <w:r w:rsidR="00F60239">
        <w:rPr>
          <w:rFonts w:asciiTheme="minorHAnsi" w:hAnsiTheme="minorHAnsi" w:cstheme="minorHAnsi"/>
        </w:rPr>
        <w:t> </w:t>
      </w:r>
      <w:r w:rsidRPr="00F60239">
        <w:rPr>
          <w:rFonts w:asciiTheme="minorHAnsi" w:hAnsiTheme="minorHAnsi" w:cstheme="minorHAnsi"/>
        </w:rPr>
        <w:t>zástupce výzkumného i</w:t>
      </w:r>
      <w:r w:rsidR="00F60239">
        <w:rPr>
          <w:rFonts w:asciiTheme="minorHAnsi" w:hAnsiTheme="minorHAnsi" w:cstheme="minorHAnsi"/>
        </w:rPr>
        <w:t> </w:t>
      </w:r>
      <w:r w:rsidRPr="00F60239">
        <w:rPr>
          <w:rFonts w:asciiTheme="minorHAnsi" w:hAnsiTheme="minorHAnsi" w:cstheme="minorHAnsi"/>
        </w:rPr>
        <w:t>podnikového sektoru</w:t>
      </w:r>
      <w:r w:rsidR="004E1F5D" w:rsidRPr="00F60239">
        <w:rPr>
          <w:rFonts w:asciiTheme="minorHAnsi" w:hAnsiTheme="minorHAnsi" w:cstheme="minorHAnsi"/>
        </w:rPr>
        <w:t>,</w:t>
      </w:r>
      <w:r w:rsidRPr="00F60239">
        <w:rPr>
          <w:rFonts w:asciiTheme="minorHAnsi" w:hAnsiTheme="minorHAnsi" w:cstheme="minorHAnsi"/>
        </w:rPr>
        <w:t xml:space="preserve"> případně o</w:t>
      </w:r>
      <w:r w:rsidR="00F60239">
        <w:rPr>
          <w:rFonts w:asciiTheme="minorHAnsi" w:hAnsiTheme="minorHAnsi" w:cstheme="minorHAnsi"/>
        </w:rPr>
        <w:t> </w:t>
      </w:r>
      <w:r w:rsidRPr="00F60239">
        <w:rPr>
          <w:rFonts w:asciiTheme="minorHAnsi" w:hAnsiTheme="minorHAnsi" w:cstheme="minorHAnsi"/>
        </w:rPr>
        <w:t>zahraniční experty. Panel provede zhodnocení výsledků a</w:t>
      </w:r>
      <w:r w:rsidR="00F60239">
        <w:rPr>
          <w:rFonts w:asciiTheme="minorHAnsi" w:hAnsiTheme="minorHAnsi" w:cstheme="minorHAnsi"/>
        </w:rPr>
        <w:t> </w:t>
      </w:r>
      <w:r w:rsidRPr="00F60239">
        <w:rPr>
          <w:rFonts w:asciiTheme="minorHAnsi" w:hAnsiTheme="minorHAnsi" w:cstheme="minorHAnsi"/>
        </w:rPr>
        <w:t>závěrů uvedených ve zprávách a</w:t>
      </w:r>
      <w:r w:rsidR="00F60239">
        <w:rPr>
          <w:rFonts w:asciiTheme="minorHAnsi" w:hAnsiTheme="minorHAnsi" w:cstheme="minorHAnsi"/>
        </w:rPr>
        <w:t> </w:t>
      </w:r>
      <w:r w:rsidRPr="00F60239">
        <w:rPr>
          <w:rFonts w:asciiTheme="minorHAnsi" w:hAnsiTheme="minorHAnsi" w:cstheme="minorHAnsi"/>
        </w:rPr>
        <w:t>rozhodne o</w:t>
      </w:r>
      <w:r w:rsidR="00F60239">
        <w:rPr>
          <w:rFonts w:asciiTheme="minorHAnsi" w:hAnsiTheme="minorHAnsi" w:cstheme="minorHAnsi"/>
        </w:rPr>
        <w:t> </w:t>
      </w:r>
      <w:r w:rsidRPr="00F60239">
        <w:rPr>
          <w:rFonts w:asciiTheme="minorHAnsi" w:hAnsiTheme="minorHAnsi" w:cstheme="minorHAnsi"/>
        </w:rPr>
        <w:t>splnění cílů Programu, přičemž zhodnotí i</w:t>
      </w:r>
      <w:r w:rsidR="00F60239">
        <w:rPr>
          <w:rFonts w:asciiTheme="minorHAnsi" w:hAnsiTheme="minorHAnsi" w:cstheme="minorHAnsi"/>
        </w:rPr>
        <w:t> </w:t>
      </w:r>
      <w:r w:rsidRPr="00F60239">
        <w:rPr>
          <w:rFonts w:asciiTheme="minorHAnsi" w:hAnsiTheme="minorHAnsi" w:cstheme="minorHAnsi"/>
        </w:rPr>
        <w:t>dopady a</w:t>
      </w:r>
      <w:r w:rsidR="00F60239">
        <w:rPr>
          <w:rFonts w:asciiTheme="minorHAnsi" w:hAnsiTheme="minorHAnsi" w:cstheme="minorHAnsi"/>
        </w:rPr>
        <w:t> </w:t>
      </w:r>
      <w:r w:rsidRPr="00F60239">
        <w:rPr>
          <w:rFonts w:asciiTheme="minorHAnsi" w:hAnsiTheme="minorHAnsi" w:cstheme="minorHAnsi"/>
        </w:rPr>
        <w:t>stanoví jejich významnost. Následně formuluje příslušná doporučení pro zefektivnění poskytování účelové podpory.</w:t>
      </w:r>
      <w:r w:rsidR="00FA7F64" w:rsidRPr="00F60239" w:rsidDel="00FA7F64">
        <w:rPr>
          <w:rFonts w:asciiTheme="minorHAnsi" w:hAnsiTheme="minorHAnsi" w:cstheme="minorHAnsi"/>
        </w:rPr>
        <w:t xml:space="preserve"> </w:t>
      </w:r>
    </w:p>
    <w:sectPr w:rsidR="00F31840" w:rsidRPr="00F60239" w:rsidSect="0037765B">
      <w:headerReference w:type="default" r:id="rId11"/>
      <w:footerReference w:type="default" r:id="rId12"/>
      <w:pgSz w:w="11906" w:h="16838"/>
      <w:pgMar w:top="1134" w:right="1416"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55C07" w14:textId="77777777" w:rsidR="00761925" w:rsidRDefault="00761925" w:rsidP="00D94EB6">
      <w:pPr>
        <w:spacing w:after="0"/>
      </w:pPr>
      <w:r>
        <w:separator/>
      </w:r>
    </w:p>
  </w:endnote>
  <w:endnote w:type="continuationSeparator" w:id="0">
    <w:p w14:paraId="55E19A21" w14:textId="77777777" w:rsidR="00761925" w:rsidRDefault="00761925" w:rsidP="00D94EB6">
      <w:pPr>
        <w:spacing w:after="0"/>
      </w:pPr>
      <w:r>
        <w:continuationSeparator/>
      </w:r>
    </w:p>
  </w:endnote>
  <w:endnote w:type="continuationNotice" w:id="1">
    <w:p w14:paraId="78907490" w14:textId="77777777" w:rsidR="00761925" w:rsidRDefault="0076192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2B304" w14:textId="6A03F885" w:rsidR="00AF4990" w:rsidRDefault="00AF4990">
    <w:pPr>
      <w:pStyle w:val="Zpat"/>
    </w:pPr>
    <w:r>
      <w:rPr>
        <w:i/>
      </w:rPr>
      <w:tab/>
    </w:r>
    <w:r>
      <w:rPr>
        <w:i/>
      </w:rPr>
      <w:tab/>
    </w:r>
    <w:r>
      <w:rPr>
        <w:i/>
      </w:rPr>
      <w:fldChar w:fldCharType="begin"/>
    </w:r>
    <w:r>
      <w:rPr>
        <w:i/>
      </w:rPr>
      <w:instrText xml:space="preserve"> PAGE   \* MERGEFORMAT </w:instrText>
    </w:r>
    <w:r>
      <w:rPr>
        <w:i/>
      </w:rPr>
      <w:fldChar w:fldCharType="separate"/>
    </w:r>
    <w:r w:rsidR="00020BA4">
      <w:rPr>
        <w:i/>
        <w:noProof/>
      </w:rPr>
      <w:t>5</w:t>
    </w:r>
    <w:r>
      <w:rPr>
        <w:i/>
      </w:rPr>
      <w:fldChar w:fldCharType="end"/>
    </w:r>
    <w:r>
      <w:rPr>
        <w:i/>
      </w:rPr>
      <w:t>/</w:t>
    </w:r>
    <w:fldSimple w:instr="NUMPAGES   \* MERGEFORMAT">
      <w:r w:rsidR="00020BA4" w:rsidRPr="00020BA4">
        <w:rPr>
          <w:i/>
          <w:noProof/>
        </w:rPr>
        <w:t>12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7DC7E" w14:textId="77777777" w:rsidR="00761925" w:rsidRDefault="00761925" w:rsidP="00D94EB6">
      <w:pPr>
        <w:spacing w:after="0"/>
      </w:pPr>
      <w:r>
        <w:separator/>
      </w:r>
    </w:p>
  </w:footnote>
  <w:footnote w:type="continuationSeparator" w:id="0">
    <w:p w14:paraId="0E654A2D" w14:textId="77777777" w:rsidR="00761925" w:rsidRDefault="00761925" w:rsidP="00D94EB6">
      <w:pPr>
        <w:spacing w:after="0"/>
      </w:pPr>
      <w:r>
        <w:continuationSeparator/>
      </w:r>
    </w:p>
  </w:footnote>
  <w:footnote w:type="continuationNotice" w:id="1">
    <w:p w14:paraId="213C7F88" w14:textId="77777777" w:rsidR="00761925" w:rsidRDefault="00761925">
      <w:pPr>
        <w:spacing w:after="0"/>
      </w:pPr>
    </w:p>
  </w:footnote>
  <w:footnote w:id="2">
    <w:p w14:paraId="22A454B9" w14:textId="1AC6AE06" w:rsidR="00ED46C9" w:rsidRPr="00ED46C9" w:rsidRDefault="00ED46C9">
      <w:pPr>
        <w:pStyle w:val="Textpoznpodarou"/>
        <w:rPr>
          <w:rFonts w:asciiTheme="minorHAnsi" w:hAnsiTheme="minorHAnsi" w:cstheme="minorHAnsi"/>
        </w:rPr>
      </w:pPr>
      <w:r w:rsidRPr="00ED46C9">
        <w:rPr>
          <w:rStyle w:val="Znakapoznpodarou"/>
          <w:rFonts w:asciiTheme="minorHAnsi" w:hAnsiTheme="minorHAnsi" w:cstheme="minorHAnsi"/>
          <w:sz w:val="18"/>
          <w:szCs w:val="18"/>
        </w:rPr>
        <w:footnoteRef/>
      </w:r>
      <w:r w:rsidRPr="00ED46C9">
        <w:rPr>
          <w:rFonts w:asciiTheme="minorHAnsi" w:hAnsiTheme="minorHAnsi" w:cstheme="minorHAnsi"/>
          <w:sz w:val="18"/>
          <w:szCs w:val="18"/>
        </w:rPr>
        <w:t xml:space="preserve"> Aktualizovaná Koncepce digitální ekonomika a společnost - </w:t>
      </w:r>
      <w:hyperlink r:id="rId1" w:history="1">
        <w:r w:rsidRPr="00304359">
          <w:rPr>
            <w:rStyle w:val="Hypertextovodkaz"/>
            <w:rFonts w:asciiTheme="minorHAnsi" w:hAnsiTheme="minorHAnsi" w:cstheme="minorHAnsi"/>
            <w:sz w:val="18"/>
            <w:szCs w:val="18"/>
          </w:rPr>
          <w:t>https://vlada.gov.cz/assets/ppov/rvis/zapisy_rvis/DES-2023.pdf</w:t>
        </w:r>
      </w:hyperlink>
      <w:r>
        <w:rPr>
          <w:rFonts w:asciiTheme="minorHAnsi" w:hAnsiTheme="minorHAnsi" w:cstheme="minorHAnsi"/>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C90FB" w14:textId="77777777" w:rsidR="00AF4990" w:rsidRPr="00BE712F" w:rsidRDefault="00AF4990" w:rsidP="00772B14">
    <w:pPr>
      <w:pStyle w:val="Zhlav"/>
      <w:jc w:val="right"/>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1" w15:restartNumberingAfterBreak="0">
    <w:nsid w:val="0BA20045"/>
    <w:multiLevelType w:val="hybridMultilevel"/>
    <w:tmpl w:val="6518B52A"/>
    <w:lvl w:ilvl="0" w:tplc="04050001">
      <w:start w:val="1"/>
      <w:numFmt w:val="bullet"/>
      <w:lvlText w:val=""/>
      <w:lvlJc w:val="left"/>
      <w:pPr>
        <w:ind w:left="720" w:hanging="360"/>
      </w:pPr>
      <w:rPr>
        <w:rFonts w:ascii="Symbol" w:hAnsi="Symbol" w:hint="default"/>
        <w:b w:val="0"/>
        <w:i w:val="0"/>
      </w:rPr>
    </w:lvl>
    <w:lvl w:ilvl="1" w:tplc="7F44DF12">
      <w:numFmt w:val="bullet"/>
      <w:lvlText w:val="−"/>
      <w:lvlJc w:val="left"/>
      <w:pPr>
        <w:ind w:left="1440" w:hanging="360"/>
      </w:pPr>
      <w:rPr>
        <w:rFonts w:ascii="Calibri" w:eastAsia="Calibri"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F90CFD"/>
    <w:multiLevelType w:val="hybridMultilevel"/>
    <w:tmpl w:val="0C0EC7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14B1FDA"/>
    <w:multiLevelType w:val="hybridMultilevel"/>
    <w:tmpl w:val="5ABE94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30316F8"/>
    <w:multiLevelType w:val="multilevel"/>
    <w:tmpl w:val="3320A8B2"/>
    <w:numStyleLink w:val="VariantaB-odrky"/>
  </w:abstractNum>
  <w:abstractNum w:abstractNumId="5" w15:restartNumberingAfterBreak="0">
    <w:nsid w:val="132D57ED"/>
    <w:multiLevelType w:val="hybridMultilevel"/>
    <w:tmpl w:val="EA6E03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58664B5"/>
    <w:multiLevelType w:val="hybridMultilevel"/>
    <w:tmpl w:val="5F64F0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8" w15:restartNumberingAfterBreak="0">
    <w:nsid w:val="191872DA"/>
    <w:multiLevelType w:val="multilevel"/>
    <w:tmpl w:val="E8A48D7C"/>
    <w:numStyleLink w:val="VariantaA-sla"/>
  </w:abstractNum>
  <w:abstractNum w:abstractNumId="9" w15:restartNumberingAfterBreak="0">
    <w:nsid w:val="1D5A2098"/>
    <w:multiLevelType w:val="hybridMultilevel"/>
    <w:tmpl w:val="B6067516"/>
    <w:lvl w:ilvl="0" w:tplc="678E3C44">
      <w:start w:val="1"/>
      <w:numFmt w:val="bullet"/>
      <w:lvlText w:val="-"/>
      <w:lvlJc w:val="left"/>
      <w:pPr>
        <w:ind w:left="720" w:hanging="360"/>
      </w:pPr>
      <w:rPr>
        <w:rFonts w:ascii="Calibri" w:hAnsi="Calibri" w:hint="default"/>
      </w:rPr>
    </w:lvl>
    <w:lvl w:ilvl="1" w:tplc="48960C60">
      <w:start w:val="1"/>
      <w:numFmt w:val="bullet"/>
      <w:lvlText w:val="o"/>
      <w:lvlJc w:val="left"/>
      <w:pPr>
        <w:ind w:left="1440" w:hanging="360"/>
      </w:pPr>
      <w:rPr>
        <w:rFonts w:ascii="Courier New" w:hAnsi="Courier New" w:hint="default"/>
      </w:rPr>
    </w:lvl>
    <w:lvl w:ilvl="2" w:tplc="080280E6">
      <w:start w:val="1"/>
      <w:numFmt w:val="bullet"/>
      <w:lvlText w:val=""/>
      <w:lvlJc w:val="left"/>
      <w:pPr>
        <w:ind w:left="2160" w:hanging="360"/>
      </w:pPr>
      <w:rPr>
        <w:rFonts w:ascii="Wingdings" w:hAnsi="Wingdings" w:hint="default"/>
      </w:rPr>
    </w:lvl>
    <w:lvl w:ilvl="3" w:tplc="8AFECE20">
      <w:start w:val="1"/>
      <w:numFmt w:val="bullet"/>
      <w:lvlText w:val=""/>
      <w:lvlJc w:val="left"/>
      <w:pPr>
        <w:ind w:left="2880" w:hanging="360"/>
      </w:pPr>
      <w:rPr>
        <w:rFonts w:ascii="Symbol" w:hAnsi="Symbol" w:hint="default"/>
      </w:rPr>
    </w:lvl>
    <w:lvl w:ilvl="4" w:tplc="364EB42C">
      <w:start w:val="1"/>
      <w:numFmt w:val="bullet"/>
      <w:lvlText w:val="o"/>
      <w:lvlJc w:val="left"/>
      <w:pPr>
        <w:ind w:left="3600" w:hanging="360"/>
      </w:pPr>
      <w:rPr>
        <w:rFonts w:ascii="Courier New" w:hAnsi="Courier New" w:hint="default"/>
      </w:rPr>
    </w:lvl>
    <w:lvl w:ilvl="5" w:tplc="6CC06E74">
      <w:start w:val="1"/>
      <w:numFmt w:val="bullet"/>
      <w:lvlText w:val=""/>
      <w:lvlJc w:val="left"/>
      <w:pPr>
        <w:ind w:left="4320" w:hanging="360"/>
      </w:pPr>
      <w:rPr>
        <w:rFonts w:ascii="Wingdings" w:hAnsi="Wingdings" w:hint="default"/>
      </w:rPr>
    </w:lvl>
    <w:lvl w:ilvl="6" w:tplc="C8980A80">
      <w:start w:val="1"/>
      <w:numFmt w:val="bullet"/>
      <w:lvlText w:val=""/>
      <w:lvlJc w:val="left"/>
      <w:pPr>
        <w:ind w:left="5040" w:hanging="360"/>
      </w:pPr>
      <w:rPr>
        <w:rFonts w:ascii="Symbol" w:hAnsi="Symbol" w:hint="default"/>
      </w:rPr>
    </w:lvl>
    <w:lvl w:ilvl="7" w:tplc="2D2A310C">
      <w:start w:val="1"/>
      <w:numFmt w:val="bullet"/>
      <w:lvlText w:val="o"/>
      <w:lvlJc w:val="left"/>
      <w:pPr>
        <w:ind w:left="5760" w:hanging="360"/>
      </w:pPr>
      <w:rPr>
        <w:rFonts w:ascii="Courier New" w:hAnsi="Courier New" w:hint="default"/>
      </w:rPr>
    </w:lvl>
    <w:lvl w:ilvl="8" w:tplc="F7B8FBDC">
      <w:start w:val="1"/>
      <w:numFmt w:val="bullet"/>
      <w:lvlText w:val=""/>
      <w:lvlJc w:val="left"/>
      <w:pPr>
        <w:ind w:left="6480" w:hanging="360"/>
      </w:pPr>
      <w:rPr>
        <w:rFonts w:ascii="Wingdings" w:hAnsi="Wingdings" w:hint="default"/>
      </w:rPr>
    </w:lvl>
  </w:abstractNum>
  <w:abstractNum w:abstractNumId="10" w15:restartNumberingAfterBreak="0">
    <w:nsid w:val="1D796BC7"/>
    <w:multiLevelType w:val="hybridMultilevel"/>
    <w:tmpl w:val="24ECEF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713463"/>
    <w:multiLevelType w:val="hybridMultilevel"/>
    <w:tmpl w:val="F8BA86F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289A5EA2"/>
    <w:multiLevelType w:val="multilevel"/>
    <w:tmpl w:val="E8BAE50A"/>
    <w:numStyleLink w:val="VariantaA-odrky"/>
  </w:abstractNum>
  <w:abstractNum w:abstractNumId="13" w15:restartNumberingAfterBreak="0">
    <w:nsid w:val="2AAD6867"/>
    <w:multiLevelType w:val="hybridMultilevel"/>
    <w:tmpl w:val="EFFE6F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C3C4591"/>
    <w:multiLevelType w:val="hybridMultilevel"/>
    <w:tmpl w:val="11369468"/>
    <w:lvl w:ilvl="0" w:tplc="BD0C29FA">
      <w:start w:val="1"/>
      <w:numFmt w:val="lowerLetter"/>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DE024CC"/>
    <w:multiLevelType w:val="hybridMultilevel"/>
    <w:tmpl w:val="E48A43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4613205"/>
    <w:multiLevelType w:val="hybridMultilevel"/>
    <w:tmpl w:val="6EA29C00"/>
    <w:lvl w:ilvl="0" w:tplc="04050001">
      <w:start w:val="1"/>
      <w:numFmt w:val="bullet"/>
      <w:lvlText w:val=""/>
      <w:lvlJc w:val="left"/>
      <w:pPr>
        <w:ind w:left="720" w:hanging="360"/>
      </w:pPr>
      <w:rPr>
        <w:rFonts w:ascii="Symbol" w:hAnsi="Symbol" w:hint="default"/>
      </w:rPr>
    </w:lvl>
    <w:lvl w:ilvl="1" w:tplc="78A4C3C6">
      <w:start w:val="1"/>
      <w:numFmt w:val="bullet"/>
      <w:lvlText w:val="o"/>
      <w:lvlJc w:val="left"/>
      <w:pPr>
        <w:ind w:left="1440" w:hanging="360"/>
      </w:pPr>
      <w:rPr>
        <w:rFonts w:ascii="Courier New" w:hAnsi="Courier New" w:hint="default"/>
      </w:rPr>
    </w:lvl>
    <w:lvl w:ilvl="2" w:tplc="076AF080">
      <w:start w:val="1"/>
      <w:numFmt w:val="bullet"/>
      <w:lvlText w:val=""/>
      <w:lvlJc w:val="left"/>
      <w:pPr>
        <w:ind w:left="2160" w:hanging="360"/>
      </w:pPr>
      <w:rPr>
        <w:rFonts w:ascii="Wingdings" w:hAnsi="Wingdings" w:hint="default"/>
      </w:rPr>
    </w:lvl>
    <w:lvl w:ilvl="3" w:tplc="FBF0D29A">
      <w:start w:val="1"/>
      <w:numFmt w:val="bullet"/>
      <w:lvlText w:val=""/>
      <w:lvlJc w:val="left"/>
      <w:pPr>
        <w:ind w:left="2880" w:hanging="360"/>
      </w:pPr>
      <w:rPr>
        <w:rFonts w:ascii="Symbol" w:hAnsi="Symbol" w:hint="default"/>
      </w:rPr>
    </w:lvl>
    <w:lvl w:ilvl="4" w:tplc="FA985BF4">
      <w:start w:val="1"/>
      <w:numFmt w:val="bullet"/>
      <w:lvlText w:val="o"/>
      <w:lvlJc w:val="left"/>
      <w:pPr>
        <w:ind w:left="3600" w:hanging="360"/>
      </w:pPr>
      <w:rPr>
        <w:rFonts w:ascii="Courier New" w:hAnsi="Courier New" w:hint="default"/>
      </w:rPr>
    </w:lvl>
    <w:lvl w:ilvl="5" w:tplc="FEC2E8A4">
      <w:start w:val="1"/>
      <w:numFmt w:val="bullet"/>
      <w:lvlText w:val=""/>
      <w:lvlJc w:val="left"/>
      <w:pPr>
        <w:ind w:left="4320" w:hanging="360"/>
      </w:pPr>
      <w:rPr>
        <w:rFonts w:ascii="Wingdings" w:hAnsi="Wingdings" w:hint="default"/>
      </w:rPr>
    </w:lvl>
    <w:lvl w:ilvl="6" w:tplc="66F08B90">
      <w:start w:val="1"/>
      <w:numFmt w:val="bullet"/>
      <w:lvlText w:val=""/>
      <w:lvlJc w:val="left"/>
      <w:pPr>
        <w:ind w:left="5040" w:hanging="360"/>
      </w:pPr>
      <w:rPr>
        <w:rFonts w:ascii="Symbol" w:hAnsi="Symbol" w:hint="default"/>
      </w:rPr>
    </w:lvl>
    <w:lvl w:ilvl="7" w:tplc="BE0C72E2">
      <w:start w:val="1"/>
      <w:numFmt w:val="bullet"/>
      <w:lvlText w:val="o"/>
      <w:lvlJc w:val="left"/>
      <w:pPr>
        <w:ind w:left="5760" w:hanging="360"/>
      </w:pPr>
      <w:rPr>
        <w:rFonts w:ascii="Courier New" w:hAnsi="Courier New" w:hint="default"/>
      </w:rPr>
    </w:lvl>
    <w:lvl w:ilvl="8" w:tplc="A178001E">
      <w:start w:val="1"/>
      <w:numFmt w:val="bullet"/>
      <w:lvlText w:val=""/>
      <w:lvlJc w:val="left"/>
      <w:pPr>
        <w:ind w:left="6480" w:hanging="360"/>
      </w:pPr>
      <w:rPr>
        <w:rFonts w:ascii="Wingdings" w:hAnsi="Wingdings" w:hint="default"/>
      </w:rPr>
    </w:lvl>
  </w:abstractNum>
  <w:abstractNum w:abstractNumId="17" w15:restartNumberingAfterBreak="0">
    <w:nsid w:val="371E289E"/>
    <w:multiLevelType w:val="hybridMultilevel"/>
    <w:tmpl w:val="D15EC0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C926584"/>
    <w:multiLevelType w:val="hybridMultilevel"/>
    <w:tmpl w:val="F678E6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D8B2B9F"/>
    <w:multiLevelType w:val="hybridMultilevel"/>
    <w:tmpl w:val="0DFE16E6"/>
    <w:lvl w:ilvl="0" w:tplc="D450BB98">
      <w:start w:val="1"/>
      <w:numFmt w:val="decimal"/>
      <w:pStyle w:val="Nadpis2"/>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C995A1F"/>
    <w:multiLevelType w:val="hybridMultilevel"/>
    <w:tmpl w:val="5BB6C89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647583"/>
    <w:multiLevelType w:val="hybridMultilevel"/>
    <w:tmpl w:val="B8647E48"/>
    <w:lvl w:ilvl="0" w:tplc="FFFFFFFF">
      <w:start w:val="1"/>
      <w:numFmt w:val="decimal"/>
      <w:pStyle w:val="Nadpis1"/>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08967F6"/>
    <w:multiLevelType w:val="hybridMultilevel"/>
    <w:tmpl w:val="F27C093C"/>
    <w:lvl w:ilvl="0" w:tplc="A648BD48">
      <w:start w:val="2"/>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4" w15:restartNumberingAfterBreak="0">
    <w:nsid w:val="52F967E0"/>
    <w:multiLevelType w:val="hybridMultilevel"/>
    <w:tmpl w:val="9EFCDAE6"/>
    <w:lvl w:ilvl="0" w:tplc="04050017">
      <w:start w:val="1"/>
      <w:numFmt w:val="lowerLetter"/>
      <w:lvlText w:val="%1)"/>
      <w:lvlJc w:val="left"/>
      <w:pPr>
        <w:ind w:left="720" w:hanging="360"/>
      </w:pPr>
      <w:rPr>
        <w:rFonts w:hint="default"/>
      </w:rPr>
    </w:lvl>
    <w:lvl w:ilvl="1" w:tplc="6C4881DE">
      <w:start w:val="1"/>
      <w:numFmt w:val="bullet"/>
      <w:lvlText w:val="o"/>
      <w:lvlJc w:val="left"/>
      <w:pPr>
        <w:ind w:left="1440" w:hanging="360"/>
      </w:pPr>
      <w:rPr>
        <w:rFonts w:ascii="Courier New" w:hAnsi="Courier New" w:hint="default"/>
      </w:rPr>
    </w:lvl>
    <w:lvl w:ilvl="2" w:tplc="BA6EA326">
      <w:start w:val="1"/>
      <w:numFmt w:val="bullet"/>
      <w:lvlText w:val=""/>
      <w:lvlJc w:val="left"/>
      <w:pPr>
        <w:ind w:left="2160" w:hanging="360"/>
      </w:pPr>
      <w:rPr>
        <w:rFonts w:ascii="Wingdings" w:hAnsi="Wingdings" w:hint="default"/>
      </w:rPr>
    </w:lvl>
    <w:lvl w:ilvl="3" w:tplc="95F68884">
      <w:start w:val="1"/>
      <w:numFmt w:val="bullet"/>
      <w:lvlText w:val=""/>
      <w:lvlJc w:val="left"/>
      <w:pPr>
        <w:ind w:left="2880" w:hanging="360"/>
      </w:pPr>
      <w:rPr>
        <w:rFonts w:ascii="Symbol" w:hAnsi="Symbol" w:hint="default"/>
      </w:rPr>
    </w:lvl>
    <w:lvl w:ilvl="4" w:tplc="BE9E520E">
      <w:start w:val="1"/>
      <w:numFmt w:val="bullet"/>
      <w:lvlText w:val="o"/>
      <w:lvlJc w:val="left"/>
      <w:pPr>
        <w:ind w:left="3600" w:hanging="360"/>
      </w:pPr>
      <w:rPr>
        <w:rFonts w:ascii="Courier New" w:hAnsi="Courier New" w:hint="default"/>
      </w:rPr>
    </w:lvl>
    <w:lvl w:ilvl="5" w:tplc="66204094">
      <w:start w:val="1"/>
      <w:numFmt w:val="bullet"/>
      <w:lvlText w:val=""/>
      <w:lvlJc w:val="left"/>
      <w:pPr>
        <w:ind w:left="4320" w:hanging="360"/>
      </w:pPr>
      <w:rPr>
        <w:rFonts w:ascii="Wingdings" w:hAnsi="Wingdings" w:hint="default"/>
      </w:rPr>
    </w:lvl>
    <w:lvl w:ilvl="6" w:tplc="B9E29386">
      <w:start w:val="1"/>
      <w:numFmt w:val="bullet"/>
      <w:lvlText w:val=""/>
      <w:lvlJc w:val="left"/>
      <w:pPr>
        <w:ind w:left="5040" w:hanging="360"/>
      </w:pPr>
      <w:rPr>
        <w:rFonts w:ascii="Symbol" w:hAnsi="Symbol" w:hint="default"/>
      </w:rPr>
    </w:lvl>
    <w:lvl w:ilvl="7" w:tplc="0EB215DC">
      <w:start w:val="1"/>
      <w:numFmt w:val="bullet"/>
      <w:lvlText w:val="o"/>
      <w:lvlJc w:val="left"/>
      <w:pPr>
        <w:ind w:left="5760" w:hanging="360"/>
      </w:pPr>
      <w:rPr>
        <w:rFonts w:ascii="Courier New" w:hAnsi="Courier New" w:hint="default"/>
      </w:rPr>
    </w:lvl>
    <w:lvl w:ilvl="8" w:tplc="FAD41B6E">
      <w:start w:val="1"/>
      <w:numFmt w:val="bullet"/>
      <w:lvlText w:val=""/>
      <w:lvlJc w:val="left"/>
      <w:pPr>
        <w:ind w:left="6480" w:hanging="360"/>
      </w:pPr>
      <w:rPr>
        <w:rFonts w:ascii="Wingdings" w:hAnsi="Wingdings" w:hint="default"/>
      </w:rPr>
    </w:lvl>
  </w:abstractNum>
  <w:abstractNum w:abstractNumId="25"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sz w:val="10"/>
      </w:rPr>
    </w:lvl>
  </w:abstractNum>
  <w:abstractNum w:abstractNumId="26" w15:restartNumberingAfterBreak="0">
    <w:nsid w:val="58EF1E7C"/>
    <w:multiLevelType w:val="hybridMultilevel"/>
    <w:tmpl w:val="83BAF4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9543ABF"/>
    <w:multiLevelType w:val="hybridMultilevel"/>
    <w:tmpl w:val="D2221388"/>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28" w15:restartNumberingAfterBreak="0">
    <w:nsid w:val="5AF35F43"/>
    <w:multiLevelType w:val="multilevel"/>
    <w:tmpl w:val="0D8ABE32"/>
    <w:numStyleLink w:val="VariantaB-sla"/>
  </w:abstractNum>
  <w:abstractNum w:abstractNumId="29" w15:restartNumberingAfterBreak="0">
    <w:nsid w:val="5FFF10ED"/>
    <w:multiLevelType w:val="hybridMultilevel"/>
    <w:tmpl w:val="F244C12C"/>
    <w:lvl w:ilvl="0" w:tplc="59A20C54">
      <w:start w:val="1"/>
      <w:numFmt w:val="bullet"/>
      <w:lvlText w:val=""/>
      <w:lvlJc w:val="left"/>
      <w:pPr>
        <w:ind w:left="720" w:hanging="360"/>
      </w:pPr>
      <w:rPr>
        <w:rFonts w:ascii="Symbol" w:hAnsi="Symbol" w:hint="default"/>
      </w:rPr>
    </w:lvl>
    <w:lvl w:ilvl="1" w:tplc="72B6543A">
      <w:start w:val="1"/>
      <w:numFmt w:val="bullet"/>
      <w:lvlText w:val="o"/>
      <w:lvlJc w:val="left"/>
      <w:pPr>
        <w:ind w:left="1440" w:hanging="360"/>
      </w:pPr>
      <w:rPr>
        <w:rFonts w:ascii="Courier New" w:hAnsi="Courier New" w:hint="default"/>
      </w:rPr>
    </w:lvl>
    <w:lvl w:ilvl="2" w:tplc="BB9CCDC0">
      <w:start w:val="1"/>
      <w:numFmt w:val="bullet"/>
      <w:lvlText w:val=""/>
      <w:lvlJc w:val="left"/>
      <w:pPr>
        <w:ind w:left="2160" w:hanging="360"/>
      </w:pPr>
      <w:rPr>
        <w:rFonts w:ascii="Wingdings" w:hAnsi="Wingdings" w:hint="default"/>
      </w:rPr>
    </w:lvl>
    <w:lvl w:ilvl="3" w:tplc="CCC097A0">
      <w:start w:val="1"/>
      <w:numFmt w:val="bullet"/>
      <w:lvlText w:val=""/>
      <w:lvlJc w:val="left"/>
      <w:pPr>
        <w:ind w:left="2880" w:hanging="360"/>
      </w:pPr>
      <w:rPr>
        <w:rFonts w:ascii="Symbol" w:hAnsi="Symbol" w:hint="default"/>
      </w:rPr>
    </w:lvl>
    <w:lvl w:ilvl="4" w:tplc="701EB6B0">
      <w:start w:val="1"/>
      <w:numFmt w:val="bullet"/>
      <w:lvlText w:val="o"/>
      <w:lvlJc w:val="left"/>
      <w:pPr>
        <w:ind w:left="3600" w:hanging="360"/>
      </w:pPr>
      <w:rPr>
        <w:rFonts w:ascii="Courier New" w:hAnsi="Courier New" w:hint="default"/>
      </w:rPr>
    </w:lvl>
    <w:lvl w:ilvl="5" w:tplc="EF3C723C">
      <w:start w:val="1"/>
      <w:numFmt w:val="bullet"/>
      <w:lvlText w:val=""/>
      <w:lvlJc w:val="left"/>
      <w:pPr>
        <w:ind w:left="4320" w:hanging="360"/>
      </w:pPr>
      <w:rPr>
        <w:rFonts w:ascii="Wingdings" w:hAnsi="Wingdings" w:hint="default"/>
      </w:rPr>
    </w:lvl>
    <w:lvl w:ilvl="6" w:tplc="CA86FC1E">
      <w:start w:val="1"/>
      <w:numFmt w:val="bullet"/>
      <w:lvlText w:val=""/>
      <w:lvlJc w:val="left"/>
      <w:pPr>
        <w:ind w:left="5040" w:hanging="360"/>
      </w:pPr>
      <w:rPr>
        <w:rFonts w:ascii="Symbol" w:hAnsi="Symbol" w:hint="default"/>
      </w:rPr>
    </w:lvl>
    <w:lvl w:ilvl="7" w:tplc="D60ADF56">
      <w:start w:val="1"/>
      <w:numFmt w:val="bullet"/>
      <w:lvlText w:val="o"/>
      <w:lvlJc w:val="left"/>
      <w:pPr>
        <w:ind w:left="5760" w:hanging="360"/>
      </w:pPr>
      <w:rPr>
        <w:rFonts w:ascii="Courier New" w:hAnsi="Courier New" w:hint="default"/>
      </w:rPr>
    </w:lvl>
    <w:lvl w:ilvl="8" w:tplc="73061F18">
      <w:start w:val="1"/>
      <w:numFmt w:val="bullet"/>
      <w:lvlText w:val=""/>
      <w:lvlJc w:val="left"/>
      <w:pPr>
        <w:ind w:left="6480" w:hanging="360"/>
      </w:pPr>
      <w:rPr>
        <w:rFonts w:ascii="Wingdings" w:hAnsi="Wingdings" w:hint="default"/>
      </w:rPr>
    </w:lvl>
  </w:abstractNum>
  <w:abstractNum w:abstractNumId="30" w15:restartNumberingAfterBreak="0">
    <w:nsid w:val="67D531C3"/>
    <w:multiLevelType w:val="hybridMultilevel"/>
    <w:tmpl w:val="725005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BBB2CFF"/>
    <w:multiLevelType w:val="hybridMultilevel"/>
    <w:tmpl w:val="C3C4AA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EAABA40"/>
    <w:multiLevelType w:val="hybridMultilevel"/>
    <w:tmpl w:val="A8B22CA4"/>
    <w:lvl w:ilvl="0" w:tplc="0A00105E">
      <w:start w:val="1"/>
      <w:numFmt w:val="bullet"/>
      <w:lvlText w:val="-"/>
      <w:lvlJc w:val="left"/>
      <w:pPr>
        <w:ind w:left="720" w:hanging="360"/>
      </w:pPr>
      <w:rPr>
        <w:rFonts w:ascii="Calibri" w:hAnsi="Calibri" w:hint="default"/>
      </w:rPr>
    </w:lvl>
    <w:lvl w:ilvl="1" w:tplc="3A68F622">
      <w:start w:val="1"/>
      <w:numFmt w:val="bullet"/>
      <w:lvlText w:val="o"/>
      <w:lvlJc w:val="left"/>
      <w:pPr>
        <w:ind w:left="1440" w:hanging="360"/>
      </w:pPr>
      <w:rPr>
        <w:rFonts w:ascii="Courier New" w:hAnsi="Courier New" w:hint="default"/>
      </w:rPr>
    </w:lvl>
    <w:lvl w:ilvl="2" w:tplc="140C701C">
      <w:start w:val="1"/>
      <w:numFmt w:val="bullet"/>
      <w:lvlText w:val=""/>
      <w:lvlJc w:val="left"/>
      <w:pPr>
        <w:ind w:left="2160" w:hanging="360"/>
      </w:pPr>
      <w:rPr>
        <w:rFonts w:ascii="Wingdings" w:hAnsi="Wingdings" w:hint="default"/>
      </w:rPr>
    </w:lvl>
    <w:lvl w:ilvl="3" w:tplc="80108EC0">
      <w:start w:val="1"/>
      <w:numFmt w:val="bullet"/>
      <w:lvlText w:val=""/>
      <w:lvlJc w:val="left"/>
      <w:pPr>
        <w:ind w:left="2880" w:hanging="360"/>
      </w:pPr>
      <w:rPr>
        <w:rFonts w:ascii="Symbol" w:hAnsi="Symbol" w:hint="default"/>
      </w:rPr>
    </w:lvl>
    <w:lvl w:ilvl="4" w:tplc="F6188914">
      <w:start w:val="1"/>
      <w:numFmt w:val="bullet"/>
      <w:lvlText w:val="o"/>
      <w:lvlJc w:val="left"/>
      <w:pPr>
        <w:ind w:left="3600" w:hanging="360"/>
      </w:pPr>
      <w:rPr>
        <w:rFonts w:ascii="Courier New" w:hAnsi="Courier New" w:hint="default"/>
      </w:rPr>
    </w:lvl>
    <w:lvl w:ilvl="5" w:tplc="53DA6DAA">
      <w:start w:val="1"/>
      <w:numFmt w:val="bullet"/>
      <w:lvlText w:val=""/>
      <w:lvlJc w:val="left"/>
      <w:pPr>
        <w:ind w:left="4320" w:hanging="360"/>
      </w:pPr>
      <w:rPr>
        <w:rFonts w:ascii="Wingdings" w:hAnsi="Wingdings" w:hint="default"/>
      </w:rPr>
    </w:lvl>
    <w:lvl w:ilvl="6" w:tplc="AB38F1E6">
      <w:start w:val="1"/>
      <w:numFmt w:val="bullet"/>
      <w:lvlText w:val=""/>
      <w:lvlJc w:val="left"/>
      <w:pPr>
        <w:ind w:left="5040" w:hanging="360"/>
      </w:pPr>
      <w:rPr>
        <w:rFonts w:ascii="Symbol" w:hAnsi="Symbol" w:hint="default"/>
      </w:rPr>
    </w:lvl>
    <w:lvl w:ilvl="7" w:tplc="9F4A6AA6">
      <w:start w:val="1"/>
      <w:numFmt w:val="bullet"/>
      <w:lvlText w:val="o"/>
      <w:lvlJc w:val="left"/>
      <w:pPr>
        <w:ind w:left="5760" w:hanging="360"/>
      </w:pPr>
      <w:rPr>
        <w:rFonts w:ascii="Courier New" w:hAnsi="Courier New" w:hint="default"/>
      </w:rPr>
    </w:lvl>
    <w:lvl w:ilvl="8" w:tplc="E7425E52">
      <w:start w:val="1"/>
      <w:numFmt w:val="bullet"/>
      <w:lvlText w:val=""/>
      <w:lvlJc w:val="left"/>
      <w:pPr>
        <w:ind w:left="6480" w:hanging="360"/>
      </w:pPr>
      <w:rPr>
        <w:rFonts w:ascii="Wingdings" w:hAnsi="Wingdings" w:hint="default"/>
      </w:rPr>
    </w:lvl>
  </w:abstractNum>
  <w:abstractNum w:abstractNumId="33" w15:restartNumberingAfterBreak="0">
    <w:nsid w:val="707E7412"/>
    <w:multiLevelType w:val="hybridMultilevel"/>
    <w:tmpl w:val="6276A7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2613410"/>
    <w:multiLevelType w:val="hybridMultilevel"/>
    <w:tmpl w:val="2ED4F8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3F643D1"/>
    <w:multiLevelType w:val="hybridMultilevel"/>
    <w:tmpl w:val="7AC41156"/>
    <w:lvl w:ilvl="0" w:tplc="7D408004">
      <w:start w:val="1"/>
      <w:numFmt w:val="bullet"/>
      <w:lvlText w:val="-"/>
      <w:lvlJc w:val="left"/>
      <w:pPr>
        <w:ind w:left="720" w:hanging="360"/>
      </w:pPr>
      <w:rPr>
        <w:rFonts w:ascii="Calibri" w:hAnsi="Calibri" w:hint="default"/>
      </w:rPr>
    </w:lvl>
    <w:lvl w:ilvl="1" w:tplc="78A4C3C6">
      <w:start w:val="1"/>
      <w:numFmt w:val="bullet"/>
      <w:lvlText w:val="o"/>
      <w:lvlJc w:val="left"/>
      <w:pPr>
        <w:ind w:left="1440" w:hanging="360"/>
      </w:pPr>
      <w:rPr>
        <w:rFonts w:ascii="Courier New" w:hAnsi="Courier New" w:hint="default"/>
      </w:rPr>
    </w:lvl>
    <w:lvl w:ilvl="2" w:tplc="076AF080">
      <w:start w:val="1"/>
      <w:numFmt w:val="bullet"/>
      <w:lvlText w:val=""/>
      <w:lvlJc w:val="left"/>
      <w:pPr>
        <w:ind w:left="2160" w:hanging="360"/>
      </w:pPr>
      <w:rPr>
        <w:rFonts w:ascii="Wingdings" w:hAnsi="Wingdings" w:hint="default"/>
      </w:rPr>
    </w:lvl>
    <w:lvl w:ilvl="3" w:tplc="FBF0D29A">
      <w:start w:val="1"/>
      <w:numFmt w:val="bullet"/>
      <w:lvlText w:val=""/>
      <w:lvlJc w:val="left"/>
      <w:pPr>
        <w:ind w:left="2880" w:hanging="360"/>
      </w:pPr>
      <w:rPr>
        <w:rFonts w:ascii="Symbol" w:hAnsi="Symbol" w:hint="default"/>
      </w:rPr>
    </w:lvl>
    <w:lvl w:ilvl="4" w:tplc="FA985BF4">
      <w:start w:val="1"/>
      <w:numFmt w:val="bullet"/>
      <w:lvlText w:val="o"/>
      <w:lvlJc w:val="left"/>
      <w:pPr>
        <w:ind w:left="3600" w:hanging="360"/>
      </w:pPr>
      <w:rPr>
        <w:rFonts w:ascii="Courier New" w:hAnsi="Courier New" w:hint="default"/>
      </w:rPr>
    </w:lvl>
    <w:lvl w:ilvl="5" w:tplc="FEC2E8A4">
      <w:start w:val="1"/>
      <w:numFmt w:val="bullet"/>
      <w:lvlText w:val=""/>
      <w:lvlJc w:val="left"/>
      <w:pPr>
        <w:ind w:left="4320" w:hanging="360"/>
      </w:pPr>
      <w:rPr>
        <w:rFonts w:ascii="Wingdings" w:hAnsi="Wingdings" w:hint="default"/>
      </w:rPr>
    </w:lvl>
    <w:lvl w:ilvl="6" w:tplc="66F08B90">
      <w:start w:val="1"/>
      <w:numFmt w:val="bullet"/>
      <w:lvlText w:val=""/>
      <w:lvlJc w:val="left"/>
      <w:pPr>
        <w:ind w:left="5040" w:hanging="360"/>
      </w:pPr>
      <w:rPr>
        <w:rFonts w:ascii="Symbol" w:hAnsi="Symbol" w:hint="default"/>
      </w:rPr>
    </w:lvl>
    <w:lvl w:ilvl="7" w:tplc="BE0C72E2">
      <w:start w:val="1"/>
      <w:numFmt w:val="bullet"/>
      <w:lvlText w:val="o"/>
      <w:lvlJc w:val="left"/>
      <w:pPr>
        <w:ind w:left="5760" w:hanging="360"/>
      </w:pPr>
      <w:rPr>
        <w:rFonts w:ascii="Courier New" w:hAnsi="Courier New" w:hint="default"/>
      </w:rPr>
    </w:lvl>
    <w:lvl w:ilvl="8" w:tplc="A178001E">
      <w:start w:val="1"/>
      <w:numFmt w:val="bullet"/>
      <w:lvlText w:val=""/>
      <w:lvlJc w:val="left"/>
      <w:pPr>
        <w:ind w:left="6480" w:hanging="360"/>
      </w:pPr>
      <w:rPr>
        <w:rFonts w:ascii="Wingdings" w:hAnsi="Wingdings" w:hint="default"/>
      </w:rPr>
    </w:lvl>
  </w:abstractNum>
  <w:abstractNum w:abstractNumId="36" w15:restartNumberingAfterBreak="0">
    <w:nsid w:val="75337455"/>
    <w:multiLevelType w:val="hybridMultilevel"/>
    <w:tmpl w:val="76F4D7F0"/>
    <w:lvl w:ilvl="0" w:tplc="FFFFFFFF">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D527B32"/>
    <w:multiLevelType w:val="hybridMultilevel"/>
    <w:tmpl w:val="1AAC92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5"/>
  </w:num>
  <w:num w:numId="2">
    <w:abstractNumId w:val="9"/>
  </w:num>
  <w:num w:numId="3">
    <w:abstractNumId w:val="32"/>
  </w:num>
  <w:num w:numId="4">
    <w:abstractNumId w:val="7"/>
  </w:num>
  <w:num w:numId="5">
    <w:abstractNumId w:val="25"/>
  </w:num>
  <w:num w:numId="6">
    <w:abstractNumId w:val="22"/>
  </w:num>
  <w:num w:numId="7">
    <w:abstractNumId w:val="0"/>
  </w:num>
  <w:num w:numId="8">
    <w:abstractNumId w:val="28"/>
  </w:num>
  <w:num w:numId="9">
    <w:abstractNumId w:val="12"/>
  </w:num>
  <w:num w:numId="10">
    <w:abstractNumId w:val="8"/>
  </w:num>
  <w:num w:numId="11">
    <w:abstractNumId w:val="4"/>
  </w:num>
  <w:num w:numId="12">
    <w:abstractNumId w:val="23"/>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21"/>
  </w:num>
  <w:num w:numId="16">
    <w:abstractNumId w:val="14"/>
  </w:num>
  <w:num w:numId="17">
    <w:abstractNumId w:val="18"/>
  </w:num>
  <w:num w:numId="18">
    <w:abstractNumId w:val="26"/>
  </w:num>
  <w:num w:numId="19">
    <w:abstractNumId w:val="20"/>
  </w:num>
  <w:num w:numId="20">
    <w:abstractNumId w:val="29"/>
  </w:num>
  <w:num w:numId="21">
    <w:abstractNumId w:val="13"/>
  </w:num>
  <w:num w:numId="22">
    <w:abstractNumId w:val="24"/>
  </w:num>
  <w:num w:numId="23">
    <w:abstractNumId w:val="30"/>
  </w:num>
  <w:num w:numId="24">
    <w:abstractNumId w:val="34"/>
  </w:num>
  <w:num w:numId="25">
    <w:abstractNumId w:val="33"/>
  </w:num>
  <w:num w:numId="26">
    <w:abstractNumId w:val="11"/>
  </w:num>
  <w:num w:numId="27">
    <w:abstractNumId w:val="31"/>
  </w:num>
  <w:num w:numId="28">
    <w:abstractNumId w:val="36"/>
  </w:num>
  <w:num w:numId="29">
    <w:abstractNumId w:val="27"/>
  </w:num>
  <w:num w:numId="30">
    <w:abstractNumId w:val="1"/>
  </w:num>
  <w:num w:numId="31">
    <w:abstractNumId w:val="3"/>
  </w:num>
  <w:num w:numId="32">
    <w:abstractNumId w:val="2"/>
  </w:num>
  <w:num w:numId="33">
    <w:abstractNumId w:val="10"/>
  </w:num>
  <w:num w:numId="34">
    <w:abstractNumId w:val="6"/>
  </w:num>
  <w:num w:numId="35">
    <w:abstractNumId w:val="17"/>
  </w:num>
  <w:num w:numId="36">
    <w:abstractNumId w:val="37"/>
  </w:num>
  <w:num w:numId="37">
    <w:abstractNumId w:val="5"/>
  </w:num>
  <w:num w:numId="38">
    <w:abstractNumId w:val="16"/>
  </w:num>
  <w:num w:numId="39">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trackRevisions/>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4"/>
    <w:rsid w:val="00002A58"/>
    <w:rsid w:val="00003EC7"/>
    <w:rsid w:val="000046B1"/>
    <w:rsid w:val="00004C83"/>
    <w:rsid w:val="0000504D"/>
    <w:rsid w:val="00005637"/>
    <w:rsid w:val="00005B3C"/>
    <w:rsid w:val="00010114"/>
    <w:rsid w:val="000116B6"/>
    <w:rsid w:val="00012173"/>
    <w:rsid w:val="0001524C"/>
    <w:rsid w:val="00015306"/>
    <w:rsid w:val="00017046"/>
    <w:rsid w:val="00020BA4"/>
    <w:rsid w:val="00020FE7"/>
    <w:rsid w:val="0002195E"/>
    <w:rsid w:val="0002227A"/>
    <w:rsid w:val="0002674B"/>
    <w:rsid w:val="0002775E"/>
    <w:rsid w:val="000314E2"/>
    <w:rsid w:val="00031AD9"/>
    <w:rsid w:val="00035858"/>
    <w:rsid w:val="0004162E"/>
    <w:rsid w:val="00043CA5"/>
    <w:rsid w:val="0004418C"/>
    <w:rsid w:val="00044302"/>
    <w:rsid w:val="0004786B"/>
    <w:rsid w:val="00047E21"/>
    <w:rsid w:val="00050887"/>
    <w:rsid w:val="00050D95"/>
    <w:rsid w:val="00051AED"/>
    <w:rsid w:val="000523A2"/>
    <w:rsid w:val="00053711"/>
    <w:rsid w:val="00053718"/>
    <w:rsid w:val="00055D3E"/>
    <w:rsid w:val="00056077"/>
    <w:rsid w:val="00056379"/>
    <w:rsid w:val="0005692E"/>
    <w:rsid w:val="000579AE"/>
    <w:rsid w:val="0006072D"/>
    <w:rsid w:val="00063405"/>
    <w:rsid w:val="000638A2"/>
    <w:rsid w:val="00064CB0"/>
    <w:rsid w:val="00065142"/>
    <w:rsid w:val="00065497"/>
    <w:rsid w:val="0006795B"/>
    <w:rsid w:val="00067DD4"/>
    <w:rsid w:val="00071659"/>
    <w:rsid w:val="00074E1E"/>
    <w:rsid w:val="000773D8"/>
    <w:rsid w:val="000809B9"/>
    <w:rsid w:val="0008290D"/>
    <w:rsid w:val="00082FC0"/>
    <w:rsid w:val="0008332A"/>
    <w:rsid w:val="000841FD"/>
    <w:rsid w:val="00085270"/>
    <w:rsid w:val="00086487"/>
    <w:rsid w:val="00086D85"/>
    <w:rsid w:val="00090A43"/>
    <w:rsid w:val="00090ACD"/>
    <w:rsid w:val="00090B40"/>
    <w:rsid w:val="00094956"/>
    <w:rsid w:val="00095541"/>
    <w:rsid w:val="00095A0A"/>
    <w:rsid w:val="00095B10"/>
    <w:rsid w:val="00097421"/>
    <w:rsid w:val="000A0500"/>
    <w:rsid w:val="000A2F82"/>
    <w:rsid w:val="000A3288"/>
    <w:rsid w:val="000A5875"/>
    <w:rsid w:val="000A5FA4"/>
    <w:rsid w:val="000A68ED"/>
    <w:rsid w:val="000A6AEA"/>
    <w:rsid w:val="000A70D0"/>
    <w:rsid w:val="000B1B3D"/>
    <w:rsid w:val="000B1BEA"/>
    <w:rsid w:val="000B1EFE"/>
    <w:rsid w:val="000B330E"/>
    <w:rsid w:val="000B36B2"/>
    <w:rsid w:val="000B4682"/>
    <w:rsid w:val="000B4BDE"/>
    <w:rsid w:val="000B54BC"/>
    <w:rsid w:val="000B6E26"/>
    <w:rsid w:val="000B71C6"/>
    <w:rsid w:val="000B7305"/>
    <w:rsid w:val="000C2D0F"/>
    <w:rsid w:val="000C3D6B"/>
    <w:rsid w:val="000C4CAF"/>
    <w:rsid w:val="000C5934"/>
    <w:rsid w:val="000C59BB"/>
    <w:rsid w:val="000C62E4"/>
    <w:rsid w:val="000C6369"/>
    <w:rsid w:val="000C6E07"/>
    <w:rsid w:val="000C792C"/>
    <w:rsid w:val="000D023B"/>
    <w:rsid w:val="000D6307"/>
    <w:rsid w:val="000D6768"/>
    <w:rsid w:val="000D6A51"/>
    <w:rsid w:val="000D75F3"/>
    <w:rsid w:val="000E0391"/>
    <w:rsid w:val="000E40EF"/>
    <w:rsid w:val="000E42C5"/>
    <w:rsid w:val="000E5DDA"/>
    <w:rsid w:val="000E79D3"/>
    <w:rsid w:val="000F23C2"/>
    <w:rsid w:val="000F25B4"/>
    <w:rsid w:val="000F2A10"/>
    <w:rsid w:val="000F5940"/>
    <w:rsid w:val="000F7238"/>
    <w:rsid w:val="000F7CF2"/>
    <w:rsid w:val="0010028C"/>
    <w:rsid w:val="0010190C"/>
    <w:rsid w:val="00104FBE"/>
    <w:rsid w:val="001054AA"/>
    <w:rsid w:val="00106E63"/>
    <w:rsid w:val="00106F26"/>
    <w:rsid w:val="00107644"/>
    <w:rsid w:val="00110619"/>
    <w:rsid w:val="00111FAF"/>
    <w:rsid w:val="0011361F"/>
    <w:rsid w:val="0011372F"/>
    <w:rsid w:val="0011401E"/>
    <w:rsid w:val="00117C99"/>
    <w:rsid w:val="00121485"/>
    <w:rsid w:val="001221DF"/>
    <w:rsid w:val="00122473"/>
    <w:rsid w:val="00125A60"/>
    <w:rsid w:val="00125BC9"/>
    <w:rsid w:val="00126107"/>
    <w:rsid w:val="00127A2D"/>
    <w:rsid w:val="00127A87"/>
    <w:rsid w:val="00132A9B"/>
    <w:rsid w:val="00134361"/>
    <w:rsid w:val="00141546"/>
    <w:rsid w:val="00142395"/>
    <w:rsid w:val="00142DB2"/>
    <w:rsid w:val="00142E14"/>
    <w:rsid w:val="00142ECF"/>
    <w:rsid w:val="0014391A"/>
    <w:rsid w:val="001442AE"/>
    <w:rsid w:val="001473AE"/>
    <w:rsid w:val="00147B5E"/>
    <w:rsid w:val="001508C7"/>
    <w:rsid w:val="00150F4D"/>
    <w:rsid w:val="00151A06"/>
    <w:rsid w:val="00151ACA"/>
    <w:rsid w:val="00153150"/>
    <w:rsid w:val="001540AB"/>
    <w:rsid w:val="00154B21"/>
    <w:rsid w:val="0016075F"/>
    <w:rsid w:val="00161CDB"/>
    <w:rsid w:val="001632FF"/>
    <w:rsid w:val="001649E9"/>
    <w:rsid w:val="001704E6"/>
    <w:rsid w:val="00172861"/>
    <w:rsid w:val="00173E1D"/>
    <w:rsid w:val="0017547F"/>
    <w:rsid w:val="00175D05"/>
    <w:rsid w:val="00177135"/>
    <w:rsid w:val="001773D5"/>
    <w:rsid w:val="0018051B"/>
    <w:rsid w:val="00181A49"/>
    <w:rsid w:val="00182054"/>
    <w:rsid w:val="0018301C"/>
    <w:rsid w:val="00185262"/>
    <w:rsid w:val="00185FC4"/>
    <w:rsid w:val="00186770"/>
    <w:rsid w:val="00186A23"/>
    <w:rsid w:val="00187932"/>
    <w:rsid w:val="0019030C"/>
    <w:rsid w:val="001910DA"/>
    <w:rsid w:val="00193FE0"/>
    <w:rsid w:val="001943C0"/>
    <w:rsid w:val="00196316"/>
    <w:rsid w:val="001970CC"/>
    <w:rsid w:val="00197639"/>
    <w:rsid w:val="001A0947"/>
    <w:rsid w:val="001A13EA"/>
    <w:rsid w:val="001A1532"/>
    <w:rsid w:val="001A1B6D"/>
    <w:rsid w:val="001A2D5A"/>
    <w:rsid w:val="001A7A98"/>
    <w:rsid w:val="001B02CB"/>
    <w:rsid w:val="001B09E7"/>
    <w:rsid w:val="001B1E4A"/>
    <w:rsid w:val="001B2E5A"/>
    <w:rsid w:val="001B3425"/>
    <w:rsid w:val="001B361F"/>
    <w:rsid w:val="001B36D5"/>
    <w:rsid w:val="001B398E"/>
    <w:rsid w:val="001B5660"/>
    <w:rsid w:val="001B7AA3"/>
    <w:rsid w:val="001C1236"/>
    <w:rsid w:val="001C1607"/>
    <w:rsid w:val="001C241E"/>
    <w:rsid w:val="001C3445"/>
    <w:rsid w:val="001C6A9F"/>
    <w:rsid w:val="001C6DD5"/>
    <w:rsid w:val="001C78F9"/>
    <w:rsid w:val="001D09F5"/>
    <w:rsid w:val="001D0A18"/>
    <w:rsid w:val="001D1836"/>
    <w:rsid w:val="001D27C0"/>
    <w:rsid w:val="001D4533"/>
    <w:rsid w:val="001D5032"/>
    <w:rsid w:val="001D5092"/>
    <w:rsid w:val="001D5E5E"/>
    <w:rsid w:val="001D676F"/>
    <w:rsid w:val="001D69BF"/>
    <w:rsid w:val="001E0262"/>
    <w:rsid w:val="001E0656"/>
    <w:rsid w:val="001E2161"/>
    <w:rsid w:val="001E2874"/>
    <w:rsid w:val="001E66E7"/>
    <w:rsid w:val="001E74C3"/>
    <w:rsid w:val="001F136D"/>
    <w:rsid w:val="001F396D"/>
    <w:rsid w:val="001F3B54"/>
    <w:rsid w:val="001F4FB9"/>
    <w:rsid w:val="001F65DC"/>
    <w:rsid w:val="001F6937"/>
    <w:rsid w:val="001F7A7F"/>
    <w:rsid w:val="00200D36"/>
    <w:rsid w:val="002010DB"/>
    <w:rsid w:val="00201E5E"/>
    <w:rsid w:val="00205CED"/>
    <w:rsid w:val="00205CF1"/>
    <w:rsid w:val="00210FA1"/>
    <w:rsid w:val="002113DF"/>
    <w:rsid w:val="002116CD"/>
    <w:rsid w:val="00211939"/>
    <w:rsid w:val="00212D01"/>
    <w:rsid w:val="002133A5"/>
    <w:rsid w:val="00213582"/>
    <w:rsid w:val="00220DE3"/>
    <w:rsid w:val="00227356"/>
    <w:rsid w:val="00227716"/>
    <w:rsid w:val="00231E96"/>
    <w:rsid w:val="002336D4"/>
    <w:rsid w:val="00234922"/>
    <w:rsid w:val="00234E15"/>
    <w:rsid w:val="00235924"/>
    <w:rsid w:val="00235FF1"/>
    <w:rsid w:val="00236087"/>
    <w:rsid w:val="00237A88"/>
    <w:rsid w:val="00240C0E"/>
    <w:rsid w:val="002419DD"/>
    <w:rsid w:val="0024251E"/>
    <w:rsid w:val="002432B6"/>
    <w:rsid w:val="00243AB9"/>
    <w:rsid w:val="00243D09"/>
    <w:rsid w:val="00246413"/>
    <w:rsid w:val="00247FF6"/>
    <w:rsid w:val="00251710"/>
    <w:rsid w:val="00251E5E"/>
    <w:rsid w:val="0025290D"/>
    <w:rsid w:val="00253018"/>
    <w:rsid w:val="002547B1"/>
    <w:rsid w:val="00256822"/>
    <w:rsid w:val="00256DDE"/>
    <w:rsid w:val="002570CA"/>
    <w:rsid w:val="002602A8"/>
    <w:rsid w:val="00260372"/>
    <w:rsid w:val="002605F4"/>
    <w:rsid w:val="002608A0"/>
    <w:rsid w:val="00262935"/>
    <w:rsid w:val="00262A27"/>
    <w:rsid w:val="00262DAF"/>
    <w:rsid w:val="00263319"/>
    <w:rsid w:val="00264B3F"/>
    <w:rsid w:val="00265AFE"/>
    <w:rsid w:val="00266221"/>
    <w:rsid w:val="002671F2"/>
    <w:rsid w:val="00270289"/>
    <w:rsid w:val="002727ED"/>
    <w:rsid w:val="00272D9E"/>
    <w:rsid w:val="00273B18"/>
    <w:rsid w:val="00274977"/>
    <w:rsid w:val="002755F1"/>
    <w:rsid w:val="00275A38"/>
    <w:rsid w:val="00280C09"/>
    <w:rsid w:val="002825B2"/>
    <w:rsid w:val="00285955"/>
    <w:rsid w:val="00285AED"/>
    <w:rsid w:val="00286878"/>
    <w:rsid w:val="00286891"/>
    <w:rsid w:val="00287A0A"/>
    <w:rsid w:val="002909E2"/>
    <w:rsid w:val="0029162F"/>
    <w:rsid w:val="00291752"/>
    <w:rsid w:val="00292A3D"/>
    <w:rsid w:val="00296788"/>
    <w:rsid w:val="002A0293"/>
    <w:rsid w:val="002A03C6"/>
    <w:rsid w:val="002A32B0"/>
    <w:rsid w:val="002A3594"/>
    <w:rsid w:val="002A5BD9"/>
    <w:rsid w:val="002B3ADD"/>
    <w:rsid w:val="002B3F6E"/>
    <w:rsid w:val="002B44BA"/>
    <w:rsid w:val="002B4756"/>
    <w:rsid w:val="002B4993"/>
    <w:rsid w:val="002B5989"/>
    <w:rsid w:val="002B71FF"/>
    <w:rsid w:val="002C1DF1"/>
    <w:rsid w:val="002C5496"/>
    <w:rsid w:val="002C766B"/>
    <w:rsid w:val="002D0726"/>
    <w:rsid w:val="002D132F"/>
    <w:rsid w:val="002D1C05"/>
    <w:rsid w:val="002D34FC"/>
    <w:rsid w:val="002D3C90"/>
    <w:rsid w:val="002D45AA"/>
    <w:rsid w:val="002E2442"/>
    <w:rsid w:val="002E30AA"/>
    <w:rsid w:val="002E3307"/>
    <w:rsid w:val="002E374D"/>
    <w:rsid w:val="002E4683"/>
    <w:rsid w:val="002E75AC"/>
    <w:rsid w:val="002E769E"/>
    <w:rsid w:val="002F0E8C"/>
    <w:rsid w:val="002F1683"/>
    <w:rsid w:val="002F2987"/>
    <w:rsid w:val="002F372F"/>
    <w:rsid w:val="002F3826"/>
    <w:rsid w:val="002F6D67"/>
    <w:rsid w:val="002F6DF8"/>
    <w:rsid w:val="002F7090"/>
    <w:rsid w:val="002F7BF8"/>
    <w:rsid w:val="00300B71"/>
    <w:rsid w:val="00301F6C"/>
    <w:rsid w:val="00302646"/>
    <w:rsid w:val="00303315"/>
    <w:rsid w:val="0030405F"/>
    <w:rsid w:val="00305EAD"/>
    <w:rsid w:val="00306E92"/>
    <w:rsid w:val="00307442"/>
    <w:rsid w:val="0030799E"/>
    <w:rsid w:val="00310FA0"/>
    <w:rsid w:val="00317FF7"/>
    <w:rsid w:val="00320481"/>
    <w:rsid w:val="003218AF"/>
    <w:rsid w:val="00323A0E"/>
    <w:rsid w:val="0032452A"/>
    <w:rsid w:val="003250CB"/>
    <w:rsid w:val="003251E9"/>
    <w:rsid w:val="00330BD0"/>
    <w:rsid w:val="00331261"/>
    <w:rsid w:val="00331869"/>
    <w:rsid w:val="00331C20"/>
    <w:rsid w:val="003325ED"/>
    <w:rsid w:val="00333099"/>
    <w:rsid w:val="003345E9"/>
    <w:rsid w:val="00334B96"/>
    <w:rsid w:val="003356E3"/>
    <w:rsid w:val="00335815"/>
    <w:rsid w:val="00342D18"/>
    <w:rsid w:val="00345B17"/>
    <w:rsid w:val="00347693"/>
    <w:rsid w:val="00350139"/>
    <w:rsid w:val="00354CDA"/>
    <w:rsid w:val="00354D0C"/>
    <w:rsid w:val="00356498"/>
    <w:rsid w:val="00360297"/>
    <w:rsid w:val="00361046"/>
    <w:rsid w:val="00361499"/>
    <w:rsid w:val="00363173"/>
    <w:rsid w:val="00363201"/>
    <w:rsid w:val="00365323"/>
    <w:rsid w:val="0037008C"/>
    <w:rsid w:val="00370F1F"/>
    <w:rsid w:val="003710BC"/>
    <w:rsid w:val="00372247"/>
    <w:rsid w:val="00372E5D"/>
    <w:rsid w:val="003739A7"/>
    <w:rsid w:val="00375F9E"/>
    <w:rsid w:val="00376B4D"/>
    <w:rsid w:val="0037765B"/>
    <w:rsid w:val="00377854"/>
    <w:rsid w:val="0038369D"/>
    <w:rsid w:val="00384BD4"/>
    <w:rsid w:val="0039063C"/>
    <w:rsid w:val="003918A0"/>
    <w:rsid w:val="003942E5"/>
    <w:rsid w:val="00397687"/>
    <w:rsid w:val="003A0154"/>
    <w:rsid w:val="003A1755"/>
    <w:rsid w:val="003A3A6E"/>
    <w:rsid w:val="003A46A8"/>
    <w:rsid w:val="003A4EF3"/>
    <w:rsid w:val="003A51AA"/>
    <w:rsid w:val="003A5872"/>
    <w:rsid w:val="003A64BF"/>
    <w:rsid w:val="003A6F64"/>
    <w:rsid w:val="003A754D"/>
    <w:rsid w:val="003B1B02"/>
    <w:rsid w:val="003B2900"/>
    <w:rsid w:val="003B2960"/>
    <w:rsid w:val="003B2B6D"/>
    <w:rsid w:val="003B46F5"/>
    <w:rsid w:val="003B565A"/>
    <w:rsid w:val="003B5804"/>
    <w:rsid w:val="003C3134"/>
    <w:rsid w:val="003C3B12"/>
    <w:rsid w:val="003C3D05"/>
    <w:rsid w:val="003C54C9"/>
    <w:rsid w:val="003C5FC8"/>
    <w:rsid w:val="003C719E"/>
    <w:rsid w:val="003D00A1"/>
    <w:rsid w:val="003D195D"/>
    <w:rsid w:val="003D26A2"/>
    <w:rsid w:val="003D2E10"/>
    <w:rsid w:val="003D5FD4"/>
    <w:rsid w:val="003D67A8"/>
    <w:rsid w:val="003D78F6"/>
    <w:rsid w:val="003D7D9B"/>
    <w:rsid w:val="003E0B7A"/>
    <w:rsid w:val="003E1127"/>
    <w:rsid w:val="003E1345"/>
    <w:rsid w:val="003E1EFF"/>
    <w:rsid w:val="003E5B88"/>
    <w:rsid w:val="003E7907"/>
    <w:rsid w:val="003F178D"/>
    <w:rsid w:val="003F3902"/>
    <w:rsid w:val="003F4B37"/>
    <w:rsid w:val="003F579F"/>
    <w:rsid w:val="003F64DF"/>
    <w:rsid w:val="003F6A0D"/>
    <w:rsid w:val="003F6B05"/>
    <w:rsid w:val="00400338"/>
    <w:rsid w:val="004012EE"/>
    <w:rsid w:val="00401E9D"/>
    <w:rsid w:val="004027AF"/>
    <w:rsid w:val="00402C1E"/>
    <w:rsid w:val="004040E2"/>
    <w:rsid w:val="004051E9"/>
    <w:rsid w:val="004061AA"/>
    <w:rsid w:val="00410579"/>
    <w:rsid w:val="004115A4"/>
    <w:rsid w:val="00412280"/>
    <w:rsid w:val="00412AB0"/>
    <w:rsid w:val="0041330D"/>
    <w:rsid w:val="004137BD"/>
    <w:rsid w:val="00414046"/>
    <w:rsid w:val="0041427F"/>
    <w:rsid w:val="00414343"/>
    <w:rsid w:val="004156FD"/>
    <w:rsid w:val="00416E96"/>
    <w:rsid w:val="00422991"/>
    <w:rsid w:val="00422BA2"/>
    <w:rsid w:val="004233C9"/>
    <w:rsid w:val="00427C3A"/>
    <w:rsid w:val="00430A75"/>
    <w:rsid w:val="004327ED"/>
    <w:rsid w:val="0043380C"/>
    <w:rsid w:val="0043466C"/>
    <w:rsid w:val="004372B1"/>
    <w:rsid w:val="0043737C"/>
    <w:rsid w:val="00441FBA"/>
    <w:rsid w:val="004434FA"/>
    <w:rsid w:val="00445099"/>
    <w:rsid w:val="004509E5"/>
    <w:rsid w:val="00450AD8"/>
    <w:rsid w:val="004539D9"/>
    <w:rsid w:val="004545F4"/>
    <w:rsid w:val="00454F3F"/>
    <w:rsid w:val="0045506E"/>
    <w:rsid w:val="00456DD4"/>
    <w:rsid w:val="0045775A"/>
    <w:rsid w:val="00461FE2"/>
    <w:rsid w:val="0046370A"/>
    <w:rsid w:val="004643FB"/>
    <w:rsid w:val="0046456C"/>
    <w:rsid w:val="00464926"/>
    <w:rsid w:val="00465FE5"/>
    <w:rsid w:val="00472752"/>
    <w:rsid w:val="00472A96"/>
    <w:rsid w:val="00473588"/>
    <w:rsid w:val="00474397"/>
    <w:rsid w:val="00476BE7"/>
    <w:rsid w:val="004771AC"/>
    <w:rsid w:val="004811CE"/>
    <w:rsid w:val="00481AAC"/>
    <w:rsid w:val="00482826"/>
    <w:rsid w:val="00484BE4"/>
    <w:rsid w:val="004866B9"/>
    <w:rsid w:val="00486FB9"/>
    <w:rsid w:val="00487021"/>
    <w:rsid w:val="00487A5C"/>
    <w:rsid w:val="00491517"/>
    <w:rsid w:val="004931E5"/>
    <w:rsid w:val="004A0080"/>
    <w:rsid w:val="004A0F96"/>
    <w:rsid w:val="004A22E1"/>
    <w:rsid w:val="004A4D7D"/>
    <w:rsid w:val="004A5D85"/>
    <w:rsid w:val="004A6D74"/>
    <w:rsid w:val="004B1554"/>
    <w:rsid w:val="004B4EEC"/>
    <w:rsid w:val="004B58D0"/>
    <w:rsid w:val="004B6261"/>
    <w:rsid w:val="004B6BE2"/>
    <w:rsid w:val="004C212A"/>
    <w:rsid w:val="004C543F"/>
    <w:rsid w:val="004C62BB"/>
    <w:rsid w:val="004C7C01"/>
    <w:rsid w:val="004D0068"/>
    <w:rsid w:val="004D11C6"/>
    <w:rsid w:val="004D3FC0"/>
    <w:rsid w:val="004D60B4"/>
    <w:rsid w:val="004D66EF"/>
    <w:rsid w:val="004D7CFB"/>
    <w:rsid w:val="004E03D0"/>
    <w:rsid w:val="004E0BFE"/>
    <w:rsid w:val="004E1DEC"/>
    <w:rsid w:val="004E1F5D"/>
    <w:rsid w:val="004E5039"/>
    <w:rsid w:val="004E796E"/>
    <w:rsid w:val="004F25A4"/>
    <w:rsid w:val="004F4DD6"/>
    <w:rsid w:val="004F5C2E"/>
    <w:rsid w:val="004F5FDF"/>
    <w:rsid w:val="004F6374"/>
    <w:rsid w:val="004F699E"/>
    <w:rsid w:val="00500232"/>
    <w:rsid w:val="0050092A"/>
    <w:rsid w:val="005027D2"/>
    <w:rsid w:val="00502B76"/>
    <w:rsid w:val="00502F87"/>
    <w:rsid w:val="005034A5"/>
    <w:rsid w:val="00503AAD"/>
    <w:rsid w:val="00504668"/>
    <w:rsid w:val="00504FA5"/>
    <w:rsid w:val="00507D06"/>
    <w:rsid w:val="0051195B"/>
    <w:rsid w:val="00513892"/>
    <w:rsid w:val="00515594"/>
    <w:rsid w:val="00517641"/>
    <w:rsid w:val="00521443"/>
    <w:rsid w:val="005222B6"/>
    <w:rsid w:val="00525DA6"/>
    <w:rsid w:val="005269D7"/>
    <w:rsid w:val="00530D6F"/>
    <w:rsid w:val="005312F3"/>
    <w:rsid w:val="005313A2"/>
    <w:rsid w:val="0053170D"/>
    <w:rsid w:val="005318BB"/>
    <w:rsid w:val="0053316D"/>
    <w:rsid w:val="00535CA3"/>
    <w:rsid w:val="0053692F"/>
    <w:rsid w:val="00537C0B"/>
    <w:rsid w:val="0054017B"/>
    <w:rsid w:val="00540190"/>
    <w:rsid w:val="00541029"/>
    <w:rsid w:val="00542765"/>
    <w:rsid w:val="0054346D"/>
    <w:rsid w:val="005455E1"/>
    <w:rsid w:val="005477CE"/>
    <w:rsid w:val="005502BD"/>
    <w:rsid w:val="00552525"/>
    <w:rsid w:val="0055359F"/>
    <w:rsid w:val="00554787"/>
    <w:rsid w:val="00556787"/>
    <w:rsid w:val="00557A6E"/>
    <w:rsid w:val="00560587"/>
    <w:rsid w:val="00562B71"/>
    <w:rsid w:val="00563109"/>
    <w:rsid w:val="00563527"/>
    <w:rsid w:val="00563FA2"/>
    <w:rsid w:val="00564B81"/>
    <w:rsid w:val="00565877"/>
    <w:rsid w:val="00567289"/>
    <w:rsid w:val="0057231D"/>
    <w:rsid w:val="005731BF"/>
    <w:rsid w:val="00574860"/>
    <w:rsid w:val="0057500B"/>
    <w:rsid w:val="00575372"/>
    <w:rsid w:val="005823E1"/>
    <w:rsid w:val="00582DF4"/>
    <w:rsid w:val="00583F7D"/>
    <w:rsid w:val="00585F5D"/>
    <w:rsid w:val="00586A58"/>
    <w:rsid w:val="00586D26"/>
    <w:rsid w:val="00587EB3"/>
    <w:rsid w:val="00590A2D"/>
    <w:rsid w:val="00594FC0"/>
    <w:rsid w:val="00595F27"/>
    <w:rsid w:val="005A1E21"/>
    <w:rsid w:val="005A54D0"/>
    <w:rsid w:val="005A70E8"/>
    <w:rsid w:val="005C000D"/>
    <w:rsid w:val="005C23D4"/>
    <w:rsid w:val="005C248C"/>
    <w:rsid w:val="005C2560"/>
    <w:rsid w:val="005C2576"/>
    <w:rsid w:val="005C2921"/>
    <w:rsid w:val="005C492F"/>
    <w:rsid w:val="005C5B54"/>
    <w:rsid w:val="005C5C03"/>
    <w:rsid w:val="005D1376"/>
    <w:rsid w:val="005D1641"/>
    <w:rsid w:val="005D37B9"/>
    <w:rsid w:val="005D7A0B"/>
    <w:rsid w:val="005D7E08"/>
    <w:rsid w:val="005E326F"/>
    <w:rsid w:val="005E460F"/>
    <w:rsid w:val="005E482A"/>
    <w:rsid w:val="005E5AE9"/>
    <w:rsid w:val="005E6531"/>
    <w:rsid w:val="005E799A"/>
    <w:rsid w:val="005E7A9F"/>
    <w:rsid w:val="005E7B26"/>
    <w:rsid w:val="005F10CE"/>
    <w:rsid w:val="005F3B06"/>
    <w:rsid w:val="005F5223"/>
    <w:rsid w:val="005F7585"/>
    <w:rsid w:val="006000E6"/>
    <w:rsid w:val="00600349"/>
    <w:rsid w:val="00603440"/>
    <w:rsid w:val="00603B40"/>
    <w:rsid w:val="00603FD4"/>
    <w:rsid w:val="00605759"/>
    <w:rsid w:val="0060604E"/>
    <w:rsid w:val="0060749A"/>
    <w:rsid w:val="00613080"/>
    <w:rsid w:val="0061377E"/>
    <w:rsid w:val="00613D5E"/>
    <w:rsid w:val="006145FD"/>
    <w:rsid w:val="0061461F"/>
    <w:rsid w:val="00614739"/>
    <w:rsid w:val="00615A3F"/>
    <w:rsid w:val="0062105A"/>
    <w:rsid w:val="00622468"/>
    <w:rsid w:val="00626C20"/>
    <w:rsid w:val="00627180"/>
    <w:rsid w:val="00627B71"/>
    <w:rsid w:val="00627C4C"/>
    <w:rsid w:val="0063324E"/>
    <w:rsid w:val="00633DA4"/>
    <w:rsid w:val="00634A02"/>
    <w:rsid w:val="00635B71"/>
    <w:rsid w:val="006416D3"/>
    <w:rsid w:val="006431D3"/>
    <w:rsid w:val="00644189"/>
    <w:rsid w:val="0064435B"/>
    <w:rsid w:val="00644A6C"/>
    <w:rsid w:val="006478AD"/>
    <w:rsid w:val="00650AF6"/>
    <w:rsid w:val="00650C6C"/>
    <w:rsid w:val="00652494"/>
    <w:rsid w:val="006528AE"/>
    <w:rsid w:val="00652E13"/>
    <w:rsid w:val="00652FE6"/>
    <w:rsid w:val="006545DD"/>
    <w:rsid w:val="00655E81"/>
    <w:rsid w:val="0065767A"/>
    <w:rsid w:val="0066047F"/>
    <w:rsid w:val="006615B6"/>
    <w:rsid w:val="00661CE5"/>
    <w:rsid w:val="00662A27"/>
    <w:rsid w:val="00665AEC"/>
    <w:rsid w:val="00666115"/>
    <w:rsid w:val="00666F6E"/>
    <w:rsid w:val="00667898"/>
    <w:rsid w:val="006700AA"/>
    <w:rsid w:val="00671079"/>
    <w:rsid w:val="00671516"/>
    <w:rsid w:val="006745F2"/>
    <w:rsid w:val="0067475B"/>
    <w:rsid w:val="00674F8C"/>
    <w:rsid w:val="00675A57"/>
    <w:rsid w:val="0067763A"/>
    <w:rsid w:val="00677E0B"/>
    <w:rsid w:val="006801B5"/>
    <w:rsid w:val="00680AD5"/>
    <w:rsid w:val="0068285C"/>
    <w:rsid w:val="00686320"/>
    <w:rsid w:val="00687BF9"/>
    <w:rsid w:val="00694BBD"/>
    <w:rsid w:val="00695044"/>
    <w:rsid w:val="006A127B"/>
    <w:rsid w:val="006A5564"/>
    <w:rsid w:val="006A7312"/>
    <w:rsid w:val="006B250A"/>
    <w:rsid w:val="006B3CE3"/>
    <w:rsid w:val="006B4DC2"/>
    <w:rsid w:val="006B6B4E"/>
    <w:rsid w:val="006C26C6"/>
    <w:rsid w:val="006C37D7"/>
    <w:rsid w:val="006C4371"/>
    <w:rsid w:val="006C44F4"/>
    <w:rsid w:val="006C5F68"/>
    <w:rsid w:val="006C7167"/>
    <w:rsid w:val="006C784A"/>
    <w:rsid w:val="006C7F9D"/>
    <w:rsid w:val="006D04EF"/>
    <w:rsid w:val="006D0B41"/>
    <w:rsid w:val="006D1640"/>
    <w:rsid w:val="006D6E71"/>
    <w:rsid w:val="006E0220"/>
    <w:rsid w:val="006E10CF"/>
    <w:rsid w:val="006E2FB0"/>
    <w:rsid w:val="006E3E04"/>
    <w:rsid w:val="006E3FCD"/>
    <w:rsid w:val="006E40EE"/>
    <w:rsid w:val="006E7471"/>
    <w:rsid w:val="006F1600"/>
    <w:rsid w:val="006F4A14"/>
    <w:rsid w:val="006F5B88"/>
    <w:rsid w:val="0070252C"/>
    <w:rsid w:val="00705A5E"/>
    <w:rsid w:val="007102D2"/>
    <w:rsid w:val="007109CA"/>
    <w:rsid w:val="00713948"/>
    <w:rsid w:val="007151B6"/>
    <w:rsid w:val="00715767"/>
    <w:rsid w:val="0071664B"/>
    <w:rsid w:val="00717643"/>
    <w:rsid w:val="00720FF0"/>
    <w:rsid w:val="00721C9B"/>
    <w:rsid w:val="00721D78"/>
    <w:rsid w:val="00721DCE"/>
    <w:rsid w:val="007228DC"/>
    <w:rsid w:val="0072419E"/>
    <w:rsid w:val="00725197"/>
    <w:rsid w:val="007264F3"/>
    <w:rsid w:val="00730A14"/>
    <w:rsid w:val="00730FBE"/>
    <w:rsid w:val="00731865"/>
    <w:rsid w:val="00733993"/>
    <w:rsid w:val="007347B6"/>
    <w:rsid w:val="00734C27"/>
    <w:rsid w:val="00734CD8"/>
    <w:rsid w:val="0073526C"/>
    <w:rsid w:val="00735431"/>
    <w:rsid w:val="00736736"/>
    <w:rsid w:val="00740310"/>
    <w:rsid w:val="00740376"/>
    <w:rsid w:val="00740A83"/>
    <w:rsid w:val="00740E65"/>
    <w:rsid w:val="007410CF"/>
    <w:rsid w:val="00741E4E"/>
    <w:rsid w:val="0074216B"/>
    <w:rsid w:val="0074550A"/>
    <w:rsid w:val="00750EC1"/>
    <w:rsid w:val="00753A27"/>
    <w:rsid w:val="00755BA0"/>
    <w:rsid w:val="00755F05"/>
    <w:rsid w:val="007571B1"/>
    <w:rsid w:val="00761925"/>
    <w:rsid w:val="00762342"/>
    <w:rsid w:val="0076325F"/>
    <w:rsid w:val="00766B4A"/>
    <w:rsid w:val="00771A9F"/>
    <w:rsid w:val="007729E1"/>
    <w:rsid w:val="00772B14"/>
    <w:rsid w:val="00774699"/>
    <w:rsid w:val="0077565C"/>
    <w:rsid w:val="0077622E"/>
    <w:rsid w:val="00776EEF"/>
    <w:rsid w:val="007774C5"/>
    <w:rsid w:val="00780CD2"/>
    <w:rsid w:val="00782084"/>
    <w:rsid w:val="0078436D"/>
    <w:rsid w:val="0078646A"/>
    <w:rsid w:val="00787EE3"/>
    <w:rsid w:val="00790902"/>
    <w:rsid w:val="00790EDA"/>
    <w:rsid w:val="00792227"/>
    <w:rsid w:val="00792F24"/>
    <w:rsid w:val="00793360"/>
    <w:rsid w:val="0079342A"/>
    <w:rsid w:val="00794870"/>
    <w:rsid w:val="00795006"/>
    <w:rsid w:val="00795640"/>
    <w:rsid w:val="007A00A6"/>
    <w:rsid w:val="007A5AB2"/>
    <w:rsid w:val="007B02CE"/>
    <w:rsid w:val="007B2E03"/>
    <w:rsid w:val="007B3132"/>
    <w:rsid w:val="007B36AD"/>
    <w:rsid w:val="007B38F8"/>
    <w:rsid w:val="007B3F59"/>
    <w:rsid w:val="007B4949"/>
    <w:rsid w:val="007B6D34"/>
    <w:rsid w:val="007B7025"/>
    <w:rsid w:val="007B73A9"/>
    <w:rsid w:val="007C315E"/>
    <w:rsid w:val="007C6109"/>
    <w:rsid w:val="007C6F90"/>
    <w:rsid w:val="007D030E"/>
    <w:rsid w:val="007D2BC7"/>
    <w:rsid w:val="007D2D98"/>
    <w:rsid w:val="007D3D64"/>
    <w:rsid w:val="007D5609"/>
    <w:rsid w:val="007E22B8"/>
    <w:rsid w:val="007E2E16"/>
    <w:rsid w:val="007E3981"/>
    <w:rsid w:val="007E47C2"/>
    <w:rsid w:val="007E50C0"/>
    <w:rsid w:val="007F0BC6"/>
    <w:rsid w:val="007F1727"/>
    <w:rsid w:val="007F3DDA"/>
    <w:rsid w:val="007F413D"/>
    <w:rsid w:val="007F426C"/>
    <w:rsid w:val="007F4A16"/>
    <w:rsid w:val="007F53CC"/>
    <w:rsid w:val="00800639"/>
    <w:rsid w:val="008008F4"/>
    <w:rsid w:val="00800DB2"/>
    <w:rsid w:val="00801715"/>
    <w:rsid w:val="0080291F"/>
    <w:rsid w:val="00802BA9"/>
    <w:rsid w:val="00802CBD"/>
    <w:rsid w:val="00803124"/>
    <w:rsid w:val="00804599"/>
    <w:rsid w:val="008051C9"/>
    <w:rsid w:val="008063C1"/>
    <w:rsid w:val="00811228"/>
    <w:rsid w:val="00812CE5"/>
    <w:rsid w:val="00813395"/>
    <w:rsid w:val="0081343A"/>
    <w:rsid w:val="00815765"/>
    <w:rsid w:val="00817FC8"/>
    <w:rsid w:val="0082105C"/>
    <w:rsid w:val="008214DD"/>
    <w:rsid w:val="0082230C"/>
    <w:rsid w:val="00824164"/>
    <w:rsid w:val="00824FE4"/>
    <w:rsid w:val="00826080"/>
    <w:rsid w:val="00831374"/>
    <w:rsid w:val="00832B6B"/>
    <w:rsid w:val="008364AA"/>
    <w:rsid w:val="00836B01"/>
    <w:rsid w:val="008401B0"/>
    <w:rsid w:val="0084235C"/>
    <w:rsid w:val="00844029"/>
    <w:rsid w:val="008462B0"/>
    <w:rsid w:val="0084649C"/>
    <w:rsid w:val="008468B2"/>
    <w:rsid w:val="00851BDF"/>
    <w:rsid w:val="00851EBF"/>
    <w:rsid w:val="008536FD"/>
    <w:rsid w:val="008573D3"/>
    <w:rsid w:val="00857580"/>
    <w:rsid w:val="0086053E"/>
    <w:rsid w:val="00860D8C"/>
    <w:rsid w:val="0086194C"/>
    <w:rsid w:val="0086248B"/>
    <w:rsid w:val="00863107"/>
    <w:rsid w:val="00863E3A"/>
    <w:rsid w:val="0086401B"/>
    <w:rsid w:val="00864F11"/>
    <w:rsid w:val="00865238"/>
    <w:rsid w:val="008667BF"/>
    <w:rsid w:val="00870FE8"/>
    <w:rsid w:val="0087140E"/>
    <w:rsid w:val="008736FA"/>
    <w:rsid w:val="00873E6D"/>
    <w:rsid w:val="00883F39"/>
    <w:rsid w:val="0088463E"/>
    <w:rsid w:val="008854B0"/>
    <w:rsid w:val="0088569B"/>
    <w:rsid w:val="00886FAE"/>
    <w:rsid w:val="008877B9"/>
    <w:rsid w:val="0089011B"/>
    <w:rsid w:val="00890A45"/>
    <w:rsid w:val="00890AB2"/>
    <w:rsid w:val="00892121"/>
    <w:rsid w:val="00892FAE"/>
    <w:rsid w:val="00892FEF"/>
    <w:rsid w:val="008930F2"/>
    <w:rsid w:val="00893C87"/>
    <w:rsid w:val="0089434B"/>
    <w:rsid w:val="0089492D"/>
    <w:rsid w:val="00894980"/>
    <w:rsid w:val="00895645"/>
    <w:rsid w:val="00895A3A"/>
    <w:rsid w:val="0089632A"/>
    <w:rsid w:val="00896A8F"/>
    <w:rsid w:val="008A52D0"/>
    <w:rsid w:val="008A56A8"/>
    <w:rsid w:val="008A6F9C"/>
    <w:rsid w:val="008A7174"/>
    <w:rsid w:val="008A7C01"/>
    <w:rsid w:val="008B0368"/>
    <w:rsid w:val="008B0F07"/>
    <w:rsid w:val="008B3B54"/>
    <w:rsid w:val="008B411D"/>
    <w:rsid w:val="008C2C0C"/>
    <w:rsid w:val="008C3782"/>
    <w:rsid w:val="008C4023"/>
    <w:rsid w:val="008C5E20"/>
    <w:rsid w:val="008D0655"/>
    <w:rsid w:val="008D2237"/>
    <w:rsid w:val="008D4A32"/>
    <w:rsid w:val="008D5790"/>
    <w:rsid w:val="008D593A"/>
    <w:rsid w:val="008E18D5"/>
    <w:rsid w:val="008E2023"/>
    <w:rsid w:val="008E31DA"/>
    <w:rsid w:val="008E504D"/>
    <w:rsid w:val="008E7514"/>
    <w:rsid w:val="008E7760"/>
    <w:rsid w:val="008F12BE"/>
    <w:rsid w:val="008F1E47"/>
    <w:rsid w:val="008F1ED7"/>
    <w:rsid w:val="008F2E4C"/>
    <w:rsid w:val="008F4C54"/>
    <w:rsid w:val="008F4FA8"/>
    <w:rsid w:val="008F6FAB"/>
    <w:rsid w:val="0090385A"/>
    <w:rsid w:val="00904BC7"/>
    <w:rsid w:val="009061A7"/>
    <w:rsid w:val="00906760"/>
    <w:rsid w:val="00907ACD"/>
    <w:rsid w:val="00916565"/>
    <w:rsid w:val="00916D78"/>
    <w:rsid w:val="00916F37"/>
    <w:rsid w:val="009213E0"/>
    <w:rsid w:val="00922001"/>
    <w:rsid w:val="00922C17"/>
    <w:rsid w:val="00923589"/>
    <w:rsid w:val="0092453D"/>
    <w:rsid w:val="0092758F"/>
    <w:rsid w:val="00927C8D"/>
    <w:rsid w:val="00931230"/>
    <w:rsid w:val="00931575"/>
    <w:rsid w:val="00931C27"/>
    <w:rsid w:val="00933FBA"/>
    <w:rsid w:val="00934DB0"/>
    <w:rsid w:val="0093504C"/>
    <w:rsid w:val="009371F4"/>
    <w:rsid w:val="0094044E"/>
    <w:rsid w:val="00942DDD"/>
    <w:rsid w:val="00945524"/>
    <w:rsid w:val="009516A8"/>
    <w:rsid w:val="009522B9"/>
    <w:rsid w:val="009525E6"/>
    <w:rsid w:val="00953039"/>
    <w:rsid w:val="0095394A"/>
    <w:rsid w:val="009543DE"/>
    <w:rsid w:val="009543E7"/>
    <w:rsid w:val="0095616F"/>
    <w:rsid w:val="009565C4"/>
    <w:rsid w:val="009566EE"/>
    <w:rsid w:val="009577A1"/>
    <w:rsid w:val="009604C4"/>
    <w:rsid w:val="00961F8D"/>
    <w:rsid w:val="00965354"/>
    <w:rsid w:val="00967AA3"/>
    <w:rsid w:val="009704A7"/>
    <w:rsid w:val="009723D2"/>
    <w:rsid w:val="0097298A"/>
    <w:rsid w:val="009734D7"/>
    <w:rsid w:val="00973BDB"/>
    <w:rsid w:val="00974C7A"/>
    <w:rsid w:val="00975991"/>
    <w:rsid w:val="00976939"/>
    <w:rsid w:val="0097705C"/>
    <w:rsid w:val="00980128"/>
    <w:rsid w:val="00980170"/>
    <w:rsid w:val="00981830"/>
    <w:rsid w:val="00982C42"/>
    <w:rsid w:val="0098546D"/>
    <w:rsid w:val="00987633"/>
    <w:rsid w:val="00990022"/>
    <w:rsid w:val="00992BC2"/>
    <w:rsid w:val="00992DBF"/>
    <w:rsid w:val="00993CCE"/>
    <w:rsid w:val="009953BB"/>
    <w:rsid w:val="00995BD8"/>
    <w:rsid w:val="00996F81"/>
    <w:rsid w:val="00997627"/>
    <w:rsid w:val="00997A6B"/>
    <w:rsid w:val="009A16EE"/>
    <w:rsid w:val="009A1CE6"/>
    <w:rsid w:val="009A3228"/>
    <w:rsid w:val="009A4E57"/>
    <w:rsid w:val="009B4129"/>
    <w:rsid w:val="009B47A1"/>
    <w:rsid w:val="009B6B5A"/>
    <w:rsid w:val="009C024C"/>
    <w:rsid w:val="009C1EA7"/>
    <w:rsid w:val="009C288C"/>
    <w:rsid w:val="009C346B"/>
    <w:rsid w:val="009D0145"/>
    <w:rsid w:val="009D2036"/>
    <w:rsid w:val="009D4E3D"/>
    <w:rsid w:val="009D5467"/>
    <w:rsid w:val="009D5F88"/>
    <w:rsid w:val="009D641E"/>
    <w:rsid w:val="009D673B"/>
    <w:rsid w:val="009D79FB"/>
    <w:rsid w:val="009E0284"/>
    <w:rsid w:val="009E040B"/>
    <w:rsid w:val="009E1BD8"/>
    <w:rsid w:val="009E26D4"/>
    <w:rsid w:val="009E2FEC"/>
    <w:rsid w:val="009E455C"/>
    <w:rsid w:val="009E490F"/>
    <w:rsid w:val="009E4CCB"/>
    <w:rsid w:val="009E5C0D"/>
    <w:rsid w:val="009F2832"/>
    <w:rsid w:val="009F393D"/>
    <w:rsid w:val="009F451F"/>
    <w:rsid w:val="009F4BB9"/>
    <w:rsid w:val="009F557B"/>
    <w:rsid w:val="009F5E2E"/>
    <w:rsid w:val="009F733E"/>
    <w:rsid w:val="009F7F46"/>
    <w:rsid w:val="00A000BF"/>
    <w:rsid w:val="00A01705"/>
    <w:rsid w:val="00A01F45"/>
    <w:rsid w:val="00A04D84"/>
    <w:rsid w:val="00A0587E"/>
    <w:rsid w:val="00A05ABC"/>
    <w:rsid w:val="00A05FF3"/>
    <w:rsid w:val="00A06B27"/>
    <w:rsid w:val="00A11B72"/>
    <w:rsid w:val="00A12646"/>
    <w:rsid w:val="00A135D1"/>
    <w:rsid w:val="00A1398F"/>
    <w:rsid w:val="00A139DC"/>
    <w:rsid w:val="00A14F03"/>
    <w:rsid w:val="00A150DA"/>
    <w:rsid w:val="00A1520E"/>
    <w:rsid w:val="00A15697"/>
    <w:rsid w:val="00A1648B"/>
    <w:rsid w:val="00A16FAE"/>
    <w:rsid w:val="00A1725B"/>
    <w:rsid w:val="00A173EE"/>
    <w:rsid w:val="00A176F5"/>
    <w:rsid w:val="00A2391E"/>
    <w:rsid w:val="00A248DF"/>
    <w:rsid w:val="00A25EAC"/>
    <w:rsid w:val="00A25F45"/>
    <w:rsid w:val="00A275BC"/>
    <w:rsid w:val="00A30491"/>
    <w:rsid w:val="00A3325E"/>
    <w:rsid w:val="00A333A7"/>
    <w:rsid w:val="00A357BF"/>
    <w:rsid w:val="00A3672C"/>
    <w:rsid w:val="00A37A87"/>
    <w:rsid w:val="00A40983"/>
    <w:rsid w:val="00A40D0E"/>
    <w:rsid w:val="00A41F02"/>
    <w:rsid w:val="00A4329E"/>
    <w:rsid w:val="00A43309"/>
    <w:rsid w:val="00A45148"/>
    <w:rsid w:val="00A45E3E"/>
    <w:rsid w:val="00A464B4"/>
    <w:rsid w:val="00A4651F"/>
    <w:rsid w:val="00A47170"/>
    <w:rsid w:val="00A474B0"/>
    <w:rsid w:val="00A514AE"/>
    <w:rsid w:val="00A51786"/>
    <w:rsid w:val="00A543C3"/>
    <w:rsid w:val="00A549E7"/>
    <w:rsid w:val="00A5571D"/>
    <w:rsid w:val="00A55E90"/>
    <w:rsid w:val="00A56294"/>
    <w:rsid w:val="00A57627"/>
    <w:rsid w:val="00A63D6B"/>
    <w:rsid w:val="00A6443D"/>
    <w:rsid w:val="00A644EC"/>
    <w:rsid w:val="00A65503"/>
    <w:rsid w:val="00A71D47"/>
    <w:rsid w:val="00A75B6D"/>
    <w:rsid w:val="00A761D1"/>
    <w:rsid w:val="00A767FB"/>
    <w:rsid w:val="00A80594"/>
    <w:rsid w:val="00A81755"/>
    <w:rsid w:val="00A8247A"/>
    <w:rsid w:val="00A829F8"/>
    <w:rsid w:val="00A82A4C"/>
    <w:rsid w:val="00A82C55"/>
    <w:rsid w:val="00A83DB7"/>
    <w:rsid w:val="00A84B52"/>
    <w:rsid w:val="00A8594E"/>
    <w:rsid w:val="00A8660F"/>
    <w:rsid w:val="00A92112"/>
    <w:rsid w:val="00A930D7"/>
    <w:rsid w:val="00A946B4"/>
    <w:rsid w:val="00A95555"/>
    <w:rsid w:val="00A95C48"/>
    <w:rsid w:val="00A963D6"/>
    <w:rsid w:val="00AA0C19"/>
    <w:rsid w:val="00AA1E05"/>
    <w:rsid w:val="00AA2339"/>
    <w:rsid w:val="00AA39AD"/>
    <w:rsid w:val="00AA42B5"/>
    <w:rsid w:val="00AA49F5"/>
    <w:rsid w:val="00AA62E5"/>
    <w:rsid w:val="00AA6953"/>
    <w:rsid w:val="00AA6F13"/>
    <w:rsid w:val="00AA7056"/>
    <w:rsid w:val="00AA7E4D"/>
    <w:rsid w:val="00AB0C01"/>
    <w:rsid w:val="00AB1E53"/>
    <w:rsid w:val="00AB31C6"/>
    <w:rsid w:val="00AB37A8"/>
    <w:rsid w:val="00AB41D2"/>
    <w:rsid w:val="00AB523B"/>
    <w:rsid w:val="00AB790C"/>
    <w:rsid w:val="00AC1922"/>
    <w:rsid w:val="00AC2EC7"/>
    <w:rsid w:val="00AC3B4D"/>
    <w:rsid w:val="00AC3D57"/>
    <w:rsid w:val="00AC4A8E"/>
    <w:rsid w:val="00AC651C"/>
    <w:rsid w:val="00AC6DAD"/>
    <w:rsid w:val="00AC7A60"/>
    <w:rsid w:val="00AD04F4"/>
    <w:rsid w:val="00AD309A"/>
    <w:rsid w:val="00AD3D77"/>
    <w:rsid w:val="00AD52B5"/>
    <w:rsid w:val="00AD7E40"/>
    <w:rsid w:val="00AE21E9"/>
    <w:rsid w:val="00AE2446"/>
    <w:rsid w:val="00AE340F"/>
    <w:rsid w:val="00AE5F56"/>
    <w:rsid w:val="00AF2F0A"/>
    <w:rsid w:val="00AF4990"/>
    <w:rsid w:val="00AF4F93"/>
    <w:rsid w:val="00AF5BAF"/>
    <w:rsid w:val="00AF76F4"/>
    <w:rsid w:val="00B0050D"/>
    <w:rsid w:val="00B02941"/>
    <w:rsid w:val="00B04456"/>
    <w:rsid w:val="00B056B4"/>
    <w:rsid w:val="00B076FD"/>
    <w:rsid w:val="00B07ED5"/>
    <w:rsid w:val="00B108F3"/>
    <w:rsid w:val="00B13DA9"/>
    <w:rsid w:val="00B1477A"/>
    <w:rsid w:val="00B1547E"/>
    <w:rsid w:val="00B1732E"/>
    <w:rsid w:val="00B17960"/>
    <w:rsid w:val="00B17B6B"/>
    <w:rsid w:val="00B203F3"/>
    <w:rsid w:val="00B20993"/>
    <w:rsid w:val="00B20C3A"/>
    <w:rsid w:val="00B22BF0"/>
    <w:rsid w:val="00B22F05"/>
    <w:rsid w:val="00B248C5"/>
    <w:rsid w:val="00B260AC"/>
    <w:rsid w:val="00B30A47"/>
    <w:rsid w:val="00B34ADF"/>
    <w:rsid w:val="00B34B14"/>
    <w:rsid w:val="00B3571B"/>
    <w:rsid w:val="00B36161"/>
    <w:rsid w:val="00B400EB"/>
    <w:rsid w:val="00B4250E"/>
    <w:rsid w:val="00B427F5"/>
    <w:rsid w:val="00B42E96"/>
    <w:rsid w:val="00B44BB1"/>
    <w:rsid w:val="00B45718"/>
    <w:rsid w:val="00B458A2"/>
    <w:rsid w:val="00B467DE"/>
    <w:rsid w:val="00B50EE6"/>
    <w:rsid w:val="00B52185"/>
    <w:rsid w:val="00B52423"/>
    <w:rsid w:val="00B543B8"/>
    <w:rsid w:val="00B548F7"/>
    <w:rsid w:val="00B55C87"/>
    <w:rsid w:val="00B566A9"/>
    <w:rsid w:val="00B5684A"/>
    <w:rsid w:val="00B64662"/>
    <w:rsid w:val="00B66522"/>
    <w:rsid w:val="00B66EA4"/>
    <w:rsid w:val="00B66F09"/>
    <w:rsid w:val="00B72D24"/>
    <w:rsid w:val="00B734E1"/>
    <w:rsid w:val="00B74D8E"/>
    <w:rsid w:val="00B752DB"/>
    <w:rsid w:val="00B767E4"/>
    <w:rsid w:val="00B77F13"/>
    <w:rsid w:val="00B81417"/>
    <w:rsid w:val="00B86DB1"/>
    <w:rsid w:val="00B87464"/>
    <w:rsid w:val="00B8763D"/>
    <w:rsid w:val="00B8791A"/>
    <w:rsid w:val="00B928D7"/>
    <w:rsid w:val="00B93AC4"/>
    <w:rsid w:val="00B9409C"/>
    <w:rsid w:val="00B94780"/>
    <w:rsid w:val="00B94A7D"/>
    <w:rsid w:val="00B95595"/>
    <w:rsid w:val="00B95F26"/>
    <w:rsid w:val="00B96D42"/>
    <w:rsid w:val="00B9753A"/>
    <w:rsid w:val="00B97752"/>
    <w:rsid w:val="00B97CFA"/>
    <w:rsid w:val="00BA0D39"/>
    <w:rsid w:val="00BA1BCA"/>
    <w:rsid w:val="00BA2C97"/>
    <w:rsid w:val="00BA3125"/>
    <w:rsid w:val="00BA38F0"/>
    <w:rsid w:val="00BA5B32"/>
    <w:rsid w:val="00BA68B6"/>
    <w:rsid w:val="00BB14E7"/>
    <w:rsid w:val="00BB262F"/>
    <w:rsid w:val="00BB4226"/>
    <w:rsid w:val="00BB479C"/>
    <w:rsid w:val="00BB47D2"/>
    <w:rsid w:val="00BB58E2"/>
    <w:rsid w:val="00BB7AEA"/>
    <w:rsid w:val="00BC1D59"/>
    <w:rsid w:val="00BC1DC0"/>
    <w:rsid w:val="00BC2965"/>
    <w:rsid w:val="00BC2C1B"/>
    <w:rsid w:val="00BC3417"/>
    <w:rsid w:val="00BC4720"/>
    <w:rsid w:val="00BC49BE"/>
    <w:rsid w:val="00BC4FF5"/>
    <w:rsid w:val="00BC5306"/>
    <w:rsid w:val="00BC5E4C"/>
    <w:rsid w:val="00BC693B"/>
    <w:rsid w:val="00BC7B6B"/>
    <w:rsid w:val="00BD2162"/>
    <w:rsid w:val="00BD5B34"/>
    <w:rsid w:val="00BD661A"/>
    <w:rsid w:val="00BD7349"/>
    <w:rsid w:val="00BD75A2"/>
    <w:rsid w:val="00BE17D5"/>
    <w:rsid w:val="00BE59AA"/>
    <w:rsid w:val="00BE59DA"/>
    <w:rsid w:val="00BE6FED"/>
    <w:rsid w:val="00BE712F"/>
    <w:rsid w:val="00BE7A87"/>
    <w:rsid w:val="00BE7AA3"/>
    <w:rsid w:val="00BF2F4A"/>
    <w:rsid w:val="00BF3650"/>
    <w:rsid w:val="00BF5A82"/>
    <w:rsid w:val="00BF7A4A"/>
    <w:rsid w:val="00C0257B"/>
    <w:rsid w:val="00C0265A"/>
    <w:rsid w:val="00C02BE7"/>
    <w:rsid w:val="00C04150"/>
    <w:rsid w:val="00C044E2"/>
    <w:rsid w:val="00C06CA0"/>
    <w:rsid w:val="00C125E2"/>
    <w:rsid w:val="00C1392D"/>
    <w:rsid w:val="00C14F41"/>
    <w:rsid w:val="00C17178"/>
    <w:rsid w:val="00C174B3"/>
    <w:rsid w:val="00C20064"/>
    <w:rsid w:val="00C2017A"/>
    <w:rsid w:val="00C2026B"/>
    <w:rsid w:val="00C20470"/>
    <w:rsid w:val="00C21E4F"/>
    <w:rsid w:val="00C21FE7"/>
    <w:rsid w:val="00C22D77"/>
    <w:rsid w:val="00C236CB"/>
    <w:rsid w:val="00C239BA"/>
    <w:rsid w:val="00C24F06"/>
    <w:rsid w:val="00C26C7D"/>
    <w:rsid w:val="00C30294"/>
    <w:rsid w:val="00C31607"/>
    <w:rsid w:val="00C31A97"/>
    <w:rsid w:val="00C31F75"/>
    <w:rsid w:val="00C32272"/>
    <w:rsid w:val="00C3454B"/>
    <w:rsid w:val="00C34B2F"/>
    <w:rsid w:val="00C3528F"/>
    <w:rsid w:val="00C3589B"/>
    <w:rsid w:val="00C379CE"/>
    <w:rsid w:val="00C4042C"/>
    <w:rsid w:val="00C4083B"/>
    <w:rsid w:val="00C40FE3"/>
    <w:rsid w:val="00C41CCC"/>
    <w:rsid w:val="00C43654"/>
    <w:rsid w:val="00C453F1"/>
    <w:rsid w:val="00C46230"/>
    <w:rsid w:val="00C4641B"/>
    <w:rsid w:val="00C47144"/>
    <w:rsid w:val="00C47762"/>
    <w:rsid w:val="00C50BA1"/>
    <w:rsid w:val="00C512B9"/>
    <w:rsid w:val="00C521A3"/>
    <w:rsid w:val="00C53E70"/>
    <w:rsid w:val="00C54AE8"/>
    <w:rsid w:val="00C60D16"/>
    <w:rsid w:val="00C62F0D"/>
    <w:rsid w:val="00C642B2"/>
    <w:rsid w:val="00C649AE"/>
    <w:rsid w:val="00C65D98"/>
    <w:rsid w:val="00C65F1A"/>
    <w:rsid w:val="00C6690E"/>
    <w:rsid w:val="00C66D7C"/>
    <w:rsid w:val="00C66E6D"/>
    <w:rsid w:val="00C703C5"/>
    <w:rsid w:val="00C70A9A"/>
    <w:rsid w:val="00C70FBB"/>
    <w:rsid w:val="00C71945"/>
    <w:rsid w:val="00C725AB"/>
    <w:rsid w:val="00C73188"/>
    <w:rsid w:val="00C74E02"/>
    <w:rsid w:val="00C77425"/>
    <w:rsid w:val="00C7748F"/>
    <w:rsid w:val="00C805F2"/>
    <w:rsid w:val="00C81C86"/>
    <w:rsid w:val="00C81E28"/>
    <w:rsid w:val="00C823BE"/>
    <w:rsid w:val="00C82C1B"/>
    <w:rsid w:val="00C864DE"/>
    <w:rsid w:val="00C869E4"/>
    <w:rsid w:val="00C917D3"/>
    <w:rsid w:val="00C91A5C"/>
    <w:rsid w:val="00C91AA5"/>
    <w:rsid w:val="00C93A8E"/>
    <w:rsid w:val="00C943D8"/>
    <w:rsid w:val="00C949ED"/>
    <w:rsid w:val="00C96159"/>
    <w:rsid w:val="00C97AEC"/>
    <w:rsid w:val="00CA0AC5"/>
    <w:rsid w:val="00CA1652"/>
    <w:rsid w:val="00CA1C6C"/>
    <w:rsid w:val="00CA1D54"/>
    <w:rsid w:val="00CA3FA8"/>
    <w:rsid w:val="00CA70A5"/>
    <w:rsid w:val="00CA735D"/>
    <w:rsid w:val="00CB03BA"/>
    <w:rsid w:val="00CB19F0"/>
    <w:rsid w:val="00CB6655"/>
    <w:rsid w:val="00CB7365"/>
    <w:rsid w:val="00CB7871"/>
    <w:rsid w:val="00CC145C"/>
    <w:rsid w:val="00CC2E9F"/>
    <w:rsid w:val="00CC4C20"/>
    <w:rsid w:val="00CC577F"/>
    <w:rsid w:val="00CC5CDC"/>
    <w:rsid w:val="00CC5E40"/>
    <w:rsid w:val="00CC6121"/>
    <w:rsid w:val="00CD05EA"/>
    <w:rsid w:val="00CD194D"/>
    <w:rsid w:val="00CD22CA"/>
    <w:rsid w:val="00CD5891"/>
    <w:rsid w:val="00CD603B"/>
    <w:rsid w:val="00CD6246"/>
    <w:rsid w:val="00CD67FE"/>
    <w:rsid w:val="00CE03B8"/>
    <w:rsid w:val="00CE0A02"/>
    <w:rsid w:val="00CE1004"/>
    <w:rsid w:val="00CE1942"/>
    <w:rsid w:val="00CE1A4B"/>
    <w:rsid w:val="00CE70DA"/>
    <w:rsid w:val="00CE7173"/>
    <w:rsid w:val="00CE7A62"/>
    <w:rsid w:val="00CF025F"/>
    <w:rsid w:val="00CF2771"/>
    <w:rsid w:val="00CF4C50"/>
    <w:rsid w:val="00CF4EFC"/>
    <w:rsid w:val="00CF56C0"/>
    <w:rsid w:val="00CF9356"/>
    <w:rsid w:val="00D00E99"/>
    <w:rsid w:val="00D01BAC"/>
    <w:rsid w:val="00D04B24"/>
    <w:rsid w:val="00D10AC9"/>
    <w:rsid w:val="00D11DD2"/>
    <w:rsid w:val="00D11FC8"/>
    <w:rsid w:val="00D12DCD"/>
    <w:rsid w:val="00D14981"/>
    <w:rsid w:val="00D150D3"/>
    <w:rsid w:val="00D1569F"/>
    <w:rsid w:val="00D15790"/>
    <w:rsid w:val="00D17883"/>
    <w:rsid w:val="00D17BEC"/>
    <w:rsid w:val="00D20B1E"/>
    <w:rsid w:val="00D21D63"/>
    <w:rsid w:val="00D22462"/>
    <w:rsid w:val="00D230AC"/>
    <w:rsid w:val="00D245DB"/>
    <w:rsid w:val="00D25613"/>
    <w:rsid w:val="00D31CFD"/>
    <w:rsid w:val="00D32489"/>
    <w:rsid w:val="00D3302D"/>
    <w:rsid w:val="00D332D7"/>
    <w:rsid w:val="00D3349E"/>
    <w:rsid w:val="00D40FA4"/>
    <w:rsid w:val="00D4129A"/>
    <w:rsid w:val="00D41EE2"/>
    <w:rsid w:val="00D42950"/>
    <w:rsid w:val="00D43329"/>
    <w:rsid w:val="00D44088"/>
    <w:rsid w:val="00D45CDF"/>
    <w:rsid w:val="00D47B7B"/>
    <w:rsid w:val="00D5022B"/>
    <w:rsid w:val="00D516A8"/>
    <w:rsid w:val="00D51CB6"/>
    <w:rsid w:val="00D52C71"/>
    <w:rsid w:val="00D52FCD"/>
    <w:rsid w:val="00D558D5"/>
    <w:rsid w:val="00D55AD9"/>
    <w:rsid w:val="00D56FD3"/>
    <w:rsid w:val="00D62490"/>
    <w:rsid w:val="00D6476B"/>
    <w:rsid w:val="00D64C54"/>
    <w:rsid w:val="00D66393"/>
    <w:rsid w:val="00D70B72"/>
    <w:rsid w:val="00D70D45"/>
    <w:rsid w:val="00D73CB8"/>
    <w:rsid w:val="00D73D1C"/>
    <w:rsid w:val="00D76C95"/>
    <w:rsid w:val="00D76F85"/>
    <w:rsid w:val="00D80EB6"/>
    <w:rsid w:val="00D823A5"/>
    <w:rsid w:val="00D8455F"/>
    <w:rsid w:val="00D84589"/>
    <w:rsid w:val="00D84E2B"/>
    <w:rsid w:val="00D84F3A"/>
    <w:rsid w:val="00D85398"/>
    <w:rsid w:val="00D860C2"/>
    <w:rsid w:val="00D9092D"/>
    <w:rsid w:val="00D93466"/>
    <w:rsid w:val="00D940E7"/>
    <w:rsid w:val="00D94888"/>
    <w:rsid w:val="00D94EB6"/>
    <w:rsid w:val="00D9622F"/>
    <w:rsid w:val="00D96A7D"/>
    <w:rsid w:val="00D97A2E"/>
    <w:rsid w:val="00D97FCB"/>
    <w:rsid w:val="00DA010D"/>
    <w:rsid w:val="00DA275B"/>
    <w:rsid w:val="00DA2BE5"/>
    <w:rsid w:val="00DA3514"/>
    <w:rsid w:val="00DA4AA5"/>
    <w:rsid w:val="00DA6532"/>
    <w:rsid w:val="00DA7591"/>
    <w:rsid w:val="00DB4BD7"/>
    <w:rsid w:val="00DB50F1"/>
    <w:rsid w:val="00DB62CD"/>
    <w:rsid w:val="00DC10F9"/>
    <w:rsid w:val="00DC26F5"/>
    <w:rsid w:val="00DC55D9"/>
    <w:rsid w:val="00DC6564"/>
    <w:rsid w:val="00DC7101"/>
    <w:rsid w:val="00DC7AA1"/>
    <w:rsid w:val="00DC7B60"/>
    <w:rsid w:val="00DD0401"/>
    <w:rsid w:val="00DD27A6"/>
    <w:rsid w:val="00DD52F8"/>
    <w:rsid w:val="00DE00CD"/>
    <w:rsid w:val="00DE1376"/>
    <w:rsid w:val="00DE21A9"/>
    <w:rsid w:val="00DE323F"/>
    <w:rsid w:val="00DE3A45"/>
    <w:rsid w:val="00DE4C09"/>
    <w:rsid w:val="00DE5384"/>
    <w:rsid w:val="00DE5E02"/>
    <w:rsid w:val="00DE75E0"/>
    <w:rsid w:val="00DE7B55"/>
    <w:rsid w:val="00DF0514"/>
    <w:rsid w:val="00DF0B0F"/>
    <w:rsid w:val="00DF2290"/>
    <w:rsid w:val="00DF3C02"/>
    <w:rsid w:val="00E00011"/>
    <w:rsid w:val="00E00813"/>
    <w:rsid w:val="00E00922"/>
    <w:rsid w:val="00E05EA2"/>
    <w:rsid w:val="00E070EC"/>
    <w:rsid w:val="00E1014D"/>
    <w:rsid w:val="00E10561"/>
    <w:rsid w:val="00E150D9"/>
    <w:rsid w:val="00E2023B"/>
    <w:rsid w:val="00E205CE"/>
    <w:rsid w:val="00E20E45"/>
    <w:rsid w:val="00E23981"/>
    <w:rsid w:val="00E25165"/>
    <w:rsid w:val="00E263F9"/>
    <w:rsid w:val="00E27156"/>
    <w:rsid w:val="00E272EC"/>
    <w:rsid w:val="00E30E21"/>
    <w:rsid w:val="00E32798"/>
    <w:rsid w:val="00E3542F"/>
    <w:rsid w:val="00E360A0"/>
    <w:rsid w:val="00E36205"/>
    <w:rsid w:val="00E37D01"/>
    <w:rsid w:val="00E41005"/>
    <w:rsid w:val="00E413FF"/>
    <w:rsid w:val="00E41AEF"/>
    <w:rsid w:val="00E4271A"/>
    <w:rsid w:val="00E45DF8"/>
    <w:rsid w:val="00E47711"/>
    <w:rsid w:val="00E47E89"/>
    <w:rsid w:val="00E51C91"/>
    <w:rsid w:val="00E52DE5"/>
    <w:rsid w:val="00E52F7D"/>
    <w:rsid w:val="00E62139"/>
    <w:rsid w:val="00E63E5B"/>
    <w:rsid w:val="00E65A1B"/>
    <w:rsid w:val="00E6649B"/>
    <w:rsid w:val="00E667C1"/>
    <w:rsid w:val="00E66C7C"/>
    <w:rsid w:val="00E701EF"/>
    <w:rsid w:val="00E71883"/>
    <w:rsid w:val="00E71CC4"/>
    <w:rsid w:val="00E72067"/>
    <w:rsid w:val="00E7592A"/>
    <w:rsid w:val="00E7594C"/>
    <w:rsid w:val="00E76B36"/>
    <w:rsid w:val="00E7736E"/>
    <w:rsid w:val="00E7759B"/>
    <w:rsid w:val="00E84A94"/>
    <w:rsid w:val="00E84B9D"/>
    <w:rsid w:val="00E86610"/>
    <w:rsid w:val="00E87377"/>
    <w:rsid w:val="00E92B85"/>
    <w:rsid w:val="00E93415"/>
    <w:rsid w:val="00E95D27"/>
    <w:rsid w:val="00E97C19"/>
    <w:rsid w:val="00EA2253"/>
    <w:rsid w:val="00EA59B1"/>
    <w:rsid w:val="00EA5E9E"/>
    <w:rsid w:val="00EA6AFE"/>
    <w:rsid w:val="00EB20AD"/>
    <w:rsid w:val="00EB22F4"/>
    <w:rsid w:val="00EB2502"/>
    <w:rsid w:val="00EB4677"/>
    <w:rsid w:val="00EB490C"/>
    <w:rsid w:val="00EB550F"/>
    <w:rsid w:val="00EB6BBF"/>
    <w:rsid w:val="00EC28BD"/>
    <w:rsid w:val="00EC3B26"/>
    <w:rsid w:val="00EC3D7F"/>
    <w:rsid w:val="00EC3F88"/>
    <w:rsid w:val="00EC61EC"/>
    <w:rsid w:val="00EC73A9"/>
    <w:rsid w:val="00ED36D8"/>
    <w:rsid w:val="00ED46C9"/>
    <w:rsid w:val="00ED4FA4"/>
    <w:rsid w:val="00ED5D24"/>
    <w:rsid w:val="00ED62CD"/>
    <w:rsid w:val="00ED72FA"/>
    <w:rsid w:val="00ED73B2"/>
    <w:rsid w:val="00EE06ED"/>
    <w:rsid w:val="00EE152A"/>
    <w:rsid w:val="00EE5FCA"/>
    <w:rsid w:val="00EE6BD7"/>
    <w:rsid w:val="00EF06CD"/>
    <w:rsid w:val="00EF1B79"/>
    <w:rsid w:val="00EF3B6B"/>
    <w:rsid w:val="00EF448B"/>
    <w:rsid w:val="00EF450D"/>
    <w:rsid w:val="00EF5087"/>
    <w:rsid w:val="00EF5827"/>
    <w:rsid w:val="00EF6EC5"/>
    <w:rsid w:val="00EF7455"/>
    <w:rsid w:val="00F00604"/>
    <w:rsid w:val="00F02DF2"/>
    <w:rsid w:val="00F03994"/>
    <w:rsid w:val="00F0470C"/>
    <w:rsid w:val="00F0689D"/>
    <w:rsid w:val="00F071EC"/>
    <w:rsid w:val="00F07225"/>
    <w:rsid w:val="00F105E7"/>
    <w:rsid w:val="00F15989"/>
    <w:rsid w:val="00F1728F"/>
    <w:rsid w:val="00F2089B"/>
    <w:rsid w:val="00F222D5"/>
    <w:rsid w:val="00F24B59"/>
    <w:rsid w:val="00F272A7"/>
    <w:rsid w:val="00F2796A"/>
    <w:rsid w:val="00F30429"/>
    <w:rsid w:val="00F31840"/>
    <w:rsid w:val="00F31DC5"/>
    <w:rsid w:val="00F33924"/>
    <w:rsid w:val="00F377E7"/>
    <w:rsid w:val="00F37ACC"/>
    <w:rsid w:val="00F414C8"/>
    <w:rsid w:val="00F42001"/>
    <w:rsid w:val="00F43522"/>
    <w:rsid w:val="00F438B0"/>
    <w:rsid w:val="00F44A5C"/>
    <w:rsid w:val="00F451F8"/>
    <w:rsid w:val="00F45D1B"/>
    <w:rsid w:val="00F46A40"/>
    <w:rsid w:val="00F47F71"/>
    <w:rsid w:val="00F500ED"/>
    <w:rsid w:val="00F50754"/>
    <w:rsid w:val="00F52329"/>
    <w:rsid w:val="00F5322C"/>
    <w:rsid w:val="00F53C10"/>
    <w:rsid w:val="00F5494E"/>
    <w:rsid w:val="00F60239"/>
    <w:rsid w:val="00F6046B"/>
    <w:rsid w:val="00F63B99"/>
    <w:rsid w:val="00F64776"/>
    <w:rsid w:val="00F64D0F"/>
    <w:rsid w:val="00F64D1B"/>
    <w:rsid w:val="00F64DCF"/>
    <w:rsid w:val="00F6556C"/>
    <w:rsid w:val="00F6638A"/>
    <w:rsid w:val="00F720AB"/>
    <w:rsid w:val="00F729E7"/>
    <w:rsid w:val="00F73032"/>
    <w:rsid w:val="00F7516C"/>
    <w:rsid w:val="00F75413"/>
    <w:rsid w:val="00F766E0"/>
    <w:rsid w:val="00F766F0"/>
    <w:rsid w:val="00F80109"/>
    <w:rsid w:val="00F81E82"/>
    <w:rsid w:val="00F82C49"/>
    <w:rsid w:val="00F839E6"/>
    <w:rsid w:val="00F83AED"/>
    <w:rsid w:val="00F84EB8"/>
    <w:rsid w:val="00F8681E"/>
    <w:rsid w:val="00F86E21"/>
    <w:rsid w:val="00F902FD"/>
    <w:rsid w:val="00F90BEE"/>
    <w:rsid w:val="00F90D90"/>
    <w:rsid w:val="00F9330B"/>
    <w:rsid w:val="00F9366E"/>
    <w:rsid w:val="00F970E5"/>
    <w:rsid w:val="00F974A1"/>
    <w:rsid w:val="00FA0D3E"/>
    <w:rsid w:val="00FA1517"/>
    <w:rsid w:val="00FA4FEB"/>
    <w:rsid w:val="00FA547E"/>
    <w:rsid w:val="00FA6390"/>
    <w:rsid w:val="00FA6819"/>
    <w:rsid w:val="00FA7163"/>
    <w:rsid w:val="00FA759C"/>
    <w:rsid w:val="00FA7E6A"/>
    <w:rsid w:val="00FA7F64"/>
    <w:rsid w:val="00FB01B5"/>
    <w:rsid w:val="00FB138E"/>
    <w:rsid w:val="00FB1F8E"/>
    <w:rsid w:val="00FB52C3"/>
    <w:rsid w:val="00FB6BF8"/>
    <w:rsid w:val="00FB7EB5"/>
    <w:rsid w:val="00FC0284"/>
    <w:rsid w:val="00FC0639"/>
    <w:rsid w:val="00FC0FD9"/>
    <w:rsid w:val="00FC187A"/>
    <w:rsid w:val="00FC3C86"/>
    <w:rsid w:val="00FC5AD1"/>
    <w:rsid w:val="00FC71BC"/>
    <w:rsid w:val="00FC754F"/>
    <w:rsid w:val="00FD2AB1"/>
    <w:rsid w:val="00FD45C9"/>
    <w:rsid w:val="00FD64E2"/>
    <w:rsid w:val="00FD66D5"/>
    <w:rsid w:val="00FE18E2"/>
    <w:rsid w:val="00FE49C4"/>
    <w:rsid w:val="00FF06F0"/>
    <w:rsid w:val="00FF513C"/>
    <w:rsid w:val="00FF54BC"/>
    <w:rsid w:val="00FF6C4C"/>
    <w:rsid w:val="0146B2C0"/>
    <w:rsid w:val="0157648C"/>
    <w:rsid w:val="015AF0A4"/>
    <w:rsid w:val="01D81220"/>
    <w:rsid w:val="0208E2AA"/>
    <w:rsid w:val="023CBFB9"/>
    <w:rsid w:val="02ADF394"/>
    <w:rsid w:val="02B06DDF"/>
    <w:rsid w:val="02DB6AB3"/>
    <w:rsid w:val="035225F8"/>
    <w:rsid w:val="0364980A"/>
    <w:rsid w:val="037C27FB"/>
    <w:rsid w:val="0514CFDF"/>
    <w:rsid w:val="0554E22E"/>
    <w:rsid w:val="05627BC3"/>
    <w:rsid w:val="05AA7A9F"/>
    <w:rsid w:val="05D530C9"/>
    <w:rsid w:val="0625A7D6"/>
    <w:rsid w:val="0638DF89"/>
    <w:rsid w:val="066B0FB2"/>
    <w:rsid w:val="067491FB"/>
    <w:rsid w:val="0686B821"/>
    <w:rsid w:val="06A4A5C9"/>
    <w:rsid w:val="06B43D0E"/>
    <w:rsid w:val="06CBDF56"/>
    <w:rsid w:val="074D3453"/>
    <w:rsid w:val="0756E51F"/>
    <w:rsid w:val="07B04B2F"/>
    <w:rsid w:val="07B6243D"/>
    <w:rsid w:val="081657A4"/>
    <w:rsid w:val="08419A15"/>
    <w:rsid w:val="08B5A3E9"/>
    <w:rsid w:val="08B8D3D7"/>
    <w:rsid w:val="08D98D23"/>
    <w:rsid w:val="08E904B4"/>
    <w:rsid w:val="08ED8631"/>
    <w:rsid w:val="09098E88"/>
    <w:rsid w:val="0924D35A"/>
    <w:rsid w:val="09B92DD9"/>
    <w:rsid w:val="09D8D6D6"/>
    <w:rsid w:val="09DCC0D2"/>
    <w:rsid w:val="0A49BEB4"/>
    <w:rsid w:val="0B075C15"/>
    <w:rsid w:val="0B1B4ABB"/>
    <w:rsid w:val="0B24215A"/>
    <w:rsid w:val="0BD11038"/>
    <w:rsid w:val="0C310CAA"/>
    <w:rsid w:val="0C67FA52"/>
    <w:rsid w:val="0C81CCE6"/>
    <w:rsid w:val="0CD17D69"/>
    <w:rsid w:val="0D722D7D"/>
    <w:rsid w:val="0DBC75D7"/>
    <w:rsid w:val="0E7FA3E0"/>
    <w:rsid w:val="0EDD4CBA"/>
    <w:rsid w:val="0EDE0EBA"/>
    <w:rsid w:val="0EE96EA0"/>
    <w:rsid w:val="0F025D15"/>
    <w:rsid w:val="0F4DB124"/>
    <w:rsid w:val="0FA8E953"/>
    <w:rsid w:val="0FAF768E"/>
    <w:rsid w:val="0FCBBFB2"/>
    <w:rsid w:val="0FFA5699"/>
    <w:rsid w:val="1009C3F3"/>
    <w:rsid w:val="104C9AF1"/>
    <w:rsid w:val="108D6706"/>
    <w:rsid w:val="10BA96DE"/>
    <w:rsid w:val="10E3FDA2"/>
    <w:rsid w:val="11480EE3"/>
    <w:rsid w:val="11674C4B"/>
    <w:rsid w:val="117575DC"/>
    <w:rsid w:val="11767381"/>
    <w:rsid w:val="11BE9EBB"/>
    <w:rsid w:val="11D9A738"/>
    <w:rsid w:val="12377120"/>
    <w:rsid w:val="12CE90B6"/>
    <w:rsid w:val="137147B0"/>
    <w:rsid w:val="13A60B0E"/>
    <w:rsid w:val="13F700E8"/>
    <w:rsid w:val="14457730"/>
    <w:rsid w:val="145F869B"/>
    <w:rsid w:val="1486D2E2"/>
    <w:rsid w:val="149EAA75"/>
    <w:rsid w:val="149EED0D"/>
    <w:rsid w:val="1543376A"/>
    <w:rsid w:val="15CF7542"/>
    <w:rsid w:val="15E2A857"/>
    <w:rsid w:val="160E629B"/>
    <w:rsid w:val="16181DAF"/>
    <w:rsid w:val="1662B762"/>
    <w:rsid w:val="168F0BE3"/>
    <w:rsid w:val="17A940D6"/>
    <w:rsid w:val="186E3738"/>
    <w:rsid w:val="18AB0147"/>
    <w:rsid w:val="18BF2923"/>
    <w:rsid w:val="19071604"/>
    <w:rsid w:val="191E3ADA"/>
    <w:rsid w:val="192C6F3F"/>
    <w:rsid w:val="193509F3"/>
    <w:rsid w:val="193DCA8E"/>
    <w:rsid w:val="19A15423"/>
    <w:rsid w:val="19BADA1E"/>
    <w:rsid w:val="19E1CD83"/>
    <w:rsid w:val="1A012638"/>
    <w:rsid w:val="1AD016B8"/>
    <w:rsid w:val="1AF6D543"/>
    <w:rsid w:val="1AFFCB71"/>
    <w:rsid w:val="1B08291D"/>
    <w:rsid w:val="1B3E7405"/>
    <w:rsid w:val="1B66BB4D"/>
    <w:rsid w:val="1B7F4441"/>
    <w:rsid w:val="1B9A9EAE"/>
    <w:rsid w:val="1CDA7D16"/>
    <w:rsid w:val="1E0D6181"/>
    <w:rsid w:val="1E25D90C"/>
    <w:rsid w:val="1E34F633"/>
    <w:rsid w:val="1E627281"/>
    <w:rsid w:val="1E8AE6C2"/>
    <w:rsid w:val="1EB22A70"/>
    <w:rsid w:val="1EFCCBCB"/>
    <w:rsid w:val="1F00D8B8"/>
    <w:rsid w:val="1F26A5F4"/>
    <w:rsid w:val="1F41469E"/>
    <w:rsid w:val="1F4A8A5C"/>
    <w:rsid w:val="1F50297F"/>
    <w:rsid w:val="1FB189B9"/>
    <w:rsid w:val="1FCB4BF1"/>
    <w:rsid w:val="1FF03BCE"/>
    <w:rsid w:val="2024B352"/>
    <w:rsid w:val="204C3EE0"/>
    <w:rsid w:val="208062F0"/>
    <w:rsid w:val="20883C5F"/>
    <w:rsid w:val="20AAC281"/>
    <w:rsid w:val="20D1B5D3"/>
    <w:rsid w:val="20F4C33A"/>
    <w:rsid w:val="2102B058"/>
    <w:rsid w:val="218EA126"/>
    <w:rsid w:val="21D9AC10"/>
    <w:rsid w:val="21FD422E"/>
    <w:rsid w:val="2201D0F5"/>
    <w:rsid w:val="22198FE4"/>
    <w:rsid w:val="223E9B16"/>
    <w:rsid w:val="229345A8"/>
    <w:rsid w:val="2414587C"/>
    <w:rsid w:val="2432D02C"/>
    <w:rsid w:val="250CF6B4"/>
    <w:rsid w:val="250EA961"/>
    <w:rsid w:val="25114CD2"/>
    <w:rsid w:val="25D6217B"/>
    <w:rsid w:val="261D1079"/>
    <w:rsid w:val="26C2CE25"/>
    <w:rsid w:val="27848AA6"/>
    <w:rsid w:val="279F8BB1"/>
    <w:rsid w:val="28752C60"/>
    <w:rsid w:val="28893D42"/>
    <w:rsid w:val="28AF3204"/>
    <w:rsid w:val="28BCD0DE"/>
    <w:rsid w:val="290EEC8D"/>
    <w:rsid w:val="29205B07"/>
    <w:rsid w:val="296DE921"/>
    <w:rsid w:val="297EC4B9"/>
    <w:rsid w:val="29858580"/>
    <w:rsid w:val="29A6BD1E"/>
    <w:rsid w:val="2AA83E97"/>
    <w:rsid w:val="2AF48135"/>
    <w:rsid w:val="2AFB4A11"/>
    <w:rsid w:val="2B1B789A"/>
    <w:rsid w:val="2BB582FB"/>
    <w:rsid w:val="2C0D1682"/>
    <w:rsid w:val="2C26A962"/>
    <w:rsid w:val="2C2F9438"/>
    <w:rsid w:val="2C572AFD"/>
    <w:rsid w:val="2C5DDF7B"/>
    <w:rsid w:val="2CB795AE"/>
    <w:rsid w:val="2CDCD921"/>
    <w:rsid w:val="2D0C1C09"/>
    <w:rsid w:val="2D51535C"/>
    <w:rsid w:val="2D55F2B0"/>
    <w:rsid w:val="2D725314"/>
    <w:rsid w:val="2DA8E6E3"/>
    <w:rsid w:val="2DC6AA5F"/>
    <w:rsid w:val="2DE684B3"/>
    <w:rsid w:val="2F051E91"/>
    <w:rsid w:val="2F94D153"/>
    <w:rsid w:val="2F9F70FE"/>
    <w:rsid w:val="2FA5FD06"/>
    <w:rsid w:val="2FA79BED"/>
    <w:rsid w:val="2FF83E50"/>
    <w:rsid w:val="3006B288"/>
    <w:rsid w:val="302E2BD0"/>
    <w:rsid w:val="307C286A"/>
    <w:rsid w:val="3087B08B"/>
    <w:rsid w:val="30E087A5"/>
    <w:rsid w:val="311571B2"/>
    <w:rsid w:val="314F2174"/>
    <w:rsid w:val="31530B70"/>
    <w:rsid w:val="31726B79"/>
    <w:rsid w:val="325C0568"/>
    <w:rsid w:val="32B14213"/>
    <w:rsid w:val="332FDF12"/>
    <w:rsid w:val="3342A1ED"/>
    <w:rsid w:val="3355A3A7"/>
    <w:rsid w:val="3365085A"/>
    <w:rsid w:val="339D440C"/>
    <w:rsid w:val="33A06FD3"/>
    <w:rsid w:val="34353D23"/>
    <w:rsid w:val="34796E29"/>
    <w:rsid w:val="34A74466"/>
    <w:rsid w:val="34C010A1"/>
    <w:rsid w:val="34FA32DE"/>
    <w:rsid w:val="35208AC8"/>
    <w:rsid w:val="354FE63E"/>
    <w:rsid w:val="3552103E"/>
    <w:rsid w:val="359C6123"/>
    <w:rsid w:val="35AA2BF7"/>
    <w:rsid w:val="35DB3B36"/>
    <w:rsid w:val="36079943"/>
    <w:rsid w:val="360FDB3A"/>
    <w:rsid w:val="3613AAB0"/>
    <w:rsid w:val="3682CD9C"/>
    <w:rsid w:val="36BA0F9A"/>
    <w:rsid w:val="3784DB6F"/>
    <w:rsid w:val="378C1DB7"/>
    <w:rsid w:val="379DDB93"/>
    <w:rsid w:val="37ABAB9B"/>
    <w:rsid w:val="37B8FD33"/>
    <w:rsid w:val="384EB40A"/>
    <w:rsid w:val="38BE7D63"/>
    <w:rsid w:val="38DF4B91"/>
    <w:rsid w:val="393555D6"/>
    <w:rsid w:val="39725F2F"/>
    <w:rsid w:val="39826C21"/>
    <w:rsid w:val="39D176B4"/>
    <w:rsid w:val="39ED03F4"/>
    <w:rsid w:val="39F93384"/>
    <w:rsid w:val="3A62EC97"/>
    <w:rsid w:val="3A7B1BF2"/>
    <w:rsid w:val="3ABC53F8"/>
    <w:rsid w:val="3AE34C5D"/>
    <w:rsid w:val="3AF63395"/>
    <w:rsid w:val="3B05EED6"/>
    <w:rsid w:val="3B2EAFD3"/>
    <w:rsid w:val="3B3A749D"/>
    <w:rsid w:val="3B439D04"/>
    <w:rsid w:val="3B77D14A"/>
    <w:rsid w:val="3C2BDBCE"/>
    <w:rsid w:val="3C7E9984"/>
    <w:rsid w:val="3C7F1CBE"/>
    <w:rsid w:val="3C8B2946"/>
    <w:rsid w:val="3CE445B7"/>
    <w:rsid w:val="3D36215F"/>
    <w:rsid w:val="3D6F64AC"/>
    <w:rsid w:val="3DF3F4BA"/>
    <w:rsid w:val="3DFDB932"/>
    <w:rsid w:val="3DFFD877"/>
    <w:rsid w:val="3E0C9396"/>
    <w:rsid w:val="3E4A7EB2"/>
    <w:rsid w:val="3E7B0AE1"/>
    <w:rsid w:val="3EBFA804"/>
    <w:rsid w:val="3ED60C17"/>
    <w:rsid w:val="3EF1EF57"/>
    <w:rsid w:val="3F0B350D"/>
    <w:rsid w:val="3F0FCF99"/>
    <w:rsid w:val="3F8C3BD6"/>
    <w:rsid w:val="3F99A4F2"/>
    <w:rsid w:val="400F611D"/>
    <w:rsid w:val="4047C983"/>
    <w:rsid w:val="408200ED"/>
    <w:rsid w:val="40A83EF6"/>
    <w:rsid w:val="40C91FF6"/>
    <w:rsid w:val="410F3A12"/>
    <w:rsid w:val="415FD2E1"/>
    <w:rsid w:val="41953283"/>
    <w:rsid w:val="427B52C6"/>
    <w:rsid w:val="42D10E4B"/>
    <w:rsid w:val="4375E851"/>
    <w:rsid w:val="437E855F"/>
    <w:rsid w:val="437F6A45"/>
    <w:rsid w:val="43A562E3"/>
    <w:rsid w:val="43DEA630"/>
    <w:rsid w:val="43E78485"/>
    <w:rsid w:val="441C3604"/>
    <w:rsid w:val="4463363E"/>
    <w:rsid w:val="446B23C4"/>
    <w:rsid w:val="44BF1CAF"/>
    <w:rsid w:val="44F796DE"/>
    <w:rsid w:val="44FC839E"/>
    <w:rsid w:val="44FC8D42"/>
    <w:rsid w:val="451B3AA6"/>
    <w:rsid w:val="4549D40F"/>
    <w:rsid w:val="45892905"/>
    <w:rsid w:val="458A4925"/>
    <w:rsid w:val="45CE8483"/>
    <w:rsid w:val="46446DC8"/>
    <w:rsid w:val="46647B41"/>
    <w:rsid w:val="46D67412"/>
    <w:rsid w:val="4706345E"/>
    <w:rsid w:val="4723F5F4"/>
    <w:rsid w:val="476316DE"/>
    <w:rsid w:val="47705B8C"/>
    <w:rsid w:val="4789A82C"/>
    <w:rsid w:val="481BDB2B"/>
    <w:rsid w:val="483F3021"/>
    <w:rsid w:val="486F5A28"/>
    <w:rsid w:val="48724473"/>
    <w:rsid w:val="49400045"/>
    <w:rsid w:val="4954AD48"/>
    <w:rsid w:val="4A6CF8CB"/>
    <w:rsid w:val="4AE8771F"/>
    <w:rsid w:val="4B1307B6"/>
    <w:rsid w:val="4B22C803"/>
    <w:rsid w:val="4B5DE293"/>
    <w:rsid w:val="4B65DB2A"/>
    <w:rsid w:val="4B699F42"/>
    <w:rsid w:val="4B78284B"/>
    <w:rsid w:val="4B8BCB9A"/>
    <w:rsid w:val="4BE75C0A"/>
    <w:rsid w:val="4BF5A9FA"/>
    <w:rsid w:val="4C1022FD"/>
    <w:rsid w:val="4C34A6EE"/>
    <w:rsid w:val="4C7F94C2"/>
    <w:rsid w:val="4CF97286"/>
    <w:rsid w:val="4CFE4A7E"/>
    <w:rsid w:val="4D0B6CE2"/>
    <w:rsid w:val="4D28E0D0"/>
    <w:rsid w:val="4D652315"/>
    <w:rsid w:val="4D99C33D"/>
    <w:rsid w:val="4DA8EB32"/>
    <w:rsid w:val="4E0A1884"/>
    <w:rsid w:val="4E536C54"/>
    <w:rsid w:val="4E9E72DA"/>
    <w:rsid w:val="4EC9ECBC"/>
    <w:rsid w:val="4EF0CC5E"/>
    <w:rsid w:val="4EF27E28"/>
    <w:rsid w:val="4F79B1D7"/>
    <w:rsid w:val="4F82D073"/>
    <w:rsid w:val="4FBCE676"/>
    <w:rsid w:val="505CA9E5"/>
    <w:rsid w:val="508A0EA7"/>
    <w:rsid w:val="5098CA01"/>
    <w:rsid w:val="5099ABD0"/>
    <w:rsid w:val="50B63199"/>
    <w:rsid w:val="50B95EA7"/>
    <w:rsid w:val="5149A6CC"/>
    <w:rsid w:val="51FB0D1E"/>
    <w:rsid w:val="525B3B2C"/>
    <w:rsid w:val="525BEE39"/>
    <w:rsid w:val="527981A1"/>
    <w:rsid w:val="52949B7C"/>
    <w:rsid w:val="53539BE1"/>
    <w:rsid w:val="543657F6"/>
    <w:rsid w:val="54592CB9"/>
    <w:rsid w:val="5481478E"/>
    <w:rsid w:val="55014970"/>
    <w:rsid w:val="5540528D"/>
    <w:rsid w:val="55461C37"/>
    <w:rsid w:val="561D17EF"/>
    <w:rsid w:val="5766E690"/>
    <w:rsid w:val="5767D6B1"/>
    <w:rsid w:val="57A20613"/>
    <w:rsid w:val="57BFEEA5"/>
    <w:rsid w:val="57D3EDDF"/>
    <w:rsid w:val="580DB9CE"/>
    <w:rsid w:val="581E5CF2"/>
    <w:rsid w:val="586671AF"/>
    <w:rsid w:val="5889B561"/>
    <w:rsid w:val="59032831"/>
    <w:rsid w:val="59AF7B3F"/>
    <w:rsid w:val="59B209DF"/>
    <w:rsid w:val="59B3B150"/>
    <w:rsid w:val="59BA2D53"/>
    <w:rsid w:val="59D4257E"/>
    <w:rsid w:val="59E0A9A7"/>
    <w:rsid w:val="5A7282A6"/>
    <w:rsid w:val="5AAB0A84"/>
    <w:rsid w:val="5AEED62E"/>
    <w:rsid w:val="5B220E88"/>
    <w:rsid w:val="5BA06AFE"/>
    <w:rsid w:val="5C41ACF4"/>
    <w:rsid w:val="5C51F011"/>
    <w:rsid w:val="5C645358"/>
    <w:rsid w:val="5C88FF82"/>
    <w:rsid w:val="5C8CAF1C"/>
    <w:rsid w:val="5C95B257"/>
    <w:rsid w:val="5DB88806"/>
    <w:rsid w:val="5F76AD44"/>
    <w:rsid w:val="5F7E0C0D"/>
    <w:rsid w:val="5F7EEFFD"/>
    <w:rsid w:val="5F9F4DD9"/>
    <w:rsid w:val="5FBD8D4F"/>
    <w:rsid w:val="5FC0CDFC"/>
    <w:rsid w:val="5FC2F6CC"/>
    <w:rsid w:val="60374EE9"/>
    <w:rsid w:val="6080A0D9"/>
    <w:rsid w:val="60CFBC6B"/>
    <w:rsid w:val="60D8CF96"/>
    <w:rsid w:val="61578516"/>
    <w:rsid w:val="61675C91"/>
    <w:rsid w:val="623A652C"/>
    <w:rsid w:val="6266DD77"/>
    <w:rsid w:val="62AE4E06"/>
    <w:rsid w:val="62C9FE9E"/>
    <w:rsid w:val="62D884AA"/>
    <w:rsid w:val="62EBCB7E"/>
    <w:rsid w:val="638BAF3B"/>
    <w:rsid w:val="63AA5FC8"/>
    <w:rsid w:val="63D3086A"/>
    <w:rsid w:val="6406B1F9"/>
    <w:rsid w:val="64528991"/>
    <w:rsid w:val="6481ACBB"/>
    <w:rsid w:val="65463029"/>
    <w:rsid w:val="65811F59"/>
    <w:rsid w:val="6586D82D"/>
    <w:rsid w:val="65B95142"/>
    <w:rsid w:val="65F05819"/>
    <w:rsid w:val="66236C40"/>
    <w:rsid w:val="66844D5B"/>
    <w:rsid w:val="66A06BCF"/>
    <w:rsid w:val="66D6D45E"/>
    <w:rsid w:val="67361502"/>
    <w:rsid w:val="6770886A"/>
    <w:rsid w:val="681D3801"/>
    <w:rsid w:val="68201DBC"/>
    <w:rsid w:val="684D6AB5"/>
    <w:rsid w:val="68A10CC5"/>
    <w:rsid w:val="68FD4A62"/>
    <w:rsid w:val="69535823"/>
    <w:rsid w:val="695C2243"/>
    <w:rsid w:val="697DF2EA"/>
    <w:rsid w:val="69BA437F"/>
    <w:rsid w:val="6A47ED58"/>
    <w:rsid w:val="6A54871C"/>
    <w:rsid w:val="6A58AA69"/>
    <w:rsid w:val="6A71BCF7"/>
    <w:rsid w:val="6A893F10"/>
    <w:rsid w:val="6A8E2627"/>
    <w:rsid w:val="6B28A108"/>
    <w:rsid w:val="6B8AAB10"/>
    <w:rsid w:val="6B91FBC3"/>
    <w:rsid w:val="6B9905BA"/>
    <w:rsid w:val="6BD86E89"/>
    <w:rsid w:val="6CC1DF87"/>
    <w:rsid w:val="6CD1DD42"/>
    <w:rsid w:val="6D03260F"/>
    <w:rsid w:val="6D509D4A"/>
    <w:rsid w:val="6D78014C"/>
    <w:rsid w:val="6D91EA12"/>
    <w:rsid w:val="6DABD7E5"/>
    <w:rsid w:val="6DE28C75"/>
    <w:rsid w:val="6E2C0D73"/>
    <w:rsid w:val="6E7671E2"/>
    <w:rsid w:val="6E877D0A"/>
    <w:rsid w:val="6E89D11B"/>
    <w:rsid w:val="6ED7B8A9"/>
    <w:rsid w:val="6FA02BB8"/>
    <w:rsid w:val="70490E07"/>
    <w:rsid w:val="706A3243"/>
    <w:rsid w:val="709B9038"/>
    <w:rsid w:val="70D4D9CF"/>
    <w:rsid w:val="70EDC8FB"/>
    <w:rsid w:val="710D615B"/>
    <w:rsid w:val="71308EF5"/>
    <w:rsid w:val="71564ED4"/>
    <w:rsid w:val="716A9407"/>
    <w:rsid w:val="7178C55A"/>
    <w:rsid w:val="71943CA4"/>
    <w:rsid w:val="71B0F287"/>
    <w:rsid w:val="71B34740"/>
    <w:rsid w:val="72AC9606"/>
    <w:rsid w:val="72CC5F56"/>
    <w:rsid w:val="73046CE2"/>
    <w:rsid w:val="737F1BB6"/>
    <w:rsid w:val="73B9D531"/>
    <w:rsid w:val="7453A94E"/>
    <w:rsid w:val="748B3562"/>
    <w:rsid w:val="74A45DBF"/>
    <w:rsid w:val="74B1C705"/>
    <w:rsid w:val="74F34FA2"/>
    <w:rsid w:val="76040018"/>
    <w:rsid w:val="760E51C7"/>
    <w:rsid w:val="768B615D"/>
    <w:rsid w:val="76ED698C"/>
    <w:rsid w:val="7781B621"/>
    <w:rsid w:val="77C2D624"/>
    <w:rsid w:val="78081E5F"/>
    <w:rsid w:val="783B7AB4"/>
    <w:rsid w:val="78A20E18"/>
    <w:rsid w:val="78A5A3B2"/>
    <w:rsid w:val="78BFCA7A"/>
    <w:rsid w:val="78FFA249"/>
    <w:rsid w:val="7928AAB4"/>
    <w:rsid w:val="79D636B5"/>
    <w:rsid w:val="79EC755E"/>
    <w:rsid w:val="79EE94F0"/>
    <w:rsid w:val="7A4C7380"/>
    <w:rsid w:val="7A5071C0"/>
    <w:rsid w:val="7A5B9ADB"/>
    <w:rsid w:val="7AE82307"/>
    <w:rsid w:val="7B0E2585"/>
    <w:rsid w:val="7B206F84"/>
    <w:rsid w:val="7B54A012"/>
    <w:rsid w:val="7BFE9DE0"/>
    <w:rsid w:val="7C23D5CA"/>
    <w:rsid w:val="7C6CCEDC"/>
    <w:rsid w:val="7D3A9C25"/>
    <w:rsid w:val="7D7D78F6"/>
    <w:rsid w:val="7DF48836"/>
    <w:rsid w:val="7E119A38"/>
    <w:rsid w:val="7E9A31E8"/>
    <w:rsid w:val="7F2F0BFE"/>
    <w:rsid w:val="7F42226D"/>
    <w:rsid w:val="7F5A3509"/>
    <w:rsid w:val="7FAAE25E"/>
    <w:rsid w:val="7FEEEF48"/>
    <w:rsid w:val="7FFD85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5ABF4C"/>
  <w15:docId w15:val="{D6123122-BCE2-4CE8-BB26-09733F86A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7" w:qFormat="1"/>
    <w:lsdException w:name="heading 2" w:semiHidden="1" w:unhideWhenUsed="1" w:qFormat="1"/>
    <w:lsdException w:name="heading 3" w:semiHidden="1" w:unhideWhenUsed="1" w:qFormat="1"/>
    <w:lsdException w:name="heading 4" w:semiHidden="1" w:unhideWhenUsed="1" w:qFormat="1"/>
    <w:lsdException w:name="heading 5" w:semiHidden="1" w:uiPriority="7" w:unhideWhenUsed="1" w:qFormat="1"/>
    <w:lsdException w:name="heading 6" w:semiHidden="1" w:uiPriority="7" w:unhideWhenUsed="1" w:qFormat="1"/>
    <w:lsdException w:name="heading 7" w:semiHidden="1" w:uiPriority="7" w:unhideWhenUsed="1" w:qFormat="1"/>
    <w:lsdException w:name="heading 8" w:semiHidden="1" w:uiPriority="7" w:unhideWhenUsed="1" w:qFormat="1"/>
    <w:lsdException w:name="heading 9" w:semiHidden="1" w:uiPriority="7"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uiPriority="15"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iPriority="10" w:unhideWhenUsed="1" w:qFormat="1"/>
    <w:lsdException w:name="List Bullet 4" w:semiHidden="1" w:uiPriority="10" w:unhideWhenUsed="1" w:qFormat="1"/>
    <w:lsdException w:name="List Bullet 5" w:semiHidden="1" w:uiPriority="10" w:unhideWhenUsed="1" w:qFormat="1"/>
    <w:lsdException w:name="List Number 2" w:uiPriority="15" w:qFormat="1"/>
    <w:lsdException w:name="List Number 3" w:uiPriority="15" w:qFormat="1"/>
    <w:lsdException w:name="List Number 4" w:uiPriority="15" w:qFormat="1"/>
    <w:lsdException w:name="List Number 5" w:uiPriority="15" w:qFormat="1"/>
    <w:lsdException w:name="Title" w:uiPriority="4" w:qFormat="1"/>
    <w:lsdException w:name="Closing" w:semiHidden="1" w:unhideWhenUsed="1"/>
    <w:lsdException w:name="Signature" w:semiHidden="1" w:unhideWhenUsed="1"/>
    <w:lsdException w:name="Default Paragraph Font" w:semiHidden="1" w:uiPriority="1" w:unhideWhenUsed="1" w:qFormat="1"/>
    <w:lsdException w:name="Body Text" w:semiHidden="1" w:uiPriority="1" w:unhideWhenUsed="1"/>
    <w:lsdException w:name="Body Text Indent" w:semiHidden="1"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iPriority="31" w:unhideWhenUsed="1"/>
    <w:lsdException w:name="Body Text First Indent" w:semiHidden="1" w:uiPriority="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29" w:unhideWhenUsed="1"/>
    <w:lsdException w:name="Hyperlink" w:semiHidden="1" w:unhideWhenUsed="1"/>
    <w:lsdException w:name="FollowedHyperlink" w:semiHidden="1" w:uiPriority="34"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5" w:qFormat="1"/>
    <w:lsdException w:name="Quote" w:uiPriority="27" w:qFormat="1"/>
    <w:lsdException w:name="Intense Quote" w:uiPriority="28"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23" w:qFormat="1"/>
    <w:lsdException w:name="Intense Reference" w:uiPriority="24" w:qFormat="1"/>
    <w:lsdException w:name="Book Title" w:qFormat="1"/>
    <w:lsdException w:name="Bibliography" w:semiHidden="1" w:uiPriority="38" w:unhideWhenUsed="1"/>
    <w:lsdException w:name="TOC Heading" w:semiHidden="1" w:uiPriority="6"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38A2"/>
    <w:pPr>
      <w:spacing w:after="120"/>
    </w:pPr>
    <w:rPr>
      <w:sz w:val="22"/>
      <w:szCs w:val="22"/>
      <w:lang w:eastAsia="en-US"/>
    </w:rPr>
  </w:style>
  <w:style w:type="paragraph" w:styleId="Nadpis1">
    <w:name w:val="heading 1"/>
    <w:basedOn w:val="Normln"/>
    <w:next w:val="Normln"/>
    <w:link w:val="Nadpis1Char"/>
    <w:uiPriority w:val="7"/>
    <w:qFormat/>
    <w:rsid w:val="00893C87"/>
    <w:pPr>
      <w:keepNext/>
      <w:keepLines/>
      <w:numPr>
        <w:numId w:val="15"/>
      </w:numPr>
      <w:spacing w:before="480"/>
      <w:ind w:left="850" w:hanging="493"/>
      <w:outlineLvl w:val="0"/>
    </w:pPr>
    <w:rPr>
      <w:rFonts w:ascii="Arial" w:eastAsia="Times New Roman" w:hAnsi="Arial"/>
      <w:b/>
      <w:color w:val="0070C0"/>
      <w:sz w:val="28"/>
      <w:szCs w:val="32"/>
    </w:rPr>
  </w:style>
  <w:style w:type="paragraph" w:styleId="Nadpis2">
    <w:name w:val="heading 2"/>
    <w:basedOn w:val="Normln"/>
    <w:next w:val="Normln"/>
    <w:link w:val="Nadpis2Char"/>
    <w:uiPriority w:val="99"/>
    <w:unhideWhenUsed/>
    <w:qFormat/>
    <w:rsid w:val="00BD5B34"/>
    <w:pPr>
      <w:keepNext/>
      <w:numPr>
        <w:numId w:val="14"/>
      </w:numPr>
      <w:spacing w:before="240"/>
      <w:ind w:left="714" w:hanging="357"/>
      <w:jc w:val="both"/>
      <w:outlineLvl w:val="1"/>
    </w:pPr>
    <w:rPr>
      <w:rFonts w:eastAsia="Times New Roman"/>
      <w:b/>
      <w:sz w:val="26"/>
      <w:szCs w:val="26"/>
    </w:rPr>
  </w:style>
  <w:style w:type="paragraph" w:styleId="Nadpis3">
    <w:name w:val="heading 3"/>
    <w:basedOn w:val="Normln"/>
    <w:next w:val="Normln"/>
    <w:link w:val="Nadpis3Char"/>
    <w:uiPriority w:val="99"/>
    <w:unhideWhenUsed/>
    <w:qFormat/>
    <w:rsid w:val="00504668"/>
    <w:pPr>
      <w:keepNext/>
      <w:keepLines/>
      <w:spacing w:before="40" w:after="0"/>
      <w:outlineLvl w:val="2"/>
    </w:pPr>
    <w:rPr>
      <w:rFonts w:eastAsia="Times New Roman"/>
      <w:b/>
      <w:sz w:val="24"/>
      <w:szCs w:val="24"/>
    </w:rPr>
  </w:style>
  <w:style w:type="paragraph" w:styleId="Nadpis4">
    <w:name w:val="heading 4"/>
    <w:basedOn w:val="Normln"/>
    <w:next w:val="Normln"/>
    <w:link w:val="Nadpis4Char"/>
    <w:uiPriority w:val="99"/>
    <w:unhideWhenUsed/>
    <w:qFormat/>
    <w:rsid w:val="00C6690E"/>
    <w:pPr>
      <w:keepNext/>
      <w:keepLines/>
      <w:spacing w:before="40" w:after="0"/>
      <w:outlineLvl w:val="3"/>
    </w:pPr>
    <w:rPr>
      <w:rFonts w:eastAsia="Times New Roman"/>
      <w:i/>
      <w:iCs/>
      <w:sz w:val="24"/>
    </w:rPr>
  </w:style>
  <w:style w:type="paragraph" w:styleId="Nadpis5">
    <w:name w:val="heading 5"/>
    <w:basedOn w:val="Normln"/>
    <w:next w:val="Normln"/>
    <w:link w:val="Nadpis5Char"/>
    <w:uiPriority w:val="7"/>
    <w:unhideWhenUsed/>
    <w:qFormat/>
    <w:rsid w:val="00C6690E"/>
    <w:pPr>
      <w:keepNext/>
      <w:keepLines/>
      <w:spacing w:before="40" w:after="0"/>
      <w:outlineLvl w:val="4"/>
    </w:pPr>
    <w:rPr>
      <w:rFonts w:eastAsia="Times New Roman"/>
      <w:b/>
    </w:rPr>
  </w:style>
  <w:style w:type="paragraph" w:styleId="Nadpis6">
    <w:name w:val="heading 6"/>
    <w:basedOn w:val="Normln"/>
    <w:next w:val="Normln"/>
    <w:link w:val="Nadpis6Char"/>
    <w:uiPriority w:val="7"/>
    <w:unhideWhenUsed/>
    <w:qFormat/>
    <w:rsid w:val="00C6690E"/>
    <w:pPr>
      <w:keepNext/>
      <w:keepLines/>
      <w:spacing w:before="40" w:after="0"/>
      <w:outlineLvl w:val="5"/>
    </w:pPr>
    <w:rPr>
      <w:rFonts w:eastAsia="Times New Roman"/>
      <w:i/>
    </w:rPr>
  </w:style>
  <w:style w:type="paragraph" w:styleId="Nadpis7">
    <w:name w:val="heading 7"/>
    <w:basedOn w:val="Normln"/>
    <w:next w:val="Normln"/>
    <w:link w:val="Nadpis7Char"/>
    <w:uiPriority w:val="7"/>
    <w:unhideWhenUsed/>
    <w:qFormat/>
    <w:rsid w:val="00C6690E"/>
    <w:pPr>
      <w:keepNext/>
      <w:keepLines/>
      <w:spacing w:before="40" w:after="0"/>
      <w:outlineLvl w:val="6"/>
    </w:pPr>
    <w:rPr>
      <w:rFonts w:eastAsia="Times New Roman"/>
      <w:iCs/>
    </w:rPr>
  </w:style>
  <w:style w:type="paragraph" w:styleId="Nadpis8">
    <w:name w:val="heading 8"/>
    <w:basedOn w:val="Normln"/>
    <w:next w:val="Normln"/>
    <w:link w:val="Nadpis8Char"/>
    <w:uiPriority w:val="7"/>
    <w:unhideWhenUsed/>
    <w:qFormat/>
    <w:rsid w:val="00A95C48"/>
    <w:pPr>
      <w:keepNext/>
      <w:keepLines/>
      <w:spacing w:before="40" w:after="0"/>
      <w:outlineLvl w:val="7"/>
    </w:pPr>
    <w:rPr>
      <w:rFonts w:eastAsia="Times New Roman"/>
      <w:b/>
      <w:color w:val="272727"/>
      <w:szCs w:val="21"/>
    </w:rPr>
  </w:style>
  <w:style w:type="paragraph" w:styleId="Nadpis9">
    <w:name w:val="heading 9"/>
    <w:basedOn w:val="Normln"/>
    <w:next w:val="Normln"/>
    <w:link w:val="Nadpis9Char"/>
    <w:uiPriority w:val="7"/>
    <w:unhideWhenUsed/>
    <w:qFormat/>
    <w:rsid w:val="00A95C48"/>
    <w:pPr>
      <w:keepNext/>
      <w:keepLines/>
      <w:spacing w:before="40" w:after="0"/>
      <w:outlineLvl w:val="8"/>
    </w:pPr>
    <w:rPr>
      <w:rFonts w:eastAsia="Times New Roman"/>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_muj,Název grafu,nad 1,Conclusion de partie,List Paragraph,List Paragraph1,_Odstavec se seznamem"/>
    <w:basedOn w:val="Normln"/>
    <w:link w:val="OdstavecseseznamemChar"/>
    <w:uiPriority w:val="35"/>
    <w:unhideWhenUsed/>
    <w:qFormat/>
    <w:rsid w:val="009F7F46"/>
    <w:pPr>
      <w:ind w:left="720"/>
      <w:contextualSpacing/>
    </w:pPr>
  </w:style>
  <w:style w:type="numbering" w:customStyle="1" w:styleId="VariantaB-odrky">
    <w:name w:val="Varianta B - odrážky"/>
    <w:uiPriority w:val="99"/>
    <w:rsid w:val="007102D2"/>
    <w:pPr>
      <w:numPr>
        <w:numId w:val="4"/>
      </w:numPr>
    </w:pPr>
  </w:style>
  <w:style w:type="character" w:customStyle="1" w:styleId="Nadpis1Char">
    <w:name w:val="Nadpis 1 Char"/>
    <w:link w:val="Nadpis1"/>
    <w:uiPriority w:val="7"/>
    <w:rsid w:val="00893C87"/>
    <w:rPr>
      <w:rFonts w:ascii="Arial" w:eastAsia="Times New Roman" w:hAnsi="Arial"/>
      <w:b/>
      <w:color w:val="0070C0"/>
      <w:sz w:val="28"/>
      <w:szCs w:val="32"/>
      <w:lang w:eastAsia="en-US"/>
    </w:rPr>
  </w:style>
  <w:style w:type="numbering" w:customStyle="1" w:styleId="VariantaA-odrky">
    <w:name w:val="Varianta A - odrážky"/>
    <w:uiPriority w:val="99"/>
    <w:rsid w:val="00262DAF"/>
    <w:pPr>
      <w:numPr>
        <w:numId w:val="5"/>
      </w:numPr>
    </w:pPr>
  </w:style>
  <w:style w:type="character" w:customStyle="1" w:styleId="Nadpis2Char">
    <w:name w:val="Nadpis 2 Char"/>
    <w:link w:val="Nadpis2"/>
    <w:uiPriority w:val="99"/>
    <w:rsid w:val="00BD5B34"/>
    <w:rPr>
      <w:rFonts w:eastAsia="Times New Roman"/>
      <w:b/>
      <w:sz w:val="26"/>
      <w:szCs w:val="26"/>
      <w:lang w:eastAsia="en-US"/>
    </w:rPr>
  </w:style>
  <w:style w:type="numbering" w:customStyle="1" w:styleId="VariantaA-sla">
    <w:name w:val="Varianta A - čísla"/>
    <w:uiPriority w:val="99"/>
    <w:rsid w:val="00B50EE6"/>
    <w:pPr>
      <w:numPr>
        <w:numId w:val="7"/>
      </w:numPr>
    </w:pPr>
  </w:style>
  <w:style w:type="numbering" w:customStyle="1" w:styleId="VariantaB-sla">
    <w:name w:val="Varianta B - čísla"/>
    <w:uiPriority w:val="99"/>
    <w:rsid w:val="009F7F46"/>
    <w:pPr>
      <w:numPr>
        <w:numId w:val="6"/>
      </w:numPr>
    </w:pPr>
  </w:style>
  <w:style w:type="character" w:customStyle="1" w:styleId="Nadpis3Char">
    <w:name w:val="Nadpis 3 Char"/>
    <w:link w:val="Nadpis3"/>
    <w:uiPriority w:val="99"/>
    <w:rsid w:val="003250CB"/>
    <w:rPr>
      <w:rFonts w:ascii="Calibri" w:eastAsia="Times New Roman" w:hAnsi="Calibri" w:cs="Times New Roman"/>
      <w:b/>
      <w:color w:val="000000"/>
      <w:sz w:val="24"/>
      <w:szCs w:val="24"/>
    </w:rPr>
  </w:style>
  <w:style w:type="character" w:customStyle="1" w:styleId="Nadpis4Char">
    <w:name w:val="Nadpis 4 Char"/>
    <w:link w:val="Nadpis4"/>
    <w:uiPriority w:val="7"/>
    <w:rsid w:val="003250CB"/>
    <w:rPr>
      <w:rFonts w:ascii="Calibri" w:eastAsia="Times New Roman" w:hAnsi="Calibri" w:cs="Times New Roman"/>
      <w:i/>
      <w:iCs/>
      <w:color w:val="000000"/>
      <w:sz w:val="24"/>
    </w:rPr>
  </w:style>
  <w:style w:type="character" w:customStyle="1" w:styleId="Nadpis5Char">
    <w:name w:val="Nadpis 5 Char"/>
    <w:link w:val="Nadpis5"/>
    <w:uiPriority w:val="7"/>
    <w:rsid w:val="003250CB"/>
    <w:rPr>
      <w:rFonts w:ascii="Calibri" w:eastAsia="Times New Roman" w:hAnsi="Calibri" w:cs="Times New Roman"/>
      <w:b/>
      <w:color w:val="000000"/>
    </w:rPr>
  </w:style>
  <w:style w:type="character" w:customStyle="1" w:styleId="Nadpis6Char">
    <w:name w:val="Nadpis 6 Char"/>
    <w:link w:val="Nadpis6"/>
    <w:uiPriority w:val="7"/>
    <w:rsid w:val="003250CB"/>
    <w:rPr>
      <w:rFonts w:ascii="Calibri" w:eastAsia="Times New Roman" w:hAnsi="Calibri" w:cs="Times New Roman"/>
      <w:i/>
      <w:color w:val="000000"/>
    </w:rPr>
  </w:style>
  <w:style w:type="character" w:customStyle="1" w:styleId="Nadpis7Char">
    <w:name w:val="Nadpis 7 Char"/>
    <w:link w:val="Nadpis7"/>
    <w:uiPriority w:val="7"/>
    <w:rsid w:val="003250CB"/>
    <w:rPr>
      <w:rFonts w:ascii="Calibri" w:eastAsia="Times New Roman" w:hAnsi="Calibri" w:cs="Times New Roman"/>
      <w:iCs/>
      <w:color w:val="000000"/>
    </w:rPr>
  </w:style>
  <w:style w:type="character" w:customStyle="1" w:styleId="Nadpis8Char">
    <w:name w:val="Nadpis 8 Char"/>
    <w:link w:val="Nadpis8"/>
    <w:uiPriority w:val="7"/>
    <w:rsid w:val="003250CB"/>
    <w:rPr>
      <w:rFonts w:ascii="Calibri" w:eastAsia="Times New Roman" w:hAnsi="Calibri" w:cs="Times New Roman"/>
      <w:b/>
      <w:color w:val="272727"/>
      <w:szCs w:val="21"/>
    </w:rPr>
  </w:style>
  <w:style w:type="character" w:customStyle="1" w:styleId="Nadpis9Char">
    <w:name w:val="Nadpis 9 Char"/>
    <w:link w:val="Nadpis9"/>
    <w:uiPriority w:val="7"/>
    <w:rsid w:val="003250CB"/>
    <w:rPr>
      <w:rFonts w:ascii="Calibri" w:eastAsia="Times New Roman" w:hAnsi="Calibri" w:cs="Times New Roman"/>
      <w:i/>
      <w:iCs/>
      <w:color w:val="272727"/>
      <w:sz w:val="21"/>
      <w:szCs w:val="21"/>
    </w:rPr>
  </w:style>
  <w:style w:type="paragraph" w:styleId="Nzev">
    <w:name w:val="Title"/>
    <w:basedOn w:val="Normln"/>
    <w:next w:val="Normln"/>
    <w:link w:val="NzevChar"/>
    <w:uiPriority w:val="4"/>
    <w:qFormat/>
    <w:rsid w:val="00A63D6B"/>
    <w:pPr>
      <w:keepNext/>
      <w:keepLines/>
      <w:spacing w:after="0"/>
      <w:contextualSpacing/>
    </w:pPr>
    <w:rPr>
      <w:rFonts w:eastAsia="Times New Roman"/>
      <w:spacing w:val="-10"/>
      <w:kern w:val="28"/>
      <w:sz w:val="48"/>
      <w:szCs w:val="56"/>
    </w:rPr>
  </w:style>
  <w:style w:type="character" w:customStyle="1" w:styleId="NzevChar">
    <w:name w:val="Název Char"/>
    <w:link w:val="Nzev"/>
    <w:uiPriority w:val="4"/>
    <w:rsid w:val="003250CB"/>
    <w:rPr>
      <w:rFonts w:ascii="Calibri" w:eastAsia="Times New Roman" w:hAnsi="Calibri" w:cs="Times New Roman"/>
      <w:color w:val="000000"/>
      <w:spacing w:val="-10"/>
      <w:kern w:val="28"/>
      <w:sz w:val="48"/>
      <w:szCs w:val="56"/>
    </w:rPr>
  </w:style>
  <w:style w:type="character" w:styleId="Zdraznnintenzivn">
    <w:name w:val="Intense Emphasis"/>
    <w:uiPriority w:val="21"/>
    <w:qFormat/>
    <w:rsid w:val="00EE6BD7"/>
    <w:rPr>
      <w:b/>
      <w:i/>
      <w:iCs/>
      <w:color w:val="000000"/>
    </w:rPr>
  </w:style>
  <w:style w:type="paragraph" w:styleId="Vrazncitt">
    <w:name w:val="Intense Quote"/>
    <w:basedOn w:val="Normln"/>
    <w:next w:val="Normln"/>
    <w:link w:val="VrazncittChar"/>
    <w:uiPriority w:val="28"/>
    <w:qFormat/>
    <w:rsid w:val="00713948"/>
    <w:pPr>
      <w:keepLines/>
      <w:pBdr>
        <w:top w:val="single" w:sz="4" w:space="10" w:color="000000"/>
        <w:bottom w:val="single" w:sz="4" w:space="10" w:color="000000"/>
      </w:pBdr>
      <w:spacing w:before="240" w:after="240"/>
      <w:ind w:left="357" w:right="357"/>
    </w:pPr>
    <w:rPr>
      <w:i/>
      <w:iCs/>
    </w:rPr>
  </w:style>
  <w:style w:type="character" w:customStyle="1" w:styleId="VrazncittChar">
    <w:name w:val="Výrazný citát Char"/>
    <w:link w:val="Vrazncitt"/>
    <w:uiPriority w:val="28"/>
    <w:rsid w:val="00713948"/>
    <w:rPr>
      <w:i/>
      <w:iCs/>
      <w:color w:val="000000"/>
    </w:rPr>
  </w:style>
  <w:style w:type="character" w:styleId="Odkazintenzivn">
    <w:name w:val="Intense Reference"/>
    <w:uiPriority w:val="24"/>
    <w:qFormat/>
    <w:rsid w:val="0039063C"/>
    <w:rPr>
      <w:b/>
      <w:bCs/>
      <w:smallCaps/>
      <w:color w:val="000000"/>
      <w:spacing w:val="5"/>
    </w:rPr>
  </w:style>
  <w:style w:type="paragraph" w:styleId="slovanseznam">
    <w:name w:val="List Number"/>
    <w:aliases w:val="Číslovaný seznam A"/>
    <w:basedOn w:val="Normln"/>
    <w:uiPriority w:val="15"/>
    <w:qFormat/>
    <w:rsid w:val="001B1E4A"/>
    <w:pPr>
      <w:numPr>
        <w:numId w:val="10"/>
      </w:numPr>
      <w:spacing w:after="0"/>
    </w:pPr>
  </w:style>
  <w:style w:type="paragraph" w:styleId="slovanseznam2">
    <w:name w:val="List Number 2"/>
    <w:aliases w:val="Číslovaný seznam A 2"/>
    <w:basedOn w:val="Normln"/>
    <w:uiPriority w:val="15"/>
    <w:qFormat/>
    <w:rsid w:val="001B1E4A"/>
    <w:pPr>
      <w:numPr>
        <w:ilvl w:val="1"/>
        <w:numId w:val="10"/>
      </w:numPr>
      <w:spacing w:after="0"/>
      <w:contextualSpacing/>
    </w:pPr>
  </w:style>
  <w:style w:type="paragraph" w:styleId="slovanseznam3">
    <w:name w:val="List Number 3"/>
    <w:aliases w:val="Číslovaný seznam A 3"/>
    <w:basedOn w:val="Normln"/>
    <w:uiPriority w:val="15"/>
    <w:qFormat/>
    <w:rsid w:val="001B1E4A"/>
    <w:pPr>
      <w:numPr>
        <w:ilvl w:val="2"/>
        <w:numId w:val="10"/>
      </w:numPr>
      <w:spacing w:after="0"/>
      <w:contextualSpacing/>
    </w:pPr>
  </w:style>
  <w:style w:type="paragraph" w:styleId="slovanseznam4">
    <w:name w:val="List Number 4"/>
    <w:aliases w:val="Číslovaný seznam A 4"/>
    <w:basedOn w:val="Normln"/>
    <w:uiPriority w:val="15"/>
    <w:qFormat/>
    <w:rsid w:val="001B1E4A"/>
    <w:pPr>
      <w:numPr>
        <w:ilvl w:val="3"/>
        <w:numId w:val="10"/>
      </w:numPr>
      <w:spacing w:after="0"/>
      <w:contextualSpacing/>
    </w:pPr>
  </w:style>
  <w:style w:type="paragraph" w:styleId="slovanseznam5">
    <w:name w:val="List Number 5"/>
    <w:aliases w:val="Číslovaný seznam A 5"/>
    <w:basedOn w:val="Normln"/>
    <w:uiPriority w:val="15"/>
    <w:qFormat/>
    <w:rsid w:val="001B1E4A"/>
    <w:pPr>
      <w:numPr>
        <w:ilvl w:val="4"/>
        <w:numId w:val="10"/>
      </w:numPr>
      <w:spacing w:after="0"/>
      <w:contextualSpacing/>
    </w:pPr>
  </w:style>
  <w:style w:type="paragraph" w:customStyle="1" w:styleId="slovanseznamB">
    <w:name w:val="Číslovaný seznam B"/>
    <w:basedOn w:val="Normln"/>
    <w:uiPriority w:val="16"/>
    <w:qFormat/>
    <w:rsid w:val="009F7F46"/>
    <w:pPr>
      <w:numPr>
        <w:numId w:val="8"/>
      </w:numPr>
      <w:spacing w:after="0"/>
    </w:pPr>
  </w:style>
  <w:style w:type="paragraph" w:customStyle="1" w:styleId="slovanseznamB2">
    <w:name w:val="Číslovaný seznam B 2"/>
    <w:basedOn w:val="Normln"/>
    <w:uiPriority w:val="16"/>
    <w:qFormat/>
    <w:rsid w:val="009F7F46"/>
    <w:pPr>
      <w:numPr>
        <w:ilvl w:val="1"/>
        <w:numId w:val="8"/>
      </w:numPr>
      <w:spacing w:after="0"/>
    </w:pPr>
  </w:style>
  <w:style w:type="paragraph" w:customStyle="1" w:styleId="slovanseznamB3">
    <w:name w:val="Číslovaný seznam B 3"/>
    <w:basedOn w:val="Normln"/>
    <w:uiPriority w:val="16"/>
    <w:qFormat/>
    <w:rsid w:val="009F7F46"/>
    <w:pPr>
      <w:numPr>
        <w:ilvl w:val="2"/>
        <w:numId w:val="8"/>
      </w:numPr>
      <w:spacing w:after="0"/>
    </w:pPr>
  </w:style>
  <w:style w:type="paragraph" w:customStyle="1" w:styleId="slovanseznamB4">
    <w:name w:val="Číslovaný seznam B 4"/>
    <w:basedOn w:val="Normln"/>
    <w:uiPriority w:val="16"/>
    <w:qFormat/>
    <w:rsid w:val="009F7F46"/>
    <w:pPr>
      <w:numPr>
        <w:ilvl w:val="3"/>
        <w:numId w:val="8"/>
      </w:numPr>
      <w:spacing w:after="0"/>
    </w:pPr>
  </w:style>
  <w:style w:type="paragraph" w:customStyle="1" w:styleId="slovanseznamB5">
    <w:name w:val="Číslovaný seznam B 5"/>
    <w:basedOn w:val="Normln"/>
    <w:uiPriority w:val="16"/>
    <w:qFormat/>
    <w:rsid w:val="009F7F46"/>
    <w:pPr>
      <w:numPr>
        <w:ilvl w:val="4"/>
        <w:numId w:val="8"/>
      </w:numPr>
      <w:spacing w:after="0"/>
    </w:pPr>
  </w:style>
  <w:style w:type="paragraph" w:styleId="Seznamsodrkami3">
    <w:name w:val="List Bullet 3"/>
    <w:aliases w:val="Seznam s odrážkami A 3"/>
    <w:basedOn w:val="Normln"/>
    <w:uiPriority w:val="10"/>
    <w:qFormat/>
    <w:rsid w:val="00262DAF"/>
    <w:pPr>
      <w:numPr>
        <w:ilvl w:val="2"/>
        <w:numId w:val="9"/>
      </w:numPr>
      <w:spacing w:after="0"/>
      <w:contextualSpacing/>
    </w:pPr>
  </w:style>
  <w:style w:type="paragraph" w:styleId="Seznamsodrkami4">
    <w:name w:val="List Bullet 4"/>
    <w:aliases w:val="Seznam s odrážkami A 4"/>
    <w:basedOn w:val="Normln"/>
    <w:uiPriority w:val="10"/>
    <w:qFormat/>
    <w:rsid w:val="00262DAF"/>
    <w:pPr>
      <w:numPr>
        <w:ilvl w:val="3"/>
        <w:numId w:val="9"/>
      </w:numPr>
      <w:spacing w:after="0"/>
      <w:contextualSpacing/>
    </w:pPr>
  </w:style>
  <w:style w:type="paragraph" w:styleId="Seznamsodrkami5">
    <w:name w:val="List Bullet 5"/>
    <w:aliases w:val="Seznam s odrážkami A 5"/>
    <w:basedOn w:val="Normln"/>
    <w:uiPriority w:val="10"/>
    <w:qFormat/>
    <w:rsid w:val="00262DAF"/>
    <w:pPr>
      <w:numPr>
        <w:ilvl w:val="4"/>
        <w:numId w:val="9"/>
      </w:numPr>
      <w:spacing w:after="0"/>
    </w:pPr>
  </w:style>
  <w:style w:type="paragraph" w:styleId="Seznamsodrkami">
    <w:name w:val="List Bullet"/>
    <w:aliases w:val="Seznam s odrážkami A"/>
    <w:basedOn w:val="Normln"/>
    <w:uiPriority w:val="10"/>
    <w:qFormat/>
    <w:rsid w:val="00262DAF"/>
    <w:pPr>
      <w:numPr>
        <w:numId w:val="9"/>
      </w:numPr>
      <w:spacing w:after="0"/>
      <w:contextualSpacing/>
    </w:pPr>
  </w:style>
  <w:style w:type="paragraph" w:styleId="Seznamsodrkami2">
    <w:name w:val="List Bullet 2"/>
    <w:aliases w:val="Seznam s odrážkami A 2"/>
    <w:basedOn w:val="Normln"/>
    <w:uiPriority w:val="10"/>
    <w:qFormat/>
    <w:rsid w:val="00262DAF"/>
    <w:pPr>
      <w:numPr>
        <w:ilvl w:val="1"/>
        <w:numId w:val="9"/>
      </w:numPr>
      <w:spacing w:after="0"/>
      <w:contextualSpacing/>
    </w:pPr>
  </w:style>
  <w:style w:type="paragraph" w:customStyle="1" w:styleId="Nadpis1-mimoobsah">
    <w:name w:val="Nadpis 1 - mimo obsah"/>
    <w:basedOn w:val="Normln"/>
    <w:next w:val="Normln"/>
    <w:uiPriority w:val="8"/>
    <w:qFormat/>
    <w:rsid w:val="00831374"/>
    <w:pPr>
      <w:keepNext/>
      <w:keepLines/>
      <w:spacing w:before="160" w:after="0"/>
    </w:pPr>
    <w:rPr>
      <w:b/>
      <w:sz w:val="28"/>
    </w:rPr>
  </w:style>
  <w:style w:type="paragraph" w:customStyle="1" w:styleId="Nadpis2-mimoobsah">
    <w:name w:val="Nadpis 2 - mimo obsah"/>
    <w:basedOn w:val="Normln"/>
    <w:next w:val="Normln"/>
    <w:uiPriority w:val="8"/>
    <w:qFormat/>
    <w:rsid w:val="00AB523B"/>
    <w:pPr>
      <w:keepNext/>
      <w:keepLines/>
      <w:spacing w:before="80" w:after="0"/>
    </w:pPr>
    <w:rPr>
      <w:b/>
      <w:sz w:val="26"/>
    </w:rPr>
  </w:style>
  <w:style w:type="paragraph" w:customStyle="1" w:styleId="Nadpis3-mimoobsah">
    <w:name w:val="Nadpis 3 - mimo obsah"/>
    <w:basedOn w:val="Normln"/>
    <w:next w:val="Normln"/>
    <w:uiPriority w:val="8"/>
    <w:qFormat/>
    <w:rsid w:val="00800639"/>
    <w:pPr>
      <w:keepNext/>
      <w:keepLines/>
      <w:spacing w:before="360"/>
    </w:pPr>
    <w:rPr>
      <w:b/>
      <w:color w:val="0070C0"/>
      <w:sz w:val="24"/>
    </w:rPr>
  </w:style>
  <w:style w:type="paragraph" w:customStyle="1" w:styleId="Nadpis4-mimoobsah">
    <w:name w:val="Nadpis 4 - mimo obsah"/>
    <w:basedOn w:val="Normln"/>
    <w:next w:val="Normln"/>
    <w:uiPriority w:val="8"/>
    <w:qFormat/>
    <w:rsid w:val="00BB479C"/>
    <w:pPr>
      <w:keepNext/>
      <w:keepLines/>
      <w:spacing w:before="40" w:after="0"/>
    </w:pPr>
    <w:rPr>
      <w:i/>
      <w:sz w:val="24"/>
    </w:rPr>
  </w:style>
  <w:style w:type="paragraph" w:customStyle="1" w:styleId="Nadpis5-mimoobsah">
    <w:name w:val="Nadpis 5 - mimo obsah"/>
    <w:basedOn w:val="Normln"/>
    <w:next w:val="Normln"/>
    <w:uiPriority w:val="8"/>
    <w:qFormat/>
    <w:rsid w:val="00BB479C"/>
    <w:pPr>
      <w:keepNext/>
      <w:keepLines/>
      <w:spacing w:before="40" w:after="0"/>
    </w:pPr>
    <w:rPr>
      <w:b/>
    </w:rPr>
  </w:style>
  <w:style w:type="paragraph" w:customStyle="1" w:styleId="Nadpis7mimoobsah">
    <w:name w:val="Nadpis 7 mimo obsah"/>
    <w:basedOn w:val="Normln"/>
    <w:next w:val="Normln"/>
    <w:uiPriority w:val="8"/>
    <w:qFormat/>
    <w:rsid w:val="00BB479C"/>
    <w:pPr>
      <w:keepNext/>
      <w:keepLines/>
      <w:spacing w:before="40" w:after="0"/>
    </w:pPr>
  </w:style>
  <w:style w:type="paragraph" w:customStyle="1" w:styleId="Nadpis6mimoobsah">
    <w:name w:val="Nadpis 6 mimo obsah"/>
    <w:basedOn w:val="Normln"/>
    <w:next w:val="Normln"/>
    <w:uiPriority w:val="8"/>
    <w:qFormat/>
    <w:rsid w:val="00A95C48"/>
    <w:pPr>
      <w:keepNext/>
      <w:keepLines/>
      <w:spacing w:before="40" w:after="0"/>
    </w:pPr>
    <w:rPr>
      <w:i/>
    </w:rPr>
  </w:style>
  <w:style w:type="paragraph" w:customStyle="1" w:styleId="Nadpis8mimoobsah">
    <w:name w:val="Nadpis 8 mimo obsah"/>
    <w:basedOn w:val="Normln"/>
    <w:next w:val="Normln"/>
    <w:uiPriority w:val="8"/>
    <w:qFormat/>
    <w:rsid w:val="00A95C48"/>
    <w:pPr>
      <w:keepNext/>
      <w:keepLines/>
      <w:spacing w:before="40" w:after="0"/>
    </w:pPr>
    <w:rPr>
      <w:b/>
      <w:sz w:val="21"/>
      <w:szCs w:val="21"/>
    </w:rPr>
  </w:style>
  <w:style w:type="paragraph" w:customStyle="1" w:styleId="Nadpis9mimoobsah">
    <w:name w:val="Nadpis 9 mimo obsah"/>
    <w:basedOn w:val="Normln"/>
    <w:next w:val="Normln"/>
    <w:uiPriority w:val="8"/>
    <w:qFormat/>
    <w:rsid w:val="00A95C48"/>
    <w:pPr>
      <w:keepNext/>
      <w:keepLines/>
      <w:spacing w:before="40" w:after="0"/>
    </w:pPr>
    <w:rPr>
      <w:i/>
      <w:sz w:val="21"/>
      <w:szCs w:val="21"/>
    </w:rPr>
  </w:style>
  <w:style w:type="paragraph" w:styleId="Podnadpis">
    <w:name w:val="Subtitle"/>
    <w:basedOn w:val="Normln"/>
    <w:next w:val="Normln"/>
    <w:link w:val="PodnadpisChar"/>
    <w:uiPriority w:val="5"/>
    <w:qFormat/>
    <w:rsid w:val="008D4A32"/>
    <w:pPr>
      <w:numPr>
        <w:ilvl w:val="1"/>
      </w:numPr>
    </w:pPr>
    <w:rPr>
      <w:rFonts w:eastAsia="Times New Roman"/>
      <w:color w:val="595959"/>
      <w:spacing w:val="15"/>
      <w:sz w:val="28"/>
    </w:rPr>
  </w:style>
  <w:style w:type="character" w:customStyle="1" w:styleId="PodnadpisChar">
    <w:name w:val="Podnadpis Char"/>
    <w:link w:val="Podnadpis"/>
    <w:uiPriority w:val="5"/>
    <w:rsid w:val="003250CB"/>
    <w:rPr>
      <w:rFonts w:eastAsia="Times New Roman"/>
      <w:color w:val="595959"/>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uiPriority w:val="99"/>
    <w:unhideWhenUsed/>
    <w:rsid w:val="00D22462"/>
    <w:rPr>
      <w:color w:val="004B8D"/>
      <w:u w:val="single"/>
    </w:rPr>
  </w:style>
  <w:style w:type="character" w:styleId="Zdraznnjemn">
    <w:name w:val="Subtle Emphasis"/>
    <w:uiPriority w:val="19"/>
    <w:qFormat/>
    <w:rsid w:val="00A275BC"/>
    <w:rPr>
      <w:i/>
      <w:iCs/>
      <w:color w:val="595959"/>
    </w:rPr>
  </w:style>
  <w:style w:type="character" w:styleId="Odkazjemn">
    <w:name w:val="Subtle Reference"/>
    <w:uiPriority w:val="23"/>
    <w:qFormat/>
    <w:rsid w:val="00A275BC"/>
    <w:rPr>
      <w:smallCaps/>
      <w:color w:val="5A5A5A"/>
    </w:rPr>
  </w:style>
  <w:style w:type="paragraph" w:styleId="Citt">
    <w:name w:val="Quote"/>
    <w:basedOn w:val="Normln"/>
    <w:next w:val="Normln"/>
    <w:link w:val="CittChar"/>
    <w:uiPriority w:val="27"/>
    <w:qFormat/>
    <w:rsid w:val="00713948"/>
    <w:pPr>
      <w:keepLines/>
      <w:spacing w:before="240"/>
      <w:ind w:left="357" w:right="357"/>
    </w:pPr>
    <w:rPr>
      <w:i/>
      <w:iCs/>
      <w:color w:val="595959"/>
    </w:rPr>
  </w:style>
  <w:style w:type="character" w:customStyle="1" w:styleId="CittChar">
    <w:name w:val="Citát Char"/>
    <w:link w:val="Citt"/>
    <w:uiPriority w:val="27"/>
    <w:rsid w:val="00713948"/>
    <w:rPr>
      <w:i/>
      <w:iCs/>
      <w:color w:val="595959"/>
    </w:rPr>
  </w:style>
  <w:style w:type="character" w:styleId="Zdraznn">
    <w:name w:val="Emphasis"/>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style>
  <w:style w:type="character" w:customStyle="1" w:styleId="DatumChar">
    <w:name w:val="Datum Char"/>
    <w:link w:val="Datum"/>
    <w:uiPriority w:val="31"/>
    <w:rsid w:val="005455E1"/>
    <w:rPr>
      <w:color w:val="000000"/>
    </w:rPr>
  </w:style>
  <w:style w:type="paragraph" w:styleId="Textvbloku">
    <w:name w:val="Block Text"/>
    <w:basedOn w:val="Normln"/>
    <w:uiPriority w:val="29"/>
    <w:unhideWhenUsed/>
    <w:rsid w:val="009516A8"/>
    <w:pPr>
      <w:pBdr>
        <w:top w:val="single" w:sz="2" w:space="10" w:color="000000"/>
        <w:left w:val="single" w:sz="2" w:space="10" w:color="000000"/>
        <w:bottom w:val="single" w:sz="2" w:space="10" w:color="000000"/>
        <w:right w:val="single" w:sz="2" w:space="10" w:color="000000"/>
      </w:pBdr>
      <w:ind w:left="357" w:right="357"/>
    </w:pPr>
    <w:rPr>
      <w:rFonts w:eastAsia="Times New Roman"/>
      <w:i/>
      <w:iCs/>
    </w:rPr>
  </w:style>
  <w:style w:type="character" w:styleId="Sledovanodkaz">
    <w:name w:val="FollowedHyperlink"/>
    <w:uiPriority w:val="34"/>
    <w:semiHidden/>
    <w:unhideWhenUsed/>
    <w:rsid w:val="00486FB9"/>
    <w:rPr>
      <w:color w:val="595959"/>
      <w:u w:val="single"/>
    </w:rPr>
  </w:style>
  <w:style w:type="paragraph" w:styleId="Zkladntext">
    <w:name w:val="Body Text"/>
    <w:basedOn w:val="Normln"/>
    <w:link w:val="ZkladntextChar"/>
    <w:uiPriority w:val="1"/>
    <w:rsid w:val="009F393D"/>
  </w:style>
  <w:style w:type="character" w:customStyle="1" w:styleId="ZkladntextChar">
    <w:name w:val="Základní text Char"/>
    <w:link w:val="Zkladntext"/>
    <w:uiPriority w:val="1"/>
    <w:rsid w:val="009F393D"/>
    <w:rPr>
      <w:color w:val="000000"/>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link w:val="Zkladntext-prvnodsazen"/>
    <w:uiPriority w:val="1"/>
    <w:rsid w:val="009F393D"/>
    <w:rPr>
      <w:color w:val="000000"/>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link w:val="Zkladntextodsazen"/>
    <w:uiPriority w:val="1"/>
    <w:rsid w:val="00C805F2"/>
    <w:rPr>
      <w:color w:val="000000"/>
    </w:rPr>
  </w:style>
  <w:style w:type="paragraph" w:customStyle="1" w:styleId="SeznamsodrkamiB">
    <w:name w:val="Seznam s odrážkami B"/>
    <w:basedOn w:val="Normln"/>
    <w:uiPriority w:val="11"/>
    <w:qFormat/>
    <w:rsid w:val="007102D2"/>
    <w:pPr>
      <w:numPr>
        <w:numId w:val="11"/>
      </w:numPr>
      <w:spacing w:after="0"/>
    </w:pPr>
  </w:style>
  <w:style w:type="paragraph" w:customStyle="1" w:styleId="SeznamsodrkamiB2">
    <w:name w:val="Seznam s odrážkami B 2"/>
    <w:basedOn w:val="Normln"/>
    <w:uiPriority w:val="11"/>
    <w:qFormat/>
    <w:rsid w:val="007102D2"/>
    <w:pPr>
      <w:numPr>
        <w:ilvl w:val="1"/>
        <w:numId w:val="11"/>
      </w:numPr>
      <w:spacing w:after="0"/>
    </w:pPr>
  </w:style>
  <w:style w:type="paragraph" w:customStyle="1" w:styleId="SeznamsodrkamiB3">
    <w:name w:val="Seznam s odrážkami B 3"/>
    <w:basedOn w:val="Normln"/>
    <w:uiPriority w:val="11"/>
    <w:qFormat/>
    <w:rsid w:val="007102D2"/>
    <w:pPr>
      <w:numPr>
        <w:ilvl w:val="2"/>
        <w:numId w:val="11"/>
      </w:numPr>
      <w:spacing w:after="0"/>
    </w:pPr>
  </w:style>
  <w:style w:type="paragraph" w:customStyle="1" w:styleId="SeznamsodrkamiB4">
    <w:name w:val="Seznam s odrážkami B 4"/>
    <w:basedOn w:val="Normln"/>
    <w:uiPriority w:val="11"/>
    <w:qFormat/>
    <w:rsid w:val="007102D2"/>
    <w:pPr>
      <w:numPr>
        <w:ilvl w:val="3"/>
        <w:numId w:val="11"/>
      </w:numPr>
      <w:spacing w:after="0"/>
    </w:pPr>
  </w:style>
  <w:style w:type="paragraph" w:customStyle="1" w:styleId="SeznamsodrkamiB5">
    <w:name w:val="Seznam s odrážkami B 5"/>
    <w:basedOn w:val="Normln"/>
    <w:uiPriority w:val="11"/>
    <w:qFormat/>
    <w:rsid w:val="007102D2"/>
    <w:pPr>
      <w:numPr>
        <w:ilvl w:val="4"/>
        <w:numId w:val="11"/>
      </w:numPr>
      <w:spacing w:after="0"/>
    </w:pPr>
  </w:style>
  <w:style w:type="character" w:styleId="Znakapoznpodarou">
    <w:name w:val="footnote reference"/>
    <w:aliases w:val="BVI fnr,Footnote symbol,Footnote Reference Superscript,Appel note de bas de p,Appel note de bas de page,Légende,Char Car Car Car Car,Voetnootverwijzing,PGI Fußnote Ziffer,Footnote Reference Number"/>
    <w:uiPriority w:val="99"/>
    <w:rsid w:val="00D94EB6"/>
    <w:rPr>
      <w:rFonts w:cs="Times New Roman"/>
      <w:vertAlign w:val="superscript"/>
    </w:rPr>
  </w:style>
  <w:style w:type="paragraph" w:styleId="Textpoznpodarou">
    <w:name w:val="footnote text"/>
    <w:aliases w:val="Schriftart: 9 pt,Schriftart: 10 pt,Schriftart: 8 pt,Text poznámky pod čiarou 007,Footnote,Fußnotentextf,Geneva 9,Font: Geneva 9,Boston 10,f,pozn. pod čarou,Char,Text pozn. pod čarou1,Char Char Char1,Char Char1,Footnote Text Char1,o"/>
    <w:basedOn w:val="Normln"/>
    <w:link w:val="TextpoznpodarouChar"/>
    <w:uiPriority w:val="99"/>
    <w:rsid w:val="00D94EB6"/>
    <w:pPr>
      <w:suppressAutoHyphens/>
    </w:pPr>
    <w:rPr>
      <w:rFonts w:ascii="Times New Roman" w:eastAsia="Times New Roman" w:hAnsi="Times New Roman" w:cs="Calibri"/>
      <w:sz w:val="20"/>
      <w:szCs w:val="20"/>
      <w:lang w:eastAsia="ar-SA"/>
    </w:r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link w:val="Textpoznpodarou"/>
    <w:uiPriority w:val="99"/>
    <w:rsid w:val="00D94EB6"/>
    <w:rPr>
      <w:rFonts w:ascii="Times New Roman" w:eastAsia="Times New Roman" w:hAnsi="Times New Roman" w:cs="Calibri"/>
      <w:sz w:val="20"/>
      <w:szCs w:val="20"/>
      <w:lang w:eastAsia="ar-SA"/>
    </w:rPr>
  </w:style>
  <w:style w:type="paragraph" w:customStyle="1" w:styleId="Styl3podrove4">
    <w:name w:val="Styl3 podúroveň 4"/>
    <w:basedOn w:val="Nadpis4"/>
    <w:uiPriority w:val="99"/>
    <w:rsid w:val="00D94EB6"/>
    <w:pPr>
      <w:spacing w:before="200"/>
      <w:ind w:left="864" w:hanging="864"/>
    </w:pPr>
    <w:rPr>
      <w:rFonts w:ascii="Cambria" w:eastAsia="Calibri" w:hAnsi="Cambria"/>
      <w:b/>
      <w:bCs/>
      <w:color w:val="4F81BD"/>
      <w:sz w:val="22"/>
    </w:rPr>
  </w:style>
  <w:style w:type="paragraph" w:styleId="Zhlav">
    <w:name w:val="header"/>
    <w:basedOn w:val="Normln"/>
    <w:link w:val="ZhlavChar"/>
    <w:uiPriority w:val="99"/>
    <w:unhideWhenUsed/>
    <w:rsid w:val="00D94EB6"/>
    <w:pPr>
      <w:tabs>
        <w:tab w:val="center" w:pos="4536"/>
        <w:tab w:val="right" w:pos="9072"/>
      </w:tabs>
      <w:spacing w:after="0"/>
    </w:pPr>
  </w:style>
  <w:style w:type="character" w:customStyle="1" w:styleId="ZhlavChar">
    <w:name w:val="Záhlaví Char"/>
    <w:link w:val="Zhlav"/>
    <w:uiPriority w:val="99"/>
    <w:rsid w:val="00D94EB6"/>
    <w:rPr>
      <w:rFonts w:ascii="Calibri" w:eastAsia="Calibri" w:hAnsi="Calibri" w:cs="Times New Roman"/>
    </w:rPr>
  </w:style>
  <w:style w:type="paragraph" w:styleId="Zpat">
    <w:name w:val="footer"/>
    <w:basedOn w:val="Normln"/>
    <w:link w:val="ZpatChar"/>
    <w:uiPriority w:val="99"/>
    <w:unhideWhenUsed/>
    <w:rsid w:val="00D94EB6"/>
    <w:pPr>
      <w:tabs>
        <w:tab w:val="center" w:pos="4536"/>
        <w:tab w:val="right" w:pos="9072"/>
      </w:tabs>
      <w:spacing w:after="0"/>
    </w:pPr>
  </w:style>
  <w:style w:type="character" w:customStyle="1" w:styleId="ZpatChar">
    <w:name w:val="Zápatí Char"/>
    <w:link w:val="Zpat"/>
    <w:uiPriority w:val="99"/>
    <w:rsid w:val="00D94EB6"/>
    <w:rPr>
      <w:rFonts w:ascii="Calibri" w:eastAsia="Calibri" w:hAnsi="Calibri" w:cs="Times New Roman"/>
    </w:rPr>
  </w:style>
  <w:style w:type="character" w:styleId="Odkaznakoment">
    <w:name w:val="annotation reference"/>
    <w:uiPriority w:val="99"/>
    <w:semiHidden/>
    <w:unhideWhenUsed/>
    <w:rsid w:val="0089011B"/>
    <w:rPr>
      <w:sz w:val="16"/>
      <w:szCs w:val="16"/>
    </w:rPr>
  </w:style>
  <w:style w:type="paragraph" w:styleId="Textkomente">
    <w:name w:val="annotation text"/>
    <w:basedOn w:val="Normln"/>
    <w:link w:val="TextkomenteChar"/>
    <w:uiPriority w:val="99"/>
    <w:unhideWhenUsed/>
    <w:rsid w:val="0089011B"/>
    <w:rPr>
      <w:sz w:val="20"/>
      <w:szCs w:val="20"/>
    </w:rPr>
  </w:style>
  <w:style w:type="character" w:customStyle="1" w:styleId="TextkomenteChar">
    <w:name w:val="Text komentáře Char"/>
    <w:link w:val="Textkomente"/>
    <w:uiPriority w:val="99"/>
    <w:rsid w:val="0089011B"/>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89011B"/>
    <w:rPr>
      <w:b/>
      <w:bCs/>
    </w:rPr>
  </w:style>
  <w:style w:type="character" w:customStyle="1" w:styleId="PedmtkomenteChar">
    <w:name w:val="Předmět komentáře Char"/>
    <w:link w:val="Pedmtkomente"/>
    <w:uiPriority w:val="99"/>
    <w:semiHidden/>
    <w:rsid w:val="0089011B"/>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89011B"/>
    <w:pPr>
      <w:spacing w:after="0"/>
    </w:pPr>
    <w:rPr>
      <w:rFonts w:ascii="Segoe UI" w:hAnsi="Segoe UI" w:cs="Segoe UI"/>
      <w:sz w:val="18"/>
      <w:szCs w:val="18"/>
    </w:rPr>
  </w:style>
  <w:style w:type="character" w:customStyle="1" w:styleId="TextbublinyChar">
    <w:name w:val="Text bubliny Char"/>
    <w:link w:val="Textbubliny"/>
    <w:uiPriority w:val="99"/>
    <w:semiHidden/>
    <w:rsid w:val="0089011B"/>
    <w:rPr>
      <w:rFonts w:ascii="Segoe UI" w:eastAsia="Calibri" w:hAnsi="Segoe UI" w:cs="Segoe UI"/>
      <w:sz w:val="18"/>
      <w:szCs w:val="18"/>
    </w:rPr>
  </w:style>
  <w:style w:type="table" w:styleId="Mkatabulky">
    <w:name w:val="Table Grid"/>
    <w:basedOn w:val="Normlntabulka"/>
    <w:uiPriority w:val="39"/>
    <w:rsid w:val="00E239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Nad Char,Odstavec_muj Char,Název grafu Char,nad 1 Char,Conclusion de partie Char,List Paragraph Char,List Paragraph1 Char,_Odstavec se seznamem Char"/>
    <w:link w:val="Odstavecseseznamem"/>
    <w:uiPriority w:val="34"/>
    <w:locked/>
    <w:rsid w:val="006D0B41"/>
    <w:rPr>
      <w:rFonts w:ascii="Calibri" w:eastAsia="Calibri" w:hAnsi="Calibri" w:cs="Times New Roman"/>
    </w:rPr>
  </w:style>
  <w:style w:type="paragraph" w:customStyle="1" w:styleId="Default">
    <w:name w:val="Default"/>
    <w:rsid w:val="00D6476B"/>
    <w:pPr>
      <w:autoSpaceDE w:val="0"/>
      <w:autoSpaceDN w:val="0"/>
      <w:adjustRightInd w:val="0"/>
    </w:pPr>
    <w:rPr>
      <w:rFonts w:ascii="Arial" w:hAnsi="Arial" w:cs="Arial"/>
      <w:color w:val="000000"/>
      <w:sz w:val="24"/>
      <w:szCs w:val="24"/>
      <w:lang w:eastAsia="en-US"/>
    </w:rPr>
  </w:style>
  <w:style w:type="paragraph" w:styleId="Revize">
    <w:name w:val="Revision"/>
    <w:hidden/>
    <w:uiPriority w:val="99"/>
    <w:semiHidden/>
    <w:rsid w:val="007D5609"/>
    <w:rPr>
      <w:sz w:val="22"/>
      <w:szCs w:val="22"/>
      <w:lang w:eastAsia="en-US"/>
    </w:rPr>
  </w:style>
  <w:style w:type="character" w:styleId="Siln">
    <w:name w:val="Strong"/>
    <w:uiPriority w:val="22"/>
    <w:qFormat/>
    <w:rsid w:val="00A173EE"/>
    <w:rPr>
      <w:b/>
      <w:bCs/>
    </w:rPr>
  </w:style>
  <w:style w:type="paragraph" w:styleId="Titulek">
    <w:name w:val="caption"/>
    <w:basedOn w:val="Normln"/>
    <w:next w:val="Normln"/>
    <w:uiPriority w:val="35"/>
    <w:unhideWhenUsed/>
    <w:qFormat/>
    <w:rsid w:val="00275A38"/>
    <w:pPr>
      <w:spacing w:before="240" w:after="240"/>
      <w:ind w:left="851" w:hanging="851"/>
    </w:pPr>
    <w:rPr>
      <w:bCs/>
      <w:color w:val="4F81BD"/>
      <w:szCs w:val="18"/>
    </w:rPr>
  </w:style>
  <w:style w:type="paragraph" w:styleId="Normlnweb">
    <w:name w:val="Normal (Web)"/>
    <w:basedOn w:val="Normln"/>
    <w:uiPriority w:val="99"/>
    <w:unhideWhenUsed/>
    <w:rsid w:val="0094044E"/>
    <w:pPr>
      <w:spacing w:before="100" w:beforeAutospacing="1" w:after="100" w:afterAutospacing="1"/>
    </w:pPr>
    <w:rPr>
      <w:rFonts w:ascii="Times New Roman" w:eastAsia="Times New Roman" w:hAnsi="Times New Roman"/>
      <w:sz w:val="24"/>
      <w:szCs w:val="24"/>
      <w:lang w:eastAsia="cs-CZ"/>
    </w:rPr>
  </w:style>
  <w:style w:type="character" w:customStyle="1" w:styleId="Nevyeenzmnka1">
    <w:name w:val="Nevyřešená zmínka1"/>
    <w:basedOn w:val="Standardnpsmoodstavce"/>
    <w:uiPriority w:val="99"/>
    <w:semiHidden/>
    <w:unhideWhenUsed/>
    <w:rsid w:val="00C70A9A"/>
    <w:rPr>
      <w:color w:val="808080"/>
      <w:shd w:val="clear" w:color="auto" w:fill="E6E6E6"/>
    </w:rPr>
  </w:style>
  <w:style w:type="character" w:customStyle="1" w:styleId="Nevyeenzmnka2">
    <w:name w:val="Nevyřešená zmínka2"/>
    <w:basedOn w:val="Standardnpsmoodstavce"/>
    <w:uiPriority w:val="99"/>
    <w:semiHidden/>
    <w:unhideWhenUsed/>
    <w:rsid w:val="00ED46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29995">
      <w:bodyDiv w:val="1"/>
      <w:marLeft w:val="0"/>
      <w:marRight w:val="0"/>
      <w:marTop w:val="0"/>
      <w:marBottom w:val="0"/>
      <w:divBdr>
        <w:top w:val="none" w:sz="0" w:space="0" w:color="auto"/>
        <w:left w:val="none" w:sz="0" w:space="0" w:color="auto"/>
        <w:bottom w:val="none" w:sz="0" w:space="0" w:color="auto"/>
        <w:right w:val="none" w:sz="0" w:space="0" w:color="auto"/>
      </w:divBdr>
    </w:div>
    <w:div w:id="132601972">
      <w:bodyDiv w:val="1"/>
      <w:marLeft w:val="0"/>
      <w:marRight w:val="0"/>
      <w:marTop w:val="0"/>
      <w:marBottom w:val="0"/>
      <w:divBdr>
        <w:top w:val="none" w:sz="0" w:space="0" w:color="auto"/>
        <w:left w:val="none" w:sz="0" w:space="0" w:color="auto"/>
        <w:bottom w:val="none" w:sz="0" w:space="0" w:color="auto"/>
        <w:right w:val="none" w:sz="0" w:space="0" w:color="auto"/>
      </w:divBdr>
    </w:div>
    <w:div w:id="277105193">
      <w:bodyDiv w:val="1"/>
      <w:marLeft w:val="0"/>
      <w:marRight w:val="0"/>
      <w:marTop w:val="0"/>
      <w:marBottom w:val="0"/>
      <w:divBdr>
        <w:top w:val="none" w:sz="0" w:space="0" w:color="auto"/>
        <w:left w:val="none" w:sz="0" w:space="0" w:color="auto"/>
        <w:bottom w:val="none" w:sz="0" w:space="0" w:color="auto"/>
        <w:right w:val="none" w:sz="0" w:space="0" w:color="auto"/>
      </w:divBdr>
    </w:div>
    <w:div w:id="336537193">
      <w:bodyDiv w:val="1"/>
      <w:marLeft w:val="0"/>
      <w:marRight w:val="0"/>
      <w:marTop w:val="0"/>
      <w:marBottom w:val="0"/>
      <w:divBdr>
        <w:top w:val="none" w:sz="0" w:space="0" w:color="auto"/>
        <w:left w:val="none" w:sz="0" w:space="0" w:color="auto"/>
        <w:bottom w:val="none" w:sz="0" w:space="0" w:color="auto"/>
        <w:right w:val="none" w:sz="0" w:space="0" w:color="auto"/>
      </w:divBdr>
    </w:div>
    <w:div w:id="545066968">
      <w:bodyDiv w:val="1"/>
      <w:marLeft w:val="0"/>
      <w:marRight w:val="0"/>
      <w:marTop w:val="0"/>
      <w:marBottom w:val="0"/>
      <w:divBdr>
        <w:top w:val="none" w:sz="0" w:space="0" w:color="auto"/>
        <w:left w:val="none" w:sz="0" w:space="0" w:color="auto"/>
        <w:bottom w:val="none" w:sz="0" w:space="0" w:color="auto"/>
        <w:right w:val="none" w:sz="0" w:space="0" w:color="auto"/>
      </w:divBdr>
    </w:div>
    <w:div w:id="797067616">
      <w:bodyDiv w:val="1"/>
      <w:marLeft w:val="0"/>
      <w:marRight w:val="0"/>
      <w:marTop w:val="0"/>
      <w:marBottom w:val="0"/>
      <w:divBdr>
        <w:top w:val="none" w:sz="0" w:space="0" w:color="auto"/>
        <w:left w:val="none" w:sz="0" w:space="0" w:color="auto"/>
        <w:bottom w:val="none" w:sz="0" w:space="0" w:color="auto"/>
        <w:right w:val="none" w:sz="0" w:space="0" w:color="auto"/>
      </w:divBdr>
    </w:div>
    <w:div w:id="955216266">
      <w:bodyDiv w:val="1"/>
      <w:marLeft w:val="0"/>
      <w:marRight w:val="0"/>
      <w:marTop w:val="0"/>
      <w:marBottom w:val="0"/>
      <w:divBdr>
        <w:top w:val="none" w:sz="0" w:space="0" w:color="auto"/>
        <w:left w:val="none" w:sz="0" w:space="0" w:color="auto"/>
        <w:bottom w:val="none" w:sz="0" w:space="0" w:color="auto"/>
        <w:right w:val="none" w:sz="0" w:space="0" w:color="auto"/>
      </w:divBdr>
    </w:div>
    <w:div w:id="1011227389">
      <w:bodyDiv w:val="1"/>
      <w:marLeft w:val="0"/>
      <w:marRight w:val="0"/>
      <w:marTop w:val="0"/>
      <w:marBottom w:val="0"/>
      <w:divBdr>
        <w:top w:val="none" w:sz="0" w:space="0" w:color="auto"/>
        <w:left w:val="none" w:sz="0" w:space="0" w:color="auto"/>
        <w:bottom w:val="none" w:sz="0" w:space="0" w:color="auto"/>
        <w:right w:val="none" w:sz="0" w:space="0" w:color="auto"/>
      </w:divBdr>
    </w:div>
    <w:div w:id="1022362323">
      <w:bodyDiv w:val="1"/>
      <w:marLeft w:val="0"/>
      <w:marRight w:val="0"/>
      <w:marTop w:val="0"/>
      <w:marBottom w:val="0"/>
      <w:divBdr>
        <w:top w:val="none" w:sz="0" w:space="0" w:color="auto"/>
        <w:left w:val="none" w:sz="0" w:space="0" w:color="auto"/>
        <w:bottom w:val="none" w:sz="0" w:space="0" w:color="auto"/>
        <w:right w:val="none" w:sz="0" w:space="0" w:color="auto"/>
      </w:divBdr>
    </w:div>
    <w:div w:id="1058670723">
      <w:bodyDiv w:val="1"/>
      <w:marLeft w:val="0"/>
      <w:marRight w:val="0"/>
      <w:marTop w:val="0"/>
      <w:marBottom w:val="0"/>
      <w:divBdr>
        <w:top w:val="none" w:sz="0" w:space="0" w:color="auto"/>
        <w:left w:val="none" w:sz="0" w:space="0" w:color="auto"/>
        <w:bottom w:val="none" w:sz="0" w:space="0" w:color="auto"/>
        <w:right w:val="none" w:sz="0" w:space="0" w:color="auto"/>
      </w:divBdr>
    </w:div>
    <w:div w:id="1361852949">
      <w:bodyDiv w:val="1"/>
      <w:marLeft w:val="0"/>
      <w:marRight w:val="0"/>
      <w:marTop w:val="0"/>
      <w:marBottom w:val="0"/>
      <w:divBdr>
        <w:top w:val="none" w:sz="0" w:space="0" w:color="auto"/>
        <w:left w:val="none" w:sz="0" w:space="0" w:color="auto"/>
        <w:bottom w:val="none" w:sz="0" w:space="0" w:color="auto"/>
        <w:right w:val="none" w:sz="0" w:space="0" w:color="auto"/>
      </w:divBdr>
    </w:div>
    <w:div w:id="1681619108">
      <w:bodyDiv w:val="1"/>
      <w:marLeft w:val="0"/>
      <w:marRight w:val="0"/>
      <w:marTop w:val="0"/>
      <w:marBottom w:val="0"/>
      <w:divBdr>
        <w:top w:val="none" w:sz="0" w:space="0" w:color="auto"/>
        <w:left w:val="none" w:sz="0" w:space="0" w:color="auto"/>
        <w:bottom w:val="none" w:sz="0" w:space="0" w:color="auto"/>
        <w:right w:val="none" w:sz="0" w:space="0" w:color="auto"/>
      </w:divBdr>
    </w:div>
    <w:div w:id="1718779457">
      <w:bodyDiv w:val="1"/>
      <w:marLeft w:val="0"/>
      <w:marRight w:val="0"/>
      <w:marTop w:val="0"/>
      <w:marBottom w:val="0"/>
      <w:divBdr>
        <w:top w:val="none" w:sz="0" w:space="0" w:color="auto"/>
        <w:left w:val="none" w:sz="0" w:space="0" w:color="auto"/>
        <w:bottom w:val="none" w:sz="0" w:space="0" w:color="auto"/>
        <w:right w:val="none" w:sz="0" w:space="0" w:color="auto"/>
      </w:divBdr>
    </w:div>
    <w:div w:id="1757749847">
      <w:bodyDiv w:val="1"/>
      <w:marLeft w:val="0"/>
      <w:marRight w:val="0"/>
      <w:marTop w:val="0"/>
      <w:marBottom w:val="0"/>
      <w:divBdr>
        <w:top w:val="none" w:sz="0" w:space="0" w:color="auto"/>
        <w:left w:val="none" w:sz="0" w:space="0" w:color="auto"/>
        <w:bottom w:val="none" w:sz="0" w:space="0" w:color="auto"/>
        <w:right w:val="none" w:sz="0" w:space="0" w:color="auto"/>
      </w:divBdr>
    </w:div>
    <w:div w:id="1773931891">
      <w:bodyDiv w:val="1"/>
      <w:marLeft w:val="0"/>
      <w:marRight w:val="0"/>
      <w:marTop w:val="0"/>
      <w:marBottom w:val="0"/>
      <w:divBdr>
        <w:top w:val="none" w:sz="0" w:space="0" w:color="auto"/>
        <w:left w:val="none" w:sz="0" w:space="0" w:color="auto"/>
        <w:bottom w:val="none" w:sz="0" w:space="0" w:color="auto"/>
        <w:right w:val="none" w:sz="0" w:space="0" w:color="auto"/>
      </w:divBdr>
    </w:div>
    <w:div w:id="2034960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vlada.gov.cz/assets/ppov/rvis/zapisy_rvis/DES-2023.pdf"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7AECBBD1E22C144A07BDDF93EF0DF26" ma:contentTypeVersion="2" ma:contentTypeDescription="Create a new document." ma:contentTypeScope="" ma:versionID="fe6db8ff741b7078dca6b1554f5729bb">
  <xsd:schema xmlns:xsd="http://www.w3.org/2001/XMLSchema" xmlns:xs="http://www.w3.org/2001/XMLSchema" xmlns:p="http://schemas.microsoft.com/office/2006/metadata/properties" xmlns:ns2="64ad0670-1b8e-4acf-b302-197565fd1035" targetNamespace="http://schemas.microsoft.com/office/2006/metadata/properties" ma:root="true" ma:fieldsID="ba87ba0d8f98110028bc63fc90d5959e" ns2:_="">
    <xsd:import namespace="64ad0670-1b8e-4acf-b302-197565fd103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ad0670-1b8e-4acf-b302-197565fd10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FABE719-1596-43A4-8B81-79255D836E54}">
  <ds:schemaRefs>
    <ds:schemaRef ds:uri="http://schemas.openxmlformats.org/officeDocument/2006/bibliography"/>
  </ds:schemaRefs>
</ds:datastoreItem>
</file>

<file path=customXml/itemProps2.xml><?xml version="1.0" encoding="utf-8"?>
<ds:datastoreItem xmlns:ds="http://schemas.openxmlformats.org/officeDocument/2006/customXml" ds:itemID="{F056F5AC-8D3B-45CF-9329-A8CB0D2513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ad0670-1b8e-4acf-b302-197565fd10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D2BF10-E070-40DD-A103-BBA4B5071459}">
  <ds:schemaRefs>
    <ds:schemaRef ds:uri="http://schemas.microsoft.com/sharepoint/v3/contenttype/forms"/>
  </ds:schemaRefs>
</ds:datastoreItem>
</file>

<file path=customXml/itemProps4.xml><?xml version="1.0" encoding="utf-8"?>
<ds:datastoreItem xmlns:ds="http://schemas.openxmlformats.org/officeDocument/2006/customXml" ds:itemID="{31B71B03-5378-46BC-BC7A-C917D278172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5363</Words>
  <Characters>31646</Characters>
  <Application>Microsoft Office Word</Application>
  <DocSecurity>0</DocSecurity>
  <Lines>263</Lines>
  <Paragraphs>73</Paragraphs>
  <ScaleCrop>false</ScaleCrop>
  <HeadingPairs>
    <vt:vector size="2" baseType="variant">
      <vt:variant>
        <vt:lpstr>Název</vt:lpstr>
      </vt:variant>
      <vt:variant>
        <vt:i4>1</vt:i4>
      </vt:variant>
    </vt:vector>
  </HeadingPairs>
  <TitlesOfParts>
    <vt:vector size="1" baseType="lpstr">
      <vt:lpstr>Normal MPO B&amp;W</vt:lpstr>
    </vt:vector>
  </TitlesOfParts>
  <Company>Ministerstvo průmyslu a obchodu</Company>
  <LinksUpToDate>false</LinksUpToDate>
  <CharactersWithSpaces>36936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 MPO B&amp;W</dc:title>
  <dc:subject>Prázdná šablona obsahující styly v černobílém provedení</dc:subject>
  <dc:creator>Kořínková Eva</dc:creator>
  <cp:lastModifiedBy>Kořínková Eva</cp:lastModifiedBy>
  <cp:revision>3</cp:revision>
  <cp:lastPrinted>2019-05-09T08:08:00Z</cp:lastPrinted>
  <dcterms:created xsi:type="dcterms:W3CDTF">2024-02-29T10:11:00Z</dcterms:created>
  <dcterms:modified xsi:type="dcterms:W3CDTF">2024-02-29T10:12:00Z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0x010100C7AECBBD1E22C144A07BDDF93EF0DF26</vt:lpwstr>
  </property>
  <property fmtid="{D5CDD505-2E9C-101B-9397-08002B2CF9AE}" pid="3" name="AuthorIds_UIVersion_512">
    <vt:lpwstr>15</vt:lpwstr>
  </property>
  <property fmtid="{D5CDD505-2E9C-101B-9397-08002B2CF9AE}" pid="4" name="AuthorIds_UIVersion_2048">
    <vt:lpwstr>6</vt:lpwstr>
  </property>
  <property fmtid="{D5CDD505-2E9C-101B-9397-08002B2CF9AE}" pid="5" name="AuthorIds_UIVersion_1024">
    <vt:lpwstr>6</vt:lpwstr>
  </property>
</Properties>
</file>