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97" w:rsidRPr="00F95037" w:rsidRDefault="00D17397" w:rsidP="00177660">
      <w:pPr>
        <w:spacing w:after="12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5037">
        <w:rPr>
          <w:rFonts w:ascii="Arial" w:hAnsi="Arial" w:cs="Arial"/>
          <w:b/>
          <w:sz w:val="28"/>
          <w:szCs w:val="28"/>
        </w:rPr>
        <w:t xml:space="preserve">Statut </w:t>
      </w:r>
      <w:r w:rsidR="009704A5" w:rsidRPr="00F95037">
        <w:rPr>
          <w:rFonts w:ascii="Arial" w:hAnsi="Arial" w:cs="Arial"/>
          <w:b/>
          <w:sz w:val="28"/>
          <w:szCs w:val="28"/>
        </w:rPr>
        <w:t>O</w:t>
      </w:r>
      <w:r w:rsidR="006B742D" w:rsidRPr="00F95037">
        <w:rPr>
          <w:rFonts w:ascii="Arial" w:hAnsi="Arial" w:cs="Arial"/>
          <w:b/>
          <w:sz w:val="28"/>
          <w:szCs w:val="28"/>
        </w:rPr>
        <w:t>dborn</w:t>
      </w:r>
      <w:r w:rsidR="00933BC8" w:rsidRPr="00F95037">
        <w:rPr>
          <w:rFonts w:ascii="Arial" w:hAnsi="Arial" w:cs="Arial"/>
          <w:b/>
          <w:sz w:val="28"/>
          <w:szCs w:val="28"/>
        </w:rPr>
        <w:t>ého orgánu hodnotitelů</w:t>
      </w:r>
    </w:p>
    <w:p w:rsidR="00D17397" w:rsidRPr="00F95037" w:rsidRDefault="00D17397" w:rsidP="00177660">
      <w:pPr>
        <w:spacing w:after="120" w:line="240" w:lineRule="auto"/>
        <w:jc w:val="center"/>
        <w:rPr>
          <w:rFonts w:ascii="Arial" w:hAnsi="Arial" w:cs="Arial"/>
          <w:b/>
        </w:rPr>
      </w:pPr>
    </w:p>
    <w:p w:rsidR="00D17397" w:rsidRPr="00F95037" w:rsidRDefault="00D17397" w:rsidP="00177660">
      <w:pPr>
        <w:spacing w:after="120" w:line="240" w:lineRule="auto"/>
        <w:jc w:val="center"/>
        <w:rPr>
          <w:rFonts w:ascii="Arial" w:hAnsi="Arial" w:cs="Arial"/>
          <w:b/>
        </w:rPr>
      </w:pP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Článek 1</w:t>
      </w:r>
    </w:p>
    <w:p w:rsidR="005309E3" w:rsidRPr="00F95037" w:rsidRDefault="005309E3" w:rsidP="00AA422C">
      <w:pPr>
        <w:spacing w:after="120" w:line="240" w:lineRule="auto"/>
        <w:jc w:val="center"/>
        <w:rPr>
          <w:rFonts w:ascii="Arial" w:hAnsi="Arial" w:cs="Arial"/>
        </w:rPr>
      </w:pPr>
      <w:r w:rsidRPr="00F95037">
        <w:rPr>
          <w:rFonts w:ascii="Arial" w:hAnsi="Arial" w:cs="Arial"/>
          <w:b/>
        </w:rPr>
        <w:t>Úvodní ustanovení</w:t>
      </w: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</w:rPr>
      </w:pPr>
    </w:p>
    <w:p w:rsidR="005309E3" w:rsidRPr="00F95037" w:rsidRDefault="008F2C0C" w:rsidP="00F561A8">
      <w:pPr>
        <w:numPr>
          <w:ilvl w:val="0"/>
          <w:numId w:val="1"/>
        </w:numPr>
        <w:spacing w:after="120"/>
        <w:ind w:left="709" w:hanging="357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Odborn</w:t>
      </w:r>
      <w:r w:rsidR="00933BC8" w:rsidRPr="00F95037">
        <w:rPr>
          <w:rFonts w:ascii="Arial" w:hAnsi="Arial" w:cs="Arial"/>
        </w:rPr>
        <w:t>ý orgán hodnotitelů</w:t>
      </w:r>
      <w:r w:rsidR="005309E3" w:rsidRPr="00F95037">
        <w:rPr>
          <w:rFonts w:ascii="Arial" w:hAnsi="Arial" w:cs="Arial"/>
        </w:rPr>
        <w:t xml:space="preserve"> ustavuje Rada pro výzkum,</w:t>
      </w:r>
      <w:r w:rsidR="006505A9" w:rsidRPr="00F95037">
        <w:rPr>
          <w:rFonts w:ascii="Arial" w:hAnsi="Arial" w:cs="Arial"/>
        </w:rPr>
        <w:t xml:space="preserve"> vývoj a inovace (dále jen „R</w:t>
      </w:r>
      <w:r w:rsidR="007C668C" w:rsidRPr="00F95037">
        <w:rPr>
          <w:rFonts w:ascii="Arial" w:hAnsi="Arial" w:cs="Arial"/>
        </w:rPr>
        <w:t>ada</w:t>
      </w:r>
      <w:r w:rsidR="00933BC8" w:rsidRPr="00F95037">
        <w:rPr>
          <w:rFonts w:ascii="Arial" w:hAnsi="Arial" w:cs="Arial"/>
        </w:rPr>
        <w:t>“) jako svůj odborný a poradní orgán</w:t>
      </w:r>
      <w:r w:rsidR="005309E3" w:rsidRPr="00F95037">
        <w:rPr>
          <w:rFonts w:ascii="Arial" w:hAnsi="Arial" w:cs="Arial"/>
        </w:rPr>
        <w:t xml:space="preserve"> podle § 35 odst. 7 zákona č. 130/2002 Sb., o podpoře výzkumu, experimentálního vývoje a inovací z veřejných prostředků a</w:t>
      </w:r>
      <w:r w:rsidR="00863CF0" w:rsidRPr="00F95037">
        <w:rPr>
          <w:rFonts w:ascii="Arial" w:hAnsi="Arial" w:cs="Arial"/>
        </w:rPr>
        <w:t> </w:t>
      </w:r>
      <w:r w:rsidR="005309E3" w:rsidRPr="00F95037">
        <w:rPr>
          <w:rFonts w:ascii="Arial" w:hAnsi="Arial" w:cs="Arial"/>
        </w:rPr>
        <w:t>o změně některých souvisejících zákonů (zákon o podpoře výzkumu, experimentálního vývoje a inovací).</w:t>
      </w:r>
    </w:p>
    <w:p w:rsidR="005309E3" w:rsidRPr="00F95037" w:rsidRDefault="00933BC8" w:rsidP="00B4113E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Odborný orgán hodnotitelů je členěn</w:t>
      </w:r>
      <w:r w:rsidR="001D07C5" w:rsidRPr="00F95037">
        <w:rPr>
          <w:rFonts w:ascii="Arial" w:hAnsi="Arial" w:cs="Arial"/>
        </w:rPr>
        <w:t xml:space="preserve"> podle oborových skupin OECD: </w:t>
      </w:r>
      <w:r w:rsidR="001D07C5" w:rsidRPr="00F95037">
        <w:rPr>
          <w:rFonts w:ascii="Arial" w:hAnsi="Arial" w:cs="Arial"/>
          <w:lang w:val="en-US"/>
        </w:rPr>
        <w:t>Natural Sciences, Engineering and Technology, Medical and Health Sciences, Agricultural and Veterinary Sciences, Social Sciences, Humanities and the Arts</w:t>
      </w:r>
      <w:r w:rsidRPr="00F95037">
        <w:rPr>
          <w:rFonts w:ascii="Arial" w:hAnsi="Arial" w:cs="Arial"/>
        </w:rPr>
        <w:t xml:space="preserve"> a dále v souladu s Číselníkem oborů.</w:t>
      </w:r>
      <w:r w:rsidRPr="00F95037">
        <w:rPr>
          <w:rStyle w:val="Znakapoznpodarou"/>
          <w:rFonts w:ascii="Arial" w:hAnsi="Arial" w:cs="Arial"/>
        </w:rPr>
        <w:footnoteReference w:id="1"/>
      </w:r>
    </w:p>
    <w:p w:rsidR="005309E3" w:rsidRPr="00F95037" w:rsidRDefault="00CA1FC4" w:rsidP="00223FEE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Odborn</w:t>
      </w:r>
      <w:r w:rsidR="00933BC8" w:rsidRPr="00F95037">
        <w:rPr>
          <w:rFonts w:ascii="Arial" w:hAnsi="Arial" w:cs="Arial"/>
        </w:rPr>
        <w:t>ý orgán hodnotitelů</w:t>
      </w:r>
      <w:r w:rsidR="005309E3" w:rsidRPr="00F95037">
        <w:rPr>
          <w:rFonts w:ascii="Arial" w:hAnsi="Arial" w:cs="Arial"/>
        </w:rPr>
        <w:t xml:space="preserve"> se při své činnosti</w:t>
      </w:r>
      <w:r w:rsidR="00703950" w:rsidRPr="00F95037">
        <w:rPr>
          <w:rFonts w:ascii="Arial" w:hAnsi="Arial" w:cs="Arial"/>
        </w:rPr>
        <w:t xml:space="preserve"> </w:t>
      </w:r>
      <w:r w:rsidR="005309E3" w:rsidRPr="00F95037">
        <w:rPr>
          <w:rFonts w:ascii="Arial" w:hAnsi="Arial" w:cs="Arial"/>
        </w:rPr>
        <w:t xml:space="preserve">řídí </w:t>
      </w:r>
      <w:r w:rsidR="0070368A" w:rsidRPr="00F95037">
        <w:rPr>
          <w:rFonts w:ascii="Arial" w:hAnsi="Arial" w:cs="Arial"/>
        </w:rPr>
        <w:t>S</w:t>
      </w:r>
      <w:r w:rsidR="005309E3" w:rsidRPr="00F95037">
        <w:rPr>
          <w:rFonts w:ascii="Arial" w:hAnsi="Arial" w:cs="Arial"/>
        </w:rPr>
        <w:t xml:space="preserve">tatutem </w:t>
      </w:r>
      <w:r w:rsidR="009704A5" w:rsidRPr="00F95037">
        <w:rPr>
          <w:rFonts w:ascii="Arial" w:hAnsi="Arial" w:cs="Arial"/>
        </w:rPr>
        <w:t>O</w:t>
      </w:r>
      <w:r w:rsidR="00933BC8" w:rsidRPr="00F95037">
        <w:rPr>
          <w:rFonts w:ascii="Arial" w:hAnsi="Arial" w:cs="Arial"/>
        </w:rPr>
        <w:t>dborného orgánu hodnotitelů</w:t>
      </w:r>
      <w:r w:rsidR="0070368A" w:rsidRPr="00F95037">
        <w:rPr>
          <w:rFonts w:ascii="Arial" w:hAnsi="Arial" w:cs="Arial"/>
        </w:rPr>
        <w:t xml:space="preserve"> (dále jen „Statut“) </w:t>
      </w:r>
      <w:r w:rsidR="005309E3" w:rsidRPr="00F95037">
        <w:rPr>
          <w:rFonts w:ascii="Arial" w:hAnsi="Arial" w:cs="Arial"/>
        </w:rPr>
        <w:t xml:space="preserve">a </w:t>
      </w:r>
      <w:r w:rsidR="0070368A" w:rsidRPr="00F95037">
        <w:rPr>
          <w:rFonts w:ascii="Arial" w:hAnsi="Arial" w:cs="Arial"/>
        </w:rPr>
        <w:t>J</w:t>
      </w:r>
      <w:r w:rsidR="005309E3" w:rsidRPr="00F95037">
        <w:rPr>
          <w:rFonts w:ascii="Arial" w:hAnsi="Arial" w:cs="Arial"/>
        </w:rPr>
        <w:t xml:space="preserve">ednacím řádem </w:t>
      </w:r>
      <w:r w:rsidR="009704A5" w:rsidRPr="00F95037">
        <w:rPr>
          <w:rFonts w:ascii="Arial" w:hAnsi="Arial" w:cs="Arial"/>
        </w:rPr>
        <w:t>O</w:t>
      </w:r>
      <w:r w:rsidRPr="00F95037">
        <w:rPr>
          <w:rFonts w:ascii="Arial" w:hAnsi="Arial" w:cs="Arial"/>
        </w:rPr>
        <w:t>dborn</w:t>
      </w:r>
      <w:r w:rsidR="00933BC8" w:rsidRPr="00F95037">
        <w:rPr>
          <w:rFonts w:ascii="Arial" w:hAnsi="Arial" w:cs="Arial"/>
        </w:rPr>
        <w:t>ého orgánu hodnotitelů</w:t>
      </w:r>
      <w:r w:rsidR="0070368A" w:rsidRPr="00F95037">
        <w:rPr>
          <w:rFonts w:ascii="Arial" w:hAnsi="Arial" w:cs="Arial"/>
        </w:rPr>
        <w:t xml:space="preserve"> (dále jen „Jednací řád“)</w:t>
      </w:r>
      <w:r w:rsidR="00440A99" w:rsidRPr="00F95037">
        <w:rPr>
          <w:rFonts w:ascii="Arial" w:hAnsi="Arial" w:cs="Arial"/>
        </w:rPr>
        <w:t>.</w:t>
      </w:r>
      <w:r w:rsidR="005309E3" w:rsidRPr="00F95037">
        <w:rPr>
          <w:rFonts w:ascii="Arial" w:hAnsi="Arial" w:cs="Arial"/>
        </w:rPr>
        <w:t xml:space="preserve"> Statut a </w:t>
      </w:r>
      <w:r w:rsidR="0070368A" w:rsidRPr="00F95037">
        <w:rPr>
          <w:rFonts w:ascii="Arial" w:hAnsi="Arial" w:cs="Arial"/>
        </w:rPr>
        <w:t>J</w:t>
      </w:r>
      <w:r w:rsidR="005309E3" w:rsidRPr="00F95037">
        <w:rPr>
          <w:rFonts w:ascii="Arial" w:hAnsi="Arial" w:cs="Arial"/>
        </w:rPr>
        <w:t>ednací řád nebo jejich změny schvaluje Rada.</w:t>
      </w:r>
    </w:p>
    <w:p w:rsidR="00D1023F" w:rsidRPr="00F95037" w:rsidRDefault="00D1023F" w:rsidP="00177660">
      <w:pPr>
        <w:spacing w:after="120" w:line="240" w:lineRule="auto"/>
        <w:jc w:val="center"/>
        <w:rPr>
          <w:rFonts w:ascii="Arial" w:hAnsi="Arial" w:cs="Arial"/>
          <w:b/>
        </w:rPr>
      </w:pP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Článek 2</w:t>
      </w: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Působnost</w:t>
      </w:r>
    </w:p>
    <w:p w:rsidR="003308F0" w:rsidRPr="00F95037" w:rsidRDefault="00E45D90" w:rsidP="00E45D90">
      <w:pPr>
        <w:numPr>
          <w:ilvl w:val="3"/>
          <w:numId w:val="40"/>
        </w:numPr>
        <w:spacing w:before="240"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Odborný orgán hodnotitelů provádí vzdálené recenzování za účelem posouzení výsledků výzkumných organizací podle Metodiky hodnocení výzkumných organizací a hodnocení programů účelové podpory výzkumu, vývoje a inovací, schválené usnesením vlády ze dne 8. 2. 2017 č. 107 (dále jen „M17+“) a </w:t>
      </w:r>
      <w:r w:rsidR="00703950" w:rsidRPr="00F95037">
        <w:rPr>
          <w:rFonts w:ascii="Arial" w:hAnsi="Arial" w:cs="Arial"/>
        </w:rPr>
        <w:t>v souladu s rozpisem postupného náběhu v rámci implementačního období a podle Postupu hodnocení výsledků.</w:t>
      </w:r>
      <w:r w:rsidR="00703950" w:rsidRPr="00F95037">
        <w:rPr>
          <w:rStyle w:val="Znakapoznpodarou"/>
          <w:rFonts w:ascii="Arial" w:hAnsi="Arial" w:cs="Arial"/>
        </w:rPr>
        <w:footnoteReference w:id="2"/>
      </w:r>
      <w:r w:rsidR="0029204E" w:rsidRPr="00F95037">
        <w:rPr>
          <w:rFonts w:ascii="Arial" w:hAnsi="Arial" w:cs="Arial"/>
        </w:rPr>
        <w:t xml:space="preserve"> </w:t>
      </w:r>
    </w:p>
    <w:p w:rsidR="00513056" w:rsidRPr="00F95037" w:rsidRDefault="00836C73" w:rsidP="00863CF0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Členové Odborného</w:t>
      </w:r>
      <w:r w:rsidR="00B0263C" w:rsidRPr="00F95037">
        <w:rPr>
          <w:rFonts w:ascii="Arial" w:hAnsi="Arial" w:cs="Arial"/>
        </w:rPr>
        <w:t xml:space="preserve"> orgán</w:t>
      </w:r>
      <w:r w:rsidRPr="00F95037">
        <w:rPr>
          <w:rFonts w:ascii="Arial" w:hAnsi="Arial" w:cs="Arial"/>
        </w:rPr>
        <w:t>u</w:t>
      </w:r>
      <w:r w:rsidR="00B0263C" w:rsidRPr="00F95037">
        <w:rPr>
          <w:rFonts w:ascii="Arial" w:hAnsi="Arial" w:cs="Arial"/>
        </w:rPr>
        <w:t xml:space="preserve"> hodnotitelů</w:t>
      </w:r>
      <w:r w:rsidR="00E64419" w:rsidRPr="00F95037">
        <w:rPr>
          <w:rFonts w:ascii="Arial" w:hAnsi="Arial" w:cs="Arial"/>
        </w:rPr>
        <w:t xml:space="preserve"> </w:t>
      </w:r>
      <w:r w:rsidRPr="00F95037">
        <w:rPr>
          <w:rFonts w:ascii="Arial" w:hAnsi="Arial" w:cs="Arial"/>
        </w:rPr>
        <w:t>zpracovávají</w:t>
      </w:r>
      <w:r w:rsidR="00314AD9" w:rsidRPr="00F95037">
        <w:rPr>
          <w:rFonts w:ascii="Arial" w:hAnsi="Arial" w:cs="Arial"/>
        </w:rPr>
        <w:t xml:space="preserve"> výstupy podle </w:t>
      </w:r>
      <w:r w:rsidR="00E45D90" w:rsidRPr="00F95037">
        <w:rPr>
          <w:rFonts w:ascii="Arial" w:hAnsi="Arial" w:cs="Arial"/>
        </w:rPr>
        <w:t xml:space="preserve">článku </w:t>
      </w:r>
      <w:r w:rsidR="00314AD9" w:rsidRPr="00F95037">
        <w:rPr>
          <w:rFonts w:ascii="Arial" w:hAnsi="Arial" w:cs="Arial"/>
        </w:rPr>
        <w:t>2 odst. 1, zejména však</w:t>
      </w:r>
      <w:r w:rsidR="00513056" w:rsidRPr="00F95037">
        <w:rPr>
          <w:rFonts w:ascii="Arial" w:hAnsi="Arial" w:cs="Arial"/>
        </w:rPr>
        <w:t>:</w:t>
      </w:r>
    </w:p>
    <w:p w:rsidR="00615436" w:rsidRPr="00F95037" w:rsidRDefault="00301E80" w:rsidP="00863CF0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  <w:bCs/>
        </w:rPr>
        <w:t xml:space="preserve">zařazení </w:t>
      </w:r>
      <w:r w:rsidR="009C4BB5" w:rsidRPr="00F95037">
        <w:rPr>
          <w:rFonts w:ascii="Arial" w:hAnsi="Arial" w:cs="Arial"/>
          <w:bCs/>
        </w:rPr>
        <w:t>výsledků</w:t>
      </w:r>
      <w:r w:rsidRPr="00F95037">
        <w:rPr>
          <w:rFonts w:ascii="Arial" w:hAnsi="Arial" w:cs="Arial"/>
          <w:bCs/>
        </w:rPr>
        <w:t xml:space="preserve"> na stupnici 1–5 </w:t>
      </w:r>
      <w:r w:rsidR="00615436" w:rsidRPr="00F95037">
        <w:rPr>
          <w:rFonts w:ascii="Arial" w:hAnsi="Arial" w:cs="Arial"/>
          <w:bCs/>
        </w:rPr>
        <w:t>v příslušné škále podle kritéria hodnocení</w:t>
      </w:r>
      <w:r w:rsidR="00836C73" w:rsidRPr="00F95037">
        <w:rPr>
          <w:rFonts w:ascii="Arial" w:hAnsi="Arial" w:cs="Arial"/>
          <w:bCs/>
        </w:rPr>
        <w:t xml:space="preserve"> (přínos k poznání nebo společenská relevance)</w:t>
      </w:r>
      <w:r w:rsidR="00F95037">
        <w:rPr>
          <w:rFonts w:ascii="Arial" w:hAnsi="Arial" w:cs="Arial"/>
          <w:bCs/>
        </w:rPr>
        <w:t>;</w:t>
      </w:r>
    </w:p>
    <w:p w:rsidR="00F95037" w:rsidRDefault="00615436" w:rsidP="00863CF0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zdůvodnění zařazení výsledku: odborné posouzení, které uvádí důvody pro přiřazení daného stupně na hodnotící škále. Hodnotitel se vyjádří, v čem konkrétně spatřuje přínos výsledku a ke kvalitě jeho zpracování.</w:t>
      </w:r>
      <w:r w:rsidR="00C06E1E" w:rsidRPr="00F95037">
        <w:rPr>
          <w:rStyle w:val="Znakapoznpodarou"/>
          <w:rFonts w:ascii="Arial" w:hAnsi="Arial" w:cs="Arial"/>
        </w:rPr>
        <w:footnoteReference w:id="3"/>
      </w:r>
      <w:r w:rsidR="00C06E1E" w:rsidRPr="00F95037">
        <w:rPr>
          <w:rFonts w:ascii="Arial" w:hAnsi="Arial" w:cs="Arial"/>
        </w:rPr>
        <w:t xml:space="preserve"> </w:t>
      </w:r>
    </w:p>
    <w:p w:rsidR="00F95037" w:rsidRDefault="00F95037" w:rsidP="00F95037">
      <w:pPr>
        <w:jc w:val="both"/>
        <w:rPr>
          <w:rFonts w:ascii="Arial" w:hAnsi="Arial" w:cs="Arial"/>
        </w:rPr>
      </w:pPr>
    </w:p>
    <w:p w:rsidR="00615436" w:rsidRPr="00F95037" w:rsidRDefault="00615436" w:rsidP="00F95037">
      <w:pPr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lastRenderedPageBreak/>
        <w:t xml:space="preserve">     </w:t>
      </w: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 xml:space="preserve">Článek </w:t>
      </w:r>
      <w:r w:rsidR="002A4BAA" w:rsidRPr="00F95037">
        <w:rPr>
          <w:rFonts w:ascii="Arial" w:hAnsi="Arial" w:cs="Arial"/>
          <w:b/>
        </w:rPr>
        <w:t>3</w:t>
      </w: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 xml:space="preserve">Členové </w:t>
      </w:r>
      <w:r w:rsidR="00424DE1" w:rsidRPr="00F95037">
        <w:rPr>
          <w:rFonts w:ascii="Arial" w:hAnsi="Arial" w:cs="Arial"/>
          <w:b/>
        </w:rPr>
        <w:t>O</w:t>
      </w:r>
      <w:r w:rsidR="00562718" w:rsidRPr="00F95037">
        <w:rPr>
          <w:rFonts w:ascii="Arial" w:hAnsi="Arial" w:cs="Arial"/>
          <w:b/>
        </w:rPr>
        <w:t>dborn</w:t>
      </w:r>
      <w:r w:rsidR="00B0263C" w:rsidRPr="00F95037">
        <w:rPr>
          <w:rFonts w:ascii="Arial" w:hAnsi="Arial" w:cs="Arial"/>
          <w:b/>
        </w:rPr>
        <w:t>ého orgánu hodnotitelů</w:t>
      </w:r>
    </w:p>
    <w:p w:rsidR="00D8352D" w:rsidRPr="00F95037" w:rsidRDefault="00E45D90" w:rsidP="00167211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  <w:iCs/>
        </w:rPr>
        <w:t xml:space="preserve">Členy Odborného orgánu hodnotitelů </w:t>
      </w:r>
      <w:r w:rsidR="00167211" w:rsidRPr="00F95037">
        <w:rPr>
          <w:rFonts w:ascii="Arial" w:hAnsi="Arial" w:cs="Arial"/>
          <w:iCs/>
        </w:rPr>
        <w:t>jsou vzdálení recenzenti</w:t>
      </w:r>
      <w:r w:rsidRPr="00F95037">
        <w:rPr>
          <w:rFonts w:ascii="Arial" w:hAnsi="Arial" w:cs="Arial"/>
          <w:iCs/>
        </w:rPr>
        <w:t>,</w:t>
      </w:r>
      <w:r w:rsidR="00664FA2" w:rsidRPr="00F95037">
        <w:rPr>
          <w:rFonts w:ascii="Arial" w:hAnsi="Arial" w:cs="Arial"/>
        </w:rPr>
        <w:t xml:space="preserve"> </w:t>
      </w:r>
      <w:r w:rsidR="00167211" w:rsidRPr="00F95037">
        <w:rPr>
          <w:rFonts w:ascii="Arial" w:hAnsi="Arial" w:cs="Arial"/>
        </w:rPr>
        <w:t xml:space="preserve">kteří distančně posuzují vybrané výstupy předložené k hodnocení. </w:t>
      </w:r>
    </w:p>
    <w:p w:rsidR="00167211" w:rsidRPr="00F95037" w:rsidRDefault="00E45D90" w:rsidP="00167211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  <w:bCs/>
        </w:rPr>
        <w:t>Členové Odborného orgánu hodnotitelů</w:t>
      </w:r>
      <w:r w:rsidR="00167211" w:rsidRPr="00F95037">
        <w:rPr>
          <w:rFonts w:ascii="Arial" w:hAnsi="Arial" w:cs="Arial"/>
        </w:rPr>
        <w:t xml:space="preserve"> jsou evidováni v databázi </w:t>
      </w:r>
      <w:r w:rsidR="00664FA2" w:rsidRPr="00F95037">
        <w:rPr>
          <w:rFonts w:ascii="Arial" w:hAnsi="Arial" w:cs="Arial"/>
        </w:rPr>
        <w:t xml:space="preserve">hodnotitelů </w:t>
      </w:r>
      <w:r w:rsidR="00167211" w:rsidRPr="00F95037">
        <w:rPr>
          <w:rFonts w:ascii="Arial" w:hAnsi="Arial" w:cs="Arial"/>
        </w:rPr>
        <w:t>spolu s údaji o svém odborném zaměření odpovídajícím oborům (FORD a DETAILED FORD) s uvedením další specializace pomocí klíčových slov, a to i s ohledem na</w:t>
      </w:r>
      <w:r w:rsidR="00F95037">
        <w:rPr>
          <w:rFonts w:ascii="Arial" w:hAnsi="Arial" w:cs="Arial"/>
        </w:rPr>
        <w:t> </w:t>
      </w:r>
      <w:r w:rsidR="00167211" w:rsidRPr="00F95037">
        <w:rPr>
          <w:rFonts w:ascii="Arial" w:hAnsi="Arial" w:cs="Arial"/>
        </w:rPr>
        <w:t xml:space="preserve">posuzování výsledků aplikovaného výzkumu.  </w:t>
      </w:r>
    </w:p>
    <w:p w:rsidR="00167211" w:rsidRPr="00F95037" w:rsidRDefault="00E45D90" w:rsidP="00167211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F95037">
        <w:rPr>
          <w:rFonts w:ascii="Arial" w:hAnsi="Arial" w:cs="Arial"/>
          <w:bCs/>
        </w:rPr>
        <w:t>Členové Odborného orgánu hodnotitelů</w:t>
      </w:r>
      <w:r w:rsidR="00167211" w:rsidRPr="00F95037">
        <w:rPr>
          <w:rFonts w:ascii="Arial" w:hAnsi="Arial" w:cs="Arial"/>
        </w:rPr>
        <w:t xml:space="preserve"> jsou povinni respektovat práva k duševnímu vlastnictví vážící se k posuzovaným výsledkům.</w:t>
      </w:r>
    </w:p>
    <w:p w:rsidR="00107C21" w:rsidRPr="00F95037" w:rsidRDefault="00F17579" w:rsidP="00167211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  <w:bCs/>
        </w:rPr>
        <w:t xml:space="preserve">Jednotlivé obory </w:t>
      </w:r>
      <w:r w:rsidR="00664FA2" w:rsidRPr="00F95037">
        <w:rPr>
          <w:rFonts w:ascii="Arial" w:hAnsi="Arial" w:cs="Arial"/>
        </w:rPr>
        <w:t xml:space="preserve">(FORD a DETAILED FORD) </w:t>
      </w:r>
      <w:r w:rsidRPr="00F95037">
        <w:rPr>
          <w:rFonts w:ascii="Arial" w:hAnsi="Arial" w:cs="Arial"/>
          <w:bCs/>
        </w:rPr>
        <w:t xml:space="preserve">jsou zastoupeny </w:t>
      </w:r>
      <w:r w:rsidR="00424DE1" w:rsidRPr="00F95037">
        <w:rPr>
          <w:rFonts w:ascii="Arial" w:hAnsi="Arial" w:cs="Arial"/>
          <w:bCs/>
        </w:rPr>
        <w:t>takovým počtem členů, aby mohly bý</w:t>
      </w:r>
      <w:r w:rsidR="00C04992" w:rsidRPr="00F95037">
        <w:rPr>
          <w:rFonts w:ascii="Arial" w:hAnsi="Arial" w:cs="Arial"/>
          <w:bCs/>
        </w:rPr>
        <w:t>t adekvátně zhodnoceny výsledky</w:t>
      </w:r>
      <w:r w:rsidR="00424DE1" w:rsidRPr="00F95037">
        <w:rPr>
          <w:rFonts w:ascii="Arial" w:hAnsi="Arial" w:cs="Arial"/>
          <w:bCs/>
        </w:rPr>
        <w:t xml:space="preserve"> přihlášené v daném roce,</w:t>
      </w:r>
      <w:r w:rsidRPr="00F95037">
        <w:rPr>
          <w:rFonts w:ascii="Arial" w:hAnsi="Arial" w:cs="Arial"/>
          <w:bCs/>
        </w:rPr>
        <w:t xml:space="preserve"> a to s ohledem na zastoupení odborníků ze základního a aplikovaného výzkumu, respektive odborníky z praxe tam, kde je to vhodné a účelné. </w:t>
      </w:r>
    </w:p>
    <w:p w:rsidR="00107C21" w:rsidRPr="00D56190" w:rsidRDefault="007B06F1" w:rsidP="002A4BAA">
      <w:pPr>
        <w:numPr>
          <w:ilvl w:val="0"/>
          <w:numId w:val="30"/>
        </w:numPr>
        <w:spacing w:before="240" w:after="120"/>
        <w:jc w:val="both"/>
        <w:rPr>
          <w:rFonts w:ascii="Arial" w:hAnsi="Arial" w:cs="Arial"/>
        </w:rPr>
      </w:pPr>
      <w:r w:rsidRPr="00D56190">
        <w:rPr>
          <w:rFonts w:ascii="Arial" w:hAnsi="Arial" w:cs="Arial"/>
        </w:rPr>
        <w:t>Kandidát</w:t>
      </w:r>
      <w:r w:rsidR="00F60DE8" w:rsidRPr="00D56190">
        <w:rPr>
          <w:rFonts w:ascii="Arial" w:hAnsi="Arial" w:cs="Arial"/>
        </w:rPr>
        <w:t>i</w:t>
      </w:r>
      <w:r w:rsidRPr="00D56190">
        <w:rPr>
          <w:rFonts w:ascii="Arial" w:hAnsi="Arial" w:cs="Arial"/>
        </w:rPr>
        <w:t xml:space="preserve"> na členy </w:t>
      </w:r>
      <w:r w:rsidR="00DA73E7" w:rsidRPr="00D56190">
        <w:rPr>
          <w:rFonts w:ascii="Arial" w:hAnsi="Arial" w:cs="Arial"/>
        </w:rPr>
        <w:t>Odborného orgánu hodnotitelů</w:t>
      </w:r>
      <w:r w:rsidRPr="00D56190">
        <w:rPr>
          <w:rFonts w:ascii="Arial" w:hAnsi="Arial" w:cs="Arial"/>
        </w:rPr>
        <w:t xml:space="preserve"> </w:t>
      </w:r>
      <w:r w:rsidR="00107C21" w:rsidRPr="00D56190">
        <w:rPr>
          <w:rFonts w:ascii="Arial" w:hAnsi="Arial" w:cs="Arial"/>
          <w:color w:val="000000"/>
        </w:rPr>
        <w:t xml:space="preserve">jsou </w:t>
      </w:r>
      <w:r w:rsidR="00F60DE8" w:rsidRPr="00D56190">
        <w:rPr>
          <w:rFonts w:ascii="Arial" w:hAnsi="Arial" w:cs="Arial"/>
          <w:color w:val="000000"/>
        </w:rPr>
        <w:t xml:space="preserve">nominováni </w:t>
      </w:r>
      <w:r w:rsidR="00107C21" w:rsidRPr="00D56190">
        <w:rPr>
          <w:rFonts w:ascii="Arial" w:hAnsi="Arial" w:cs="Arial"/>
          <w:color w:val="000000"/>
        </w:rPr>
        <w:t>v</w:t>
      </w:r>
      <w:r w:rsidR="00F60DE8" w:rsidRPr="00D56190">
        <w:rPr>
          <w:rFonts w:ascii="Arial" w:hAnsi="Arial" w:cs="Arial"/>
          <w:color w:val="000000"/>
        </w:rPr>
        <w:t> </w:t>
      </w:r>
      <w:r w:rsidR="00107C21" w:rsidRPr="00D56190">
        <w:rPr>
          <w:rFonts w:ascii="Arial" w:hAnsi="Arial" w:cs="Arial"/>
          <w:color w:val="000000"/>
        </w:rPr>
        <w:t>souladu</w:t>
      </w:r>
      <w:r w:rsidR="00F60DE8" w:rsidRPr="00D56190">
        <w:rPr>
          <w:rFonts w:ascii="Arial" w:hAnsi="Arial" w:cs="Arial"/>
          <w:color w:val="000000"/>
        </w:rPr>
        <w:t xml:space="preserve"> s Postupem </w:t>
      </w:r>
      <w:r w:rsidR="00314AD9" w:rsidRPr="00D56190">
        <w:rPr>
          <w:rFonts w:ascii="Arial" w:hAnsi="Arial" w:cs="Arial"/>
          <w:color w:val="000000"/>
        </w:rPr>
        <w:t xml:space="preserve">hodnocení výsledků </w:t>
      </w:r>
      <w:r w:rsidR="00F60DE8" w:rsidRPr="00D56190">
        <w:rPr>
          <w:rFonts w:ascii="Arial" w:hAnsi="Arial" w:cs="Arial"/>
          <w:color w:val="000000"/>
        </w:rPr>
        <w:t>a</w:t>
      </w:r>
      <w:r w:rsidR="00107C21" w:rsidRPr="00D56190">
        <w:rPr>
          <w:rFonts w:ascii="Arial" w:hAnsi="Arial" w:cs="Arial"/>
          <w:color w:val="000000"/>
        </w:rPr>
        <w:t xml:space="preserve"> s </w:t>
      </w:r>
      <w:r w:rsidR="00314AD9" w:rsidRPr="00D56190">
        <w:rPr>
          <w:rFonts w:ascii="Arial" w:hAnsi="Arial" w:cs="Arial"/>
          <w:color w:val="000000"/>
        </w:rPr>
        <w:t xml:space="preserve">Postupem </w:t>
      </w:r>
      <w:r w:rsidR="00107C21" w:rsidRPr="00D56190">
        <w:rPr>
          <w:rFonts w:ascii="Arial" w:hAnsi="Arial" w:cs="Arial"/>
          <w:color w:val="000000"/>
        </w:rPr>
        <w:t>nominačního procesu</w:t>
      </w:r>
      <w:r w:rsidR="002A4BAA" w:rsidRPr="00D56190">
        <w:rPr>
          <w:rFonts w:ascii="Arial" w:hAnsi="Arial" w:cs="Arial"/>
          <w:color w:val="000000"/>
        </w:rPr>
        <w:t>.</w:t>
      </w:r>
      <w:r w:rsidR="00107C21" w:rsidRPr="00D56190">
        <w:rPr>
          <w:rStyle w:val="Znakapoznpodarou"/>
          <w:rFonts w:ascii="Arial" w:hAnsi="Arial" w:cs="Arial"/>
        </w:rPr>
        <w:footnoteReference w:id="4"/>
      </w:r>
      <w:r w:rsidR="00107C21" w:rsidRPr="00D56190">
        <w:rPr>
          <w:rFonts w:ascii="Arial" w:hAnsi="Arial" w:cs="Arial"/>
        </w:rPr>
        <w:t xml:space="preserve"> </w:t>
      </w:r>
    </w:p>
    <w:p w:rsidR="005309E3" w:rsidRPr="00D56190" w:rsidRDefault="005309E3" w:rsidP="00167211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D56190">
        <w:rPr>
          <w:rFonts w:ascii="Arial" w:hAnsi="Arial" w:cs="Arial"/>
        </w:rPr>
        <w:t xml:space="preserve">Výběr členů </w:t>
      </w:r>
      <w:r w:rsidR="00DA73E7" w:rsidRPr="00D56190">
        <w:rPr>
          <w:rFonts w:ascii="Arial" w:hAnsi="Arial" w:cs="Arial"/>
        </w:rPr>
        <w:t>Odborného orgánu hodnotitelů provádí O</w:t>
      </w:r>
      <w:r w:rsidR="007B06F1" w:rsidRPr="00D56190">
        <w:rPr>
          <w:rFonts w:ascii="Arial" w:hAnsi="Arial" w:cs="Arial"/>
        </w:rPr>
        <w:t>dborn</w:t>
      </w:r>
      <w:r w:rsidR="00DA73E7" w:rsidRPr="00D56190">
        <w:rPr>
          <w:rFonts w:ascii="Arial" w:hAnsi="Arial" w:cs="Arial"/>
        </w:rPr>
        <w:t>é panely</w:t>
      </w:r>
      <w:r w:rsidR="00D56190" w:rsidRPr="00D56190">
        <w:rPr>
          <w:rFonts w:ascii="Arial" w:hAnsi="Arial" w:cs="Arial"/>
        </w:rPr>
        <w:t xml:space="preserve">, databázi hodnotitelů </w:t>
      </w:r>
      <w:r w:rsidRPr="00D56190">
        <w:rPr>
          <w:rFonts w:ascii="Arial" w:hAnsi="Arial" w:cs="Arial"/>
        </w:rPr>
        <w:t>schvaluje Rada.</w:t>
      </w:r>
      <w:r w:rsidR="007C668C" w:rsidRPr="00D56190">
        <w:rPr>
          <w:rFonts w:ascii="Arial" w:hAnsi="Arial" w:cs="Arial"/>
        </w:rPr>
        <w:t xml:space="preserve"> </w:t>
      </w:r>
      <w:r w:rsidR="007B06F1" w:rsidRPr="00D56190">
        <w:rPr>
          <w:rFonts w:ascii="Arial" w:hAnsi="Arial" w:cs="Arial"/>
          <w:bCs/>
        </w:rPr>
        <w:t xml:space="preserve">Po </w:t>
      </w:r>
      <w:r w:rsidR="00D56190" w:rsidRPr="00D56190">
        <w:rPr>
          <w:rFonts w:ascii="Arial" w:hAnsi="Arial" w:cs="Arial"/>
          <w:bCs/>
        </w:rPr>
        <w:t xml:space="preserve">potvrzení </w:t>
      </w:r>
      <w:r w:rsidR="007B06F1" w:rsidRPr="00D56190">
        <w:rPr>
          <w:rFonts w:ascii="Arial" w:hAnsi="Arial" w:cs="Arial"/>
          <w:bCs/>
        </w:rPr>
        <w:t xml:space="preserve">výběru členů </w:t>
      </w:r>
      <w:r w:rsidR="007001A7" w:rsidRPr="00D56190">
        <w:rPr>
          <w:rFonts w:ascii="Arial" w:hAnsi="Arial" w:cs="Arial"/>
          <w:bCs/>
        </w:rPr>
        <w:t>Odborného orgánu hodnotitelů</w:t>
      </w:r>
      <w:r w:rsidR="007B06F1" w:rsidRPr="00D56190">
        <w:rPr>
          <w:rFonts w:ascii="Arial" w:hAnsi="Arial" w:cs="Arial"/>
          <w:bCs/>
        </w:rPr>
        <w:t xml:space="preserve"> jmenuje členy předseda Rady</w:t>
      </w:r>
      <w:r w:rsidR="006A0FB7" w:rsidRPr="00D56190">
        <w:rPr>
          <w:rFonts w:ascii="Arial" w:hAnsi="Arial" w:cs="Arial"/>
          <w:bCs/>
        </w:rPr>
        <w:t xml:space="preserve"> nebo pověřený zástupce</w:t>
      </w:r>
      <w:r w:rsidR="007B06F1" w:rsidRPr="00D56190">
        <w:rPr>
          <w:rFonts w:ascii="Arial" w:hAnsi="Arial" w:cs="Arial"/>
          <w:bCs/>
        </w:rPr>
        <w:t>.</w:t>
      </w:r>
      <w:r w:rsidR="00D56190" w:rsidRPr="00D56190">
        <w:rPr>
          <w:rStyle w:val="Znakapoznpodarou"/>
          <w:rFonts w:ascii="Arial" w:hAnsi="Arial" w:cs="Arial"/>
        </w:rPr>
        <w:t xml:space="preserve"> </w:t>
      </w:r>
      <w:r w:rsidR="00D56190" w:rsidRPr="00D56190">
        <w:rPr>
          <w:rStyle w:val="Znakapoznpodarou"/>
          <w:rFonts w:ascii="Arial" w:hAnsi="Arial" w:cs="Arial"/>
        </w:rPr>
        <w:footnoteReference w:id="5"/>
      </w:r>
    </w:p>
    <w:p w:rsidR="00A66A43" w:rsidRPr="00F95037" w:rsidRDefault="005309E3" w:rsidP="00A66A43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D56190">
        <w:rPr>
          <w:rFonts w:ascii="Arial" w:hAnsi="Arial" w:cs="Arial"/>
        </w:rPr>
        <w:t>Čle</w:t>
      </w:r>
      <w:r w:rsidRPr="00F95037">
        <w:rPr>
          <w:rFonts w:ascii="Arial" w:hAnsi="Arial" w:cs="Arial"/>
        </w:rPr>
        <w:t>nství v</w:t>
      </w:r>
      <w:r w:rsidR="007001A7" w:rsidRPr="00F95037">
        <w:rPr>
          <w:rFonts w:ascii="Arial" w:hAnsi="Arial" w:cs="Arial"/>
        </w:rPr>
        <w:t> Odborném orgánu hodnotitelů</w:t>
      </w:r>
      <w:r w:rsidRPr="00F95037">
        <w:rPr>
          <w:rFonts w:ascii="Arial" w:hAnsi="Arial" w:cs="Arial"/>
        </w:rPr>
        <w:t xml:space="preserve"> je nezastupitelné. </w:t>
      </w:r>
    </w:p>
    <w:p w:rsidR="00C246F6" w:rsidRPr="00235ABD" w:rsidRDefault="00C246F6" w:rsidP="00A66A43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V případě, že </w:t>
      </w:r>
      <w:r w:rsidRPr="00235ABD">
        <w:rPr>
          <w:rFonts w:ascii="Arial" w:hAnsi="Arial" w:cs="Arial"/>
        </w:rPr>
        <w:t xml:space="preserve">některý z členů Odborného orgánu hodnotitelů nevykonává řádně svou funkci, může předseda Odborného </w:t>
      </w:r>
      <w:r w:rsidR="006C5EEE" w:rsidRPr="00235ABD">
        <w:rPr>
          <w:rFonts w:ascii="Arial" w:hAnsi="Arial" w:cs="Arial"/>
        </w:rPr>
        <w:t>orgánu hodnotitelů</w:t>
      </w:r>
      <w:r w:rsidRPr="00235ABD">
        <w:rPr>
          <w:rFonts w:ascii="Arial" w:hAnsi="Arial" w:cs="Arial"/>
        </w:rPr>
        <w:t xml:space="preserve"> navrhnout Radě </w:t>
      </w:r>
      <w:r w:rsidR="006C5EEE" w:rsidRPr="00235ABD">
        <w:rPr>
          <w:rFonts w:ascii="Arial" w:hAnsi="Arial" w:cs="Arial"/>
        </w:rPr>
        <w:t>jeho vyřazení z databáze hodnotitelů</w:t>
      </w:r>
      <w:r w:rsidRPr="00235ABD">
        <w:rPr>
          <w:rFonts w:ascii="Arial" w:hAnsi="Arial" w:cs="Arial"/>
        </w:rPr>
        <w:t>.</w:t>
      </w:r>
    </w:p>
    <w:p w:rsidR="005309E3" w:rsidRPr="00235ABD" w:rsidRDefault="005309E3" w:rsidP="0074596A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 xml:space="preserve">Členové </w:t>
      </w:r>
      <w:r w:rsidR="007001A7" w:rsidRPr="00235ABD">
        <w:rPr>
          <w:rFonts w:ascii="Arial" w:hAnsi="Arial" w:cs="Arial"/>
        </w:rPr>
        <w:t>Odborného orgánu hodnotitelů</w:t>
      </w:r>
      <w:r w:rsidRPr="00235ABD">
        <w:rPr>
          <w:rFonts w:ascii="Arial" w:hAnsi="Arial" w:cs="Arial"/>
        </w:rPr>
        <w:t xml:space="preserve"> jsou </w:t>
      </w:r>
      <w:r w:rsidR="005F4128" w:rsidRPr="00235ABD">
        <w:rPr>
          <w:rFonts w:ascii="Arial" w:hAnsi="Arial" w:cs="Arial"/>
        </w:rPr>
        <w:t>mimo tento pracovní orgán vázáni dodržovat v průběhu i po skončení hodnocení mlčenlivost</w:t>
      </w:r>
      <w:r w:rsidRPr="00235ABD">
        <w:rPr>
          <w:rFonts w:ascii="Arial" w:hAnsi="Arial" w:cs="Arial"/>
        </w:rPr>
        <w:t>, to však nebrání odborné konzultaci projednávané problematiky</w:t>
      </w:r>
      <w:r w:rsidR="005F4128" w:rsidRPr="00235ABD">
        <w:rPr>
          <w:rFonts w:ascii="Arial" w:hAnsi="Arial" w:cs="Arial"/>
        </w:rPr>
        <w:t>, je-li to nezbytné a v nezbytné míře</w:t>
      </w:r>
      <w:r w:rsidRPr="00235ABD">
        <w:rPr>
          <w:rFonts w:ascii="Arial" w:hAnsi="Arial" w:cs="Arial"/>
        </w:rPr>
        <w:t xml:space="preserve">. </w:t>
      </w:r>
    </w:p>
    <w:p w:rsidR="005309E3" w:rsidRPr="00235ABD" w:rsidRDefault="005309E3" w:rsidP="007001A7">
      <w:pPr>
        <w:spacing w:after="120"/>
        <w:jc w:val="both"/>
        <w:rPr>
          <w:rFonts w:ascii="Arial" w:hAnsi="Arial" w:cs="Arial"/>
        </w:rPr>
      </w:pPr>
    </w:p>
    <w:p w:rsidR="002A4BAA" w:rsidRPr="00235ABD" w:rsidRDefault="002A4BAA" w:rsidP="002A4BAA">
      <w:pPr>
        <w:spacing w:after="120" w:line="240" w:lineRule="auto"/>
        <w:jc w:val="center"/>
        <w:rPr>
          <w:rFonts w:ascii="Arial" w:hAnsi="Arial" w:cs="Arial"/>
          <w:b/>
        </w:rPr>
      </w:pPr>
      <w:r w:rsidRPr="00235ABD">
        <w:rPr>
          <w:rFonts w:ascii="Arial" w:hAnsi="Arial" w:cs="Arial"/>
          <w:b/>
        </w:rPr>
        <w:t>Článek 4</w:t>
      </w:r>
    </w:p>
    <w:p w:rsidR="002A4BAA" w:rsidRPr="00235ABD" w:rsidRDefault="002A4BAA" w:rsidP="002A4BAA">
      <w:pPr>
        <w:spacing w:after="120" w:line="240" w:lineRule="auto"/>
        <w:jc w:val="center"/>
        <w:rPr>
          <w:rFonts w:ascii="Arial" w:hAnsi="Arial" w:cs="Arial"/>
          <w:b/>
        </w:rPr>
      </w:pPr>
      <w:r w:rsidRPr="00235ABD">
        <w:rPr>
          <w:rFonts w:ascii="Arial" w:hAnsi="Arial" w:cs="Arial"/>
          <w:b/>
        </w:rPr>
        <w:t xml:space="preserve">Řízení </w:t>
      </w:r>
      <w:r w:rsidR="007001A7" w:rsidRPr="00235ABD">
        <w:rPr>
          <w:rFonts w:ascii="Arial" w:hAnsi="Arial" w:cs="Arial"/>
          <w:b/>
        </w:rPr>
        <w:t>Odborného orgánu hodnotitelů</w:t>
      </w:r>
    </w:p>
    <w:p w:rsidR="002A4BAA" w:rsidRPr="00235ABD" w:rsidRDefault="00B0263C" w:rsidP="002A4BAA">
      <w:pPr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>Odborný orgán hodnotitelů</w:t>
      </w:r>
      <w:r w:rsidR="00070ADF" w:rsidRPr="00235ABD">
        <w:rPr>
          <w:rFonts w:ascii="Arial" w:hAnsi="Arial" w:cs="Arial"/>
        </w:rPr>
        <w:t xml:space="preserve"> pracuje</w:t>
      </w:r>
      <w:r w:rsidR="002A4BAA" w:rsidRPr="00235ABD">
        <w:rPr>
          <w:rFonts w:ascii="Arial" w:hAnsi="Arial" w:cs="Arial"/>
        </w:rPr>
        <w:t xml:space="preserve"> nezávisle a samostatně.</w:t>
      </w:r>
    </w:p>
    <w:p w:rsidR="00E648F6" w:rsidRPr="00235ABD" w:rsidRDefault="002A4BAA" w:rsidP="002A4BAA">
      <w:pPr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 xml:space="preserve">Odborný </w:t>
      </w:r>
      <w:r w:rsidR="00070ADF" w:rsidRPr="00235ABD">
        <w:rPr>
          <w:rFonts w:ascii="Arial" w:hAnsi="Arial" w:cs="Arial"/>
        </w:rPr>
        <w:t>orgán hodnotitelů je řízen předsed</w:t>
      </w:r>
      <w:r w:rsidR="00AC2AC7" w:rsidRPr="00235ABD">
        <w:rPr>
          <w:rFonts w:ascii="Arial" w:hAnsi="Arial" w:cs="Arial"/>
        </w:rPr>
        <w:t xml:space="preserve">ou. </w:t>
      </w:r>
    </w:p>
    <w:p w:rsidR="00B37595" w:rsidRPr="00235ABD" w:rsidRDefault="00B37595" w:rsidP="00B37595">
      <w:pPr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>Předseda Odborného orgánu hodnotitelů je jmenován Radou na návrh předsedy Rady.</w:t>
      </w:r>
    </w:p>
    <w:p w:rsidR="00C246F6" w:rsidRPr="00F95037" w:rsidRDefault="00C246F6" w:rsidP="00C246F6">
      <w:pPr>
        <w:spacing w:after="120"/>
        <w:ind w:left="720"/>
        <w:jc w:val="both"/>
        <w:rPr>
          <w:rFonts w:ascii="Arial" w:hAnsi="Arial" w:cs="Arial"/>
        </w:rPr>
      </w:pPr>
    </w:p>
    <w:p w:rsidR="002A4BAA" w:rsidRPr="00F95037" w:rsidRDefault="002A4BAA" w:rsidP="00177660">
      <w:pPr>
        <w:spacing w:after="120" w:line="240" w:lineRule="auto"/>
        <w:jc w:val="center"/>
        <w:rPr>
          <w:rFonts w:ascii="Arial" w:hAnsi="Arial" w:cs="Arial"/>
          <w:b/>
        </w:rPr>
      </w:pP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lastRenderedPageBreak/>
        <w:t>Článek 5</w:t>
      </w:r>
    </w:p>
    <w:p w:rsidR="005309E3" w:rsidRPr="00F95037" w:rsidRDefault="00FA6F31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Činnost</w:t>
      </w:r>
      <w:r w:rsidR="005309E3" w:rsidRPr="00F95037">
        <w:rPr>
          <w:rFonts w:ascii="Arial" w:hAnsi="Arial" w:cs="Arial"/>
          <w:b/>
        </w:rPr>
        <w:t xml:space="preserve"> </w:t>
      </w:r>
      <w:r w:rsidR="00070ADF" w:rsidRPr="00F95037">
        <w:rPr>
          <w:rFonts w:ascii="Arial" w:hAnsi="Arial" w:cs="Arial"/>
          <w:b/>
        </w:rPr>
        <w:t xml:space="preserve">Odborného orgánu hodnotitelů </w:t>
      </w:r>
    </w:p>
    <w:p w:rsidR="005309E3" w:rsidRPr="00F95037" w:rsidRDefault="00B4113E" w:rsidP="00FA6F31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Činnost</w:t>
      </w:r>
      <w:r w:rsidR="005309E3" w:rsidRPr="00F95037">
        <w:rPr>
          <w:rFonts w:ascii="Arial" w:hAnsi="Arial" w:cs="Arial"/>
        </w:rPr>
        <w:t xml:space="preserve"> </w:t>
      </w:r>
      <w:r w:rsidR="00070ADF" w:rsidRPr="00F95037">
        <w:rPr>
          <w:rFonts w:ascii="Arial" w:hAnsi="Arial" w:cs="Arial"/>
        </w:rPr>
        <w:t>Odborného orgánu hodnotitelů</w:t>
      </w:r>
      <w:r w:rsidR="005309E3" w:rsidRPr="00F95037">
        <w:rPr>
          <w:rFonts w:ascii="Arial" w:hAnsi="Arial" w:cs="Arial"/>
        </w:rPr>
        <w:t xml:space="preserve"> se řídí jednacím řádem </w:t>
      </w:r>
      <w:r w:rsidR="00070ADF" w:rsidRPr="00F95037">
        <w:rPr>
          <w:rFonts w:ascii="Arial" w:hAnsi="Arial" w:cs="Arial"/>
        </w:rPr>
        <w:t>Odborného orgánu hodnotitelů</w:t>
      </w:r>
      <w:r w:rsidR="00C4049A" w:rsidRPr="00F95037">
        <w:rPr>
          <w:rFonts w:ascii="Arial" w:hAnsi="Arial" w:cs="Arial"/>
        </w:rPr>
        <w:t>.</w:t>
      </w:r>
    </w:p>
    <w:p w:rsidR="005309E3" w:rsidRPr="00F95037" w:rsidRDefault="00563D4A" w:rsidP="00B4113E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Jednání </w:t>
      </w:r>
      <w:r w:rsidR="00A54E21" w:rsidRPr="00F95037">
        <w:rPr>
          <w:rFonts w:ascii="Arial" w:hAnsi="Arial" w:cs="Arial"/>
        </w:rPr>
        <w:t xml:space="preserve">Odborného orgánu hodnotitelů </w:t>
      </w:r>
      <w:r w:rsidR="00070ADF" w:rsidRPr="00F95037">
        <w:rPr>
          <w:rFonts w:ascii="Arial" w:hAnsi="Arial" w:cs="Arial"/>
        </w:rPr>
        <w:t xml:space="preserve">je organizováno </w:t>
      </w:r>
      <w:r w:rsidRPr="00F95037">
        <w:rPr>
          <w:rFonts w:ascii="Arial" w:hAnsi="Arial" w:cs="Arial"/>
        </w:rPr>
        <w:t xml:space="preserve">distančně. </w:t>
      </w:r>
    </w:p>
    <w:p w:rsidR="004148FE" w:rsidRPr="00F95037" w:rsidRDefault="004148FE" w:rsidP="004148FE">
      <w:pPr>
        <w:spacing w:after="120" w:line="240" w:lineRule="auto"/>
        <w:jc w:val="center"/>
        <w:rPr>
          <w:rFonts w:ascii="Arial" w:hAnsi="Arial" w:cs="Arial"/>
          <w:b/>
        </w:rPr>
      </w:pPr>
    </w:p>
    <w:p w:rsidR="00401BF3" w:rsidRPr="00F95037" w:rsidRDefault="00401BF3" w:rsidP="00401BF3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Článek 6</w:t>
      </w:r>
    </w:p>
    <w:p w:rsidR="00401BF3" w:rsidRPr="00F95037" w:rsidRDefault="008862D2" w:rsidP="00401BF3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Zabezpečení č</w:t>
      </w:r>
      <w:r w:rsidR="00401BF3" w:rsidRPr="00F95037">
        <w:rPr>
          <w:rFonts w:ascii="Arial" w:hAnsi="Arial" w:cs="Arial"/>
          <w:b/>
        </w:rPr>
        <w:t>innost</w:t>
      </w:r>
      <w:r w:rsidR="003308F0" w:rsidRPr="00F95037">
        <w:rPr>
          <w:rFonts w:ascii="Arial" w:hAnsi="Arial" w:cs="Arial"/>
          <w:b/>
        </w:rPr>
        <w:t>i</w:t>
      </w:r>
      <w:r w:rsidR="00401BF3" w:rsidRPr="00F95037">
        <w:rPr>
          <w:rFonts w:ascii="Arial" w:hAnsi="Arial" w:cs="Arial"/>
          <w:b/>
        </w:rPr>
        <w:t xml:space="preserve"> </w:t>
      </w:r>
      <w:r w:rsidR="00A54E21" w:rsidRPr="00F95037">
        <w:rPr>
          <w:rFonts w:ascii="Arial" w:hAnsi="Arial" w:cs="Arial"/>
          <w:b/>
        </w:rPr>
        <w:t>Odborného orgánu hodnotitelů</w:t>
      </w:r>
    </w:p>
    <w:p w:rsidR="00401BF3" w:rsidRPr="00F95037" w:rsidRDefault="00401BF3" w:rsidP="00383D86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  <w:b/>
        </w:rPr>
      </w:pPr>
      <w:r w:rsidRPr="00F95037">
        <w:rPr>
          <w:rFonts w:ascii="Arial" w:hAnsi="Arial" w:cs="Arial"/>
        </w:rPr>
        <w:t xml:space="preserve">Činnost </w:t>
      </w:r>
      <w:r w:rsidR="00A54E21" w:rsidRPr="00F95037">
        <w:rPr>
          <w:rFonts w:ascii="Arial" w:hAnsi="Arial" w:cs="Arial"/>
        </w:rPr>
        <w:t xml:space="preserve">Odborného orgánu hodnotitelů </w:t>
      </w:r>
      <w:r w:rsidR="008862D2" w:rsidRPr="00F95037">
        <w:rPr>
          <w:rFonts w:ascii="Arial" w:hAnsi="Arial" w:cs="Arial"/>
        </w:rPr>
        <w:t xml:space="preserve">zabezpečuje </w:t>
      </w:r>
      <w:r w:rsidR="00C4049A" w:rsidRPr="00F95037">
        <w:rPr>
          <w:rFonts w:ascii="Arial" w:hAnsi="Arial" w:cs="Arial"/>
        </w:rPr>
        <w:t>Odbor podpory Rady</w:t>
      </w:r>
      <w:r w:rsidR="00C67ABC" w:rsidRPr="00F95037">
        <w:rPr>
          <w:rFonts w:ascii="Arial" w:hAnsi="Arial" w:cs="Arial"/>
        </w:rPr>
        <w:t xml:space="preserve"> pro</w:t>
      </w:r>
      <w:r w:rsidR="00863CF0" w:rsidRPr="00F95037">
        <w:rPr>
          <w:rFonts w:ascii="Arial" w:hAnsi="Arial" w:cs="Arial"/>
        </w:rPr>
        <w:t> </w:t>
      </w:r>
      <w:r w:rsidR="00C67ABC" w:rsidRPr="00F95037">
        <w:rPr>
          <w:rFonts w:ascii="Arial" w:hAnsi="Arial" w:cs="Arial"/>
        </w:rPr>
        <w:t>výzkum, vývoj a inovace</w:t>
      </w:r>
      <w:r w:rsidRPr="00F95037">
        <w:rPr>
          <w:rFonts w:ascii="Arial" w:hAnsi="Arial" w:cs="Arial"/>
        </w:rPr>
        <w:t>.</w:t>
      </w:r>
    </w:p>
    <w:p w:rsidR="00B4113E" w:rsidRPr="00F95037" w:rsidRDefault="001647A2" w:rsidP="00383D86">
      <w:pPr>
        <w:numPr>
          <w:ilvl w:val="0"/>
          <w:numId w:val="39"/>
        </w:numPr>
        <w:spacing w:after="120" w:line="240" w:lineRule="auto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>Odbor podpory Rady</w:t>
      </w:r>
      <w:r w:rsidR="00C67ABC" w:rsidRPr="00F95037">
        <w:rPr>
          <w:rFonts w:ascii="Arial" w:hAnsi="Arial" w:cs="Arial"/>
        </w:rPr>
        <w:t xml:space="preserve"> pro výzkum, vývoj a inovace</w:t>
      </w:r>
      <w:r w:rsidR="008862D2" w:rsidRPr="00F95037">
        <w:rPr>
          <w:rFonts w:ascii="Arial" w:hAnsi="Arial" w:cs="Arial"/>
        </w:rPr>
        <w:t>:</w:t>
      </w:r>
    </w:p>
    <w:p w:rsidR="008862D2" w:rsidRPr="00F95037" w:rsidRDefault="008862D2" w:rsidP="00383D86">
      <w:pPr>
        <w:numPr>
          <w:ilvl w:val="1"/>
          <w:numId w:val="39"/>
        </w:numPr>
        <w:spacing w:after="120" w:line="240" w:lineRule="auto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ve spolupráci s příslušnými poradními orgány Rady zpracovává nominace </w:t>
      </w:r>
      <w:r w:rsidR="009704A5" w:rsidRPr="00F95037">
        <w:rPr>
          <w:rFonts w:ascii="Arial" w:hAnsi="Arial" w:cs="Arial"/>
        </w:rPr>
        <w:t>do</w:t>
      </w:r>
      <w:r w:rsidR="00863CF0" w:rsidRPr="00F95037">
        <w:rPr>
          <w:rFonts w:ascii="Arial" w:hAnsi="Arial" w:cs="Arial"/>
        </w:rPr>
        <w:t> </w:t>
      </w:r>
      <w:r w:rsidR="009704A5" w:rsidRPr="00F95037">
        <w:rPr>
          <w:rFonts w:ascii="Arial" w:hAnsi="Arial" w:cs="Arial"/>
        </w:rPr>
        <w:t xml:space="preserve">Odborného orgánu hodnotitelů </w:t>
      </w:r>
      <w:r w:rsidRPr="00F95037">
        <w:rPr>
          <w:rFonts w:ascii="Arial" w:hAnsi="Arial" w:cs="Arial"/>
        </w:rPr>
        <w:t>a</w:t>
      </w:r>
      <w:r w:rsidR="00717DA9">
        <w:rPr>
          <w:rFonts w:ascii="Arial" w:hAnsi="Arial" w:cs="Arial"/>
        </w:rPr>
        <w:t xml:space="preserve"> předkládá je Radě;</w:t>
      </w:r>
    </w:p>
    <w:p w:rsidR="00383D86" w:rsidRPr="00F95037" w:rsidRDefault="00383D86" w:rsidP="00383D86">
      <w:pPr>
        <w:numPr>
          <w:ilvl w:val="1"/>
          <w:numId w:val="39"/>
        </w:numPr>
        <w:spacing w:after="120" w:line="240" w:lineRule="auto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zajišťuje a </w:t>
      </w:r>
      <w:r w:rsidR="009704A5" w:rsidRPr="00F95037">
        <w:rPr>
          <w:rFonts w:ascii="Arial" w:hAnsi="Arial" w:cs="Arial"/>
        </w:rPr>
        <w:t>spravuje SW aplikaci pro práci členů Odborné</w:t>
      </w:r>
      <w:r w:rsidR="00C04992" w:rsidRPr="00F95037">
        <w:rPr>
          <w:rFonts w:ascii="Arial" w:hAnsi="Arial" w:cs="Arial"/>
        </w:rPr>
        <w:t>ho</w:t>
      </w:r>
      <w:r w:rsidR="009704A5" w:rsidRPr="00F95037">
        <w:rPr>
          <w:rFonts w:ascii="Arial" w:hAnsi="Arial" w:cs="Arial"/>
        </w:rPr>
        <w:t xml:space="preserve"> </w:t>
      </w:r>
      <w:r w:rsidR="00C04992" w:rsidRPr="00F95037">
        <w:rPr>
          <w:rFonts w:ascii="Arial" w:hAnsi="Arial" w:cs="Arial"/>
        </w:rPr>
        <w:t>orgánu</w:t>
      </w:r>
      <w:r w:rsidR="009704A5" w:rsidRPr="00F95037">
        <w:rPr>
          <w:rFonts w:ascii="Arial" w:hAnsi="Arial" w:cs="Arial"/>
        </w:rPr>
        <w:t xml:space="preserve"> hodnotitelů</w:t>
      </w:r>
      <w:r w:rsidR="00717DA9">
        <w:rPr>
          <w:rFonts w:ascii="Arial" w:hAnsi="Arial" w:cs="Arial"/>
        </w:rPr>
        <w:t>;</w:t>
      </w:r>
    </w:p>
    <w:p w:rsidR="008862D2" w:rsidRPr="00F95037" w:rsidRDefault="00383D86" w:rsidP="00C4049A">
      <w:pPr>
        <w:numPr>
          <w:ilvl w:val="1"/>
          <w:numId w:val="39"/>
        </w:numPr>
        <w:spacing w:after="120" w:line="240" w:lineRule="auto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zajišťuje a spravuje </w:t>
      </w:r>
      <w:r w:rsidR="00C95FC7" w:rsidRPr="00F95037">
        <w:rPr>
          <w:rFonts w:ascii="Arial" w:hAnsi="Arial" w:cs="Arial"/>
        </w:rPr>
        <w:t xml:space="preserve">databázi </w:t>
      </w:r>
      <w:r w:rsidRPr="00F95037">
        <w:rPr>
          <w:rFonts w:ascii="Arial" w:hAnsi="Arial" w:cs="Arial"/>
        </w:rPr>
        <w:t>hodnoti</w:t>
      </w:r>
      <w:r w:rsidR="001647A2" w:rsidRPr="00F95037">
        <w:rPr>
          <w:rFonts w:ascii="Arial" w:hAnsi="Arial" w:cs="Arial"/>
        </w:rPr>
        <w:t>te</w:t>
      </w:r>
      <w:r w:rsidRPr="00F95037">
        <w:rPr>
          <w:rFonts w:ascii="Arial" w:hAnsi="Arial" w:cs="Arial"/>
        </w:rPr>
        <w:t>lů</w:t>
      </w:r>
      <w:r w:rsidR="00C04992" w:rsidRPr="00F95037">
        <w:rPr>
          <w:rFonts w:ascii="Arial" w:hAnsi="Arial" w:cs="Arial"/>
        </w:rPr>
        <w:t>.</w:t>
      </w:r>
    </w:p>
    <w:p w:rsidR="00E4068C" w:rsidRPr="00F95037" w:rsidRDefault="00E4068C" w:rsidP="009704A5">
      <w:pPr>
        <w:spacing w:after="120" w:line="240" w:lineRule="auto"/>
        <w:ind w:left="1440"/>
        <w:jc w:val="both"/>
        <w:rPr>
          <w:rFonts w:ascii="Arial" w:hAnsi="Arial" w:cs="Arial"/>
        </w:rPr>
      </w:pPr>
    </w:p>
    <w:p w:rsidR="005309E3" w:rsidRPr="00F95037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 xml:space="preserve">Článek </w:t>
      </w:r>
      <w:r w:rsidR="00401BF3" w:rsidRPr="00F95037">
        <w:rPr>
          <w:rFonts w:ascii="Arial" w:hAnsi="Arial" w:cs="Arial"/>
          <w:b/>
        </w:rPr>
        <w:t>7</w:t>
      </w:r>
    </w:p>
    <w:p w:rsidR="009704A5" w:rsidRPr="00F95037" w:rsidRDefault="009704A5" w:rsidP="009704A5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>Náklady na činnost Odborného orgánu hodnotitelů</w:t>
      </w:r>
    </w:p>
    <w:p w:rsidR="00C10AE8" w:rsidRPr="00F95037" w:rsidRDefault="005309E3" w:rsidP="00A66A43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Náklady na činnost </w:t>
      </w:r>
      <w:r w:rsidR="009704A5" w:rsidRPr="00F95037">
        <w:rPr>
          <w:rFonts w:ascii="Arial" w:hAnsi="Arial" w:cs="Arial"/>
        </w:rPr>
        <w:t>Odborného orgánu hodnotitelů</w:t>
      </w:r>
      <w:r w:rsidRPr="00F95037">
        <w:rPr>
          <w:rFonts w:ascii="Arial" w:hAnsi="Arial" w:cs="Arial"/>
        </w:rPr>
        <w:t>, včetně odměn jejich členů, jsou hrazeny z výdajů na výzkum, experimentální vývoj a inovace rozpočtové kapitoly Úřadu vlády Če</w:t>
      </w:r>
      <w:r w:rsidR="00C10AE8" w:rsidRPr="00F95037">
        <w:rPr>
          <w:rFonts w:ascii="Arial" w:hAnsi="Arial" w:cs="Arial"/>
        </w:rPr>
        <w:t>ské republiky.</w:t>
      </w:r>
    </w:p>
    <w:p w:rsidR="000938F4" w:rsidRPr="00F95037" w:rsidRDefault="002432FF" w:rsidP="009704A5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F95037">
        <w:rPr>
          <w:rFonts w:ascii="Arial" w:hAnsi="Arial" w:cs="Arial"/>
        </w:rPr>
        <w:t xml:space="preserve">Členům </w:t>
      </w:r>
      <w:r w:rsidR="009704A5" w:rsidRPr="00F95037">
        <w:rPr>
          <w:rFonts w:ascii="Arial" w:hAnsi="Arial" w:cs="Arial"/>
        </w:rPr>
        <w:t xml:space="preserve">Odborného orgánu hodnotitelů </w:t>
      </w:r>
      <w:r w:rsidRPr="00F95037">
        <w:rPr>
          <w:rFonts w:ascii="Arial" w:hAnsi="Arial" w:cs="Arial"/>
        </w:rPr>
        <w:t>náleží za výkon této funkce odměna</w:t>
      </w:r>
      <w:r w:rsidR="009704A5" w:rsidRPr="00F95037">
        <w:rPr>
          <w:rFonts w:ascii="Arial" w:hAnsi="Arial" w:cs="Arial"/>
        </w:rPr>
        <w:t xml:space="preserve"> podle §</w:t>
      </w:r>
      <w:r w:rsidR="00863CF0" w:rsidRPr="00F95037">
        <w:rPr>
          <w:rFonts w:ascii="Arial" w:hAnsi="Arial" w:cs="Arial"/>
        </w:rPr>
        <w:t> </w:t>
      </w:r>
      <w:r w:rsidR="009704A5" w:rsidRPr="00F95037">
        <w:rPr>
          <w:rFonts w:ascii="Arial" w:hAnsi="Arial" w:cs="Arial"/>
        </w:rPr>
        <w:t xml:space="preserve">35 odst. 8 </w:t>
      </w:r>
      <w:r w:rsidR="007E0421" w:rsidRPr="00F95037">
        <w:rPr>
          <w:rFonts w:ascii="Arial" w:hAnsi="Arial" w:cs="Arial"/>
        </w:rPr>
        <w:t>zákona č. 130/2002 Sb., o podpoře výzkumu, experimentálního vývoje a</w:t>
      </w:r>
      <w:r w:rsidR="00863CF0" w:rsidRPr="00F95037">
        <w:rPr>
          <w:rFonts w:ascii="Arial" w:hAnsi="Arial" w:cs="Arial"/>
        </w:rPr>
        <w:t> </w:t>
      </w:r>
      <w:r w:rsidR="007E0421" w:rsidRPr="00F95037">
        <w:rPr>
          <w:rFonts w:ascii="Arial" w:hAnsi="Arial" w:cs="Arial"/>
        </w:rPr>
        <w:t xml:space="preserve">inovací z veřejných prostředků a o změně některých souvisejících zákonů (zákon o podpoře výzkumu, experimentálního vývoje a inovací), </w:t>
      </w:r>
      <w:r w:rsidRPr="00F95037">
        <w:rPr>
          <w:rFonts w:ascii="Arial" w:hAnsi="Arial" w:cs="Arial"/>
        </w:rPr>
        <w:t xml:space="preserve">jejíž výši </w:t>
      </w:r>
      <w:r w:rsidR="00AC12F7" w:rsidRPr="00F95037">
        <w:rPr>
          <w:rFonts w:ascii="Arial" w:hAnsi="Arial" w:cs="Arial"/>
        </w:rPr>
        <w:t xml:space="preserve">na základě návrhů předsedů </w:t>
      </w:r>
      <w:r w:rsidR="009704A5" w:rsidRPr="00F95037">
        <w:rPr>
          <w:rFonts w:ascii="Arial" w:hAnsi="Arial" w:cs="Arial"/>
        </w:rPr>
        <w:t xml:space="preserve">Odborných </w:t>
      </w:r>
      <w:r w:rsidR="00AC12F7" w:rsidRPr="00F95037">
        <w:rPr>
          <w:rFonts w:ascii="Arial" w:hAnsi="Arial" w:cs="Arial"/>
        </w:rPr>
        <w:t xml:space="preserve">panelů </w:t>
      </w:r>
      <w:r w:rsidRPr="00F95037">
        <w:rPr>
          <w:rFonts w:ascii="Arial" w:hAnsi="Arial" w:cs="Arial"/>
        </w:rPr>
        <w:t xml:space="preserve">stanoví </w:t>
      </w:r>
      <w:r w:rsidR="00AC12F7" w:rsidRPr="00F95037">
        <w:rPr>
          <w:rFonts w:ascii="Arial" w:hAnsi="Arial" w:cs="Arial"/>
        </w:rPr>
        <w:t xml:space="preserve">předseda </w:t>
      </w:r>
      <w:r w:rsidRPr="00F95037">
        <w:rPr>
          <w:rFonts w:ascii="Arial" w:hAnsi="Arial" w:cs="Arial"/>
        </w:rPr>
        <w:t>Rad</w:t>
      </w:r>
      <w:r w:rsidR="00AC12F7" w:rsidRPr="00F95037">
        <w:rPr>
          <w:rFonts w:ascii="Arial" w:hAnsi="Arial" w:cs="Arial"/>
        </w:rPr>
        <w:t>y</w:t>
      </w:r>
      <w:r w:rsidRPr="00F95037">
        <w:rPr>
          <w:rFonts w:ascii="Arial" w:hAnsi="Arial" w:cs="Arial"/>
        </w:rPr>
        <w:t>.</w:t>
      </w:r>
      <w:r w:rsidR="00AC12F7" w:rsidRPr="00F95037">
        <w:rPr>
          <w:rFonts w:ascii="Arial" w:hAnsi="Arial" w:cs="Arial"/>
        </w:rPr>
        <w:t xml:space="preserve"> Před ukončením hodnocení se</w:t>
      </w:r>
      <w:r w:rsidR="00863CF0" w:rsidRPr="00F95037">
        <w:rPr>
          <w:rFonts w:ascii="Arial" w:hAnsi="Arial" w:cs="Arial"/>
        </w:rPr>
        <w:t> </w:t>
      </w:r>
      <w:r w:rsidR="00AC12F7" w:rsidRPr="00F95037">
        <w:rPr>
          <w:rFonts w:ascii="Arial" w:hAnsi="Arial" w:cs="Arial"/>
        </w:rPr>
        <w:t xml:space="preserve">může člen </w:t>
      </w:r>
      <w:r w:rsidR="009704A5" w:rsidRPr="00F95037">
        <w:rPr>
          <w:rFonts w:ascii="Arial" w:hAnsi="Arial" w:cs="Arial"/>
        </w:rPr>
        <w:t>Odborného orgánu hodnotitelů</w:t>
      </w:r>
      <w:r w:rsidR="00AC12F7" w:rsidRPr="00F95037">
        <w:rPr>
          <w:rFonts w:ascii="Arial" w:hAnsi="Arial" w:cs="Arial"/>
        </w:rPr>
        <w:t xml:space="preserve"> své odměny vzdát.</w:t>
      </w:r>
    </w:p>
    <w:p w:rsidR="002432FF" w:rsidRPr="00F95037" w:rsidRDefault="002432FF" w:rsidP="00C10AE8">
      <w:pPr>
        <w:spacing w:after="120"/>
        <w:ind w:left="360"/>
        <w:jc w:val="both"/>
        <w:rPr>
          <w:rFonts w:ascii="Arial" w:hAnsi="Arial" w:cs="Arial"/>
          <w:highlight w:val="yellow"/>
        </w:rPr>
      </w:pPr>
    </w:p>
    <w:p w:rsidR="005309E3" w:rsidRPr="00F95037" w:rsidRDefault="00884352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F95037">
        <w:rPr>
          <w:rFonts w:ascii="Arial" w:hAnsi="Arial" w:cs="Arial"/>
          <w:b/>
        </w:rPr>
        <w:t xml:space="preserve">Článek </w:t>
      </w:r>
      <w:r w:rsidR="00F661A4" w:rsidRPr="00F95037">
        <w:rPr>
          <w:rFonts w:ascii="Arial" w:hAnsi="Arial" w:cs="Arial"/>
          <w:b/>
        </w:rPr>
        <w:t>8</w:t>
      </w:r>
    </w:p>
    <w:p w:rsidR="005309E3" w:rsidRPr="00235ABD" w:rsidRDefault="005309E3" w:rsidP="00177660">
      <w:pPr>
        <w:spacing w:after="120" w:line="240" w:lineRule="auto"/>
        <w:jc w:val="center"/>
        <w:rPr>
          <w:rFonts w:ascii="Arial" w:hAnsi="Arial" w:cs="Arial"/>
          <w:b/>
        </w:rPr>
      </w:pPr>
      <w:r w:rsidRPr="00235ABD">
        <w:rPr>
          <w:rFonts w:ascii="Arial" w:hAnsi="Arial" w:cs="Arial"/>
          <w:b/>
        </w:rPr>
        <w:t>Závěrečné ustanovení</w:t>
      </w:r>
    </w:p>
    <w:p w:rsidR="00EB4627" w:rsidRPr="00235ABD" w:rsidRDefault="005309E3" w:rsidP="00EB4627">
      <w:pPr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>Ten</w:t>
      </w:r>
      <w:r w:rsidR="00717DA9" w:rsidRPr="00235ABD">
        <w:rPr>
          <w:rFonts w:ascii="Arial" w:hAnsi="Arial" w:cs="Arial"/>
        </w:rPr>
        <w:t>to S</w:t>
      </w:r>
      <w:r w:rsidR="00B61292" w:rsidRPr="00235ABD">
        <w:rPr>
          <w:rFonts w:ascii="Arial" w:hAnsi="Arial" w:cs="Arial"/>
        </w:rPr>
        <w:t xml:space="preserve">tatut nabývá účinnosti </w:t>
      </w:r>
      <w:r w:rsidR="00EB4627" w:rsidRPr="00235ABD">
        <w:rPr>
          <w:rFonts w:ascii="Arial" w:hAnsi="Arial" w:cs="Arial"/>
        </w:rPr>
        <w:t xml:space="preserve">dnem podpisu předsedy Rady. </w:t>
      </w:r>
    </w:p>
    <w:p w:rsidR="005309E3" w:rsidRPr="00235ABD" w:rsidRDefault="00717DA9" w:rsidP="00751D52">
      <w:pPr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235ABD">
        <w:rPr>
          <w:rFonts w:ascii="Arial" w:hAnsi="Arial" w:cs="Arial"/>
        </w:rPr>
        <w:t>Změny a doplňky tohoto S</w:t>
      </w:r>
      <w:r w:rsidR="005309E3" w:rsidRPr="00235ABD">
        <w:rPr>
          <w:rFonts w:ascii="Arial" w:hAnsi="Arial" w:cs="Arial"/>
        </w:rPr>
        <w:t>tatutu schvaluje Rada.</w:t>
      </w:r>
    </w:p>
    <w:p w:rsidR="005309E3" w:rsidRPr="00F95037" w:rsidRDefault="00717DA9" w:rsidP="00751D52">
      <w:pPr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S</w:t>
      </w:r>
      <w:r w:rsidR="005309E3" w:rsidRPr="00F95037">
        <w:rPr>
          <w:rFonts w:ascii="Arial" w:hAnsi="Arial" w:cs="Arial"/>
        </w:rPr>
        <w:t>tatut je přístupný veřejnosti na internetové stránce www.vyzkum.cz a v sídle Úřadu vlády. Na internetové stránce se zveř</w:t>
      </w:r>
      <w:r w:rsidR="009704A5" w:rsidRPr="00F95037">
        <w:rPr>
          <w:rFonts w:ascii="Arial" w:hAnsi="Arial" w:cs="Arial"/>
        </w:rPr>
        <w:t>ejňuje vždy úplné platné znění S</w:t>
      </w:r>
      <w:r w:rsidR="005309E3" w:rsidRPr="00F95037">
        <w:rPr>
          <w:rFonts w:ascii="Arial" w:hAnsi="Arial" w:cs="Arial"/>
        </w:rPr>
        <w:t>tatutu.</w:t>
      </w:r>
    </w:p>
    <w:p w:rsidR="006914F4" w:rsidRPr="00F95037" w:rsidRDefault="006914F4" w:rsidP="006914F4">
      <w:pPr>
        <w:spacing w:after="120"/>
        <w:ind w:left="720"/>
        <w:jc w:val="both"/>
        <w:rPr>
          <w:rFonts w:ascii="Arial" w:hAnsi="Arial" w:cs="Arial"/>
        </w:rPr>
      </w:pPr>
    </w:p>
    <w:p w:rsidR="006C5EEE" w:rsidRPr="00F95037" w:rsidRDefault="00DA7338" w:rsidP="00EB4627">
      <w:pPr>
        <w:spacing w:before="240" w:after="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C5EEE" w:rsidRPr="00F95037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2. 2. 2018</w:t>
      </w:r>
    </w:p>
    <w:p w:rsidR="00EB4627" w:rsidRPr="00F95037" w:rsidRDefault="003D4D66" w:rsidP="006C5EEE">
      <w:pPr>
        <w:spacing w:before="240" w:after="0"/>
        <w:ind w:left="357"/>
        <w:jc w:val="right"/>
        <w:rPr>
          <w:rFonts w:ascii="Arial" w:hAnsi="Arial" w:cs="Arial"/>
        </w:rPr>
      </w:pPr>
      <w:r>
        <w:rPr>
          <w:rFonts w:ascii="Arial" w:hAnsi="Arial" w:cs="Arial"/>
        </w:rPr>
        <w:t>Ing. Andrej Babiš</w:t>
      </w:r>
    </w:p>
    <w:p w:rsidR="0020440A" w:rsidRPr="00F95037" w:rsidRDefault="00EB4627" w:rsidP="006C5EEE">
      <w:pPr>
        <w:spacing w:after="120"/>
        <w:ind w:left="360"/>
        <w:jc w:val="right"/>
        <w:rPr>
          <w:rFonts w:ascii="Arial" w:hAnsi="Arial" w:cs="Arial"/>
        </w:rPr>
      </w:pPr>
      <w:r w:rsidRPr="00F95037">
        <w:rPr>
          <w:rFonts w:ascii="Arial" w:hAnsi="Arial" w:cs="Arial"/>
        </w:rPr>
        <w:t>předseda Rady pro výzkum, vývoj a inovace</w:t>
      </w:r>
    </w:p>
    <w:sectPr w:rsidR="0020440A" w:rsidRPr="00F95037" w:rsidSect="0032017C">
      <w:headerReference w:type="default" r:id="rId8"/>
      <w:footerReference w:type="default" r:id="rId9"/>
      <w:footnotePr>
        <w:pos w:val="beneathText"/>
      </w:footnotePr>
      <w:pgSz w:w="11906" w:h="16838" w:code="9"/>
      <w:pgMar w:top="1418" w:right="1418" w:bottom="1418" w:left="1418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23" w:rsidRDefault="00720623">
      <w:pPr>
        <w:spacing w:after="0" w:line="240" w:lineRule="auto"/>
      </w:pPr>
      <w:r>
        <w:separator/>
      </w:r>
    </w:p>
  </w:endnote>
  <w:endnote w:type="continuationSeparator" w:id="0">
    <w:p w:rsidR="00720623" w:rsidRDefault="0072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entury Schoolbook L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52" w:rsidRDefault="00884352" w:rsidP="00751D5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5254D">
      <w:rPr>
        <w:noProof/>
      </w:rPr>
      <w:t>1</w:t>
    </w:r>
    <w:r>
      <w:fldChar w:fldCharType="end"/>
    </w:r>
    <w: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5254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23" w:rsidRDefault="00720623">
      <w:pPr>
        <w:spacing w:after="0" w:line="240" w:lineRule="auto"/>
      </w:pPr>
      <w:r>
        <w:separator/>
      </w:r>
    </w:p>
  </w:footnote>
  <w:footnote w:type="continuationSeparator" w:id="0">
    <w:p w:rsidR="00720623" w:rsidRDefault="00720623">
      <w:pPr>
        <w:spacing w:after="0" w:line="240" w:lineRule="auto"/>
      </w:pPr>
      <w:r>
        <w:continuationSeparator/>
      </w:r>
    </w:p>
  </w:footnote>
  <w:footnote w:id="1">
    <w:p w:rsidR="00933BC8" w:rsidRPr="00F95037" w:rsidRDefault="00933BC8" w:rsidP="00863CF0">
      <w:pPr>
        <w:pStyle w:val="Textpoznpodarou"/>
        <w:jc w:val="both"/>
        <w:rPr>
          <w:rFonts w:ascii="Arial" w:hAnsi="Arial" w:cs="Arial"/>
        </w:rPr>
      </w:pPr>
      <w:r w:rsidRPr="00F95037">
        <w:rPr>
          <w:rStyle w:val="Znakapoznpodarou"/>
          <w:rFonts w:ascii="Arial" w:hAnsi="Arial" w:cs="Arial"/>
        </w:rPr>
        <w:footnoteRef/>
      </w:r>
      <w:r w:rsidRPr="00F95037">
        <w:rPr>
          <w:rFonts w:ascii="Arial" w:hAnsi="Arial" w:cs="Arial"/>
        </w:rPr>
        <w:t xml:space="preserve"> </w:t>
      </w:r>
      <w:r w:rsidR="00301E80" w:rsidRPr="00F95037">
        <w:rPr>
          <w:rFonts w:ascii="Arial" w:hAnsi="Arial" w:cs="Arial"/>
        </w:rPr>
        <w:t>Číselník oborů</w:t>
      </w:r>
      <w:r w:rsidR="00296BDC" w:rsidRPr="00F95037">
        <w:rPr>
          <w:rFonts w:ascii="Arial" w:hAnsi="Arial" w:cs="Arial"/>
        </w:rPr>
        <w:t>, in Převodník oborů M17+, schválený na 324. zasedání RVVI 31. 3. 2017.</w:t>
      </w:r>
    </w:p>
  </w:footnote>
  <w:footnote w:id="2">
    <w:p w:rsidR="00703950" w:rsidRPr="00F95037" w:rsidRDefault="00703950" w:rsidP="00863CF0">
      <w:pPr>
        <w:pStyle w:val="Textpoznpodarou"/>
        <w:jc w:val="both"/>
        <w:rPr>
          <w:rFonts w:ascii="Arial" w:hAnsi="Arial" w:cs="Arial"/>
        </w:rPr>
      </w:pPr>
      <w:r w:rsidRPr="00F95037">
        <w:rPr>
          <w:rStyle w:val="Znakapoznpodarou"/>
          <w:rFonts w:ascii="Arial" w:hAnsi="Arial" w:cs="Arial"/>
        </w:rPr>
        <w:footnoteRef/>
      </w:r>
      <w:r w:rsidRPr="00F95037">
        <w:rPr>
          <w:rFonts w:ascii="Arial" w:hAnsi="Arial" w:cs="Arial"/>
        </w:rPr>
        <w:t xml:space="preserve"> Postup hodnocení výsledků v roce 2017, schválený </w:t>
      </w:r>
      <w:r w:rsidR="00301E80" w:rsidRPr="00F95037">
        <w:rPr>
          <w:rFonts w:ascii="Arial" w:hAnsi="Arial" w:cs="Arial"/>
        </w:rPr>
        <w:t xml:space="preserve">na 325. zasedání </w:t>
      </w:r>
      <w:r w:rsidRPr="00F95037">
        <w:rPr>
          <w:rFonts w:ascii="Arial" w:hAnsi="Arial" w:cs="Arial"/>
        </w:rPr>
        <w:t xml:space="preserve">RVVI </w:t>
      </w:r>
      <w:r w:rsidR="00301E80" w:rsidRPr="00F95037">
        <w:rPr>
          <w:rFonts w:ascii="Arial" w:hAnsi="Arial" w:cs="Arial"/>
        </w:rPr>
        <w:t>27. 4. 2017</w:t>
      </w:r>
      <w:r w:rsidRPr="00F95037">
        <w:rPr>
          <w:rFonts w:ascii="Arial" w:hAnsi="Arial" w:cs="Arial"/>
        </w:rPr>
        <w:t>.</w:t>
      </w:r>
    </w:p>
  </w:footnote>
  <w:footnote w:id="3">
    <w:p w:rsidR="00C06E1E" w:rsidRPr="00F95037" w:rsidRDefault="00C06E1E" w:rsidP="00863CF0">
      <w:pPr>
        <w:pStyle w:val="Textpoznpodarou"/>
        <w:jc w:val="both"/>
        <w:rPr>
          <w:rFonts w:ascii="Arial" w:hAnsi="Arial" w:cs="Arial"/>
        </w:rPr>
      </w:pPr>
      <w:r w:rsidRPr="00F95037">
        <w:rPr>
          <w:rStyle w:val="Znakapoznpodarou"/>
          <w:rFonts w:ascii="Arial" w:hAnsi="Arial" w:cs="Arial"/>
        </w:rPr>
        <w:footnoteRef/>
      </w:r>
      <w:r w:rsidRPr="00F95037">
        <w:rPr>
          <w:rFonts w:ascii="Arial" w:hAnsi="Arial" w:cs="Arial"/>
        </w:rPr>
        <w:t xml:space="preserve"> Viz dále Postup hodnocení výsledků v roce 2017, schválený na 325. zasedání RVVI 27. 4. 2017.</w:t>
      </w:r>
    </w:p>
  </w:footnote>
  <w:footnote w:id="4">
    <w:p w:rsidR="00107C21" w:rsidRPr="00F95037" w:rsidRDefault="00107C21" w:rsidP="00863CF0">
      <w:pPr>
        <w:pStyle w:val="Textpoznpodarou"/>
        <w:jc w:val="both"/>
        <w:rPr>
          <w:rFonts w:ascii="Arial" w:hAnsi="Arial" w:cs="Arial"/>
        </w:rPr>
      </w:pPr>
      <w:r w:rsidRPr="00F95037">
        <w:rPr>
          <w:rStyle w:val="Znakapoznpodarou"/>
          <w:rFonts w:ascii="Arial" w:hAnsi="Arial" w:cs="Arial"/>
        </w:rPr>
        <w:footnoteRef/>
      </w:r>
      <w:r w:rsidRPr="00F95037">
        <w:rPr>
          <w:rFonts w:ascii="Arial" w:hAnsi="Arial" w:cs="Arial"/>
        </w:rPr>
        <w:t xml:space="preserve"> </w:t>
      </w:r>
      <w:r w:rsidR="00314AD9" w:rsidRPr="00F95037">
        <w:rPr>
          <w:rFonts w:ascii="Arial" w:hAnsi="Arial" w:cs="Arial"/>
        </w:rPr>
        <w:t xml:space="preserve">viz </w:t>
      </w:r>
      <w:r w:rsidR="00FA7584" w:rsidRPr="00F95037">
        <w:rPr>
          <w:rFonts w:ascii="Arial" w:hAnsi="Arial" w:cs="Arial"/>
        </w:rPr>
        <w:t xml:space="preserve">Postup hodnocení výsledků v roce 2017 a </w:t>
      </w:r>
      <w:r w:rsidRPr="00F95037">
        <w:rPr>
          <w:rFonts w:ascii="Arial" w:hAnsi="Arial" w:cs="Arial"/>
        </w:rPr>
        <w:t>Návrh nominačního procesu, schválen</w:t>
      </w:r>
      <w:r w:rsidR="00FA7584" w:rsidRPr="00F95037">
        <w:rPr>
          <w:rFonts w:ascii="Arial" w:hAnsi="Arial" w:cs="Arial"/>
        </w:rPr>
        <w:t>é</w:t>
      </w:r>
      <w:r w:rsidRPr="00F95037">
        <w:rPr>
          <w:rFonts w:ascii="Arial" w:hAnsi="Arial" w:cs="Arial"/>
        </w:rPr>
        <w:t xml:space="preserve"> usnesením </w:t>
      </w:r>
      <w:r w:rsidR="00FA7584" w:rsidRPr="00F95037">
        <w:rPr>
          <w:rFonts w:ascii="Arial" w:hAnsi="Arial" w:cs="Arial"/>
        </w:rPr>
        <w:t xml:space="preserve">Rady pro výzkum, vývoj a inovace </w:t>
      </w:r>
      <w:r w:rsidRPr="00F95037">
        <w:rPr>
          <w:rFonts w:ascii="Arial" w:hAnsi="Arial" w:cs="Arial"/>
        </w:rPr>
        <w:t>325/A2 bod 1.</w:t>
      </w:r>
    </w:p>
  </w:footnote>
  <w:footnote w:id="5">
    <w:p w:rsidR="00D56190" w:rsidRPr="00F95037" w:rsidRDefault="00D56190" w:rsidP="00D56190">
      <w:pPr>
        <w:pStyle w:val="Textpoznpodarou"/>
        <w:jc w:val="both"/>
        <w:rPr>
          <w:rFonts w:ascii="Arial" w:hAnsi="Arial" w:cs="Arial"/>
        </w:rPr>
      </w:pPr>
      <w:r w:rsidRPr="00F95037">
        <w:rPr>
          <w:rStyle w:val="Znakapoznpodarou"/>
          <w:rFonts w:ascii="Arial" w:hAnsi="Arial" w:cs="Arial"/>
        </w:rPr>
        <w:footnoteRef/>
      </w:r>
      <w:r w:rsidRPr="00F95037">
        <w:rPr>
          <w:rFonts w:ascii="Arial" w:hAnsi="Arial" w:cs="Arial"/>
        </w:rPr>
        <w:t xml:space="preserve"> viz </w:t>
      </w:r>
      <w:r>
        <w:rPr>
          <w:rFonts w:ascii="Arial" w:hAnsi="Arial" w:cs="Arial"/>
        </w:rPr>
        <w:t>Statut Rady pro výzkum, vývoj a inovace, článek 4, odst.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BC" w:rsidRDefault="0015254D">
    <w:pPr>
      <w:pStyle w:val="Zhlav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381000</wp:posOffset>
          </wp:positionV>
          <wp:extent cx="915035" cy="27749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451485</wp:posOffset>
              </wp:positionV>
              <wp:extent cx="229362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ABC" w:rsidRPr="00F95037" w:rsidRDefault="001A0ABC" w:rsidP="001A0ABC">
                          <w:pPr>
                            <w:spacing w:line="246" w:lineRule="exact"/>
                            <w:ind w:left="2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95037">
                            <w:rPr>
                              <w:rFonts w:ascii="Arial" w:hAnsi="Arial" w:cs="Arial"/>
                              <w:b/>
                            </w:rPr>
                            <w:t>Rada pro výzkum, vývoj a inovace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5pt;margin-top:35.55pt;width:180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jF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" filled="f" stroked="f">
              <v:textbox inset="0,0,0,0">
                <w:txbxContent>
                  <w:p w:rsidR="001A0ABC" w:rsidRPr="00F95037" w:rsidRDefault="001A0ABC" w:rsidP="001A0ABC">
                    <w:pPr>
                      <w:spacing w:line="246" w:lineRule="exact"/>
                      <w:ind w:left="20"/>
                      <w:rPr>
                        <w:rFonts w:ascii="Arial" w:hAnsi="Arial" w:cs="Arial"/>
                        <w:b/>
                      </w:rPr>
                    </w:pPr>
                    <w:r w:rsidRPr="00F95037">
                      <w:rPr>
                        <w:rFonts w:ascii="Arial" w:hAnsi="Arial" w:cs="Arial"/>
                        <w:b/>
                      </w:rPr>
                      <w:t>Rada pro výzkum, vývoj a inovace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7CB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E87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4619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C0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FE3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260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5CB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2EE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2B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82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103E7DE2"/>
    <w:lvl w:ilvl="0">
      <w:start w:val="1"/>
      <w:numFmt w:val="decimal"/>
      <w:lvlText w:val="%1."/>
      <w:lvlJc w:val="left"/>
      <w:pPr>
        <w:tabs>
          <w:tab w:val="num" w:pos="-366"/>
        </w:tabs>
        <w:ind w:left="354" w:hanging="360"/>
      </w:pPr>
    </w:lvl>
    <w:lvl w:ilvl="1">
      <w:start w:val="1"/>
      <w:numFmt w:val="lowerLetter"/>
      <w:lvlText w:val="%2."/>
      <w:lvlJc w:val="left"/>
      <w:pPr>
        <w:tabs>
          <w:tab w:val="num" w:pos="-6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-6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-2526"/>
        </w:tabs>
        <w:ind w:left="354" w:hanging="360"/>
      </w:pPr>
    </w:lvl>
    <w:lvl w:ilvl="4">
      <w:start w:val="1"/>
      <w:numFmt w:val="lowerLetter"/>
      <w:lvlText w:val="%5."/>
      <w:lvlJc w:val="left"/>
      <w:pPr>
        <w:tabs>
          <w:tab w:val="num" w:pos="-6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-6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-6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-6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-6"/>
        </w:tabs>
        <w:ind w:left="6474" w:hanging="180"/>
      </w:pPr>
    </w:lvl>
  </w:abstractNum>
  <w:abstractNum w:abstractNumId="1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3D541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668663F"/>
    <w:multiLevelType w:val="hybridMultilevel"/>
    <w:tmpl w:val="8196CA8E"/>
    <w:lvl w:ilvl="0" w:tplc="1CFEA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2A0B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98D095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A90589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D3858BC"/>
    <w:multiLevelType w:val="hybridMultilevel"/>
    <w:tmpl w:val="E2624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6B22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8716DA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18982628"/>
    <w:multiLevelType w:val="multilevel"/>
    <w:tmpl w:val="03368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8" w15:restartNumberingAfterBreak="0">
    <w:nsid w:val="1CAE6F3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203C600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9F7267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DBC2F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2F5A4264"/>
    <w:multiLevelType w:val="multilevel"/>
    <w:tmpl w:val="103E7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3" w15:restartNumberingAfterBreak="0">
    <w:nsid w:val="2FBF71D8"/>
    <w:multiLevelType w:val="multilevel"/>
    <w:tmpl w:val="71CE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4" w15:restartNumberingAfterBreak="0">
    <w:nsid w:val="30FE2F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340E2EA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34EE447B"/>
    <w:multiLevelType w:val="multilevel"/>
    <w:tmpl w:val="E898C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37255591"/>
    <w:multiLevelType w:val="multilevel"/>
    <w:tmpl w:val="C7EEA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398B515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407F7A8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42D94D3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44DA2C9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452B411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4B107B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52165E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74F291E"/>
    <w:multiLevelType w:val="multilevel"/>
    <w:tmpl w:val="57168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6" w15:restartNumberingAfterBreak="0">
    <w:nsid w:val="6A062FB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6C6E110B"/>
    <w:multiLevelType w:val="hybridMultilevel"/>
    <w:tmpl w:val="61184F1C"/>
    <w:lvl w:ilvl="0" w:tplc="040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39"/>
  </w:num>
  <w:num w:numId="11">
    <w:abstractNumId w:val="25"/>
  </w:num>
  <w:num w:numId="12">
    <w:abstractNumId w:val="38"/>
  </w:num>
  <w:num w:numId="13">
    <w:abstractNumId w:val="42"/>
  </w:num>
  <w:num w:numId="14">
    <w:abstractNumId w:val="34"/>
  </w:num>
  <w:num w:numId="15">
    <w:abstractNumId w:val="28"/>
  </w:num>
  <w:num w:numId="16">
    <w:abstractNumId w:val="43"/>
  </w:num>
  <w:num w:numId="17">
    <w:abstractNumId w:val="29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44"/>
  </w:num>
  <w:num w:numId="29">
    <w:abstractNumId w:val="35"/>
  </w:num>
  <w:num w:numId="30">
    <w:abstractNumId w:val="22"/>
  </w:num>
  <w:num w:numId="31">
    <w:abstractNumId w:val="23"/>
  </w:num>
  <w:num w:numId="32">
    <w:abstractNumId w:val="31"/>
  </w:num>
  <w:num w:numId="33">
    <w:abstractNumId w:val="41"/>
  </w:num>
  <w:num w:numId="34">
    <w:abstractNumId w:val="46"/>
  </w:num>
  <w:num w:numId="35">
    <w:abstractNumId w:val="30"/>
  </w:num>
  <w:num w:numId="36">
    <w:abstractNumId w:val="40"/>
  </w:num>
  <w:num w:numId="37">
    <w:abstractNumId w:val="26"/>
  </w:num>
  <w:num w:numId="38">
    <w:abstractNumId w:val="19"/>
  </w:num>
  <w:num w:numId="39">
    <w:abstractNumId w:val="36"/>
  </w:num>
  <w:num w:numId="40">
    <w:abstractNumId w:val="32"/>
  </w:num>
  <w:num w:numId="41">
    <w:abstractNumId w:val="47"/>
  </w:num>
  <w:num w:numId="42">
    <w:abstractNumId w:val="21"/>
  </w:num>
  <w:num w:numId="43">
    <w:abstractNumId w:val="33"/>
  </w:num>
  <w:num w:numId="44">
    <w:abstractNumId w:val="45"/>
  </w:num>
  <w:num w:numId="45">
    <w:abstractNumId w:val="27"/>
  </w:num>
  <w:num w:numId="46">
    <w:abstractNumId w:val="24"/>
  </w:num>
  <w:num w:numId="47">
    <w:abstractNumId w:val="20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3A"/>
    <w:rsid w:val="000045B6"/>
    <w:rsid w:val="00034032"/>
    <w:rsid w:val="00053BCF"/>
    <w:rsid w:val="0006118E"/>
    <w:rsid w:val="00063FDD"/>
    <w:rsid w:val="00070ADF"/>
    <w:rsid w:val="000938F4"/>
    <w:rsid w:val="000B1A3B"/>
    <w:rsid w:val="000C0363"/>
    <w:rsid w:val="000D7B53"/>
    <w:rsid w:val="000D7CF4"/>
    <w:rsid w:val="000E36B8"/>
    <w:rsid w:val="00107C21"/>
    <w:rsid w:val="0013576E"/>
    <w:rsid w:val="001439F2"/>
    <w:rsid w:val="0015254D"/>
    <w:rsid w:val="001613D2"/>
    <w:rsid w:val="001647A2"/>
    <w:rsid w:val="001657C2"/>
    <w:rsid w:val="00167211"/>
    <w:rsid w:val="00171340"/>
    <w:rsid w:val="0017403E"/>
    <w:rsid w:val="00177660"/>
    <w:rsid w:val="0019112D"/>
    <w:rsid w:val="00194A8A"/>
    <w:rsid w:val="001964FC"/>
    <w:rsid w:val="001A0ABC"/>
    <w:rsid w:val="001A2CC9"/>
    <w:rsid w:val="001A3C2F"/>
    <w:rsid w:val="001D07C5"/>
    <w:rsid w:val="0020293F"/>
    <w:rsid w:val="00203766"/>
    <w:rsid w:val="0020440A"/>
    <w:rsid w:val="00213951"/>
    <w:rsid w:val="00214F75"/>
    <w:rsid w:val="00223FEE"/>
    <w:rsid w:val="00235ABD"/>
    <w:rsid w:val="002432FF"/>
    <w:rsid w:val="00257772"/>
    <w:rsid w:val="00262687"/>
    <w:rsid w:val="00264E6E"/>
    <w:rsid w:val="00273FFC"/>
    <w:rsid w:val="0029204E"/>
    <w:rsid w:val="00296BDC"/>
    <w:rsid w:val="00297A88"/>
    <w:rsid w:val="002A4197"/>
    <w:rsid w:val="002A4BAA"/>
    <w:rsid w:val="002F6363"/>
    <w:rsid w:val="00301E80"/>
    <w:rsid w:val="00314815"/>
    <w:rsid w:val="00314AD9"/>
    <w:rsid w:val="0032017C"/>
    <w:rsid w:val="003308F0"/>
    <w:rsid w:val="00332AF6"/>
    <w:rsid w:val="003363B6"/>
    <w:rsid w:val="00336BC9"/>
    <w:rsid w:val="00340D6F"/>
    <w:rsid w:val="00341549"/>
    <w:rsid w:val="00346942"/>
    <w:rsid w:val="0034747A"/>
    <w:rsid w:val="00364535"/>
    <w:rsid w:val="00383D86"/>
    <w:rsid w:val="003B06F1"/>
    <w:rsid w:val="003D4D66"/>
    <w:rsid w:val="003F5769"/>
    <w:rsid w:val="00401BF3"/>
    <w:rsid w:val="004073FF"/>
    <w:rsid w:val="00410BB1"/>
    <w:rsid w:val="00411884"/>
    <w:rsid w:val="004143D8"/>
    <w:rsid w:val="004148FE"/>
    <w:rsid w:val="00424DE1"/>
    <w:rsid w:val="00440A99"/>
    <w:rsid w:val="00455BA8"/>
    <w:rsid w:val="00456D1A"/>
    <w:rsid w:val="00460073"/>
    <w:rsid w:val="00462281"/>
    <w:rsid w:val="00470E54"/>
    <w:rsid w:val="004730C2"/>
    <w:rsid w:val="00486B36"/>
    <w:rsid w:val="004A020E"/>
    <w:rsid w:val="004A5462"/>
    <w:rsid w:val="004B1734"/>
    <w:rsid w:val="004C3D89"/>
    <w:rsid w:val="004F3DC4"/>
    <w:rsid w:val="00513056"/>
    <w:rsid w:val="00514E1C"/>
    <w:rsid w:val="00523704"/>
    <w:rsid w:val="005278C2"/>
    <w:rsid w:val="005309E3"/>
    <w:rsid w:val="005376D2"/>
    <w:rsid w:val="00562718"/>
    <w:rsid w:val="00563D4A"/>
    <w:rsid w:val="00565608"/>
    <w:rsid w:val="005B0DBD"/>
    <w:rsid w:val="005D156E"/>
    <w:rsid w:val="005D3A0B"/>
    <w:rsid w:val="005E5370"/>
    <w:rsid w:val="005F0E4C"/>
    <w:rsid w:val="005F4128"/>
    <w:rsid w:val="00614EE2"/>
    <w:rsid w:val="00615436"/>
    <w:rsid w:val="00622DBF"/>
    <w:rsid w:val="006257C4"/>
    <w:rsid w:val="00637E95"/>
    <w:rsid w:val="006505A9"/>
    <w:rsid w:val="00664FA2"/>
    <w:rsid w:val="0067049B"/>
    <w:rsid w:val="006849A6"/>
    <w:rsid w:val="006914F4"/>
    <w:rsid w:val="006957A4"/>
    <w:rsid w:val="006A0FB7"/>
    <w:rsid w:val="006B5879"/>
    <w:rsid w:val="006B742D"/>
    <w:rsid w:val="006C1427"/>
    <w:rsid w:val="006C5EEE"/>
    <w:rsid w:val="006E1B37"/>
    <w:rsid w:val="006F0F29"/>
    <w:rsid w:val="006F7EB8"/>
    <w:rsid w:val="007001A7"/>
    <w:rsid w:val="00701CDF"/>
    <w:rsid w:val="0070368A"/>
    <w:rsid w:val="00703950"/>
    <w:rsid w:val="007065CC"/>
    <w:rsid w:val="007126E2"/>
    <w:rsid w:val="00717DA9"/>
    <w:rsid w:val="00720623"/>
    <w:rsid w:val="0072549D"/>
    <w:rsid w:val="0074596A"/>
    <w:rsid w:val="00751D52"/>
    <w:rsid w:val="007B06F1"/>
    <w:rsid w:val="007B35E9"/>
    <w:rsid w:val="007B697F"/>
    <w:rsid w:val="007C668C"/>
    <w:rsid w:val="007E0421"/>
    <w:rsid w:val="007E0CD1"/>
    <w:rsid w:val="007E0E9A"/>
    <w:rsid w:val="007E7E28"/>
    <w:rsid w:val="007F1D19"/>
    <w:rsid w:val="00815F26"/>
    <w:rsid w:val="00815F9B"/>
    <w:rsid w:val="00836C73"/>
    <w:rsid w:val="00842A6E"/>
    <w:rsid w:val="00850466"/>
    <w:rsid w:val="0085534D"/>
    <w:rsid w:val="00863CF0"/>
    <w:rsid w:val="00884352"/>
    <w:rsid w:val="008862D2"/>
    <w:rsid w:val="00887089"/>
    <w:rsid w:val="008A13CD"/>
    <w:rsid w:val="008A5C6E"/>
    <w:rsid w:val="008A66F3"/>
    <w:rsid w:val="008C3579"/>
    <w:rsid w:val="008F03E2"/>
    <w:rsid w:val="008F2C0C"/>
    <w:rsid w:val="0090779E"/>
    <w:rsid w:val="00924421"/>
    <w:rsid w:val="00933018"/>
    <w:rsid w:val="00933BC8"/>
    <w:rsid w:val="00940C99"/>
    <w:rsid w:val="009704A5"/>
    <w:rsid w:val="00985AE7"/>
    <w:rsid w:val="00987EEB"/>
    <w:rsid w:val="009B58A6"/>
    <w:rsid w:val="009C4828"/>
    <w:rsid w:val="009C4BB5"/>
    <w:rsid w:val="009F2B95"/>
    <w:rsid w:val="00A0601C"/>
    <w:rsid w:val="00A14A3A"/>
    <w:rsid w:val="00A178F1"/>
    <w:rsid w:val="00A54E21"/>
    <w:rsid w:val="00A55D45"/>
    <w:rsid w:val="00A57391"/>
    <w:rsid w:val="00A63044"/>
    <w:rsid w:val="00A66A43"/>
    <w:rsid w:val="00A91B6D"/>
    <w:rsid w:val="00AA422C"/>
    <w:rsid w:val="00AC12F7"/>
    <w:rsid w:val="00AC2AC7"/>
    <w:rsid w:val="00AD64FA"/>
    <w:rsid w:val="00B0263C"/>
    <w:rsid w:val="00B06FAB"/>
    <w:rsid w:val="00B173CB"/>
    <w:rsid w:val="00B226BA"/>
    <w:rsid w:val="00B33E33"/>
    <w:rsid w:val="00B37595"/>
    <w:rsid w:val="00B40FE5"/>
    <w:rsid w:val="00B4113E"/>
    <w:rsid w:val="00B45DD9"/>
    <w:rsid w:val="00B471AB"/>
    <w:rsid w:val="00B61292"/>
    <w:rsid w:val="00B661A0"/>
    <w:rsid w:val="00B70741"/>
    <w:rsid w:val="00B8508F"/>
    <w:rsid w:val="00BA5D61"/>
    <w:rsid w:val="00BC61B2"/>
    <w:rsid w:val="00BD3806"/>
    <w:rsid w:val="00BF3216"/>
    <w:rsid w:val="00BF7D76"/>
    <w:rsid w:val="00C04992"/>
    <w:rsid w:val="00C06E1E"/>
    <w:rsid w:val="00C10AE8"/>
    <w:rsid w:val="00C14DC5"/>
    <w:rsid w:val="00C246F6"/>
    <w:rsid w:val="00C25580"/>
    <w:rsid w:val="00C4049A"/>
    <w:rsid w:val="00C50F0D"/>
    <w:rsid w:val="00C67ABC"/>
    <w:rsid w:val="00C71654"/>
    <w:rsid w:val="00C95FC7"/>
    <w:rsid w:val="00CA0EC5"/>
    <w:rsid w:val="00CA1FC4"/>
    <w:rsid w:val="00CA2555"/>
    <w:rsid w:val="00CA2D25"/>
    <w:rsid w:val="00CD4BAB"/>
    <w:rsid w:val="00CD6E29"/>
    <w:rsid w:val="00CF147C"/>
    <w:rsid w:val="00D0423A"/>
    <w:rsid w:val="00D1023F"/>
    <w:rsid w:val="00D17397"/>
    <w:rsid w:val="00D3173B"/>
    <w:rsid w:val="00D413F3"/>
    <w:rsid w:val="00D43194"/>
    <w:rsid w:val="00D43E4A"/>
    <w:rsid w:val="00D50FAF"/>
    <w:rsid w:val="00D56190"/>
    <w:rsid w:val="00D773C4"/>
    <w:rsid w:val="00D80824"/>
    <w:rsid w:val="00D8352D"/>
    <w:rsid w:val="00DA148A"/>
    <w:rsid w:val="00DA69D5"/>
    <w:rsid w:val="00DA7338"/>
    <w:rsid w:val="00DA73E7"/>
    <w:rsid w:val="00DC78EA"/>
    <w:rsid w:val="00DD745A"/>
    <w:rsid w:val="00DF0ED1"/>
    <w:rsid w:val="00E01D3B"/>
    <w:rsid w:val="00E0343B"/>
    <w:rsid w:val="00E3569F"/>
    <w:rsid w:val="00E4068C"/>
    <w:rsid w:val="00E42623"/>
    <w:rsid w:val="00E45D90"/>
    <w:rsid w:val="00E641C8"/>
    <w:rsid w:val="00E64419"/>
    <w:rsid w:val="00E648F6"/>
    <w:rsid w:val="00E978A8"/>
    <w:rsid w:val="00EA4FA4"/>
    <w:rsid w:val="00EB4627"/>
    <w:rsid w:val="00ED5542"/>
    <w:rsid w:val="00F11937"/>
    <w:rsid w:val="00F14B2E"/>
    <w:rsid w:val="00F150D4"/>
    <w:rsid w:val="00F17579"/>
    <w:rsid w:val="00F23BE2"/>
    <w:rsid w:val="00F36275"/>
    <w:rsid w:val="00F440FD"/>
    <w:rsid w:val="00F561A8"/>
    <w:rsid w:val="00F60DE8"/>
    <w:rsid w:val="00F60EE2"/>
    <w:rsid w:val="00F661A4"/>
    <w:rsid w:val="00F727D0"/>
    <w:rsid w:val="00F73D9B"/>
    <w:rsid w:val="00F82D0B"/>
    <w:rsid w:val="00F83C5E"/>
    <w:rsid w:val="00F90D7D"/>
    <w:rsid w:val="00F95037"/>
    <w:rsid w:val="00FA6F31"/>
    <w:rsid w:val="00FA7342"/>
    <w:rsid w:val="00FA7584"/>
    <w:rsid w:val="00FB3C9B"/>
    <w:rsid w:val="00FC5E6A"/>
    <w:rsid w:val="00FD79B8"/>
    <w:rsid w:val="00FE6580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B05B82E-9614-411D-AEBF-B7AA2E0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DejaVu Sans" w:hAnsi="Calibri" w:cs="Calibri"/>
      <w:kern w:val="1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19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8435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textovodkaz">
    <w:name w:val="Hyperlink"/>
    <w:semiHidden/>
    <w:rPr>
      <w:color w:val="0000FF"/>
      <w:u w:val="single"/>
      <w:lang/>
    </w:rPr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ascii="Century Schoolbook L" w:hAnsi="Century Schoolbook L"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entury Schoolbook L" w:hAnsi="Century Schoolbook L" w:cs="Lohit Hindi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Century Schoolbook L" w:hAnsi="Century Schoolbook L" w:cs="Lohit Hindi"/>
    </w:rPr>
  </w:style>
  <w:style w:type="paragraph" w:customStyle="1" w:styleId="ListParagraph1">
    <w:name w:val="List Paragraph1"/>
    <w:basedOn w:val="Normln"/>
    <w:pPr>
      <w:ind w:left="720"/>
      <w:contextualSpacing/>
    </w:pPr>
  </w:style>
  <w:style w:type="paragraph" w:styleId="Zhlav">
    <w:name w:val="header"/>
    <w:basedOn w:val="Normln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semiHidden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slostrnky">
    <w:name w:val="page number"/>
    <w:basedOn w:val="Standardnpsmoodstavce"/>
    <w:semiHidden/>
  </w:style>
  <w:style w:type="paragraph" w:customStyle="1" w:styleId="CharChar1">
    <w:name w:val=" Char Char1"/>
    <w:basedOn w:val="Normln"/>
    <w:rsid w:val="000C0363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815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F2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5F26"/>
    <w:rPr>
      <w:rFonts w:ascii="Calibri" w:eastAsia="DejaVu Sans" w:hAnsi="Calibri" w:cs="Calibri"/>
      <w:kern w:val="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F2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5F26"/>
    <w:rPr>
      <w:rFonts w:ascii="Calibri" w:eastAsia="DejaVu Sans" w:hAnsi="Calibri" w:cs="Calibri"/>
      <w:b/>
      <w:bCs/>
      <w:kern w:val="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5F26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Znakapoznpodarou">
    <w:name w:val="footnote reference"/>
    <w:uiPriority w:val="99"/>
    <w:rsid w:val="001D07C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F17579"/>
    <w:pPr>
      <w:suppressAutoHyphens w:val="0"/>
      <w:spacing w:after="0" w:line="240" w:lineRule="auto"/>
    </w:pPr>
    <w:rPr>
      <w:rFonts w:eastAsia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F17579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6B5879"/>
    <w:pPr>
      <w:suppressAutoHyphens w:val="0"/>
      <w:ind w:left="720"/>
      <w:contextualSpacing/>
    </w:pPr>
    <w:rPr>
      <w:rFonts w:eastAsia="Times New Roman" w:cs="Times New Roman"/>
      <w:kern w:val="0"/>
      <w:lang w:eastAsia="cs-CZ"/>
    </w:rPr>
  </w:style>
  <w:style w:type="character" w:customStyle="1" w:styleId="Nadpis4Char">
    <w:name w:val="Nadpis 4 Char"/>
    <w:link w:val="Nadpis4"/>
    <w:uiPriority w:val="9"/>
    <w:rsid w:val="00884352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43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107C2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A5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D64FA"/>
    <w:rPr>
      <w:rFonts w:ascii="Calibri" w:eastAsia="DejaVu Sans" w:hAnsi="Calibri" w:cs="Calibri"/>
      <w:kern w:val="1"/>
      <w:sz w:val="22"/>
      <w:szCs w:val="22"/>
      <w:lang w:eastAsia="en-US"/>
    </w:rPr>
  </w:style>
  <w:style w:type="paragraph" w:customStyle="1" w:styleId="CharCharCharCharCharCharCharCharCharCharCharChar">
    <w:name w:val=" Char Char Char Char Char Char Char Char Char Char Char Char"/>
    <w:basedOn w:val="Normln"/>
    <w:link w:val="Standardnpsmoodstavce"/>
    <w:rsid w:val="00A178F1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character" w:customStyle="1" w:styleId="Nadpis2Char">
    <w:name w:val="Nadpis 2 Char"/>
    <w:link w:val="Nadpis2"/>
    <w:uiPriority w:val="9"/>
    <w:semiHidden/>
    <w:rsid w:val="00D43194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177-69B7-4035-956E-5DD7251E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 oborových verifikačních a hodnotících panelů</vt:lpstr>
      <vt:lpstr>Statut oborových verifikačních a hodnotících panelů</vt:lpstr>
    </vt:vector>
  </TitlesOfParts>
  <Company>Úřad Vlády ČR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oborových verifikačních a hodnotících panelů</dc:title>
  <dc:subject/>
  <dc:creator>Lokayová Magdalena</dc:creator>
  <cp:keywords/>
  <cp:lastModifiedBy>Kodetová Vendula</cp:lastModifiedBy>
  <cp:revision>2</cp:revision>
  <cp:lastPrinted>2017-08-07T15:28:00Z</cp:lastPrinted>
  <dcterms:created xsi:type="dcterms:W3CDTF">2024-05-28T15:52:00Z</dcterms:created>
  <dcterms:modified xsi:type="dcterms:W3CDTF">2024-05-28T15:52:00Z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