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2EFDD" w14:textId="77777777"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14:paraId="6998C8F3" w14:textId="77777777"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2562000D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50951D58" w14:textId="77777777"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14:paraId="03939E20" w14:textId="77777777"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5125ED58" w14:textId="77777777"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59612042" w14:textId="77777777"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7E1F7B69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18CE5984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F4CE5DC" w14:textId="291E1C33" w:rsidR="0099671F" w:rsidRPr="00B0323E" w:rsidRDefault="00555D04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Metodika</w:t>
      </w:r>
    </w:p>
    <w:p w14:paraId="041AF8A6" w14:textId="77777777"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hodnocení výzkumných organizací</w:t>
      </w:r>
    </w:p>
    <w:p w14:paraId="610798ED" w14:textId="253E943B" w:rsidR="00555D04" w:rsidRDefault="000D046A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(Metodika 2025</w:t>
      </w:r>
      <w:bookmarkStart w:id="0" w:name="_GoBack"/>
      <w:bookmarkEnd w:id="0"/>
      <w:r w:rsidR="00555D04">
        <w:rPr>
          <w:rFonts w:ascii="Arial" w:hAnsi="Arial" w:cs="Arial"/>
          <w:b/>
          <w:sz w:val="32"/>
          <w:szCs w:val="32"/>
        </w:rPr>
        <w:t>+)</w:t>
      </w:r>
    </w:p>
    <w:p w14:paraId="2CED207D" w14:textId="77777777" w:rsidR="00555D04" w:rsidRDefault="00555D04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</w:p>
    <w:p w14:paraId="78481F19" w14:textId="7928BCBD" w:rsidR="00555D04" w:rsidRPr="00B0323E" w:rsidRDefault="00555D04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Příloha č. 1 – Definice druhů výsledků</w:t>
      </w:r>
    </w:p>
    <w:p w14:paraId="7012686F" w14:textId="77777777"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0D3D63C9" w14:textId="77777777" w:rsidR="0099671F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0729DA6F" w14:textId="77777777"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6BAD8194" w14:textId="77777777"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7A50FFE0" w14:textId="77777777"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107530FC" w14:textId="77777777" w:rsidR="00B0323E" w:rsidRP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7AE4E9B7" w14:textId="77777777"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AE71E32" w14:textId="0FE27A33" w:rsidR="00B0323E" w:rsidRPr="00B0323E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B0323E">
        <w:rPr>
          <w:rFonts w:ascii="Arial" w:hAnsi="Arial" w:cs="Arial"/>
          <w:b/>
          <w:color w:val="0070C0"/>
        </w:rPr>
        <w:br w:type="page"/>
      </w:r>
    </w:p>
    <w:p w14:paraId="4F7E42CC" w14:textId="77777777" w:rsidR="00F67208" w:rsidRPr="00B0323E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B0323E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14:paraId="7DFC4698" w14:textId="4FC542D6"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>
        <w:rPr>
          <w:rFonts w:ascii="Arial" w:hAnsi="Arial" w:cs="Arial"/>
          <w:sz w:val="22"/>
          <w:szCs w:val="22"/>
        </w:rPr>
        <w:t>nformační systém výzkumu, vývoje a</w:t>
      </w:r>
      <w:r w:rsidR="007B1B8B">
        <w:rPr>
          <w:rFonts w:ascii="Arial" w:hAnsi="Arial" w:cs="Arial"/>
          <w:sz w:val="22"/>
          <w:szCs w:val="22"/>
        </w:rPr>
        <w:t xml:space="preserve"> </w:t>
      </w:r>
      <w:r w:rsidR="00A14DAF">
        <w:rPr>
          <w:rFonts w:ascii="Arial" w:hAnsi="Arial" w:cs="Arial"/>
          <w:sz w:val="22"/>
          <w:szCs w:val="22"/>
        </w:rPr>
        <w:t>inovací</w:t>
      </w:r>
      <w:r w:rsidRPr="00B0323E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B0323E">
        <w:rPr>
          <w:rFonts w:ascii="Arial" w:hAnsi="Arial" w:cs="Arial"/>
          <w:sz w:val="22"/>
          <w:szCs w:val="22"/>
        </w:rPr>
        <w:t xml:space="preserve"> – databáze RIV. </w:t>
      </w:r>
    </w:p>
    <w:p w14:paraId="522D2C21" w14:textId="77777777" w:rsidR="009471F6" w:rsidRPr="00B0323E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Pro všechny druhy výsledků</w:t>
      </w:r>
      <w:r w:rsidR="00F71A66" w:rsidRPr="00B0323E">
        <w:rPr>
          <w:rFonts w:ascii="Arial" w:hAnsi="Arial" w:cs="Arial"/>
          <w:sz w:val="22"/>
          <w:szCs w:val="22"/>
        </w:rPr>
        <w:t>,</w:t>
      </w:r>
      <w:r w:rsidR="0099671F" w:rsidRPr="00B0323E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B0323E">
        <w:rPr>
          <w:rFonts w:ascii="Arial" w:hAnsi="Arial" w:cs="Arial"/>
          <w:sz w:val="22"/>
          <w:szCs w:val="22"/>
        </w:rPr>
        <w:t xml:space="preserve"> č. 130/2002 </w:t>
      </w:r>
      <w:r w:rsidR="00DD6423" w:rsidRPr="007D173C">
        <w:rPr>
          <w:rFonts w:ascii="Arial" w:hAnsi="Arial" w:cs="Arial"/>
          <w:sz w:val="22"/>
          <w:szCs w:val="22"/>
        </w:rPr>
        <w:t>Sb.</w:t>
      </w:r>
      <w:r w:rsidR="00C41259">
        <w:rPr>
          <w:rFonts w:ascii="Arial" w:hAnsi="Arial" w:cs="Arial"/>
          <w:sz w:val="22"/>
          <w:szCs w:val="22"/>
        </w:rPr>
        <w:t>,</w:t>
      </w:r>
      <w:r w:rsidR="00DD6423" w:rsidRPr="007D173C">
        <w:rPr>
          <w:rFonts w:ascii="Arial" w:hAnsi="Arial" w:cs="Arial"/>
          <w:sz w:val="22"/>
          <w:szCs w:val="22"/>
        </w:rPr>
        <w:t xml:space="preserve"> </w:t>
      </w:r>
      <w:r w:rsidR="004F477A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 podpoře výzkumu, experimentálního vývoje a inovací), ve znění pozdě</w:t>
      </w:r>
      <w:r w:rsidR="00C41259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7D173C">
        <w:rPr>
          <w:rFonts w:ascii="Arial" w:hAnsi="Arial" w:cs="Arial"/>
          <w:sz w:val="22"/>
          <w:szCs w:val="22"/>
        </w:rPr>
        <w:t>, platí, že je k dané výzkumné</w:t>
      </w:r>
      <w:r w:rsidRPr="00B0323E">
        <w:rPr>
          <w:rFonts w:ascii="Arial" w:hAnsi="Arial" w:cs="Arial"/>
          <w:sz w:val="22"/>
          <w:szCs w:val="22"/>
        </w:rPr>
        <w:t xml:space="preserve"> aktivitě lze přiřadit pouze v případě, že jich bylo prokazatelně a nezpochybnitelně dosaženo řešením této výzkumné aktivity. Rovněž nelze k dané výzkumné aktivitě přiřadit výsledek, jehož tvůrce se na řešení nepodílel. </w:t>
      </w:r>
      <w:r w:rsidR="00EA46A0">
        <w:rPr>
          <w:rFonts w:ascii="Arial" w:hAnsi="Arial" w:cs="Arial"/>
          <w:sz w:val="22"/>
          <w:szCs w:val="22"/>
        </w:rPr>
        <w:t xml:space="preserve">Na úrovni poskytovatele je </w:t>
      </w:r>
      <w:r w:rsidR="00AA1051">
        <w:rPr>
          <w:rFonts w:ascii="Arial" w:hAnsi="Arial" w:cs="Arial"/>
          <w:sz w:val="22"/>
          <w:szCs w:val="22"/>
        </w:rPr>
        <w:t xml:space="preserve">dále možno </w:t>
      </w:r>
      <w:r w:rsidR="00EA46A0">
        <w:rPr>
          <w:rFonts w:ascii="Arial" w:hAnsi="Arial" w:cs="Arial"/>
          <w:sz w:val="22"/>
          <w:szCs w:val="22"/>
        </w:rPr>
        <w:t xml:space="preserve">parametrizovat </w:t>
      </w:r>
      <w:r w:rsidR="00AA1051">
        <w:rPr>
          <w:rFonts w:ascii="Arial" w:hAnsi="Arial" w:cs="Arial"/>
          <w:sz w:val="22"/>
          <w:szCs w:val="22"/>
        </w:rPr>
        <w:t xml:space="preserve">druhy výsledků </w:t>
      </w:r>
      <w:r w:rsidR="00EA46A0">
        <w:rPr>
          <w:rFonts w:ascii="Arial" w:hAnsi="Arial" w:cs="Arial"/>
          <w:sz w:val="22"/>
          <w:szCs w:val="22"/>
        </w:rPr>
        <w:t>pro potřeby konkrétního programu účelové podpory</w:t>
      </w:r>
      <w:r w:rsidR="00AA1051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>
        <w:rPr>
          <w:rFonts w:ascii="Arial" w:hAnsi="Arial" w:cs="Arial"/>
          <w:sz w:val="22"/>
          <w:szCs w:val="22"/>
        </w:rPr>
        <w:t>.</w:t>
      </w:r>
    </w:p>
    <w:p w14:paraId="2A02D205" w14:textId="77777777" w:rsidR="00F67208" w:rsidRPr="00B0323E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B0323E">
        <w:rPr>
          <w:rFonts w:ascii="Arial" w:hAnsi="Arial" w:cs="Arial"/>
          <w:b/>
          <w:sz w:val="22"/>
          <w:szCs w:val="22"/>
        </w:rPr>
        <w:t>existuje</w:t>
      </w:r>
      <w:r w:rsidRPr="00B0323E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B0323E">
        <w:rPr>
          <w:rFonts w:ascii="Arial" w:hAnsi="Arial" w:cs="Arial"/>
          <w:sz w:val="22"/>
          <w:szCs w:val="22"/>
        </w:rPr>
        <w:t xml:space="preserve">. </w:t>
      </w:r>
      <w:r w:rsidR="00F67208" w:rsidRPr="00B0323E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B0323E">
        <w:rPr>
          <w:rFonts w:ascii="Arial" w:hAnsi="Arial" w:cs="Arial"/>
          <w:sz w:val="22"/>
          <w:szCs w:val="22"/>
        </w:rPr>
        <w:t xml:space="preserve">může být </w:t>
      </w:r>
      <w:r w:rsidR="00F67208" w:rsidRPr="00B0323E">
        <w:rPr>
          <w:rFonts w:ascii="Arial" w:hAnsi="Arial" w:cs="Arial"/>
          <w:sz w:val="22"/>
          <w:szCs w:val="22"/>
        </w:rPr>
        <w:t xml:space="preserve">do RIV </w:t>
      </w:r>
      <w:r w:rsidR="00991601" w:rsidRPr="00B0323E">
        <w:rPr>
          <w:rFonts w:ascii="Arial" w:hAnsi="Arial" w:cs="Arial"/>
          <w:sz w:val="22"/>
          <w:szCs w:val="22"/>
        </w:rPr>
        <w:t xml:space="preserve">zařazen </w:t>
      </w:r>
      <w:r w:rsidR="00F67208" w:rsidRPr="00B0323E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B0323E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B0323E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14:paraId="493FD019" w14:textId="77777777" w:rsidR="00877E25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Recenz</w:t>
      </w:r>
      <w:r w:rsidR="00840FE4">
        <w:rPr>
          <w:rFonts w:ascii="Arial" w:hAnsi="Arial" w:cs="Arial"/>
          <w:sz w:val="22"/>
          <w:szCs w:val="22"/>
        </w:rPr>
        <w:t>ní řízení</w:t>
      </w:r>
      <w:r w:rsidR="001A1F27">
        <w:rPr>
          <w:rFonts w:ascii="Arial" w:hAnsi="Arial" w:cs="Arial"/>
          <w:sz w:val="22"/>
          <w:szCs w:val="22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B0323E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jeho vydání.</w:t>
      </w:r>
    </w:p>
    <w:p w14:paraId="301F3775" w14:textId="77777777" w:rsidR="00B130A6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rozhodování o tom, zda se jedná o výsledek vzniklý činností ve VaVaI, je třeba vycházet obecně z manuálu Frascati</w:t>
      </w:r>
      <w:r w:rsidR="001A1F27">
        <w:rPr>
          <w:rFonts w:ascii="Arial" w:hAnsi="Arial" w:cs="Arial"/>
          <w:sz w:val="22"/>
          <w:szCs w:val="22"/>
        </w:rPr>
        <w:t>,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kde se uvádí pět základních znaků:</w:t>
      </w:r>
    </w:p>
    <w:p w14:paraId="389F5E51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novost,</w:t>
      </w:r>
    </w:p>
    <w:p w14:paraId="54F228F5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kreativita,</w:t>
      </w:r>
    </w:p>
    <w:p w14:paraId="691A2F8B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nejistota,</w:t>
      </w:r>
    </w:p>
    <w:p w14:paraId="2C9EE0F5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systematičnost, </w:t>
      </w:r>
    </w:p>
    <w:p w14:paraId="6628DB56" w14:textId="77777777" w:rsidR="00B130A6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130A6">
        <w:rPr>
          <w:rFonts w:ascii="Arial" w:hAnsi="Arial" w:cs="Arial"/>
        </w:rPr>
        <w:t>opakovatelnost.</w:t>
      </w:r>
    </w:p>
    <w:p w14:paraId="48736542" w14:textId="77777777" w:rsidR="009D0D2C" w:rsidRPr="009D0D2C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některých případech upozorňuje manuál Frascati na obtížnost posouzení činností z pohledu VaVaI a přidává dalš</w:t>
      </w:r>
      <w:r w:rsidRPr="009D0D2C">
        <w:rPr>
          <w:rFonts w:ascii="Arial" w:hAnsi="Arial" w:cs="Arial"/>
          <w:sz w:val="22"/>
          <w:szCs w:val="22"/>
        </w:rPr>
        <w:t>í podpůrná kritéria, jako např. při posuzování přítomnosti prvků VaVaI ve službách (část 2.85)</w:t>
      </w:r>
      <w:r w:rsidR="009D0D2C">
        <w:rPr>
          <w:rFonts w:ascii="Arial" w:hAnsi="Arial" w:cs="Arial"/>
          <w:sz w:val="22"/>
          <w:szCs w:val="22"/>
        </w:rPr>
        <w:t>:</w:t>
      </w:r>
    </w:p>
    <w:p w14:paraId="0E0067DA" w14:textId="77777777"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propojení s veřejnými výzkumnými laboratořemi</w:t>
      </w:r>
      <w:r w:rsidR="005D1B55">
        <w:rPr>
          <w:rFonts w:ascii="Arial" w:hAnsi="Arial" w:cs="Arial"/>
        </w:rPr>
        <w:t>,</w:t>
      </w:r>
    </w:p>
    <w:p w14:paraId="409CC5A0" w14:textId="77777777"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zapojení pracovníků s doktorskými tituly nebo doktorandů</w:t>
      </w:r>
      <w:r w:rsidR="005D1B55">
        <w:rPr>
          <w:rFonts w:ascii="Arial" w:hAnsi="Arial" w:cs="Arial"/>
        </w:rPr>
        <w:t>,</w:t>
      </w:r>
      <w:r w:rsidRPr="009D0D2C">
        <w:rPr>
          <w:rFonts w:ascii="Arial" w:hAnsi="Arial" w:cs="Arial"/>
        </w:rPr>
        <w:t xml:space="preserve"> </w:t>
      </w:r>
    </w:p>
    <w:p w14:paraId="59566423" w14:textId="77777777"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lastRenderedPageBreak/>
        <w:t xml:space="preserve">zveřejňování výsledků výzkumu ve vědeckých časopisech, pořádání vědeckých konferencí nebo zapojení do vědeckých reportů. </w:t>
      </w:r>
    </w:p>
    <w:p w14:paraId="2D76A103" w14:textId="77777777"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B0323E" w14:paraId="15BA52AC" w14:textId="77777777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3B0BBA32" w14:textId="77777777"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4BF2DC4A" w14:textId="77777777" w:rsidR="00F67208" w:rsidRPr="00B0323E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EF9F1B4" w14:textId="77777777" w:rsidR="00F67208" w:rsidRPr="00B0323E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B0323E" w14:paraId="7971CBFC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14:paraId="2802408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B0323E" w14:paraId="117D133A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DAB800E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5C5627" w14:textId="77777777" w:rsidR="00F67208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</w:p>
          <w:p w14:paraId="0C61F16F" w14:textId="77777777"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14:paraId="2477EBF1" w14:textId="77777777"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7A3545E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E86F7E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30A0A57" w14:textId="77777777" w:rsidR="00F67208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33B961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>
              <w:rPr>
                <w:rFonts w:ascii="Arial" w:hAnsi="Arial" w:cs="Arial"/>
                <w:sz w:val="22"/>
                <w:szCs w:val="22"/>
              </w:rPr>
              <w:t xml:space="preserve"> a jím uváděná afiliace se vztahuje k  české výzkumné organizaci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323E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B0323E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B0323E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14:paraId="5FF95B60" w14:textId="77777777" w:rsidR="00AF0957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ISSN, případně e-ISSN a je vydáván 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>
              <w:rPr>
                <w:rFonts w:ascii="Arial" w:hAnsi="Arial" w:cs="Arial"/>
                <w:sz w:val="22"/>
                <w:szCs w:val="22"/>
              </w:rPr>
              <w:t>včetně zveřejnění on-line</w:t>
            </w:r>
            <w:r w:rsidR="00B130A6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33511B" w14:textId="77777777" w:rsidR="00BA3833" w:rsidRPr="00B0323E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 odborném periodiku (časopise) se člení </w:t>
            </w:r>
            <w:proofErr w:type="gram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na</w:t>
            </w:r>
            <w:proofErr w:type="gramEnd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57BB73D7" w14:textId="11C4E61F"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of Science </w:t>
            </w:r>
            <w:r w:rsidR="00A90E42">
              <w:rPr>
                <w:rFonts w:ascii="Arial" w:hAnsi="Arial" w:cs="Arial"/>
                <w:sz w:val="22"/>
                <w:szCs w:val="22"/>
              </w:rPr>
              <w:t xml:space="preserve">(dále „WoS“) </w:t>
            </w:r>
            <w:r w:rsidRPr="00B0323E">
              <w:rPr>
                <w:rFonts w:ascii="Arial" w:hAnsi="Arial" w:cs="Arial"/>
                <w:sz w:val="22"/>
                <w:szCs w:val="22"/>
              </w:rPr>
              <w:t>s příznakem „Article“, „Review“, nebo „Letter“;</w:t>
            </w:r>
          </w:p>
          <w:p w14:paraId="4D57E2D6" w14:textId="380BEE27"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 s příznakem „Article“, „Review“, nebo „Letter;</w:t>
            </w:r>
          </w:p>
          <w:p w14:paraId="3FA5FC84" w14:textId="77777777"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D52673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14:paraId="5530E317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14:paraId="4F84D6FA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též souběžně i s ISBN v knižní podobě, (tyto případy se často vyskytují u konferenčních příspěvků, které jsou evidovány v databázích WoS a SCOPUS. Výsledky publikované v tomto typu zdroje patří do</w:t>
            </w:r>
            <w:r w:rsidR="00A00425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14:paraId="363804B2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14:paraId="1E18EC45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lastRenderedPageBreak/>
              <w:t>periodika charakteru denního nebo novinového tisku, tj.</w:t>
            </w:r>
            <w:r w:rsidR="00136A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běžný denní tisk, tematické „populárně - odborné“ přílohy k dennímu tisku, týdeníky, odborně zaměřené noviny (např. Zdravotnické noviny, Hospodářské noviny, Učitelské noviny apod.);</w:t>
            </w:r>
          </w:p>
          <w:p w14:paraId="3D2CD11C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populárně naučná periodika určená pro laickou veřejnost, </w:t>
            </w:r>
            <w:r w:rsidR="00B130A6" w:rsidRPr="00B0323E">
              <w:rPr>
                <w:rFonts w:ascii="Arial" w:hAnsi="Arial" w:cs="Arial"/>
                <w:bCs/>
                <w:sz w:val="22"/>
                <w:szCs w:val="22"/>
              </w:rPr>
              <w:t>vydávan</w:t>
            </w:r>
            <w:r w:rsidR="00B130A6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14:paraId="7B5EE1EE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14:paraId="020E6199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14:paraId="7CC2E10D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14:paraId="5B40B1F3" w14:textId="77777777" w:rsidR="0098015E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14:paraId="5BF79C5B" w14:textId="77777777" w:rsidR="00F67208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14:paraId="45362A2C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9FCAF07" w14:textId="77777777"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 výsledcích výzkumu;</w:t>
            </w:r>
          </w:p>
          <w:p w14:paraId="7DD37F99" w14:textId="77777777"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>
              <w:rPr>
                <w:rFonts w:ascii="Arial" w:hAnsi="Arial" w:cs="Arial"/>
                <w:sz w:val="22"/>
                <w:szCs w:val="22"/>
              </w:rPr>
              <w:t>,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opravy</w:t>
            </w:r>
            <w:r w:rsidR="000F1A95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5D30B8A" w14:textId="77777777" w:rsidR="00F67208" w:rsidRPr="00B0323E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článek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typu</w:t>
            </w:r>
            <w:r w:rsidRPr="00B0323E">
              <w:rPr>
                <w:rFonts w:ascii="Arial" w:eastAsia="Times New Roman" w:hAnsi="Arial" w:cs="Arial"/>
              </w:rPr>
              <w:t xml:space="preserve"> „</w:t>
            </w:r>
            <w:r w:rsidRPr="00B0323E">
              <w:rPr>
                <w:rFonts w:ascii="Arial" w:hAnsi="Arial" w:cs="Arial"/>
              </w:rPr>
              <w:t>preprint</w:t>
            </w:r>
            <w:r w:rsidRPr="00B0323E">
              <w:rPr>
                <w:rFonts w:ascii="Arial" w:eastAsia="Times New Roman" w:hAnsi="Arial" w:cs="Arial"/>
              </w:rPr>
              <w:t>“</w:t>
            </w:r>
            <w:r w:rsidRPr="00B0323E">
              <w:rPr>
                <w:rFonts w:ascii="Arial" w:hAnsi="Arial" w:cs="Arial"/>
              </w:rPr>
              <w:t>,</w:t>
            </w:r>
            <w:r w:rsidR="0098015E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verze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článku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uveřejněná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před</w:t>
            </w:r>
            <w:r w:rsidR="00A00425" w:rsidRPr="00B0323E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recenzním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řízením;</w:t>
            </w:r>
          </w:p>
          <w:p w14:paraId="7C6E89D1" w14:textId="77777777" w:rsidR="00F67208" w:rsidRPr="00B0323E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pro 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články s nižším rozsahem než jsou 2 strany textu, přičemž platí, že do rozsahu stran se nezapočítávají fotografie, grafy, mapové přílohy, obrázky, tabulky a reklamy.</w:t>
            </w:r>
          </w:p>
          <w:p w14:paraId="37AA0B37" w14:textId="77777777" w:rsidR="00EC6533" w:rsidRPr="00B0323E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6F2EFB0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6574E2C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5EA701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039B3F7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BA0C6E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C7BC1FC" w14:textId="77777777"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2CDBB4A" w14:textId="77777777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tištěných stran vlastního textu bez fotografických, obrazových, mapových apod. příloh vydaná tiskem nebo elektronicky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>eventuálně poznámkový aparát a bibliografie pramen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B0323E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případě, kdy mají jednotlivé kapitoly knihy samostatné autorství. Odbornou knihou je např. monografie, vědecky zpracovaná encyklopedie a lexikon, kritická edice pramenů, kritická edice uměleckých (hudebních, výtvarných apod.) materiálů doprovázená studií,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B0323E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pracích druhu J</w:t>
            </w:r>
            <w:r w:rsidR="00445A8D" w:rsidRPr="00B0323E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>
              <w:rPr>
                <w:rFonts w:ascii="Arial" w:hAnsi="Arial" w:cs="Arial"/>
              </w:rPr>
              <w:t>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hAnsi="Arial" w:cs="Arial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kritický komentovaný překlad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náročných filosofických,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B0323E">
              <w:rPr>
                <w:rFonts w:ascii="Arial" w:hAnsi="Arial" w:cs="Arial"/>
                <w:sz w:val="22"/>
                <w:szCs w:val="22"/>
              </w:rPr>
              <w:t>textů, vědecky koncipovaný jazykový slovník a odborný výkladový slovník</w:t>
            </w:r>
            <w:r w:rsidR="004C19E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14:paraId="4996B816" w14:textId="77777777" w:rsidR="00F67208" w:rsidRPr="00B0323E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 xml:space="preserve">U vícesvazkové vědecké monografie je možné do RIV zařadit každý svazek, pokud každý jednotlivě splňuje požadovaná kritéria a byl vydán jako samostatná publikace s vlastním ISBN. Pokud je odborná kniha zařazena v </w:t>
            </w:r>
            <w:proofErr w:type="gramStart"/>
            <w:r w:rsidRPr="00B0323E">
              <w:rPr>
                <w:rFonts w:ascii="Arial" w:hAnsi="Arial" w:cs="Arial"/>
              </w:rPr>
              <w:t>RIV</w:t>
            </w:r>
            <w:proofErr w:type="gramEnd"/>
            <w:r w:rsidRPr="00B0323E">
              <w:rPr>
                <w:rFonts w:ascii="Arial" w:hAnsi="Arial" w:cs="Arial"/>
              </w:rPr>
              <w:t xml:space="preserve"> jako výsledek druhu B, nemohou být její kapitoly zařazeny jako výsledek druhu C v případě téhož předkladatele výsledku.</w:t>
            </w:r>
          </w:p>
          <w:p w14:paraId="3620F24B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28FBF9F8" w14:textId="77777777" w:rsidR="00F67208" w:rsidRPr="00B0323E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14:paraId="65B166F3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učební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učebnice,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skripta)</w:t>
            </w:r>
            <w:r w:rsidR="00AA793F" w:rsidRPr="00B0323E">
              <w:rPr>
                <w:rFonts w:ascii="Arial" w:hAnsi="Arial" w:cs="Arial"/>
              </w:rPr>
              <w:t xml:space="preserve">, pokud nejsou výsledkem </w:t>
            </w:r>
            <w:r w:rsidR="00732168" w:rsidRPr="00B0323E">
              <w:rPr>
                <w:rFonts w:ascii="Arial" w:hAnsi="Arial" w:cs="Arial"/>
              </w:rPr>
              <w:t xml:space="preserve">původního </w:t>
            </w:r>
            <w:r w:rsidR="00AA793F" w:rsidRPr="00B0323E">
              <w:rPr>
                <w:rFonts w:ascii="Arial" w:hAnsi="Arial" w:cs="Arial"/>
              </w:rPr>
              <w:t>pedagogického výzkumu</w:t>
            </w:r>
            <w:r w:rsidRPr="00B0323E">
              <w:rPr>
                <w:rFonts w:ascii="Arial" w:hAnsi="Arial" w:cs="Arial"/>
              </w:rPr>
              <w:t>;</w:t>
            </w:r>
          </w:p>
          <w:p w14:paraId="61C75988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odborné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posudky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 stanoviska,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 a propagační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publikace,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ročenky (s výjimkou těch, které splňují požadavky na odbornou knihu),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obdobné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periodické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zprávy;</w:t>
            </w:r>
          </w:p>
          <w:p w14:paraId="37C2ADC5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publikované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diplomové,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doktorské,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habilitační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disertační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</w:t>
            </w:r>
            <w:r w:rsidRPr="00B0323E">
              <w:rPr>
                <w:rFonts w:ascii="Arial" w:hAnsi="Arial" w:cs="Arial"/>
                <w:vertAlign w:val="subscript"/>
              </w:rPr>
              <w:t>imp</w:t>
            </w:r>
            <w:r w:rsidRPr="00B0323E">
              <w:rPr>
                <w:rFonts w:ascii="Arial" w:hAnsi="Arial" w:cs="Arial"/>
              </w:rPr>
              <w:t>,</w:t>
            </w:r>
            <w:r w:rsidR="00CC4B6A">
              <w:rPr>
                <w:rFonts w:ascii="Arial" w:hAnsi="Arial" w:cs="Arial"/>
              </w:rPr>
              <w:t xml:space="preserve"> 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eastAsia="Times New Roman" w:hAnsi="Arial" w:cs="Arial"/>
              </w:rPr>
              <w:t xml:space="preserve">, </w:t>
            </w:r>
            <w:r w:rsidRPr="00B0323E">
              <w:rPr>
                <w:rFonts w:ascii="Arial" w:hAnsi="Arial" w:cs="Arial"/>
              </w:rPr>
              <w:t>opatřené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komentářem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kódem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ISBN;</w:t>
            </w:r>
          </w:p>
          <w:p w14:paraId="42911F9B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běžné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slovníky;</w:t>
            </w:r>
          </w:p>
          <w:p w14:paraId="54764A42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pracoviště);</w:t>
            </w:r>
          </w:p>
          <w:p w14:paraId="590BB4B8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tiskem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elektronicky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abstraktů,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či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ústních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 konferencí;</w:t>
            </w:r>
          </w:p>
          <w:p w14:paraId="3120E284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metodické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katalogy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normy;</w:t>
            </w:r>
          </w:p>
          <w:p w14:paraId="559EBC77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sborníky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(jednotlivé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příspěvky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sborníku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jsou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výsledkem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D);</w:t>
            </w:r>
          </w:p>
          <w:p w14:paraId="45B10B41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beletrie,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populárně naučná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literatura,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="00613313" w:rsidRPr="00B0323E">
              <w:rPr>
                <w:rFonts w:ascii="Arial" w:eastAsia="Times New Roman" w:hAnsi="Arial" w:cs="Arial"/>
              </w:rPr>
              <w:t>např.</w:t>
            </w:r>
            <w:r w:rsidR="00753EE8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cestopisy,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divadelních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her;</w:t>
            </w:r>
          </w:p>
          <w:p w14:paraId="34099747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výběrové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bibliografie,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proslovy,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reportáže,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soubory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studentských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soutěžních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turistické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průvodce;</w:t>
            </w:r>
          </w:p>
          <w:p w14:paraId="6EFD5063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komerční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cizích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jazyků;</w:t>
            </w:r>
          </w:p>
          <w:p w14:paraId="0701DEC1" w14:textId="77777777" w:rsidR="00972D65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memoáry,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materiály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popularizující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biografie</w:t>
            </w:r>
            <w:r w:rsidR="0098472C" w:rsidRPr="00B0323E">
              <w:rPr>
                <w:rFonts w:ascii="Arial" w:hAnsi="Arial" w:cs="Arial"/>
              </w:rPr>
              <w:t xml:space="preserve"> 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autobiografie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závěrečné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 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projektů.</w:t>
            </w:r>
          </w:p>
          <w:p w14:paraId="6DCB3E18" w14:textId="77777777" w:rsidR="00972D65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14:paraId="291A1076" w14:textId="77777777" w:rsidR="006A4D0A" w:rsidRPr="00972D65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P</w:t>
            </w:r>
            <w:r w:rsidR="00F67208" w:rsidRPr="00972D65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972D65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972D65">
              <w:rPr>
                <w:rFonts w:ascii="Arial" w:hAnsi="Arial" w:cs="Arial"/>
              </w:rPr>
              <w:t>zahraničí</w:t>
            </w:r>
            <w:r w:rsidR="00BD5254" w:rsidRPr="00972D65">
              <w:rPr>
                <w:rFonts w:ascii="Arial" w:hAnsi="Arial" w:cs="Arial"/>
              </w:rPr>
              <w:t xml:space="preserve"> představuje verifikaci</w:t>
            </w:r>
            <w:r w:rsidR="006A4D0A" w:rsidRPr="00972D65">
              <w:rPr>
                <w:rFonts w:ascii="Arial" w:hAnsi="Arial" w:cs="Arial"/>
              </w:rPr>
              <w:t>:</w:t>
            </w:r>
          </w:p>
          <w:p w14:paraId="67F64E84" w14:textId="77777777" w:rsidR="00F67208" w:rsidRPr="00B0323E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117CA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1117CA">
              <w:rPr>
                <w:rFonts w:ascii="Arial" w:hAnsi="Arial" w:cs="Arial"/>
                <w:sz w:val="22"/>
                <w:szCs w:val="22"/>
              </w:rPr>
              <w:t>Digital Object I</w:t>
            </w:r>
            <w:r w:rsidRPr="001117CA">
              <w:rPr>
                <w:rFonts w:ascii="Arial" w:hAnsi="Arial" w:cs="Arial"/>
                <w:sz w:val="22"/>
                <w:szCs w:val="22"/>
              </w:rPr>
              <w:t xml:space="preserve">dentifier (DOI) nebo Open Access (OA), 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>dohledatelnost v</w:t>
            </w:r>
            <w:r w:rsidR="005C1C46" w:rsidRPr="001117CA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1117CA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1117CA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1117CA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B0323E">
              <w:rPr>
                <w:rFonts w:ascii="Arial" w:hAnsi="Arial" w:cs="Arial"/>
              </w:rPr>
              <w:t>.</w:t>
            </w:r>
          </w:p>
        </w:tc>
      </w:tr>
      <w:tr w:rsidR="00F67208" w:rsidRPr="00B0323E" w14:paraId="679EB049" w14:textId="77777777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786092DB" w14:textId="77777777"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2BEEC3A3" w14:textId="77777777" w:rsidR="00F67208" w:rsidRPr="00B0323E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kapitola v odborné 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1D4033C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D8CBF0F" w14:textId="77777777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„Kapitola nebo kapitoly v odborné knize“ (pokud kniha splňuje definici pro výsledek druhu B) se uplatňuje v případě, kdy celá kniha má jen editora nebo v případech, kdy autor je v celé knize (na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>
              <w:rPr>
                <w:rFonts w:ascii="Arial" w:hAnsi="Arial" w:cs="Arial"/>
                <w:sz w:val="22"/>
                <w:szCs w:val="22"/>
              </w:rPr>
              <w:t>ho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menšinovým obsahovým podílem) a je členem autorského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kolektivu se zřetelně uvedenými hlavními autory. Kapitola však musí mít uvedeného samostatného autora nebo autorský kolektiv.</w:t>
            </w:r>
          </w:p>
          <w:p w14:paraId="5B8A6702" w14:textId="77777777" w:rsidR="00F66253" w:rsidRPr="00B0323E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 xml:space="preserve">Pokud je odborná kniha zařazena v </w:t>
            </w:r>
            <w:proofErr w:type="gramStart"/>
            <w:r w:rsidRPr="00B0323E">
              <w:rPr>
                <w:rFonts w:ascii="Arial" w:hAnsi="Arial" w:cs="Arial"/>
              </w:rPr>
              <w:t>RIV</w:t>
            </w:r>
            <w:proofErr w:type="gramEnd"/>
            <w:r w:rsidRPr="00B0323E">
              <w:rPr>
                <w:rFonts w:ascii="Arial" w:hAnsi="Arial" w:cs="Arial"/>
              </w:rPr>
              <w:t xml:space="preserve"> jako výsledek druhu B, nemohou být její kapitoly zařazeny jako výsledek druhu C v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B0323E" w14:paraId="3AAB6ABA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DDDC453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C17BE5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CBACE91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936A5E" w14:textId="77777777" w:rsidR="00F67208" w:rsidRPr="00B0323E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stať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3645BE1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6C25CEBB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>
              <w:rPr>
                <w:rFonts w:ascii="Arial" w:hAnsi="Arial" w:cs="Arial"/>
                <w:sz w:val="22"/>
                <w:szCs w:val="22"/>
              </w:rPr>
              <w:t>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14:paraId="0178CFDA" w14:textId="77777777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B0323E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</w:t>
            </w:r>
            <w:r w:rsidR="0068654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86545" w:rsidRPr="00B0323E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CA91AD" w14:textId="77777777" w:rsidR="000F5148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ruh</w:t>
            </w:r>
            <w:r w:rsidRPr="00B0323E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má celkový rozsah minimálně 2 strany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5148" w:rsidRPr="00B0323E">
              <w:rPr>
                <w:rFonts w:ascii="Arial" w:hAnsi="Arial" w:cs="Arial"/>
                <w:sz w:val="22"/>
                <w:szCs w:val="22"/>
              </w:rPr>
              <w:t>přičemž platí, že do rozsahu stran se nezapočítávají fotografie, grafy, mapové přílohy, obrázky, tabulky a reklamy.</w:t>
            </w:r>
          </w:p>
          <w:p w14:paraId="00434529" w14:textId="77777777" w:rsidR="005F39BD" w:rsidRPr="00B0323E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14:paraId="2FC0F46C" w14:textId="77777777" w:rsidR="00F67208" w:rsidRPr="00B0323E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6DB01D" w14:textId="77777777" w:rsidR="00F67208" w:rsidRPr="00B0323E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 databázi SCOPUS ve zdrojích („Sources“) typu Book Series nebo Conference Proceedings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14:paraId="4309FCB9" w14:textId="77777777" w:rsidR="009733DF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0F5148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WoS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Conference Proceedings Citation Index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14:paraId="71311F88" w14:textId="77777777" w:rsidR="00F67208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>
              <w:rPr>
                <w:rFonts w:ascii="Arial" w:hAnsi="Arial" w:cs="Arial"/>
                <w:sz w:val="22"/>
                <w:szCs w:val="22"/>
              </w:rPr>
              <w:t>.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4939028" w14:textId="77777777" w:rsidR="00F67208" w:rsidRPr="00B0323E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Statěmi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2C0E09CD" w14:textId="77777777" w:rsid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příležitostně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 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oslav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výročních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konferencí);</w:t>
            </w:r>
          </w:p>
          <w:p w14:paraId="319ACAF3" w14:textId="77777777" w:rsidR="00972D65" w:rsidRP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sebraná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vydaná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abstrakta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</w:p>
          <w:p w14:paraId="1A689F13" w14:textId="77777777" w:rsidR="00F67208" w:rsidRPr="00972D65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7208" w:rsidRPr="00972D65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972D65">
              <w:rPr>
                <w:rFonts w:ascii="Arial" w:hAnsi="Arial" w:cs="Arial"/>
              </w:rPr>
              <w:t xml:space="preserve">a stati </w:t>
            </w:r>
            <w:r w:rsidR="00F67208" w:rsidRPr="00972D65">
              <w:rPr>
                <w:rFonts w:ascii="Arial" w:hAnsi="Arial" w:cs="Arial"/>
              </w:rPr>
              <w:t>apod.</w:t>
            </w:r>
          </w:p>
        </w:tc>
      </w:tr>
      <w:tr w:rsidR="00F67208" w:rsidRPr="00B0323E" w14:paraId="38B4772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14:paraId="5D2A3EB4" w14:textId="77777777" w:rsidR="00F67208" w:rsidRPr="00B0323E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B0323E" w14:paraId="5B3975C0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E4AEA80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133593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AFB12A8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079119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6562C4C" w14:textId="77777777" w:rsidR="00F67208" w:rsidRPr="00FF2015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2015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2EE2CA2" w14:textId="77777777" w:rsidR="00972D65" w:rsidRPr="00FF2015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14:paraId="36333891" w14:textId="77777777"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českého patentu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průmyslového vlastnictví za</w:t>
            </w:r>
            <w:r w:rsidR="00636323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podmínek stanovených zákonem č. 527/1990 Sb., o vynálezech 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zlepšovacích návrzích, ve znění pozdějších předpisů;</w:t>
            </w:r>
          </w:p>
          <w:p w14:paraId="660DD3F0" w14:textId="77777777"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evropského patentu Evropský</w:t>
            </w:r>
            <w:r w:rsidR="00E01AD7" w:rsidRPr="00FF2015">
              <w:rPr>
                <w:rFonts w:ascii="Arial" w:hAnsi="Arial" w:cs="Arial"/>
              </w:rPr>
              <w:t>m</w:t>
            </w:r>
            <w:r w:rsidR="00972D65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(EPO) za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Úmluvou o udělování evropských patentů</w:t>
            </w:r>
            <w:r w:rsidRPr="00FF2015">
              <w:rPr>
                <w:rFonts w:ascii="Arial" w:hAnsi="Arial" w:cs="Arial"/>
              </w:rPr>
              <w:t>;</w:t>
            </w:r>
          </w:p>
          <w:p w14:paraId="3B88800B" w14:textId="77777777"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ostatních patentů příslušný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</w:t>
            </w:r>
            <w:r w:rsidR="00E01AD7" w:rsidRPr="00FF2015">
              <w:rPr>
                <w:rFonts w:ascii="Arial" w:hAnsi="Arial" w:cs="Arial"/>
              </w:rPr>
              <w:t>za</w:t>
            </w:r>
            <w:r w:rsidR="00BF2EAD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příslušným právním řádem</w:t>
            </w:r>
            <w:r w:rsidRPr="00FF2015">
              <w:rPr>
                <w:rFonts w:ascii="Arial" w:hAnsi="Arial" w:cs="Arial"/>
              </w:rPr>
              <w:t>.</w:t>
            </w:r>
          </w:p>
          <w:p w14:paraId="7EA50860" w14:textId="77777777" w:rsidR="00F67208" w:rsidRPr="00FF2015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lastRenderedPageBreak/>
              <w:t xml:space="preserve">Výsledkem je udělený patent, který chrání původní výsledky výzkumu a vývoje, jež byly uskutečněny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FF2015">
              <w:rPr>
                <w:rFonts w:ascii="Arial" w:hAnsi="Arial" w:cs="Arial"/>
                <w:sz w:val="22"/>
                <w:szCs w:val="22"/>
              </w:rPr>
              <w:t>členem. Za uplatněný výsledek tohoto druhu lze tedy považovat výsledek až v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Pr="00FF2015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14:paraId="1C3F37AC" w14:textId="77777777" w:rsidR="00FB2AD1" w:rsidRPr="00FF2015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14:paraId="4047916F" w14:textId="77777777" w:rsidR="00F67208" w:rsidRPr="00FF2015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FF2015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4A321E6" w14:textId="77777777" w:rsidR="00FB2AD1" w:rsidRPr="00FF2015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patentové přihlášky a to v jakékoliv fázi řízení o udělení patentu;</w:t>
            </w:r>
          </w:p>
          <w:p w14:paraId="51582E79" w14:textId="77777777" w:rsidR="00F67208" w:rsidRPr="00FF2015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>patentu;</w:t>
            </w:r>
          </w:p>
          <w:p w14:paraId="3EFBC175" w14:textId="77777777" w:rsidR="00F67208" w:rsidRPr="00FF2015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FF2015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>, design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B0323E" w14:paraId="79295E5D" w14:textId="77777777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14:paraId="46673532" w14:textId="77777777" w:rsidR="008977E7" w:rsidRPr="00FF2015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P:</w:t>
            </w:r>
          </w:p>
          <w:p w14:paraId="00708EF8" w14:textId="77777777" w:rsidR="00F67208" w:rsidRPr="00FF2015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ředkladatel uvede každoročně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do RIV údaje o užití 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patentu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FF2015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FF2015">
              <w:rPr>
                <w:rFonts w:ascii="Arial" w:hAnsi="Arial" w:cs="Arial"/>
                <w:sz w:val="22"/>
                <w:szCs w:val="22"/>
              </w:rPr>
              <w:t>pod.), které jsou předmětem meziročních kontrol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. Po pěti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 </w:t>
            </w:r>
            <w:r w:rsidR="004C19E4" w:rsidRPr="00FF20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14:paraId="69431B8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315FE50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DCA1110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BFD7007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BF6E86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EFFC41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511EBFE" w14:textId="758D440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ilo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B0323E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u 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řed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Dále zkušební či ověřovací provozy slouží</w:t>
            </w:r>
            <w:r w:rsidR="00EF6C3D">
              <w:rPr>
                <w:rFonts w:ascii="Arial" w:hAnsi="Arial" w:cs="Arial"/>
                <w:sz w:val="22"/>
                <w:szCs w:val="22"/>
              </w:rPr>
              <w:t>cí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 xml:space="preserve"> k odhalení a odstranění případných chyb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B0323E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14:paraId="1B970FA5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D3FF267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stávající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již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funkční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provoz,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kterého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dochází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 obměně,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rozšíření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vylepšení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(inovaci)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pouze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dílčích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technologických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systémových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včetně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ovládacích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řídících.</w:t>
            </w:r>
          </w:p>
        </w:tc>
      </w:tr>
      <w:tr w:rsidR="00F67208" w:rsidRPr="00B0323E" w14:paraId="79DB9F3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E8305A5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7C665B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66F7B9D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E6059D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C7207C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5DA0B8BA" w14:textId="317A7405"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„Ověřená technologie“ realizoval původní výsledky výzkumu, vývoje a inovací, které byly uskutečněny autorem nebo týmem, jehož byl autor členem. </w:t>
            </w:r>
            <w:r w:rsidR="00222684">
              <w:rPr>
                <w:rFonts w:ascii="Arial" w:hAnsi="Arial" w:cs="Arial"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ovost je </w:t>
            </w:r>
            <w:r w:rsidR="00222684">
              <w:rPr>
                <w:rFonts w:ascii="Arial" w:hAnsi="Arial" w:cs="Arial"/>
                <w:sz w:val="22"/>
                <w:szCs w:val="22"/>
              </w:rPr>
              <w:t>u tohoto typu výsledku identifikována</w:t>
            </w:r>
            <w:r w:rsidR="00222684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u postupu (technologie)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>. Podmínkou je testování (ověření) technologie, podložené protokolem o ověření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o uplatnění výsledku uzavřené mezi autorem výsledku (příjemcem nebo dalším účastníkem) a uživatelem výsledku. Podmínkou je technická dokumentace výsledku.</w:t>
            </w:r>
          </w:p>
        </w:tc>
      </w:tr>
      <w:tr w:rsidR="00F67208" w:rsidRPr="00B0323E" w14:paraId="3B64A57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9772304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875958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57B7FC6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E1C3F8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6927D04A" w14:textId="77777777" w:rsidR="0098015E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76EA6DC" w14:textId="45C8D1B7" w:rsidR="00F67208" w:rsidRPr="00185D51" w:rsidRDefault="00D77181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Výsl</w:t>
            </w:r>
            <w:r w:rsidR="00F67208" w:rsidRPr="00185D51">
              <w:rPr>
                <w:rFonts w:ascii="Arial" w:hAnsi="Arial" w:cs="Arial"/>
                <w:sz w:val="22"/>
                <w:szCs w:val="22"/>
              </w:rPr>
              <w:t>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 w:rsidRPr="00185D51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185D51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="00F67208" w:rsidRPr="00185D51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85D51" w:rsidRPr="00185D5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má udělenou ochranu práv podle obdobného právního předpisu platného na území jiného členského státu </w:t>
            </w:r>
            <w:proofErr w:type="gramStart"/>
            <w:r w:rsidR="00185D51" w:rsidRPr="00185D51">
              <w:rPr>
                <w:rFonts w:ascii="Arial" w:hAnsi="Arial" w:cs="Arial"/>
                <w:sz w:val="22"/>
                <w:szCs w:val="22"/>
              </w:rPr>
              <w:t>EU, a nebo má</w:t>
            </w:r>
            <w:proofErr w:type="gram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udělenu ochranu podle standardů International Union for the Protection of New Varieties of Plants (UPOV).</w:t>
            </w:r>
          </w:p>
          <w:p w14:paraId="59A7BD79" w14:textId="77777777" w:rsidR="00F67208" w:rsidRPr="00185D51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D51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185D51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185D51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31CBE6D" w14:textId="77777777" w:rsidR="00F67208" w:rsidRPr="00185D51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85D51">
              <w:rPr>
                <w:rFonts w:ascii="Arial" w:hAnsi="Arial" w:cs="Arial"/>
              </w:rPr>
              <w:t>udělené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registrace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pro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uvedení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odrůd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do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oběhu;</w:t>
            </w:r>
          </w:p>
          <w:p w14:paraId="6292F8EE" w14:textId="57987D5F" w:rsidR="00526025" w:rsidRPr="00B0323E" w:rsidRDefault="00F67208" w:rsidP="0052602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85D51">
              <w:rPr>
                <w:rFonts w:ascii="Arial" w:hAnsi="Arial" w:cs="Arial"/>
              </w:rPr>
              <w:t>přihlášky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a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to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v jakékoliv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fázi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řízení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udělení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ochrany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práv.</w:t>
            </w:r>
          </w:p>
        </w:tc>
      </w:tr>
      <w:tr w:rsidR="00F67208" w:rsidRPr="00B0323E" w14:paraId="28A7561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F2BB7DE" w14:textId="64847EB2" w:rsidR="00BF46FF" w:rsidRDefault="003C1DA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kHV</w:t>
            </w:r>
          </w:p>
          <w:p w14:paraId="6B3994FD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B15A9D8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187BB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660D69F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C16426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14:paraId="0CFDCBC0" w14:textId="77777777" w:rsidR="00607310" w:rsidRPr="00B0323E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7F7E3AEB" w14:textId="77777777" w:rsidR="00607310" w:rsidRPr="00B0323E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14:paraId="3CE6A3D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69E68A1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14:paraId="7620ABC5" w14:textId="77777777" w:rsidR="00F67208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B0323E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B0323E">
              <w:rPr>
                <w:rFonts w:ascii="Arial" w:hAnsi="Arial" w:cs="Arial"/>
                <w:sz w:val="22"/>
                <w:szCs w:val="22"/>
              </w:rPr>
              <w:t>do IS VaVaI bude uzavření příslušné smlouvy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využití resp. uplatnění výsledku mezi vlastníkem výsledku (tj.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</w:t>
            </w:r>
            <w:r w:rsidRPr="007D0893">
              <w:rPr>
                <w:rFonts w:ascii="Arial" w:hAnsi="Arial" w:cs="Arial"/>
                <w:sz w:val="22"/>
                <w:szCs w:val="22"/>
              </w:rPr>
              <w:t>rem)</w:t>
            </w:r>
            <w:r w:rsidR="007D0893" w:rsidRPr="007D0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DC6D38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DC6D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D0893">
              <w:rPr>
                <w:rFonts w:ascii="Arial" w:hAnsi="Arial" w:cs="Arial"/>
                <w:sz w:val="22"/>
                <w:szCs w:val="22"/>
              </w:rPr>
              <w:t>u</w:t>
            </w:r>
            <w:r w:rsidR="00F71A66" w:rsidRPr="007D0893">
              <w:rPr>
                <w:rFonts w:ascii="Arial" w:hAnsi="Arial" w:cs="Arial"/>
                <w:sz w:val="22"/>
                <w:szCs w:val="22"/>
              </w:rPr>
              <w:t> </w:t>
            </w:r>
            <w:r w:rsidRPr="007D0893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</w:t>
            </w:r>
            <w:r w:rsidRPr="00B0323E">
              <w:rPr>
                <w:rFonts w:ascii="Arial" w:hAnsi="Arial" w:cs="Arial"/>
                <w:sz w:val="22"/>
                <w:szCs w:val="22"/>
              </w:rPr>
              <w:t>nné knize. Uváděna bude cena, resp. ekonomické parametry, za které bude výsledek realizován (tj.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B0323E">
              <w:rPr>
                <w:rFonts w:ascii="Arial" w:hAnsi="Arial" w:cs="Arial"/>
                <w:sz w:val="22"/>
                <w:szCs w:val="22"/>
              </w:rPr>
              <w:t>např.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cena, která bude uvedena jako cena prodejní ve smlouvě o využití resp. uplatnění výsledku).</w:t>
            </w:r>
          </w:p>
          <w:p w14:paraId="5E6AA91D" w14:textId="77777777" w:rsidR="007D0893" w:rsidRPr="00B0323E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1FCC3D39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7273A13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6EBF11A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48D3236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CC0B33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9D6653D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0F6BA76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B0323E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5C30E3" w14:textId="77777777"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Za užitný vzor lze považovat pouze taková technická řešení, která jsou zapsána Úřadem průmyslového vlastnictví v rejstříku užitných vzorů. Podrobnosti o přihlášení, zápisu a době platnosti užitného vzoru stanovuje zákon č. 478/1992 Sb., o užitných vzorech,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předpisů. Protože Úřad průmyslového 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B0323E" w14:paraId="6365B07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955757E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894F0B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4AA44F8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24AE1F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1388E70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1BD3AD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14:paraId="538780B4" w14:textId="77777777" w:rsidR="0098015E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616C7C" w14:textId="77777777" w:rsidR="00FB111C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48B9B88" w14:textId="77777777"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počítačové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programy;</w:t>
            </w:r>
          </w:p>
          <w:p w14:paraId="7ADA52A5" w14:textId="77777777" w:rsidR="00F67208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samotné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grafické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návrhy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bez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spojení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konkrétním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výrobkem.</w:t>
            </w:r>
          </w:p>
          <w:p w14:paraId="24A18485" w14:textId="77777777" w:rsidR="00132C56" w:rsidRPr="00132C56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32C56">
              <w:rPr>
                <w:rFonts w:ascii="Arial" w:hAnsi="Arial" w:cs="Arial"/>
              </w:rPr>
              <w:t xml:space="preserve">výsledky nesplňující </w:t>
            </w:r>
            <w:r>
              <w:rPr>
                <w:rFonts w:ascii="Arial" w:hAnsi="Arial" w:cs="Arial"/>
              </w:rPr>
              <w:t>dodatečná kritéria</w:t>
            </w:r>
            <w:r w:rsidRPr="00132C56">
              <w:rPr>
                <w:rFonts w:ascii="Arial" w:hAnsi="Arial" w:cs="Arial"/>
              </w:rPr>
              <w:t xml:space="preserve"> dle manuálu Frascati, část 2.</w:t>
            </w:r>
          </w:p>
        </w:tc>
      </w:tr>
      <w:tr w:rsidR="00F67208" w:rsidRPr="00B0323E" w14:paraId="34A048C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F2FB061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14:paraId="738E4955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B0323E" w14:paraId="1F6D3249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413C5CB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597C0A3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9C5D00F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CB94AF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113D11F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604A5A0B" w14:textId="77777777" w:rsidR="00F67208" w:rsidRPr="00B0323E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B0323E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B0323E" w14:paraId="01EAC565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B2EEFA4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2AC273F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16A45FE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0C24A0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DE5D1A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4A826F1" w14:textId="77777777"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obdobu prototypu, pouze s tím rozdílem, že za vývojem či výrobou funkčního vzorku bezprostředně nenásleduje nultá série či sériová nebo hromadná výroba. Jedná se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např. o návrh, vývoj a následnou výrobu jednoho unikátního přístroje nebo zařízení nebo vytvoření vzorku biologického charakteru, nesoucího prokazatelně novou unikátní a zároveň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hospodářsky významnou vlastnost. Podmínkou je novost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B0323E" w14:paraId="672285EC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6A35F00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805C64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B654D8F" w14:textId="77777777" w:rsidR="00BF46FF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5D29A2" w14:textId="77777777" w:rsidR="00F67208" w:rsidRPr="00B0323E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9131F04" w14:textId="77777777"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D99BD43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právního předpisu nebo normy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B0323E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B0323E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>ředpis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14:paraId="1DFE80E5" w14:textId="77777777"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7A38498" w14:textId="77777777" w:rsidR="00F67208" w:rsidRPr="00B0323E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B0323E" w14:paraId="2FE7962C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2788C3F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A91ABC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37393EF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FF1869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C582CC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DBB2783" w14:textId="77777777" w:rsidR="00F67208" w:rsidRPr="00B0323E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B0323E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dané směrnice nebo předpisu</w:t>
            </w:r>
            <w:r w:rsidRPr="00B0323E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14:paraId="5B3AC778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278D7B2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0F7ACF7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8B36FC0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schválených strategických a koncepčních dokumentů orgánů státní nebo veřejné 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6D2E16F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31F1A26" w14:textId="77777777" w:rsidR="00840561" w:rsidRPr="00B0323E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B0323E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B0323E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="00A2217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CE552C" w:rsidRPr="00B0323E" w14:paraId="4A96E385" w14:textId="77777777" w:rsidTr="0090484C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DA982C4" w14:textId="431C3318" w:rsidR="00CE552C" w:rsidRDefault="00CE552C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pub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032A5E3" w14:textId="4251384C" w:rsidR="0090484C" w:rsidRPr="0090484C" w:rsidRDefault="0090484C" w:rsidP="0090484C">
            <w:pPr>
              <w:snapToGrid w:val="0"/>
              <w:ind w:left="34" w:right="34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Pr="0090484C">
              <w:rPr>
                <w:rFonts w:ascii="Arial" w:hAnsi="Arial" w:cs="Arial"/>
                <w:sz w:val="22"/>
                <w:szCs w:val="22"/>
              </w:rPr>
              <w:t>zaměřen</w:t>
            </w:r>
            <w:r>
              <w:rPr>
                <w:rFonts w:ascii="Arial" w:hAnsi="Arial" w:cs="Arial"/>
                <w:sz w:val="22"/>
                <w:szCs w:val="22"/>
              </w:rPr>
              <w:t>ý</w:t>
            </w:r>
            <w:r w:rsidRPr="0090484C">
              <w:rPr>
                <w:rFonts w:ascii="Arial" w:hAnsi="Arial" w:cs="Arial"/>
                <w:sz w:val="22"/>
                <w:szCs w:val="22"/>
              </w:rPr>
              <w:t xml:space="preserve"> na kritickou analýzu a </w:t>
            </w:r>
            <w:r w:rsidRPr="0090484C">
              <w:rPr>
                <w:rFonts w:ascii="Arial" w:hAnsi="Arial" w:cs="Arial"/>
                <w:sz w:val="22"/>
                <w:szCs w:val="22"/>
              </w:rPr>
              <w:lastRenderedPageBreak/>
              <w:t>hodnocení veřejné politiky či sociálního a politického problému</w:t>
            </w:r>
          </w:p>
          <w:p w14:paraId="4B0A8639" w14:textId="77777777" w:rsidR="00CE552C" w:rsidRPr="00B0323E" w:rsidRDefault="00CE552C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  <w:vAlign w:val="center"/>
          </w:tcPr>
          <w:p w14:paraId="745C8F98" w14:textId="77777777" w:rsidR="009C3F34" w:rsidRPr="00B0323E" w:rsidRDefault="009C3F34" w:rsidP="009C3F34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14:paraId="3D92098E" w14:textId="43BB2198" w:rsidR="0090484C" w:rsidRPr="0090484C" w:rsidRDefault="0090484C" w:rsidP="0090484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90484C">
              <w:rPr>
                <w:rFonts w:ascii="Arial" w:hAnsi="Arial" w:cs="Arial"/>
                <w:sz w:val="22"/>
                <w:szCs w:val="22"/>
              </w:rPr>
              <w:t xml:space="preserve">Výsledek realizuje původní výsledek primárního či sekundárního výzkumu, který byl uskutečněn autorem nebo týmem, jehož byl autor členem. Daný výzkum zkoumá konkrétní veřejnou politiku či </w:t>
            </w:r>
            <w:r w:rsidRPr="0090484C">
              <w:rPr>
                <w:rFonts w:ascii="Arial" w:hAnsi="Arial" w:cs="Arial"/>
                <w:sz w:val="22"/>
                <w:szCs w:val="22"/>
              </w:rPr>
              <w:lastRenderedPageBreak/>
              <w:t>politickou a sociální otázku a poskytuje informace, analýzy a doporučení pro aktéry rozhodovacích procesů a pro širší okruh potenciálních relevantních uživatelů. Výsledek typu H</w:t>
            </w:r>
            <w:r w:rsidRPr="0090484C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r w:rsidRPr="0090484C">
              <w:rPr>
                <w:rFonts w:ascii="Arial" w:hAnsi="Arial" w:cs="Arial"/>
                <w:sz w:val="22"/>
                <w:szCs w:val="22"/>
              </w:rPr>
              <w:t xml:space="preserve"> může být použit k formulaci a implementaci efektivních politických opatření a ke změnám veřejných politik, případně může přímo formulovat strategie k implementaci doporučení. </w:t>
            </w:r>
          </w:p>
          <w:p w14:paraId="6DCC1D8F" w14:textId="26856767" w:rsidR="00CE552C" w:rsidRPr="00B0323E" w:rsidRDefault="0090484C" w:rsidP="0090484C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0484C">
              <w:rPr>
                <w:rFonts w:ascii="Arial" w:hAnsi="Arial" w:cs="Arial"/>
                <w:sz w:val="22"/>
                <w:szCs w:val="22"/>
              </w:rPr>
              <w:t>Výsledek typu H</w:t>
            </w:r>
            <w:r w:rsidRPr="0090484C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r w:rsidRPr="0090484C">
              <w:rPr>
                <w:rFonts w:ascii="Arial" w:hAnsi="Arial" w:cs="Arial"/>
                <w:sz w:val="22"/>
                <w:szCs w:val="22"/>
              </w:rPr>
              <w:t xml:space="preserve"> prochází transparentním interním recenzním řízením uvnitř zpracovatelské instituce. V případě, že je výsledek typu H</w:t>
            </w:r>
            <w:r w:rsidRPr="0090484C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r w:rsidRPr="0090484C">
              <w:rPr>
                <w:rFonts w:ascii="Arial" w:hAnsi="Arial" w:cs="Arial"/>
                <w:sz w:val="22"/>
                <w:szCs w:val="22"/>
              </w:rPr>
              <w:t xml:space="preserve"> výsledkem projektu aplikovaného výzkumu s účelovým nebo smluvním financováním, prochází i oponentským řízením na straně poskytovatele.</w:t>
            </w:r>
          </w:p>
        </w:tc>
      </w:tr>
      <w:tr w:rsidR="00F67208" w:rsidRPr="00B0323E" w14:paraId="32680D99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903321D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H:</w:t>
            </w:r>
          </w:p>
          <w:p w14:paraId="0AA68C7B" w14:textId="12723B43" w:rsidR="00F67208" w:rsidRPr="00B0323E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  <w:r w:rsidR="00541144">
              <w:rPr>
                <w:rFonts w:ascii="Arial" w:hAnsi="Arial" w:cs="Arial"/>
                <w:sz w:val="22"/>
                <w:szCs w:val="22"/>
              </w:rPr>
              <w:t xml:space="preserve"> V případě výsledků typu H</w:t>
            </w:r>
            <w:r w:rsidR="00541144" w:rsidRPr="00541144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r w:rsidR="00541144">
              <w:rPr>
                <w:rFonts w:ascii="Arial" w:hAnsi="Arial" w:cs="Arial"/>
                <w:sz w:val="22"/>
                <w:szCs w:val="22"/>
              </w:rPr>
              <w:t xml:space="preserve"> se </w:t>
            </w:r>
            <w:r w:rsidR="00EF6C3D">
              <w:rPr>
                <w:rFonts w:ascii="Arial" w:hAnsi="Arial" w:cs="Arial"/>
                <w:sz w:val="22"/>
                <w:szCs w:val="22"/>
              </w:rPr>
              <w:t>uvádí odkaz na webové stránky s výsledkem.</w:t>
            </w:r>
          </w:p>
        </w:tc>
      </w:tr>
      <w:tr w:rsidR="00F67208" w:rsidRPr="00B0323E" w14:paraId="47ED8C8B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CDE61EC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5F958A" w14:textId="77777777" w:rsidR="00F67208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</w:p>
          <w:p w14:paraId="1FF8C42C" w14:textId="77777777" w:rsidR="00DC6D38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</w:p>
          <w:p w14:paraId="258A9B2F" w14:textId="77777777" w:rsidR="00DC6D38" w:rsidRPr="00B0323E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17033B0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7BCA11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003D3EE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DE61E90" w14:textId="77777777" w:rsidR="00054AC6" w:rsidRPr="00FC7A2D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„</w:t>
            </w:r>
            <w:r w:rsidR="005D1B55" w:rsidRPr="00FC7A2D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 w:rsidRPr="00FC7A2D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 w:rsidRPr="00FC7A2D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 w:rsidRPr="00FC7A2D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>,</w:t>
            </w:r>
            <w:r w:rsidR="00AC237F" w:rsidRPr="00FC7A2D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>,</w:t>
            </w:r>
            <w:r w:rsidR="00AC237F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 w:rsidRPr="00FC7A2D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 w:rsidRPr="00FC7A2D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na</w:t>
            </w:r>
            <w:r w:rsidR="00583076" w:rsidRPr="00FC7A2D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 w:rsidRPr="00FC7A2D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 w:rsidRPr="00FC7A2D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 w:rsidRPr="00FC7A2D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14:paraId="102F50A2" w14:textId="77777777" w:rsidR="00AC237F" w:rsidRPr="00FC7A2D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14:paraId="023513EC" w14:textId="77777777" w:rsidR="00AC237F" w:rsidRPr="00FC7A2D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a)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7A2D">
              <w:rPr>
                <w:rFonts w:ascii="Arial" w:hAnsi="Arial" w:cs="Arial"/>
                <w:sz w:val="22"/>
                <w:szCs w:val="22"/>
              </w:rPr>
              <w:t>metodiky schválené příslušným orgánem státní správy, do jehož kompetence daná problematika spadá;</w:t>
            </w:r>
          </w:p>
          <w:p w14:paraId="4949F9A2" w14:textId="77777777" w:rsidR="00AC237F" w:rsidRPr="00FC7A2D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metC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14:paraId="35FA9ED6" w14:textId="77777777" w:rsidR="00AA09B3" w:rsidRPr="00FC7A2D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metA</w:t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FC7A2D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14:paraId="6AAC4032" w14:textId="77777777" w:rsidR="00AA09B3" w:rsidRPr="00FC7A2D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14:paraId="6D27B0CD" w14:textId="77777777" w:rsidR="004C2A28" w:rsidRPr="00FC7A2D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14:paraId="26B6A53B" w14:textId="77777777" w:rsidR="00F67208" w:rsidRPr="00583076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FC7A2D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FC7A2D">
              <w:rPr>
                <w:rFonts w:ascii="Arial" w:hAnsi="Arial" w:cs="Arial"/>
              </w:rPr>
              <w:t>příslušným orgánem oprávněným k</w:t>
            </w:r>
            <w:r w:rsidR="00AA09B3" w:rsidRPr="00FC7A2D">
              <w:rPr>
                <w:rFonts w:ascii="Arial" w:hAnsi="Arial" w:cs="Arial"/>
              </w:rPr>
              <w:t>e schválení,</w:t>
            </w:r>
            <w:r w:rsidRPr="00FC7A2D">
              <w:rPr>
                <w:rFonts w:ascii="Arial" w:hAnsi="Arial" w:cs="Arial"/>
              </w:rPr>
              <w:t xml:space="preserve"> certifikaci </w:t>
            </w:r>
            <w:r w:rsidR="00AA09B3" w:rsidRPr="00FC7A2D">
              <w:rPr>
                <w:rFonts w:ascii="Arial" w:hAnsi="Arial" w:cs="Arial"/>
              </w:rPr>
              <w:t xml:space="preserve">nebo </w:t>
            </w:r>
            <w:r w:rsidR="00C60ABD" w:rsidRPr="00FC7A2D">
              <w:rPr>
                <w:rFonts w:ascii="Arial" w:hAnsi="Arial" w:cs="Arial"/>
              </w:rPr>
              <w:t xml:space="preserve">akreditaci </w:t>
            </w:r>
            <w:r w:rsidRPr="00FC7A2D">
              <w:rPr>
                <w:rFonts w:ascii="Arial" w:hAnsi="Arial" w:cs="Arial"/>
              </w:rPr>
              <w:t xml:space="preserve">podle obecně závazných právních předpisů, pokud </w:t>
            </w:r>
            <w:r w:rsidR="00312FE6" w:rsidRPr="00FC7A2D">
              <w:rPr>
                <w:rFonts w:ascii="Arial" w:hAnsi="Arial" w:cs="Arial"/>
              </w:rPr>
              <w:t xml:space="preserve">kompetenčně příslušný </w:t>
            </w:r>
            <w:r w:rsidRPr="00FC7A2D">
              <w:rPr>
                <w:rFonts w:ascii="Arial" w:hAnsi="Arial" w:cs="Arial"/>
              </w:rPr>
              <w:t xml:space="preserve">orgán </w:t>
            </w:r>
            <w:r w:rsidR="00E2754F" w:rsidRPr="00FC7A2D">
              <w:rPr>
                <w:rFonts w:ascii="Arial" w:hAnsi="Arial" w:cs="Arial"/>
              </w:rPr>
              <w:t>nebo autorizovaný certifikační</w:t>
            </w:r>
            <w:r w:rsidR="005D1B55" w:rsidRPr="00FC7A2D">
              <w:rPr>
                <w:rFonts w:ascii="Arial" w:hAnsi="Arial" w:cs="Arial"/>
              </w:rPr>
              <w:t xml:space="preserve"> (akreditační)</w:t>
            </w:r>
            <w:r w:rsidR="00E2754F" w:rsidRPr="00FC7A2D">
              <w:rPr>
                <w:rFonts w:ascii="Arial" w:hAnsi="Arial" w:cs="Arial"/>
              </w:rPr>
              <w:t xml:space="preserve"> subjekt provádějící certifikaci</w:t>
            </w:r>
            <w:r w:rsidR="00DC6D38" w:rsidRPr="00FC7A2D">
              <w:rPr>
                <w:rFonts w:ascii="Arial" w:hAnsi="Arial" w:cs="Arial"/>
              </w:rPr>
              <w:t xml:space="preserve"> </w:t>
            </w:r>
            <w:r w:rsidR="005D1B55" w:rsidRPr="00FC7A2D">
              <w:rPr>
                <w:rFonts w:ascii="Arial" w:hAnsi="Arial" w:cs="Arial"/>
              </w:rPr>
              <w:t>(akreditaci)</w:t>
            </w:r>
            <w:r w:rsidR="00E2754F" w:rsidRPr="00FC7A2D">
              <w:rPr>
                <w:rFonts w:ascii="Arial" w:hAnsi="Arial" w:cs="Arial"/>
              </w:rPr>
              <w:t xml:space="preserve"> na základě mezinárodních smluv, norem či obdobných dokumentů </w:t>
            </w:r>
            <w:r w:rsidRPr="00FC7A2D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FC7A2D">
              <w:rPr>
                <w:rFonts w:ascii="Arial" w:hAnsi="Arial" w:cs="Arial"/>
              </w:rPr>
              <w:t>.</w:t>
            </w:r>
          </w:p>
        </w:tc>
      </w:tr>
      <w:tr w:rsidR="00F67208" w:rsidRPr="00B0323E" w14:paraId="6D63EAC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F358E9A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4ACAF8B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FD73C3E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2EDAB5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38936D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2096490" w14:textId="77777777" w:rsidR="00F67208" w:rsidRPr="00B0323E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autorem nebo týmem, jehož byl autor členem. Jedná se o výsledek, kterým je v humánní nebo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veterinární medicíně ověřený komplex činností zahrnující popis onemocnění, zjištění příčin vzniku onemocnění a na základě těchto poznatků je stanovena léčebná metoda, která vede k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B0323E" w14:paraId="78FABA7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D321DD2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AED92D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CCE9606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5E35A1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53C25F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F899C0C" w14:textId="77777777" w:rsidR="00F67208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>nebo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>
              <w:rPr>
                <w:rFonts w:ascii="Arial" w:hAnsi="Arial" w:cs="Arial"/>
                <w:sz w:val="22"/>
                <w:szCs w:val="22"/>
              </w:rPr>
              <w:t>a</w:t>
            </w:r>
            <w:r w:rsidR="00FC31F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3442FE" w14:textId="77777777" w:rsidR="00352DD0" w:rsidRPr="00B0323E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352DD0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352DD0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B0323E" w14:paraId="497941A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5CFC61D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F01595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B78E72B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4947FF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E5BC05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0EF17CF" w14:textId="77777777" w:rsidR="00513DDB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>
              <w:rPr>
                <w:rFonts w:ascii="Arial" w:hAnsi="Arial" w:cs="Arial"/>
                <w:sz w:val="22"/>
                <w:szCs w:val="22"/>
              </w:rPr>
              <w:t xml:space="preserve">Specializovaná mapa s odborným obsahem je 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syntézou kartograficky nebo prostřednictvím geografického informačního systému (GIS) vyjádřených bodových, plošných, prostorových a případně i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časových informací (4D) a jejich souvislostí, získaných 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Jedná se o analytickou nebo syntetickou mapu s odborným obsahem, jenž je výsledkem analýzy nebo syntézy prostorových dat kartograficky vizualizovaný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B0323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>vytvář</w:t>
            </w:r>
            <w:r w:rsidR="001E7255">
              <w:rPr>
                <w:rFonts w:ascii="Arial" w:hAnsi="Arial" w:cs="Arial"/>
                <w:sz w:val="22"/>
                <w:szCs w:val="22"/>
              </w:rPr>
              <w:t>et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14:paraId="5F71353E" w14:textId="77777777" w:rsidR="001E7255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B0323E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1E7255">
              <w:rPr>
                <w:rFonts w:ascii="Arial" w:hAnsi="Arial" w:cs="Arial"/>
                <w:sz w:val="22"/>
                <w:szCs w:val="22"/>
              </w:rPr>
              <w:t>mapa intenzity výskytu škodlivých organismů,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513DDB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513DDB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5146B96" w14:textId="77777777" w:rsidR="001E7255" w:rsidRPr="001E7255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7255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3D prostorové statické a 4D dynamické modely s odborným obsahem, které zobecňují kategorii o případný třetí rozměr zobrazovaných dat (např. 3D model geologické stavby území a 4D model geologického vývoje v prostoru a čase). 3D a 4D modely jsou výsledkem pokročilého zpracování datových vrstev v prostředí specializovaného 3D a 4D modelovacího software. </w:t>
            </w:r>
          </w:p>
          <w:p w14:paraId="4B7007B9" w14:textId="77777777" w:rsidR="00F67208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14:paraId="23E520D2" w14:textId="6B213E99" w:rsidR="00FF2015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</w:t>
            </w:r>
            <w:r w:rsidR="00EF6C3D">
              <w:rPr>
                <w:rFonts w:ascii="Arial" w:hAnsi="Arial" w:cs="Arial"/>
                <w:sz w:val="22"/>
                <w:szCs w:val="22"/>
              </w:rPr>
              <w:t xml:space="preserve"> nebo kompetenčně příslušným orgánem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28DF3F" w14:textId="77777777"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3094E40" w14:textId="77777777" w:rsidR="00F67208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státní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mapová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díla;</w:t>
            </w:r>
          </w:p>
          <w:p w14:paraId="570BC956" w14:textId="77777777" w:rsidR="007E0064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konvenční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</w:t>
            </w:r>
            <w:r w:rsidR="00EE721E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topografick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,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katastrální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obecně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geografick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="00DB18C7" w:rsidRPr="00583076">
              <w:rPr>
                <w:rFonts w:ascii="Arial" w:hAnsi="Arial" w:cs="Arial"/>
              </w:rPr>
              <w:t>;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</w:p>
          <w:p w14:paraId="7A37CB25" w14:textId="77777777" w:rsidR="00AA0BCF" w:rsidRPr="00583076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tematické mapy pro veřejnost a školy (např. automapy, turistické, rybářských revírů apod</w:t>
            </w:r>
            <w:r w:rsidR="00513DDB" w:rsidRPr="00583076">
              <w:rPr>
                <w:rFonts w:ascii="Arial" w:hAnsi="Arial" w:cs="Arial"/>
              </w:rPr>
              <w:t>.).</w:t>
            </w:r>
          </w:p>
        </w:tc>
      </w:tr>
      <w:tr w:rsidR="00F67208" w:rsidRPr="00B0323E" w14:paraId="5A2AC931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BD87D35" w14:textId="77777777"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N –</w:t>
            </w:r>
            <w:r w:rsidR="004C68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14:paraId="4B48366A" w14:textId="77777777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4C6828">
              <w:rPr>
                <w:rFonts w:ascii="Arial" w:hAnsi="Arial" w:cs="Arial"/>
                <w:sz w:val="22"/>
                <w:szCs w:val="22"/>
              </w:rPr>
              <w:t> 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případě</w:t>
            </w:r>
            <w:r w:rsidR="004C6828">
              <w:rPr>
                <w:rFonts w:ascii="Arial" w:hAnsi="Arial" w:cs="Arial"/>
                <w:sz w:val="22"/>
                <w:szCs w:val="22"/>
              </w:rPr>
              <w:t>,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kdy 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certifikaci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uděluje věcně příslušný orgán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veřejné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správy, tj.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i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14CF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B0323E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B0323E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B0323E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orgánu.</w:t>
            </w:r>
          </w:p>
          <w:p w14:paraId="2C5C6A62" w14:textId="77777777"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14:paraId="7069FE53" w14:textId="77777777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14:paraId="2D4EB65B" w14:textId="77777777"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14:paraId="3FB692CE" w14:textId="77777777" w:rsidR="00AE07A9" w:rsidRPr="00B0323E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B0323E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B0323E" w14:paraId="568D6EF7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6754D45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D221C31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0A0729F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5A0A0B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73FF807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C1AE895" w14:textId="77777777" w:rsidR="00AB4F19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835F9A">
              <w:rPr>
                <w:rFonts w:ascii="Calibri" w:hAnsi="Calibri"/>
                <w:sz w:val="22"/>
                <w:szCs w:val="22"/>
              </w:rPr>
              <w:t>„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Software“ je program či soubor strojových instrukcí sloužící k zajištění chodu počítače nebo jiného hardwaru vč. strojů a zařízení a jejich interakci s okolím. 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prvek novosti </w:t>
            </w:r>
            <w:r>
              <w:rPr>
                <w:rFonts w:ascii="Arial" w:hAnsi="Arial" w:cs="Arial"/>
                <w:sz w:val="22"/>
                <w:szCs w:val="22"/>
              </w:rPr>
              <w:t xml:space="preserve">a pokroku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do oblasti </w:t>
            </w:r>
            <w:r>
              <w:rPr>
                <w:rFonts w:ascii="Arial" w:hAnsi="Arial" w:cs="Arial"/>
                <w:sz w:val="22"/>
                <w:szCs w:val="22"/>
              </w:rPr>
              <w:t>počítačových programů</w:t>
            </w:r>
            <w:r w:rsidR="00256083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Využití software pro novou aplikaci nebo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>
              <w:rPr>
                <w:rFonts w:ascii="Arial" w:hAnsi="Arial" w:cs="Arial"/>
                <w:sz w:val="22"/>
                <w:szCs w:val="22"/>
              </w:rPr>
              <w:t>účel</w:t>
            </w:r>
            <w:r w:rsidR="00256083">
              <w:rPr>
                <w:rFonts w:ascii="Arial" w:hAnsi="Arial" w:cs="Arial"/>
                <w:sz w:val="22"/>
                <w:szCs w:val="22"/>
              </w:rPr>
              <w:t>u však</w:t>
            </w:r>
            <w:r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>
              <w:rPr>
                <w:rFonts w:ascii="Arial" w:hAnsi="Arial" w:cs="Arial"/>
                <w:sz w:val="22"/>
                <w:szCs w:val="22"/>
              </w:rPr>
              <w:t>pokrok</w:t>
            </w:r>
            <w:r w:rsidR="00E71F67">
              <w:rPr>
                <w:rFonts w:ascii="Arial" w:hAnsi="Arial" w:cs="Arial"/>
                <w:sz w:val="22"/>
                <w:szCs w:val="22"/>
              </w:rPr>
              <w:t>.</w:t>
            </w:r>
            <w:r w:rsidR="00256083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</w:p>
          <w:p w14:paraId="4A177E90" w14:textId="77777777" w:rsidR="00966A3C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5F3701" w14:textId="77777777"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lastRenderedPageBreak/>
              <w:t>Softwarem není:</w:t>
            </w:r>
          </w:p>
          <w:p w14:paraId="19CDC8EE" w14:textId="77777777"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software obchodních aplikací a informačních systémů za</w:t>
            </w:r>
            <w:r w:rsidR="00341BEA">
              <w:rPr>
                <w:rFonts w:ascii="Arial" w:hAnsi="Arial" w:cs="Arial"/>
              </w:rPr>
              <w:t> </w:t>
            </w:r>
            <w:r w:rsidRPr="00583076">
              <w:rPr>
                <w:rFonts w:ascii="Arial" w:hAnsi="Arial" w:cs="Arial"/>
              </w:rPr>
              <w:t>použití známých metod a stávajících softwarových ná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14:paraId="06A20259" w14:textId="77777777"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přidání uživatelských funkcí do stávajících aplikačních programů (včetně funkčnosti z</w:t>
            </w:r>
            <w:r w:rsidR="00DE569C" w:rsidRPr="00583076">
              <w:rPr>
                <w:rFonts w:ascii="Arial" w:hAnsi="Arial" w:cs="Arial"/>
              </w:rPr>
              <w:t>ákladních vstupních dat);</w:t>
            </w:r>
          </w:p>
          <w:p w14:paraId="1040B713" w14:textId="77777777"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tvorba webových stránek či software </w:t>
            </w:r>
            <w:r w:rsidR="00DE569C" w:rsidRPr="00583076">
              <w:rPr>
                <w:rFonts w:ascii="Arial" w:hAnsi="Arial" w:cs="Arial"/>
              </w:rPr>
              <w:t>s využitím stávajících nástrojů;</w:t>
            </w:r>
          </w:p>
          <w:p w14:paraId="1DBC03DC" w14:textId="77777777"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použití standardních metod kódování, ověřování zabezpe</w:t>
            </w:r>
            <w:r w:rsidR="00DE569C" w:rsidRPr="00583076">
              <w:rPr>
                <w:rFonts w:ascii="Arial" w:hAnsi="Arial" w:cs="Arial"/>
              </w:rPr>
              <w:t>čení a testování integrity dat;</w:t>
            </w:r>
          </w:p>
          <w:p w14:paraId="50ECCBFD" w14:textId="77777777"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583076">
              <w:rPr>
                <w:rFonts w:ascii="Arial" w:hAnsi="Arial" w:cs="Arial"/>
              </w:rPr>
              <w:t>azně vylepšují základní program;</w:t>
            </w:r>
            <w:r w:rsidRPr="00583076">
              <w:rPr>
                <w:rFonts w:ascii="Arial" w:hAnsi="Arial" w:cs="Arial"/>
              </w:rPr>
              <w:t xml:space="preserve"> </w:t>
            </w:r>
          </w:p>
          <w:p w14:paraId="275A842D" w14:textId="77777777" w:rsidR="00F67208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B0323E" w14:paraId="4A69448E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AE6D18D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01BD34" w14:textId="77777777" w:rsidR="000038AD" w:rsidRPr="00B0323E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1C44975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42F7FA" w14:textId="77777777" w:rsidR="000038AD" w:rsidRPr="00B0323E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038AD">
              <w:rPr>
                <w:rFonts w:ascii="Arial" w:hAnsi="Arial" w:cs="Arial"/>
                <w:sz w:val="22"/>
                <w:szCs w:val="22"/>
              </w:rPr>
              <w:t>pecializo-vaná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E300FEF" w14:textId="77777777" w:rsidR="000038AD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4DFFCB2" w14:textId="77777777" w:rsidR="000038AD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E609E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6E609E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14:paraId="0FEE0D56" w14:textId="77777777" w:rsidR="006E609E" w:rsidRPr="006E609E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14:paraId="3A825976" w14:textId="77777777" w:rsidR="006E609E" w:rsidRPr="006E609E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 výlučně vlastníkovi výsledku);</w:t>
            </w:r>
          </w:p>
          <w:p w14:paraId="35AEC6B4" w14:textId="77777777" w:rsidR="006E609E" w:rsidRPr="00EB5E96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14:paraId="0D09C222" w14:textId="77777777" w:rsidR="006E609E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526025" w:rsidRPr="00B0323E" w14:paraId="330592EE" w14:textId="77777777" w:rsidTr="006901B2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4377C9E3" w14:textId="77777777" w:rsidR="00526025" w:rsidRDefault="00526025" w:rsidP="0052602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6588DC2F" w14:textId="77777777" w:rsidR="00526025" w:rsidRDefault="00526025" w:rsidP="0052602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95241">
              <w:rPr>
                <w:rFonts w:ascii="Arial" w:hAnsi="Arial" w:cs="Arial"/>
                <w:sz w:val="22"/>
                <w:szCs w:val="22"/>
              </w:rPr>
              <w:t>igitální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  <w:vAlign w:val="center"/>
          </w:tcPr>
          <w:p w14:paraId="4E73E54B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Výsledek „digitální databáze“ zahrnuje jakékoli datové sady v digitální formě jako výsledek výzkumu vzniklé netriviálním manuálním nebo automatickým procesem nebo jejich kombinací v rámci realizovaného výzkumu, které přinášejí novou užitnou hodnotu pro následný výzkum, vývoj nebo inovace. Digitální databáze jako výsledek realizovaného výzkumu musí splňovat tyto vlastnosti:</w:t>
            </w:r>
          </w:p>
          <w:p w14:paraId="4F304F81" w14:textId="58D32B38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Být opatřena strojově zpracovatelnými a veřejně dostupnými metadaty podle principů FAIR</w:t>
            </w:r>
            <w:r w:rsidR="000212CD" w:rsidRPr="00FC7A2D">
              <w:rPr>
                <w:rFonts w:ascii="Arial" w:hAnsi="Arial" w:cs="Arial"/>
                <w:sz w:val="22"/>
                <w:szCs w:val="22"/>
              </w:rPr>
              <w:t xml:space="preserve"> data</w:t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B66D8DD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Mít přiřazen jednoznačný, strojově zpracovatelný persistentní digitální identifikátor (např. systémem „handle“, který zahrnuje i DOI a další typy persistentních identifikátorů, nebo obdobnou dlouhodobě spravovanou PID službou);</w:t>
            </w:r>
          </w:p>
          <w:p w14:paraId="039A5754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Mít přiřazenu závaznou licenci nebo podmínky dalšího užití a distribuce;</w:t>
            </w:r>
          </w:p>
          <w:p w14:paraId="5314D81A" w14:textId="6D466742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Být uložena včetně metadat ve veřejně dostupném digitálním repozitáři, například v repozitářích velkých výzkumných infrastruktur nebo digitálních datových repozi</w:t>
            </w:r>
            <w:r w:rsidR="00CE552C">
              <w:rPr>
                <w:rFonts w:ascii="Arial" w:hAnsi="Arial" w:cs="Arial"/>
                <w:sz w:val="22"/>
                <w:szCs w:val="22"/>
              </w:rPr>
              <w:t>tářích na seznamu OpenAire Data</w:t>
            </w:r>
            <w:r w:rsidRPr="00FC7A2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1B34C30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Mít alespoň jednoho autora, který se podílel na realizovaném výzkumu.</w:t>
            </w:r>
          </w:p>
          <w:p w14:paraId="367EB91C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FC7A2D">
              <w:rPr>
                <w:rFonts w:ascii="Arial" w:hAnsi="Arial" w:cs="Arial"/>
                <w:b/>
                <w:sz w:val="22"/>
                <w:szCs w:val="22"/>
              </w:rPr>
              <w:t>Digitální databází není</w:t>
            </w:r>
          </w:p>
          <w:p w14:paraId="369041B0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Nepodstatná změna již existující digitální databáze;</w:t>
            </w:r>
          </w:p>
          <w:p w14:paraId="5734C099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lastRenderedPageBreak/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Specializovaná veřejná databáze (typ výsledku S), nebo její digitální podoba;</w:t>
            </w:r>
          </w:p>
          <w:p w14:paraId="1DCD883F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Jiná digitální kolekce, například článků, které jsou již jiným výsledkem dle RIV</w:t>
            </w:r>
          </w:p>
          <w:p w14:paraId="70F0AA7B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Digitální databáze se člení </w:t>
            </w:r>
            <w:proofErr w:type="gramStart"/>
            <w:r w:rsidRPr="00FC7A2D">
              <w:rPr>
                <w:rFonts w:ascii="Arial" w:hAnsi="Arial" w:cs="Arial"/>
                <w:sz w:val="22"/>
                <w:szCs w:val="22"/>
              </w:rPr>
              <w:t>na</w:t>
            </w:r>
            <w:proofErr w:type="gramEnd"/>
            <w:r w:rsidRPr="00FC7A2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BC92977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T</w:t>
            </w:r>
            <w:r w:rsidRPr="00FC7A2D">
              <w:rPr>
                <w:rFonts w:ascii="Arial" w:hAnsi="Arial" w:cs="Arial"/>
                <w:sz w:val="22"/>
                <w:szCs w:val="22"/>
                <w:vertAlign w:val="subscript"/>
              </w:rPr>
              <w:t>open</w:t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 – digitální databáze, která je na základě přiřazené závazné licence volně dostupná a zdarma alespoň pro výzkumné účely (např. podle licence Creative Commons International 4.0, s libovolným přívlastkem či bez něj); </w:t>
            </w:r>
          </w:p>
          <w:p w14:paraId="4F48B2F0" w14:textId="77777777" w:rsidR="00526025" w:rsidRPr="006901B2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T</w:t>
            </w:r>
            <w:r w:rsidRPr="00FC7A2D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 – ostatní digitální databáze.</w:t>
            </w:r>
          </w:p>
        </w:tc>
      </w:tr>
      <w:tr w:rsidR="00F67208" w:rsidRPr="00B0323E" w14:paraId="41EFBC3B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7E283F5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ED437E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4430B6B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19EF1F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CF75DC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8D5ECF0" w14:textId="77777777" w:rsidR="00F67208" w:rsidRPr="00B0323E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B032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B0323E" w14:paraId="23FF4F6E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51505D1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28CE95C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2E13E5E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229514" w14:textId="77777777" w:rsidR="00F67208" w:rsidRPr="00B0323E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7BE26E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4E7A238" w14:textId="77777777" w:rsidR="00F67208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Souhrnná výzkumná zpráva V</w:t>
            </w:r>
            <w:r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B0323E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B0323E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EE6B6CA" w14:textId="77777777" w:rsidR="00526025" w:rsidRPr="00B0323E" w:rsidRDefault="00526025" w:rsidP="00CE552C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F67208" w:rsidRPr="00B0323E" w14:paraId="28B4DDE7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497061B" w14:textId="77777777" w:rsidR="00341BEA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D1F6CE" w14:textId="77777777" w:rsidR="00F67208" w:rsidRPr="00B0323E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1F5EAC5" w14:textId="77777777" w:rsidR="00341BEA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23C484F" w14:textId="77777777" w:rsidR="00F67208" w:rsidRPr="00B0323E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DAEBB46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3537A4F" w14:textId="32E773F8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„audiovizuální tvorba“, realizoval původní výsledek výzkumu, vývoje a inovací, které byly uskutečněny autorem nebo týmem, jehož byl autor členem. Jed</w:t>
            </w:r>
            <w:r w:rsidR="00AE0702">
              <w:rPr>
                <w:rFonts w:ascii="Arial" w:hAnsi="Arial" w:cs="Arial"/>
                <w:sz w:val="22"/>
                <w:szCs w:val="22"/>
              </w:rPr>
              <w:t xml:space="preserve">ná se o elektronické dokumenty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tj. dokumenty vydané pouze </w:t>
            </w:r>
            <w:r w:rsidR="00665091">
              <w:rPr>
                <w:rFonts w:ascii="Arial" w:hAnsi="Arial" w:cs="Arial"/>
                <w:sz w:val="22"/>
                <w:szCs w:val="22"/>
              </w:rPr>
              <w:t>v digitální</w:t>
            </w:r>
            <w:r w:rsidR="00665091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formě</w:t>
            </w:r>
            <w:r w:rsidR="00665091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 výjimkou výsledků vydávaných v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14:paraId="2487ECF6" w14:textId="77777777"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14:paraId="0D9A5F0E" w14:textId="77777777"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výzkumné zprávy vydané v elektronické formě;</w:t>
            </w:r>
          </w:p>
          <w:p w14:paraId="763D4CB6" w14:textId="77777777"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výroční, periodick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nebo závěrečn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(eventuálně jinak pojmenovan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) zpráv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o řešení </w:t>
            </w:r>
            <w:r w:rsidR="00FB111C" w:rsidRPr="00583076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583076">
              <w:rPr>
                <w:rFonts w:ascii="Arial" w:hAnsi="Arial" w:cs="Arial"/>
              </w:rPr>
              <w:t xml:space="preserve">, </w:t>
            </w:r>
            <w:r w:rsidRPr="00583076">
              <w:rPr>
                <w:rFonts w:ascii="Arial" w:hAnsi="Arial" w:cs="Arial"/>
              </w:rPr>
              <w:t>kter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předkládán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poskytovateli a kter</w:t>
            </w:r>
            <w:r w:rsidR="000F5148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vydan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B0323E" w14:paraId="6A2F66AA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DB19D17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E461B5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1853B3E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3E6EDF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9304770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C317924" w14:textId="77777777" w:rsidR="00F67208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4A61AC">
              <w:rPr>
                <w:rFonts w:ascii="Arial" w:hAnsi="Arial" w:cs="Arial"/>
                <w:sz w:val="22"/>
                <w:szCs w:val="22"/>
              </w:rPr>
              <w:t>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lastRenderedPageBreak/>
              <w:t>a vývoje, které byly uskutečněny autorem nebo týmem, jehož byl autor členem.</w:t>
            </w:r>
          </w:p>
          <w:p w14:paraId="010131AC" w14:textId="77777777" w:rsidR="00966A3C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Výsledkem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druhu 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>E není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DB53ED" w14:textId="77777777" w:rsidR="00A42F13" w:rsidRPr="00583076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E71F67">
              <w:rPr>
                <w:rFonts w:ascii="Arial" w:hAnsi="Arial" w:cs="Arial"/>
              </w:rPr>
              <w:t>vý</w:t>
            </w:r>
            <w:r w:rsidRPr="00583076">
              <w:rPr>
                <w:rFonts w:ascii="Arial" w:hAnsi="Arial" w:cs="Arial"/>
              </w:rPr>
              <w:t>stava zaměřená obecně na dané téma, která nezahrnuje výsledky autora nebo týmu, jehož je autor členem, ale shrnuje široké poznatky v daném oboru</w:t>
            </w:r>
            <w:r w:rsidR="002C3580" w:rsidRPr="00583076">
              <w:rPr>
                <w:rFonts w:ascii="Arial" w:hAnsi="Arial" w:cs="Arial"/>
              </w:rPr>
              <w:t xml:space="preserve"> nebo má např. </w:t>
            </w:r>
            <w:r w:rsidR="00966A3C" w:rsidRPr="00583076">
              <w:rPr>
                <w:rFonts w:ascii="Arial" w:hAnsi="Arial" w:cs="Arial"/>
              </w:rPr>
              <w:t xml:space="preserve">výhradně </w:t>
            </w:r>
            <w:r w:rsidR="002C3580" w:rsidRPr="00583076">
              <w:rPr>
                <w:rFonts w:ascii="Arial" w:hAnsi="Arial" w:cs="Arial"/>
              </w:rPr>
              <w:t>osvětový charakter</w:t>
            </w:r>
            <w:r w:rsidRPr="00583076">
              <w:rPr>
                <w:rFonts w:ascii="Arial" w:hAnsi="Arial" w:cs="Arial"/>
              </w:rPr>
              <w:t>.</w:t>
            </w:r>
          </w:p>
        </w:tc>
      </w:tr>
      <w:tr w:rsidR="007A755C" w:rsidRPr="00B0323E" w14:paraId="274908A9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7827C9C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3F33D99" w14:textId="77777777" w:rsidR="007A755C" w:rsidRPr="00B0323E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58ED0A7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E767BE" w14:textId="77777777" w:rsidR="007A755C" w:rsidRPr="007A755C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283AC07" w14:textId="77777777" w:rsidR="007A755C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06B77BD" w14:textId="77777777" w:rsidR="00A319BD" w:rsidRPr="00585C75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„</w:t>
            </w:r>
            <w:r w:rsidRPr="00585C75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585C75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14:paraId="55DD566A" w14:textId="77777777" w:rsidR="007A755C" w:rsidRPr="007A755C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585C75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85C75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</w:t>
            </w:r>
            <w:r w:rsidRPr="007A755C">
              <w:rPr>
                <w:rFonts w:ascii="Arial" w:hAnsi="Arial" w:cs="Arial"/>
                <w:sz w:val="22"/>
                <w:szCs w:val="22"/>
              </w:rPr>
              <w:t>borná kniha a jako takový byl uplatněn a schválen (nelze tedy uznat tento výsledek bez kritického katalog</w:t>
            </w:r>
            <w:r w:rsidR="00585C75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7A755C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B0323E" w14:paraId="2E02EEE0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7DE014E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E4D2DE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77A7E12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432FD6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98F0088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E142871" w14:textId="77777777" w:rsidR="00A03E5C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>
              <w:rPr>
                <w:rFonts w:ascii="Arial" w:hAnsi="Arial" w:cs="Arial"/>
                <w:sz w:val="22"/>
                <w:szCs w:val="22"/>
              </w:rPr>
              <w:t xml:space="preserve"> může být považováno za 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>
              <w:rPr>
                <w:rFonts w:ascii="Arial" w:hAnsi="Arial" w:cs="Arial"/>
                <w:sz w:val="22"/>
                <w:szCs w:val="22"/>
              </w:rPr>
              <w:t>někter</w:t>
            </w:r>
            <w:r w:rsidR="0029227B"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Frascati v části 2.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603206" w14:textId="77777777" w:rsidR="00F67208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14:paraId="336BC1C9" w14:textId="77777777" w:rsidR="00A42F13" w:rsidRPr="00A42F13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>Konferencí pro potřeby klasifikace druhů výsledků VaV</w:t>
            </w:r>
            <w:r w:rsidR="00966A3C">
              <w:rPr>
                <w:rFonts w:ascii="Arial" w:hAnsi="Arial" w:cs="Arial"/>
                <w:b/>
                <w:sz w:val="22"/>
                <w:szCs w:val="22"/>
              </w:rPr>
              <w:t>aI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14:paraId="47F5F8F0" w14:textId="77777777" w:rsidR="00A03E5C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 bez účasti vědeckých pracovníků, </w:t>
            </w:r>
          </w:p>
          <w:p w14:paraId="425BDC84" w14:textId="77777777" w:rsidR="00A03E5C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14:paraId="592778D0" w14:textId="77777777" w:rsidR="00A42F13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konference, na které</w:t>
            </w:r>
            <w:r w:rsidR="00A42F13" w:rsidRPr="00583076">
              <w:rPr>
                <w:rFonts w:ascii="Arial" w:hAnsi="Arial" w:cs="Arial"/>
              </w:rPr>
              <w:t xml:space="preserve"> se neprezentují </w:t>
            </w:r>
            <w:r w:rsidRPr="00583076">
              <w:rPr>
                <w:rFonts w:ascii="Arial" w:hAnsi="Arial" w:cs="Arial"/>
              </w:rPr>
              <w:t xml:space="preserve">původní </w:t>
            </w:r>
            <w:r w:rsidR="00A42F13" w:rsidRPr="00583076">
              <w:rPr>
                <w:rFonts w:ascii="Arial" w:hAnsi="Arial" w:cs="Arial"/>
              </w:rPr>
              <w:t>výsledky VaV</w:t>
            </w:r>
            <w:r w:rsidR="00966A3C" w:rsidRPr="00583076">
              <w:rPr>
                <w:rFonts w:ascii="Arial" w:hAnsi="Arial" w:cs="Arial"/>
              </w:rPr>
              <w:t>aI</w:t>
            </w:r>
            <w:r w:rsidR="00A42F13" w:rsidRPr="00583076">
              <w:rPr>
                <w:rFonts w:ascii="Arial" w:hAnsi="Arial" w:cs="Arial"/>
              </w:rPr>
              <w:t xml:space="preserve">, </w:t>
            </w:r>
          </w:p>
          <w:p w14:paraId="5A529AA1" w14:textId="77777777" w:rsidR="00A42F13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CD3234" w14:paraId="66D2CA60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192DFCA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A02F1C" w14:textId="77777777" w:rsidR="00F67208" w:rsidRPr="00CD323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E3C2023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A9A5D2" w14:textId="77777777" w:rsidR="00F67208" w:rsidRPr="00CD323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3234">
              <w:rPr>
                <w:rFonts w:ascii="Arial" w:hAnsi="Arial" w:cs="Arial"/>
                <w:sz w:val="22"/>
                <w:szCs w:val="22"/>
              </w:rPr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E4B5197" w14:textId="77777777" w:rsidR="00DE569C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323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A85E1B4" w14:textId="77777777" w:rsidR="00585C75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organizování (uspořádání) </w:t>
            </w:r>
            <w:r>
              <w:rPr>
                <w:rFonts w:ascii="Arial" w:hAnsi="Arial" w:cs="Arial"/>
                <w:sz w:val="22"/>
                <w:szCs w:val="22"/>
              </w:rPr>
              <w:t>workshopu může být považováno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výsledek VaVaI pouze tehdy, je-li kromě pěti základních kritérií pro identifikaci činností ve VaVaI, na jejichž základě prezentované informace vznikly, splněna některá z dodatečných podmínek stanove</w:t>
            </w:r>
            <w:r w:rsidRPr="0029227B">
              <w:rPr>
                <w:rFonts w:ascii="Arial" w:hAnsi="Arial" w:cs="Arial"/>
                <w:sz w:val="22"/>
                <w:szCs w:val="22"/>
              </w:rPr>
              <w:t>ných manuálem Frascati v části 2.</w:t>
            </w:r>
          </w:p>
          <w:p w14:paraId="1D3073AF" w14:textId="77777777" w:rsidR="00A42E78" w:rsidRPr="00DE569C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9227B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B0323E" w14:paraId="6821785A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FAAC1DB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DBC780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E814447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253C45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F861329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14:paraId="1599DB8C" w14:textId="77777777" w:rsidR="00F67208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„Ostatní výsledky“ jsou takové výsledky, které nesplňují kritéria pro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Frascati na činnosti ve VaV</w:t>
            </w:r>
            <w:r w:rsidR="00966A3C">
              <w:rPr>
                <w:rFonts w:ascii="Arial" w:hAnsi="Arial" w:cs="Arial"/>
                <w:sz w:val="22"/>
                <w:szCs w:val="22"/>
              </w:rPr>
              <w:t>aI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14:paraId="4A88408F" w14:textId="77777777" w:rsidR="00CC4B6A" w:rsidRPr="00B0323E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>
              <w:rPr>
                <w:rFonts w:ascii="Arial" w:hAnsi="Arial" w:cs="Arial"/>
                <w:sz w:val="22"/>
                <w:szCs w:val="22"/>
              </w:rPr>
              <w:t>také</w:t>
            </w:r>
            <w:r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C44C78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>
              <w:rPr>
                <w:rFonts w:ascii="Arial" w:hAnsi="Arial" w:cs="Arial"/>
                <w:sz w:val="22"/>
                <w:szCs w:val="22"/>
              </w:rPr>
              <w:t>.</w:t>
            </w:r>
            <w:r w:rsidR="00122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712FCB2" w14:textId="77777777"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p w14:paraId="5E7516FF" w14:textId="77777777" w:rsidR="008A266E" w:rsidRPr="00B0323E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B0323E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B0323E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B0323E">
        <w:rPr>
          <w:rFonts w:ascii="Arial" w:hAnsi="Arial" w:cs="Arial"/>
          <w:b/>
          <w:bCs/>
          <w:sz w:val="22"/>
          <w:szCs w:val="22"/>
        </w:rPr>
        <w:t>:</w:t>
      </w:r>
    </w:p>
    <w:p w14:paraId="4D0028C6" w14:textId="77777777" w:rsidR="008A266E" w:rsidRPr="00B0323E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</w:t>
      </w:r>
      <w:r w:rsidR="00FC47A2">
        <w:rPr>
          <w:rFonts w:ascii="Arial" w:hAnsi="Arial" w:cs="Arial"/>
          <w:sz w:val="22"/>
          <w:szCs w:val="22"/>
        </w:rPr>
        <w:t xml:space="preserve">oskytovatel </w:t>
      </w:r>
      <w:r w:rsidR="000B4FF4" w:rsidRPr="00B0323E">
        <w:rPr>
          <w:rFonts w:ascii="Arial" w:hAnsi="Arial" w:cs="Arial"/>
          <w:sz w:val="22"/>
          <w:szCs w:val="22"/>
        </w:rPr>
        <w:t>může zpř</w:t>
      </w:r>
      <w:r w:rsidR="0001221F" w:rsidRPr="00B0323E">
        <w:rPr>
          <w:rFonts w:ascii="Arial" w:hAnsi="Arial" w:cs="Arial"/>
          <w:sz w:val="22"/>
          <w:szCs w:val="22"/>
        </w:rPr>
        <w:t>e</w:t>
      </w:r>
      <w:r w:rsidRPr="00B0323E">
        <w:rPr>
          <w:rFonts w:ascii="Arial" w:hAnsi="Arial" w:cs="Arial"/>
          <w:sz w:val="22"/>
          <w:szCs w:val="22"/>
        </w:rPr>
        <w:t>snit podmínky definic</w:t>
      </w:r>
      <w:r w:rsidR="0001221F" w:rsidRPr="00B0323E">
        <w:rPr>
          <w:rFonts w:ascii="Arial" w:hAnsi="Arial" w:cs="Arial"/>
          <w:sz w:val="22"/>
          <w:szCs w:val="22"/>
        </w:rPr>
        <w:t xml:space="preserve"> druhů výsledků</w:t>
      </w:r>
      <w:r w:rsidR="00D40207" w:rsidRPr="00B0323E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B0323E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B0323E">
        <w:rPr>
          <w:rFonts w:ascii="Arial" w:hAnsi="Arial" w:cs="Arial"/>
          <w:sz w:val="22"/>
          <w:szCs w:val="22"/>
        </w:rPr>
        <w:t xml:space="preserve">certifikace </w:t>
      </w:r>
      <w:r w:rsidR="00C60ABD">
        <w:rPr>
          <w:rFonts w:ascii="Arial" w:hAnsi="Arial" w:cs="Arial"/>
          <w:sz w:val="22"/>
          <w:szCs w:val="22"/>
        </w:rPr>
        <w:t xml:space="preserve">(akreditace) </w:t>
      </w:r>
      <w:r w:rsidR="00D40207" w:rsidRPr="00B0323E">
        <w:rPr>
          <w:rFonts w:ascii="Arial" w:hAnsi="Arial" w:cs="Arial"/>
          <w:sz w:val="22"/>
          <w:szCs w:val="22"/>
        </w:rPr>
        <w:t xml:space="preserve">nebo </w:t>
      </w:r>
      <w:r w:rsidRPr="00B0323E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B0323E">
        <w:rPr>
          <w:rFonts w:ascii="Arial" w:hAnsi="Arial" w:cs="Arial"/>
          <w:sz w:val="22"/>
          <w:szCs w:val="22"/>
        </w:rPr>
        <w:t>může upravit</w:t>
      </w:r>
      <w:r w:rsidRPr="00B0323E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14:paraId="1A29229A" w14:textId="77777777" w:rsidR="008A266E" w:rsidRPr="00B0323E" w:rsidRDefault="008A266E" w:rsidP="008A266E">
      <w:pPr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 </w:t>
      </w:r>
    </w:p>
    <w:p w14:paraId="0EACCB28" w14:textId="77777777"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14:paraId="15FA80D2" w14:textId="77777777" w:rsidR="00F67208" w:rsidRPr="00B0323E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B0323E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14:paraId="462CB01C" w14:textId="77777777"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B0323E" w14:paraId="0D3E1209" w14:textId="77777777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14:paraId="3B6D0860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14:paraId="60E71B6C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14:paraId="1D13E231" w14:textId="77777777" w:rsidR="00F67208" w:rsidRPr="00B0323E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1ED9311E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B0323E" w14:paraId="0602F496" w14:textId="77777777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14:paraId="21469759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B0323E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5"/>
            </w:r>
          </w:p>
        </w:tc>
        <w:tc>
          <w:tcPr>
            <w:tcW w:w="3158" w:type="dxa"/>
            <w:vAlign w:val="center"/>
          </w:tcPr>
          <w:p w14:paraId="2C28EE07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14:paraId="39403AF7" w14:textId="77777777" w:rsidR="00F67208" w:rsidRPr="00B0323E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14:paraId="7022E6F3" w14:textId="77777777" w:rsidR="00F67208" w:rsidRPr="00B0323E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B0323E" w14:paraId="0D0B931D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3A6DDF28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416D202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14:paraId="1A834D5A" w14:textId="77777777" w:rsidR="00F67208" w:rsidRPr="00B0323E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B0323E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B0323E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14:paraId="3A3B3922" w14:textId="77777777" w:rsidR="00A020EA" w:rsidRPr="00B0323E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B0323E" w14:paraId="492DAE71" w14:textId="77777777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14:paraId="10177723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F4224A5" w14:textId="77777777" w:rsidR="00F67208" w:rsidRPr="00B0323E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výsledku, (</w:t>
            </w:r>
            <w:proofErr w:type="gramStart"/>
            <w:r w:rsidR="00F67208" w:rsidRPr="00B0323E">
              <w:rPr>
                <w:rFonts w:ascii="Arial" w:hAnsi="Arial" w:cs="Arial"/>
                <w:sz w:val="22"/>
                <w:szCs w:val="22"/>
              </w:rPr>
              <w:t>např.článek</w:t>
            </w:r>
            <w:proofErr w:type="gramEnd"/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 uvedeném periodiku vyšel – fotokopie vydaného článku, je uzavřena smlouva o využití výsledku, apod.)</w:t>
            </w:r>
          </w:p>
        </w:tc>
        <w:tc>
          <w:tcPr>
            <w:tcW w:w="2937" w:type="dxa"/>
            <w:vAlign w:val="center"/>
          </w:tcPr>
          <w:p w14:paraId="5784D137" w14:textId="77777777" w:rsidR="00F67208" w:rsidRPr="00B0323E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14:paraId="1D5B0DD0" w14:textId="77777777" w:rsidR="00AB0934" w:rsidRPr="00B0323E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B0323E" w14:paraId="36EA941B" w14:textId="77777777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14:paraId="788A02A2" w14:textId="77777777" w:rsidR="009733DF" w:rsidRPr="00B0323E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193FC08" w14:textId="77777777" w:rsidR="009733DF" w:rsidRPr="00B0323E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B0323E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14:paraId="0538B06D" w14:textId="77777777" w:rsidR="009733DF" w:rsidRPr="00B0323E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B0323E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14:paraId="6AD50030" w14:textId="77777777" w:rsidR="009733DF" w:rsidRPr="00B0323E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(IS VaVaI)</w:t>
            </w:r>
            <w:r w:rsidRPr="00B0323E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14:paraId="0875334B" w14:textId="77777777" w:rsidR="009733DF" w:rsidRPr="00B0323E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3D6F7C" w14:textId="77777777" w:rsidR="009733DF" w:rsidRPr="00B0323E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>C</w:t>
            </w:r>
            <w:r w:rsidR="00CC4B6A">
              <w:rPr>
                <w:rFonts w:ascii="Arial" w:hAnsi="Arial" w:cs="Arial"/>
                <w:sz w:val="22"/>
                <w:szCs w:val="22"/>
              </w:rPr>
              <w:t>EA</w:t>
            </w:r>
          </w:p>
        </w:tc>
      </w:tr>
      <w:tr w:rsidR="00F67208" w:rsidRPr="00B0323E" w14:paraId="731D6A02" w14:textId="77777777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14:paraId="6040A227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2A99A3E9" w14:textId="77777777" w:rsidR="00F67208" w:rsidRPr="00B0323E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, který má pracovně právní vztah k předkladateli, tj. je „domácím tvůrcem“ (pokud je název předkladatele uváděn v jiném jazyce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14:paraId="6331F124" w14:textId="77777777" w:rsidR="00F67208" w:rsidRPr="00B0323E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14:paraId="0DFCE792" w14:textId="77777777" w:rsidR="00DB511A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B0323E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14:paraId="3A4C7853" w14:textId="77777777" w:rsidR="00025CFC" w:rsidRPr="00B0323E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B0C90B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B0323E" w14:paraId="7DAF869D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4A78C5B6" w14:textId="77777777" w:rsidR="00F67208" w:rsidRPr="00B0323E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periodiku (časopise)</w:t>
            </w:r>
          </w:p>
        </w:tc>
        <w:tc>
          <w:tcPr>
            <w:tcW w:w="3158" w:type="dxa"/>
            <w:vAlign w:val="center"/>
          </w:tcPr>
          <w:p w14:paraId="1645C20B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ISSN</w:t>
            </w:r>
          </w:p>
        </w:tc>
        <w:tc>
          <w:tcPr>
            <w:tcW w:w="2937" w:type="dxa"/>
            <w:vAlign w:val="center"/>
          </w:tcPr>
          <w:p w14:paraId="0D31DB3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</w:tc>
        <w:tc>
          <w:tcPr>
            <w:tcW w:w="2268" w:type="dxa"/>
            <w:vAlign w:val="center"/>
          </w:tcPr>
          <w:p w14:paraId="4CB2AD4F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14:paraId="2363C09E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51CC29D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06E4A91" w14:textId="77777777"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 xml:space="preserve">WoS </w:t>
            </w:r>
            <w:r w:rsidR="008A64A0" w:rsidRPr="00B0323E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14:paraId="422F6342" w14:textId="7AC72228" w:rsidR="00F67208" w:rsidRPr="00B0323E" w:rsidRDefault="00F67208" w:rsidP="002E37A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nebo výsledek nemá </w:t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>přiřazen WoSID ne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bo SCOPUS EID</w:t>
            </w:r>
          </w:p>
        </w:tc>
        <w:tc>
          <w:tcPr>
            <w:tcW w:w="2268" w:type="dxa"/>
            <w:vAlign w:val="center"/>
          </w:tcPr>
          <w:p w14:paraId="2EFFB8DD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B0323E" w14:paraId="5484FB66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44E12811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0CCAF6A3" w14:textId="77777777"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14:paraId="61647240" w14:textId="77777777" w:rsidR="00F67208" w:rsidRPr="00B0323E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(uplatňuje se u druhu výsledku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6F29CE" w:rsidRPr="006F29C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14:paraId="657FF370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14:paraId="78AB08FE" w14:textId="77777777" w:rsidR="00F67208" w:rsidRPr="00B0323E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B0323E" w14:paraId="34B455E9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0CAD4D1A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F739823" w14:textId="77777777" w:rsidR="00F67208" w:rsidRPr="00B0323E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14:paraId="40A071AC" w14:textId="77777777" w:rsidR="00F67208" w:rsidRPr="00B0323E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Review nebo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14:paraId="6635B02B" w14:textId="77777777" w:rsidR="00F67208" w:rsidRPr="00B0323E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B0323E" w14:paraId="3917F6AF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0550A1E4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14:paraId="015F5DEE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14:paraId="42A32C7B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7"/>
            </w:r>
          </w:p>
        </w:tc>
        <w:tc>
          <w:tcPr>
            <w:tcW w:w="2268" w:type="dxa"/>
            <w:vAlign w:val="center"/>
          </w:tcPr>
          <w:p w14:paraId="08EE4D4B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14:paraId="09FC6818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675F7981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54C53336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14:paraId="2C4A874B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14:paraId="42351892" w14:textId="77777777" w:rsidR="00F67208" w:rsidRPr="00B0323E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B0323E" w14:paraId="31B778EA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3332060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11E4C48" w14:textId="77777777"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14:paraId="226124CC" w14:textId="77777777"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14:paraId="03CD7A42" w14:textId="77777777" w:rsidR="00F67208" w:rsidRPr="00B0323E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14:paraId="7CD7E8C6" w14:textId="77777777" w:rsidR="00C373B8" w:rsidRPr="00B0323E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B">
              <w:rPr>
                <w:rFonts w:ascii="Arial" w:hAnsi="Arial" w:cs="Arial"/>
                <w:sz w:val="22"/>
                <w:szCs w:val="22"/>
              </w:rPr>
              <w:t>nebo</w:t>
            </w:r>
            <w:r w:rsidR="00C373B8" w:rsidRPr="0029227B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14:paraId="0209F9FB" w14:textId="77777777" w:rsidR="00C31BE7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14:paraId="53C7C403" w14:textId="77777777" w:rsidR="00FB18CB" w:rsidRPr="00B0323E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vratnou vý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půjčkou od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B0323E" w14:paraId="66D568B5" w14:textId="77777777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14:paraId="66A680F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1CAEB3BD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kniha splňuje definici výsledku, případná expertní kontrola splnění definice 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B0323E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14:paraId="753226FC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14:paraId="200E7CC6" w14:textId="77777777" w:rsidR="00F67208" w:rsidRPr="00B0323E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B0323E" w14:paraId="061F5BA8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241ECB1C" w14:textId="77777777" w:rsidR="00F67208" w:rsidRPr="00B0323E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>
              <w:rPr>
                <w:rFonts w:ascii="Arial" w:hAnsi="Arial" w:cs="Arial"/>
                <w:b/>
                <w:sz w:val="22"/>
                <w:szCs w:val="22"/>
              </w:rPr>
              <w:t>stať</w:t>
            </w:r>
            <w:r w:rsidR="00B62A5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14:paraId="4C62C577" w14:textId="77777777"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 resp. ISSN</w:t>
            </w:r>
          </w:p>
        </w:tc>
        <w:tc>
          <w:tcPr>
            <w:tcW w:w="2937" w:type="dxa"/>
            <w:vAlign w:val="center"/>
          </w:tcPr>
          <w:p w14:paraId="043E4D56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14:paraId="65298D5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14:paraId="5A038BDA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7C0BFFD7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7362C3B4" w14:textId="77777777" w:rsidR="00F67208" w:rsidRPr="00B0323E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14:paraId="2EFAC01C" w14:textId="77777777" w:rsidR="00F67208" w:rsidRPr="00B0323E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sz w:val="22"/>
                <w:szCs w:val="22"/>
              </w:rPr>
              <w:t>COPUS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WoS</w:t>
            </w:r>
          </w:p>
        </w:tc>
        <w:tc>
          <w:tcPr>
            <w:tcW w:w="2937" w:type="dxa"/>
            <w:vAlign w:val="center"/>
          </w:tcPr>
          <w:p w14:paraId="64A8C56A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ve SCOPUS nebo WoS</w:t>
            </w:r>
          </w:p>
        </w:tc>
        <w:tc>
          <w:tcPr>
            <w:tcW w:w="2268" w:type="dxa"/>
            <w:vAlign w:val="center"/>
          </w:tcPr>
          <w:p w14:paraId="39AA6C25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B0323E" w14:paraId="61DA656B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5518FDD0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3ACE09AD" w14:textId="77777777"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14:paraId="0D560805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14:paraId="387E56F2" w14:textId="77777777"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B0323E" w14:paraId="299A599D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12719C1B" w14:textId="77777777" w:rsidR="00F67208" w:rsidRPr="00B0323E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14:paraId="2B7E704E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FB2AD1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B0323E">
              <w:rPr>
                <w:rFonts w:ascii="Arial" w:hAnsi="Arial" w:cs="Arial"/>
                <w:sz w:val="22"/>
                <w:szCs w:val="22"/>
              </w:rPr>
              <w:t>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14:paraId="2CA73887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B0323E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B0323E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14:paraId="263064DE" w14:textId="77777777" w:rsidR="00F67208" w:rsidRPr="00B0323E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14:paraId="76C2F9C9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216CA205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5F906651" w14:textId="77777777" w:rsidR="00F67208" w:rsidRPr="00B0323E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B0323E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14:paraId="41B21CB9" w14:textId="77777777" w:rsidR="00F67208" w:rsidRPr="00B0323E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14:paraId="6904C33D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0995C946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30F5932D" w14:textId="77777777" w:rsidR="00F67208" w:rsidRPr="00B0323E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14:paraId="581BE243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B0323E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B0323E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14:paraId="40C41808" w14:textId="77777777" w:rsidR="00F67208" w:rsidRPr="00B0323E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Technických parametrů výsledku  není charakterizován výsledek jako postup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14:paraId="3DDAAFC4" w14:textId="77777777" w:rsidR="00F67208" w:rsidRPr="00B0323E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14:paraId="42972385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52573874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771D928E" w14:textId="77777777" w:rsidR="00F67208" w:rsidRPr="00B0323E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B0323E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48C3850" w14:textId="77777777" w:rsidR="00E96409" w:rsidRPr="00B0323E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14:paraId="5259301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4FF34F46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B3A897F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4FB9A15B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14:paraId="1F700032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14:paraId="26C4335D" w14:textId="77777777" w:rsidR="00F67208" w:rsidRPr="00B0323E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B0323E" w14:paraId="666264D0" w14:textId="77777777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14:paraId="44351E20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44D18878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14:paraId="356D2B14" w14:textId="77777777"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14:paraId="381A5CAF" w14:textId="77777777" w:rsidR="00F67208" w:rsidRPr="00B0323E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B0323E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B0323E" w14:paraId="1A5AFA5B" w14:textId="77777777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14:paraId="67C26517" w14:textId="77777777" w:rsidR="00AD6C5D" w:rsidRPr="00B0323E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7AD01EB" w14:textId="77777777" w:rsidR="00AD6C5D" w:rsidRPr="00B0323E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B0323E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14:paraId="332F50B1" w14:textId="77777777" w:rsidR="00AD6C5D" w:rsidRPr="00B0323E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14:paraId="3937523F" w14:textId="77777777" w:rsidR="00AD6C5D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B0323E" w14:paraId="104081BC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2F4322C4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14:paraId="3D998B66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B032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B0323E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14:paraId="4685ABDC" w14:textId="77777777"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14:paraId="111EEEAB" w14:textId="77777777"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</w:t>
            </w:r>
          </w:p>
          <w:p w14:paraId="6AB6BE21" w14:textId="77777777"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14:paraId="7FA8F80A" w14:textId="77777777" w:rsidR="00F67208" w:rsidRPr="00B0323E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B0323E" w14:paraId="744694B8" w14:textId="77777777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14:paraId="15BDC491" w14:textId="77777777"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C2ABC27" w14:textId="77777777" w:rsidR="00CD13FD" w:rsidRPr="00B0323E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B0323E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14:paraId="7E80F6F6" w14:textId="77777777" w:rsidR="00CD13FD" w:rsidRPr="00B0323E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14:paraId="348F308E" w14:textId="77777777"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52BEC334" w14:textId="77777777" w:rsidTr="008E7E58">
        <w:trPr>
          <w:cantSplit/>
          <w:trHeight w:val="180"/>
        </w:trPr>
        <w:tc>
          <w:tcPr>
            <w:tcW w:w="2110" w:type="dxa"/>
            <w:vAlign w:val="center"/>
          </w:tcPr>
          <w:p w14:paraId="52C44E94" w14:textId="77777777" w:rsidR="00F67208" w:rsidRPr="00B0323E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14:paraId="500767CB" w14:textId="77777777" w:rsidR="003F320A" w:rsidRPr="00B0323E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14:paraId="4725C364" w14:textId="77777777" w:rsidR="00F67208" w:rsidRPr="00B0323E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14:paraId="0EC5BBB5" w14:textId="77777777"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B0323E" w14:paraId="71915DEB" w14:textId="77777777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14:paraId="7B53816C" w14:textId="77777777"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14:paraId="4D98FCC7" w14:textId="77777777" w:rsidR="005B5719" w:rsidRPr="00B0323E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průmyslový vzor</w:t>
            </w:r>
          </w:p>
        </w:tc>
        <w:tc>
          <w:tcPr>
            <w:tcW w:w="3158" w:type="dxa"/>
            <w:vAlign w:val="center"/>
          </w:tcPr>
          <w:p w14:paraId="0126318B" w14:textId="77777777"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 výsledek průmyslově využitelný?</w:t>
            </w:r>
          </w:p>
        </w:tc>
        <w:tc>
          <w:tcPr>
            <w:tcW w:w="2937" w:type="dxa"/>
            <w:vAlign w:val="center"/>
          </w:tcPr>
          <w:p w14:paraId="31474D68" w14:textId="77777777"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14:paraId="17715332" w14:textId="77777777" w:rsidR="005B5719" w:rsidRPr="00B0323E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prostřednictvím poskytovatele </w:t>
            </w:r>
          </w:p>
        </w:tc>
      </w:tr>
      <w:tr w:rsidR="005B5719" w:rsidRPr="00B0323E" w14:paraId="44DDC3EF" w14:textId="77777777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14:paraId="70CD0421" w14:textId="77777777"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14:paraId="0424630C" w14:textId="77777777"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14:paraId="02F87CFC" w14:textId="77777777"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14:paraId="11DF76D0" w14:textId="77777777" w:rsidR="005B5719" w:rsidRPr="00B0323E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73E880CE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0AB2856A" w14:textId="77777777"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G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14:paraId="7DB4E1F6" w14:textId="77777777"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14:paraId="1F4D8BE3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14:paraId="7CFC3E2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14:paraId="1CA343A0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9A252C0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234D6997" w14:textId="77777777"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BD89786" w14:textId="77777777" w:rsidR="001900A3" w:rsidRPr="00B0323E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14:paraId="6F39EF6E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405A8E89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E6623EC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6F7CE38E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532C216" w14:textId="77777777"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14:paraId="274C977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B0323E" w14:paraId="30C0A2C0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6D1AF85B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14:paraId="3EB6AC0D" w14:textId="77777777"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14:paraId="00F34545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14:paraId="0FB513AE" w14:textId="77777777" w:rsidR="00F67208" w:rsidRPr="00B0323E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14:paraId="73123A26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693068FD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0138B42D" w14:textId="77777777"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14:paraId="7764E0AF" w14:textId="77777777" w:rsidR="00EC6533" w:rsidRPr="00B0323E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14:paraId="740C9E92" w14:textId="77777777" w:rsidR="008075C1" w:rsidRPr="00B0323E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14:paraId="232C3C4E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05BB8233" w14:textId="77777777" w:rsidTr="008E7E58">
        <w:trPr>
          <w:cantSplit/>
          <w:trHeight w:val="1649"/>
        </w:trPr>
        <w:tc>
          <w:tcPr>
            <w:tcW w:w="2110" w:type="dxa"/>
            <w:vAlign w:val="center"/>
          </w:tcPr>
          <w:p w14:paraId="1D4DBE64" w14:textId="77777777" w:rsidR="00F67208" w:rsidRPr="00B0323E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14:paraId="4A8DBC19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14:paraId="3A75E6A5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 pro</w:t>
            </w:r>
          </w:p>
          <w:p w14:paraId="581E206E" w14:textId="77777777"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14:paraId="16CF09A9" w14:textId="77777777"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normy</w:t>
            </w:r>
          </w:p>
          <w:p w14:paraId="1FB248E0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14:paraId="15A280DC" w14:textId="77777777"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14:paraId="16363657" w14:textId="77777777"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38CF66D9" w14:textId="77777777" w:rsidR="00F67208" w:rsidRPr="00B0323E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14:paraId="07A95200" w14:textId="77777777" w:rsidR="00F67208" w:rsidRPr="00B0323E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B0323E" w14:paraId="702B2E0E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57E9AD9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H – výsledky promítnuté do směrnic a předpisů nelegisla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14:paraId="650732C6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14:paraId="6033BBC1" w14:textId="77777777" w:rsidR="00F67208" w:rsidRPr="00B0323E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B0323E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14:paraId="3BB6D58C" w14:textId="77777777" w:rsidR="00F67208" w:rsidRPr="00B0323E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B0323E" w14:paraId="0ABD3702" w14:textId="77777777" w:rsidTr="008E7E58">
        <w:trPr>
          <w:cantSplit/>
        </w:trPr>
        <w:tc>
          <w:tcPr>
            <w:tcW w:w="2110" w:type="dxa"/>
            <w:vAlign w:val="center"/>
          </w:tcPr>
          <w:p w14:paraId="4392B2E4" w14:textId="77777777" w:rsidR="00F67208" w:rsidRPr="00B0323E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B0323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14:paraId="6DE5AC91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B0323E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14:paraId="1F1A2B6B" w14:textId="77777777" w:rsidR="00F67208" w:rsidRPr="00B0323E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B0323E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14:paraId="4A005B59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B0323E" w14:paraId="75A822B4" w14:textId="77777777" w:rsidTr="00FB2AD1">
        <w:trPr>
          <w:cantSplit/>
          <w:trHeight w:val="1505"/>
        </w:trPr>
        <w:tc>
          <w:tcPr>
            <w:tcW w:w="2110" w:type="dxa"/>
            <w:vAlign w:val="center"/>
          </w:tcPr>
          <w:p w14:paraId="17F3FAC1" w14:textId="77777777" w:rsidR="00763C13" w:rsidRPr="00B0323E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</w:t>
            </w:r>
            <w:r w:rsidR="00341B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14:paraId="05E78C58" w14:textId="77777777" w:rsidR="00585C75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14:paraId="1EFFB15C" w14:textId="77777777" w:rsidR="00763C13" w:rsidRPr="00E40C37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E40C37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>
              <w:rPr>
                <w:rFonts w:ascii="Arial" w:hAnsi="Arial" w:cs="Arial"/>
                <w:sz w:val="22"/>
                <w:szCs w:val="22"/>
              </w:rPr>
              <w:t>/</w:t>
            </w:r>
            <w:r w:rsidRPr="00E40C37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14:paraId="5243E266" w14:textId="77777777" w:rsidR="00763C13" w:rsidRPr="00E40C37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není uvedeno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14:paraId="115143F1" w14:textId="77777777" w:rsidR="00763C13" w:rsidRPr="00E40C37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věření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B0323E" w14:paraId="321FE955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4E484F65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471AC735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Věstníku MZd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9591D35" w14:textId="77777777"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B0323E">
              <w:rPr>
                <w:rFonts w:ascii="Arial" w:hAnsi="Arial" w:cs="Arial"/>
                <w:sz w:val="22"/>
                <w:szCs w:val="22"/>
              </w:rPr>
              <w:t>neidentifikuje Věstník MZd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27C1B" w14:textId="77777777" w:rsidR="00F67208" w:rsidRPr="00B0323E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B0323E" w14:paraId="3AE470F1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0D472D56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7EA2EC58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B51DD56" w14:textId="77777777" w:rsidR="00F67208" w:rsidRPr="00B0323E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B0323E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A4FF57" w14:textId="77777777" w:rsidR="00F67208" w:rsidRPr="00B0323E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B0323E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B0323E" w14:paraId="6DCFBE19" w14:textId="77777777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14:paraId="68CD9A33" w14:textId="77777777"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32A18FC3" w14:textId="77777777"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14:paraId="7B1501A1" w14:textId="77777777"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>čj.</w:t>
            </w:r>
          </w:p>
          <w:p w14:paraId="6FEC7CDD" w14:textId="77777777"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14:paraId="5E7F2265" w14:textId="77777777" w:rsidR="00FF2015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4E575D20" w14:textId="77777777" w:rsidR="00FF2015" w:rsidRPr="00B0323E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89C65B3" w14:textId="77777777" w:rsidR="00EE721E" w:rsidRPr="00B0323E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není uvedeno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F64C08" w14:textId="77777777" w:rsidR="00EE721E" w:rsidRPr="00B0323E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B0323E" w14:paraId="547E3E71" w14:textId="77777777" w:rsidTr="008E7E58">
        <w:trPr>
          <w:cantSplit/>
          <w:trHeight w:val="1257"/>
        </w:trPr>
        <w:tc>
          <w:tcPr>
            <w:tcW w:w="2110" w:type="dxa"/>
            <w:vAlign w:val="center"/>
          </w:tcPr>
          <w:p w14:paraId="55BCB433" w14:textId="77777777" w:rsidR="00BC4626" w:rsidRPr="00B0323E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4359F0C1" w14:textId="77777777" w:rsidR="00BC4626" w:rsidRPr="00B0323E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 - dostupnost popisu funkčnosti výsledku a licenčních podmínek pro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C75E8FD" w14:textId="77777777" w:rsidR="00BC4626" w:rsidRPr="00B0323E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7819B1" w14:textId="77777777" w:rsidR="00BC4626" w:rsidRPr="00B0323E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B0323E" w14:paraId="37D63BE2" w14:textId="77777777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14:paraId="0A2E562A" w14:textId="77777777" w:rsidR="00CB0148" w:rsidRPr="00B0323E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2EAC3CF6" w14:textId="77777777" w:rsidR="00CB0148" w:rsidRPr="00B468F7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68F7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0AB6995" w14:textId="77777777"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není uvedeno</w:t>
            </w:r>
            <w:r w:rsidR="00CB0148" w:rsidRPr="00B468F7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FE4627" w14:textId="77777777"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14:paraId="639BAEB2" w14:textId="77777777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14:paraId="30C40E5E" w14:textId="77777777"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6C67E7A4" w14:textId="77777777" w:rsidR="00CB0148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14:paraId="692E60F5" w14:textId="77777777" w:rsidR="00CB0148" w:rsidRPr="00B468F7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14:paraId="334A83E0" w14:textId="77777777"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CB0148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B1FF4B" w14:textId="77777777"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14:paraId="056BA999" w14:textId="77777777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14:paraId="6689C352" w14:textId="77777777"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4E1706C4" w14:textId="77777777" w:rsidR="00CB0148" w:rsidRPr="00B0323E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46B6F35" w14:textId="77777777" w:rsidR="00CB0148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963493" w14:textId="77777777"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EE721E" w:rsidRPr="00B0323E" w14:paraId="79B8A6EC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E55FCEB" w14:textId="77777777"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 – výzkumná zpráva</w:t>
            </w:r>
          </w:p>
        </w:tc>
        <w:tc>
          <w:tcPr>
            <w:tcW w:w="3158" w:type="dxa"/>
            <w:vAlign w:val="center"/>
          </w:tcPr>
          <w:p w14:paraId="13D48EE7" w14:textId="77777777" w:rsidR="00EE721E" w:rsidRPr="00B0323E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B0323E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840561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14:paraId="5C7AEAFD" w14:textId="77777777" w:rsidR="00EE721E" w:rsidRPr="00B0323E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14:paraId="7295D927" w14:textId="77777777" w:rsidR="00EE721E" w:rsidRPr="00B0323E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B0323E" w14:paraId="464DA2DF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3BE8B262" w14:textId="77777777"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14:paraId="69101CCF" w14:textId="77777777"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14:paraId="2A2E2EC8" w14:textId="77777777"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14:paraId="48C5729E" w14:textId="77777777" w:rsidR="00EE721E" w:rsidRPr="00B0323E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14:paraId="59CAE792" w14:textId="77777777" w:rsidR="00EE721E" w:rsidRPr="00B0323E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C6533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>
              <w:rPr>
                <w:rFonts w:ascii="Arial" w:hAnsi="Arial" w:cs="Arial"/>
                <w:iCs/>
                <w:sz w:val="22"/>
                <w:szCs w:val="22"/>
              </w:rPr>
              <w:t>NE</w:t>
            </w:r>
            <w:r w:rsidR="00840561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822B384" w14:textId="77777777" w:rsidR="00EE721E" w:rsidRPr="00B0323E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B0323E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B0323E" w14:paraId="01EB863F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2B6E2FA3" w14:textId="77777777"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E – uspořádání výstavy</w:t>
            </w:r>
          </w:p>
          <w:p w14:paraId="3D2645E6" w14:textId="77777777" w:rsidR="00C56DD6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 w:rsidR="00C56DD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14:paraId="00545F8D" w14:textId="77777777" w:rsidR="00A319BD" w:rsidRPr="00A319BD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r>
              <w:rPr>
                <w:rFonts w:cs="Arial"/>
                <w:b/>
                <w:vanish/>
                <w:sz w:val="22"/>
                <w:szCs w:val="22"/>
              </w:rPr>
              <w:t>kr</w:t>
            </w:r>
          </w:p>
        </w:tc>
        <w:tc>
          <w:tcPr>
            <w:tcW w:w="3158" w:type="dxa"/>
            <w:vAlign w:val="center"/>
          </w:tcPr>
          <w:p w14:paraId="3FE25347" w14:textId="77777777"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14:paraId="68A1A754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C9D3642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>ií dle manuálu Frascati, část 2</w:t>
            </w:r>
          </w:p>
          <w:p w14:paraId="5637354D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F04B513" w14:textId="77777777"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 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krit </w:t>
            </w:r>
            <w:r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14:paraId="12A3552C" w14:textId="77777777"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F074676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14:paraId="7526EFA9" w14:textId="77777777" w:rsidR="004A61AC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71C51B94" w14:textId="77777777"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31C00044" w14:textId="77777777"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2DD70227" w14:textId="77777777" w:rsidR="004A61AC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14:paraId="2C7A56A7" w14:textId="77777777"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14:paraId="6C5B1F41" w14:textId="77777777"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7ECAF19A" w14:textId="77777777" w:rsidR="004A61AC" w:rsidRPr="00B0323E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14:paraId="4AA39DDA" w14:textId="77777777" w:rsidR="004A61AC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14:paraId="6BA57F77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4389CE64" w14:textId="77777777"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 – uspořádání konference</w:t>
            </w:r>
          </w:p>
        </w:tc>
        <w:tc>
          <w:tcPr>
            <w:tcW w:w="3158" w:type="dxa"/>
            <w:vAlign w:val="center"/>
          </w:tcPr>
          <w:p w14:paraId="18BFB251" w14:textId="77777777"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14:paraId="0D288BB2" w14:textId="77777777"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6783DCF7" w14:textId="77777777"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14:paraId="48C0DD80" w14:textId="77777777"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29FE5550" w14:textId="77777777" w:rsidR="00694FED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14:paraId="1D1BA16D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480C9163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2532650C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195B4E49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5ED70096" w14:textId="77777777" w:rsidR="004A61AC" w:rsidRPr="00B0323E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14:paraId="793E71ED" w14:textId="77777777" w:rsidR="004A61AC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14:paraId="6AA63CF5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4717E780" w14:textId="77777777" w:rsidR="004A61AC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3C13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763C13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F6151F">
              <w:rPr>
                <w:rFonts w:ascii="Arial" w:hAnsi="Arial" w:cs="Arial"/>
                <w:b/>
                <w:sz w:val="22"/>
                <w:szCs w:val="22"/>
              </w:rPr>
              <w:t xml:space="preserve"> uspořádání workshopu</w:t>
            </w:r>
          </w:p>
        </w:tc>
        <w:tc>
          <w:tcPr>
            <w:tcW w:w="3158" w:type="dxa"/>
            <w:vAlign w:val="center"/>
          </w:tcPr>
          <w:p w14:paraId="7B18E94C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14:paraId="05BAF39C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702069D5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14:paraId="2688F921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6FCA3E6D" w14:textId="77777777" w:rsidR="004A61AC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14:paraId="3CC9DAD4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VaVaI není identifikován</w:t>
            </w:r>
          </w:p>
          <w:p w14:paraId="26DCBAFA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7CFDD8FD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317A6FC0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411DECBF" w14:textId="77777777" w:rsidR="004A61AC" w:rsidRPr="00B0323E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14:paraId="3410269E" w14:textId="77777777" w:rsidR="004A61AC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B0323E" w14:paraId="518C2353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67D80BD" w14:textId="77777777" w:rsidR="00CC4B6A" w:rsidRPr="00B0323E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O – ostatní výsledky</w:t>
            </w:r>
          </w:p>
        </w:tc>
        <w:tc>
          <w:tcPr>
            <w:tcW w:w="3158" w:type="dxa"/>
            <w:vAlign w:val="center"/>
          </w:tcPr>
          <w:p w14:paraId="17C07E32" w14:textId="77777777" w:rsidR="00CC4B6A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>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14:paraId="4EB60C18" w14:textId="77777777" w:rsidR="00AD390A" w:rsidRPr="00763C13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3C13">
              <w:rPr>
                <w:rFonts w:ascii="Arial" w:hAnsi="Arial" w:cs="Arial"/>
                <w:b/>
                <w:sz w:val="22"/>
                <w:szCs w:val="22"/>
              </w:rPr>
              <w:t>uměleckého výzkumu</w:t>
            </w:r>
          </w:p>
          <w:p w14:paraId="38FADCF2" w14:textId="77777777" w:rsidR="004F0E34" w:rsidRPr="00B0323E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14:paraId="0AFAFCCB" w14:textId="77777777" w:rsidR="00CC4B6A" w:rsidRPr="00B0323E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C0B928" w14:textId="77777777" w:rsidR="00CC4B6A" w:rsidRPr="00B0323E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14:paraId="0834014B" w14:textId="77777777"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14:paraId="4E22616D" w14:textId="77777777" w:rsidR="00F67208" w:rsidRPr="00B0323E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Pozn.:</w:t>
      </w:r>
    </w:p>
    <w:p w14:paraId="180081DE" w14:textId="77777777"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SW</w:t>
      </w:r>
      <w:r w:rsidRPr="00B0323E">
        <w:rPr>
          <w:rFonts w:ascii="Arial" w:hAnsi="Arial" w:cs="Arial"/>
          <w:b/>
          <w:i/>
          <w:sz w:val="22"/>
          <w:szCs w:val="22"/>
        </w:rPr>
        <w:t xml:space="preserve"> algoritmus</w:t>
      </w:r>
      <w:r w:rsidRPr="00B0323E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14:paraId="6682F15F" w14:textId="1254E9C3" w:rsidR="00F67208" w:rsidRPr="00B0323E" w:rsidRDefault="00AF3D4F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- </w:t>
      </w:r>
      <w:r w:rsidR="00F67208" w:rsidRPr="00B0323E">
        <w:rPr>
          <w:rFonts w:ascii="Arial" w:hAnsi="Arial" w:cs="Arial"/>
          <w:b/>
          <w:i/>
          <w:sz w:val="22"/>
          <w:szCs w:val="22"/>
        </w:rPr>
        <w:t>fyzickým ověřením prostřednictvím poskytovatele</w:t>
      </w:r>
      <w:r w:rsidR="00F67208" w:rsidRPr="00B0323E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>
        <w:rPr>
          <w:rFonts w:ascii="Arial" w:hAnsi="Arial" w:cs="Arial"/>
          <w:i/>
          <w:sz w:val="22"/>
          <w:szCs w:val="22"/>
        </w:rPr>
        <w:t> </w:t>
      </w:r>
      <w:r w:rsidR="00F67208" w:rsidRPr="00B0323E">
        <w:rPr>
          <w:rFonts w:ascii="Arial" w:hAnsi="Arial" w:cs="Arial"/>
          <w:i/>
          <w:sz w:val="22"/>
          <w:szCs w:val="22"/>
        </w:rPr>
        <w:t xml:space="preserve">spolupráce  u poskytovatele při konkrétním ověřování údajů o výsledku, tj. poskytnutí vyžádaných podkladů  o výsledku v termínu do 10 pracovních dnů tak, aby bylo možno kvalifikovaně rozhodnout o jeho vyřazení nebo zařazení do </w:t>
      </w:r>
      <w:r w:rsidR="006D099D" w:rsidRPr="00B0323E">
        <w:rPr>
          <w:rFonts w:ascii="Arial" w:hAnsi="Arial" w:cs="Arial"/>
          <w:i/>
          <w:sz w:val="22"/>
          <w:szCs w:val="22"/>
        </w:rPr>
        <w:t>IS VaVaI</w:t>
      </w:r>
      <w:r w:rsidR="00F67208" w:rsidRPr="00B0323E">
        <w:rPr>
          <w:rFonts w:ascii="Arial" w:hAnsi="Arial" w:cs="Arial"/>
          <w:i/>
          <w:sz w:val="22"/>
          <w:szCs w:val="22"/>
        </w:rPr>
        <w:t>, s odvoláním na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="00F67208" w:rsidRPr="00B0323E">
        <w:rPr>
          <w:rFonts w:ascii="Arial" w:hAnsi="Arial" w:cs="Arial"/>
          <w:i/>
          <w:sz w:val="22"/>
          <w:szCs w:val="22"/>
        </w:rPr>
        <w:t>ustanovení § 12 a 31 odst. 10 zákona. V případě neposkytnutí spolupráce ze strany poskytovatele, bude výsledek vyřazen z </w:t>
      </w:r>
      <w:r w:rsidR="008832EB" w:rsidRPr="00B0323E">
        <w:rPr>
          <w:rFonts w:ascii="Arial" w:hAnsi="Arial" w:cs="Arial"/>
          <w:i/>
          <w:sz w:val="22"/>
          <w:szCs w:val="22"/>
        </w:rPr>
        <w:t xml:space="preserve"> </w:t>
      </w:r>
      <w:r w:rsidR="006D099D" w:rsidRPr="00B0323E">
        <w:rPr>
          <w:rFonts w:ascii="Arial" w:hAnsi="Arial" w:cs="Arial"/>
          <w:i/>
          <w:sz w:val="22"/>
          <w:szCs w:val="22"/>
        </w:rPr>
        <w:t>databáze</w:t>
      </w:r>
      <w:r w:rsidR="00F67208" w:rsidRPr="00B0323E">
        <w:rPr>
          <w:rFonts w:ascii="Arial" w:hAnsi="Arial" w:cs="Arial"/>
          <w:i/>
          <w:sz w:val="22"/>
          <w:szCs w:val="22"/>
        </w:rPr>
        <w:t>;</w:t>
      </w:r>
    </w:p>
    <w:p w14:paraId="4872AD8A" w14:textId="77777777" w:rsidR="00DC6D88" w:rsidRPr="00B0323E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ov</w:t>
      </w:r>
      <w:r w:rsidRPr="00B0323E">
        <w:rPr>
          <w:rFonts w:ascii="Arial" w:hAnsi="Arial" w:cs="Arial"/>
          <w:b/>
          <w:i/>
          <w:sz w:val="22"/>
          <w:szCs w:val="22"/>
        </w:rPr>
        <w:t>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přímé </w:t>
      </w:r>
      <w:r w:rsidRPr="00B0323E">
        <w:rPr>
          <w:rFonts w:ascii="Arial" w:hAnsi="Arial" w:cs="Arial"/>
          <w:i/>
          <w:sz w:val="22"/>
          <w:szCs w:val="22"/>
        </w:rPr>
        <w:t>fyzické i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prostředni</w:t>
      </w:r>
      <w:r w:rsidR="006C0985" w:rsidRPr="00B0323E">
        <w:rPr>
          <w:rFonts w:ascii="Arial" w:hAnsi="Arial" w:cs="Arial"/>
          <w:i/>
          <w:sz w:val="22"/>
          <w:szCs w:val="22"/>
        </w:rPr>
        <w:t>c</w:t>
      </w:r>
      <w:r w:rsidRPr="00B0323E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 i nepřímé</w:t>
      </w:r>
      <w:r w:rsidRPr="00B0323E">
        <w:rPr>
          <w:rFonts w:ascii="Arial" w:hAnsi="Arial" w:cs="Arial"/>
          <w:i/>
          <w:sz w:val="22"/>
          <w:szCs w:val="22"/>
        </w:rPr>
        <w:t>, vi</w:t>
      </w:r>
      <w:r w:rsidR="00A00D10" w:rsidRPr="00B0323E">
        <w:rPr>
          <w:rFonts w:ascii="Arial" w:hAnsi="Arial" w:cs="Arial"/>
          <w:i/>
          <w:sz w:val="22"/>
          <w:szCs w:val="22"/>
        </w:rPr>
        <w:t>z např. ově</w:t>
      </w:r>
      <w:r w:rsidRPr="00B0323E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B0323E">
        <w:rPr>
          <w:rFonts w:ascii="Arial" w:hAnsi="Arial" w:cs="Arial"/>
          <w:i/>
          <w:sz w:val="22"/>
          <w:szCs w:val="22"/>
        </w:rPr>
        <w:t xml:space="preserve">existence </w:t>
      </w:r>
      <w:r w:rsidRPr="00B0323E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B0323E">
        <w:rPr>
          <w:rFonts w:ascii="Arial" w:hAnsi="Arial" w:cs="Arial"/>
          <w:i/>
          <w:sz w:val="22"/>
          <w:szCs w:val="22"/>
        </w:rPr>
        <w:t>ČR;</w:t>
      </w:r>
    </w:p>
    <w:p w14:paraId="727873C7" w14:textId="77777777"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vyh</w:t>
      </w:r>
      <w:r w:rsidRPr="00B0323E">
        <w:rPr>
          <w:rFonts w:ascii="Arial" w:hAnsi="Arial" w:cs="Arial"/>
          <w:b/>
          <w:i/>
          <w:sz w:val="22"/>
          <w:szCs w:val="22"/>
        </w:rPr>
        <w:t>ledání v příslušné databázi</w:t>
      </w:r>
      <w:r w:rsidRPr="00B0323E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</w:p>
    <w:sectPr w:rsidR="00E43C66" w:rsidRPr="00B0323E" w:rsidSect="00E26EC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F73BEEF" w16cex:dateUtc="2024-08-13T08:21:00Z"/>
  <w16cex:commentExtensible w16cex:durableId="0ED7E84F" w16cex:dateUtc="2024-08-13T08:09:00Z"/>
  <w16cex:commentExtensible w16cex:durableId="41EB71CA" w16cex:dateUtc="2024-08-13T07:45:00Z"/>
  <w16cex:commentExtensible w16cex:durableId="79D9D7BE" w16cex:dateUtc="2024-08-13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3D0A4A6" w16cid:durableId="0F73BEEF"/>
  <w16cid:commentId w16cid:paraId="1FB00BAC" w16cid:durableId="0ED7E84F"/>
  <w16cid:commentId w16cid:paraId="39D95635" w16cid:durableId="41EB71CA"/>
  <w16cid:commentId w16cid:paraId="37070612" w16cid:durableId="79D9D7BE"/>
  <w16cid:commentId w16cid:paraId="3B67326D" w16cid:durableId="2938D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CBDFE" w14:textId="77777777" w:rsidR="00086ED8" w:rsidRDefault="00086ED8" w:rsidP="00F67208">
      <w:pPr>
        <w:spacing w:after="0"/>
      </w:pPr>
      <w:r>
        <w:separator/>
      </w:r>
    </w:p>
  </w:endnote>
  <w:endnote w:type="continuationSeparator" w:id="0">
    <w:p w14:paraId="6FB851DE" w14:textId="77777777" w:rsidR="00086ED8" w:rsidRDefault="00086ED8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10E02F0" w14:textId="29785D7A"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0D046A">
          <w:rPr>
            <w:rFonts w:ascii="Arial" w:hAnsi="Arial" w:cs="Arial"/>
            <w:noProof/>
          </w:rPr>
          <w:t>21</w:t>
        </w:r>
        <w:r w:rsidRPr="00987A0F">
          <w:rPr>
            <w:rFonts w:ascii="Arial" w:hAnsi="Arial" w:cs="Arial"/>
          </w:rPr>
          <w:fldChar w:fldCharType="end"/>
        </w:r>
      </w:p>
    </w:sdtContent>
  </w:sdt>
  <w:p w14:paraId="719395BD" w14:textId="77777777" w:rsidR="00FF2015" w:rsidRDefault="00FF20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6DB5D" w14:textId="77777777" w:rsidR="00086ED8" w:rsidRDefault="00086ED8" w:rsidP="00F67208">
      <w:pPr>
        <w:spacing w:after="0"/>
      </w:pPr>
      <w:r>
        <w:separator/>
      </w:r>
    </w:p>
  </w:footnote>
  <w:footnote w:type="continuationSeparator" w:id="0">
    <w:p w14:paraId="74ABBC70" w14:textId="77777777" w:rsidR="00086ED8" w:rsidRDefault="00086ED8" w:rsidP="00F67208">
      <w:pPr>
        <w:spacing w:after="0"/>
      </w:pPr>
      <w:r>
        <w:continuationSeparator/>
      </w:r>
    </w:p>
  </w:footnote>
  <w:footnote w:id="1">
    <w:p w14:paraId="3A0C7963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§ 30 zákona č. 130/2002 Sb. </w:t>
      </w:r>
      <w:r w:rsidRPr="00B5196E">
        <w:rPr>
          <w:rStyle w:val="h1a7"/>
          <w:i w:val="0"/>
          <w:color w:val="070707"/>
          <w:kern w:val="36"/>
          <w:sz w:val="20"/>
          <w:szCs w:val="20"/>
          <w:specVanish w:val="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B5196E">
        <w:rPr>
          <w:rStyle w:val="h1a7"/>
          <w:color w:val="070707"/>
          <w:kern w:val="36"/>
          <w:sz w:val="20"/>
          <w:szCs w:val="20"/>
          <w:specVanish w:val="0"/>
        </w:rPr>
        <w:t xml:space="preserve"> </w:t>
      </w:r>
      <w:r w:rsidRPr="00B5196E">
        <w:rPr>
          <w:rFonts w:ascii="Arial" w:hAnsi="Arial" w:cs="Arial"/>
        </w:rPr>
        <w:t>a Nařízení vlády č. 397/2009 Sb., o informačním systému výzkumu, experimentálního vývoje a inovací.</w:t>
      </w:r>
    </w:p>
  </w:footnote>
  <w:footnote w:id="2">
    <w:p w14:paraId="0B9998E5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Výsledkem VaVaI lze obecně rozumět jakékoliv zjištění při výzkumné činnosti, které má prvky novosti a originality. Pojem „výsledek“ je ale v tomto materiálu v souladu s </w:t>
      </w:r>
      <w:hyperlink r:id="rId1" w:history="1">
        <w:r w:rsidRPr="00B5196E">
          <w:rPr>
            <w:rStyle w:val="Hypertextovodkaz"/>
            <w:rFonts w:ascii="Arial" w:hAnsi="Arial" w:cs="Arial"/>
            <w:color w:val="auto"/>
            <w:u w:val="none"/>
          </w:rPr>
          <w:t>§ 2 odst. 2 písm. i) zákona</w:t>
        </w:r>
      </w:hyperlink>
      <w:r w:rsidRPr="00B5196E">
        <w:rPr>
          <w:rFonts w:ascii="Arial" w:hAnsi="Arial" w:cs="Arial"/>
        </w:rPr>
        <w:t xml:space="preserve"> č. 130/2002 Sb. </w:t>
      </w:r>
      <w:r w:rsidRPr="00B5196E">
        <w:rPr>
          <w:rStyle w:val="h1a7"/>
          <w:i w:val="0"/>
          <w:kern w:val="36"/>
          <w:sz w:val="20"/>
          <w:szCs w:val="20"/>
          <w:specVanish w:val="0"/>
        </w:rPr>
        <w:t xml:space="preserve">o podpoře výzkumu, experimentálního vývoje a inovací z veřejných prostředků a o změně některých souvisejících zákonů (zákon o podpoře výzkumu, experimentálního vývoje a inovací), ve znění pozdějších předpisů, </w:t>
      </w:r>
      <w:r w:rsidRPr="00B5196E">
        <w:rPr>
          <w:rFonts w:ascii="Arial" w:hAnsi="Arial" w:cs="Arial"/>
        </w:rPr>
        <w:t>používán pro takový výstup VaVaI, který už představuje určitý celek a má jistou formu, lze jej popsat a vložit do databáze.</w:t>
      </w:r>
    </w:p>
  </w:footnote>
  <w:footnote w:id="3">
    <w:p w14:paraId="1E8B3913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</w:t>
      </w:r>
      <w:proofErr w:type="gramStart"/>
      <w:r w:rsidRPr="00B5196E">
        <w:rPr>
          <w:rFonts w:ascii="Arial" w:hAnsi="Arial" w:cs="Arial"/>
        </w:rPr>
        <w:t>2.4. a 2.85</w:t>
      </w:r>
      <w:proofErr w:type="gramEnd"/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</w:footnote>
  <w:footnote w:id="4">
    <w:p w14:paraId="4A214197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2.70., str. 66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  <w:p w14:paraId="78DE27CD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5">
    <w:p w14:paraId="7DA9DD87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B5196E">
        <w:rPr>
          <w:rFonts w:ascii="Arial" w:hAnsi="Arial" w:cs="Arial"/>
        </w:rPr>
        <w:t xml:space="preserve">Včetně údajů o smluvním výzkumu. </w:t>
      </w:r>
    </w:p>
  </w:footnote>
  <w:footnote w:id="6">
    <w:p w14:paraId="78A48032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7">
    <w:p w14:paraId="27CC6F31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8">
    <w:p w14:paraId="68D267A4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5179B" w14:textId="3DDE0D45" w:rsidR="00FF2015" w:rsidRPr="00F715E6" w:rsidRDefault="00F715E6" w:rsidP="00555D04">
    <w:pPr>
      <w:pStyle w:val="Zhlav"/>
      <w:jc w:val="right"/>
      <w:rPr>
        <w:rFonts w:ascii="Arial" w:hAnsi="Arial" w:cs="Arial"/>
        <w:bCs/>
        <w:sz w:val="20"/>
        <w:szCs w:val="20"/>
      </w:rPr>
    </w:pPr>
    <w:r w:rsidRPr="00F715E6">
      <w:rPr>
        <w:rFonts w:ascii="Arial" w:hAnsi="Arial" w:cs="Arial"/>
        <w:bCs/>
        <w:sz w:val="20"/>
        <w:szCs w:val="20"/>
      </w:rPr>
      <w:t xml:space="preserve">Po </w:t>
    </w:r>
    <w:r w:rsidR="00DB16F1">
      <w:rPr>
        <w:rFonts w:ascii="Arial" w:hAnsi="Arial" w:cs="Arial"/>
        <w:bCs/>
        <w:sz w:val="20"/>
        <w:szCs w:val="20"/>
      </w:rPr>
      <w:t>připomínkách RVVI 20241004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 w15:restartNumberingAfterBreak="0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 w15:restartNumberingAfterBreak="0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 w15:restartNumberingAfterBreak="0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 w15:restartNumberingAfterBreak="0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 w15:restartNumberingAfterBreak="0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 w15:restartNumberingAfterBreak="0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7"/>
  </w:num>
  <w:num w:numId="27">
    <w:abstractNumId w:val="32"/>
  </w:num>
  <w:num w:numId="28">
    <w:abstractNumId w:val="33"/>
  </w:num>
  <w:num w:numId="29">
    <w:abstractNumId w:val="28"/>
  </w:num>
  <w:num w:numId="30">
    <w:abstractNumId w:val="34"/>
  </w:num>
  <w:num w:numId="31">
    <w:abstractNumId w:val="37"/>
  </w:num>
  <w:num w:numId="32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6"/>
  </w:num>
  <w:num w:numId="34">
    <w:abstractNumId w:val="38"/>
  </w:num>
  <w:num w:numId="35">
    <w:abstractNumId w:val="36"/>
  </w:num>
  <w:num w:numId="36">
    <w:abstractNumId w:val="40"/>
  </w:num>
  <w:num w:numId="37">
    <w:abstractNumId w:val="31"/>
  </w:num>
  <w:num w:numId="38">
    <w:abstractNumId w:val="39"/>
  </w:num>
  <w:num w:numId="39">
    <w:abstractNumId w:val="25"/>
  </w:num>
  <w:num w:numId="40">
    <w:abstractNumId w:val="41"/>
  </w:num>
  <w:num w:numId="41">
    <w:abstractNumId w:val="3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NotTrackFormatting/>
  <w:defaultTabStop w:val="708"/>
  <w:autoHyphenation/>
  <w:hyphenationZone w:val="425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08"/>
    <w:rsid w:val="00001A10"/>
    <w:rsid w:val="000038AD"/>
    <w:rsid w:val="0001221F"/>
    <w:rsid w:val="000212CD"/>
    <w:rsid w:val="00025CFC"/>
    <w:rsid w:val="0003299B"/>
    <w:rsid w:val="00054AC6"/>
    <w:rsid w:val="00060E84"/>
    <w:rsid w:val="00063111"/>
    <w:rsid w:val="00070C1E"/>
    <w:rsid w:val="00072386"/>
    <w:rsid w:val="00075663"/>
    <w:rsid w:val="00086ED8"/>
    <w:rsid w:val="000A2773"/>
    <w:rsid w:val="000A30B0"/>
    <w:rsid w:val="000B1406"/>
    <w:rsid w:val="000B4FF4"/>
    <w:rsid w:val="000C71DB"/>
    <w:rsid w:val="000C7AA7"/>
    <w:rsid w:val="000D046A"/>
    <w:rsid w:val="000F1A95"/>
    <w:rsid w:val="000F5148"/>
    <w:rsid w:val="000F5FDA"/>
    <w:rsid w:val="000F76EF"/>
    <w:rsid w:val="00102BCB"/>
    <w:rsid w:val="001117CA"/>
    <w:rsid w:val="00113D50"/>
    <w:rsid w:val="00117DF2"/>
    <w:rsid w:val="00122AA0"/>
    <w:rsid w:val="00124F7F"/>
    <w:rsid w:val="00130D6B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85D51"/>
    <w:rsid w:val="001900A3"/>
    <w:rsid w:val="001A1F27"/>
    <w:rsid w:val="001A43B6"/>
    <w:rsid w:val="001A5D6C"/>
    <w:rsid w:val="001A7861"/>
    <w:rsid w:val="001C061B"/>
    <w:rsid w:val="001C144A"/>
    <w:rsid w:val="001D7673"/>
    <w:rsid w:val="001E7255"/>
    <w:rsid w:val="00201F64"/>
    <w:rsid w:val="00203E36"/>
    <w:rsid w:val="00220BAB"/>
    <w:rsid w:val="00222684"/>
    <w:rsid w:val="00230255"/>
    <w:rsid w:val="00230FC6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C237A"/>
    <w:rsid w:val="002C3580"/>
    <w:rsid w:val="002E37A9"/>
    <w:rsid w:val="002E4339"/>
    <w:rsid w:val="002F30E4"/>
    <w:rsid w:val="00302469"/>
    <w:rsid w:val="00306D02"/>
    <w:rsid w:val="003114CF"/>
    <w:rsid w:val="00312FE6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B2845"/>
    <w:rsid w:val="003C1DAF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26025"/>
    <w:rsid w:val="00533E9C"/>
    <w:rsid w:val="0053424C"/>
    <w:rsid w:val="00541144"/>
    <w:rsid w:val="00544185"/>
    <w:rsid w:val="005465D3"/>
    <w:rsid w:val="005544F7"/>
    <w:rsid w:val="00555D04"/>
    <w:rsid w:val="005618E4"/>
    <w:rsid w:val="00567329"/>
    <w:rsid w:val="00583076"/>
    <w:rsid w:val="005856F9"/>
    <w:rsid w:val="00585C75"/>
    <w:rsid w:val="0059325C"/>
    <w:rsid w:val="005A46D9"/>
    <w:rsid w:val="005A4B6B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2043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31B0"/>
    <w:rsid w:val="00650C7A"/>
    <w:rsid w:val="006514CA"/>
    <w:rsid w:val="00653361"/>
    <w:rsid w:val="00653C12"/>
    <w:rsid w:val="00660757"/>
    <w:rsid w:val="00665091"/>
    <w:rsid w:val="00680A58"/>
    <w:rsid w:val="0068256C"/>
    <w:rsid w:val="00686545"/>
    <w:rsid w:val="006901B2"/>
    <w:rsid w:val="00691796"/>
    <w:rsid w:val="0069398B"/>
    <w:rsid w:val="00693C16"/>
    <w:rsid w:val="00694FED"/>
    <w:rsid w:val="006A4D0A"/>
    <w:rsid w:val="006B13BA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5073"/>
    <w:rsid w:val="00715D24"/>
    <w:rsid w:val="0071757B"/>
    <w:rsid w:val="00732168"/>
    <w:rsid w:val="0074798E"/>
    <w:rsid w:val="007534E0"/>
    <w:rsid w:val="00753EE8"/>
    <w:rsid w:val="00755477"/>
    <w:rsid w:val="007562F8"/>
    <w:rsid w:val="00757C15"/>
    <w:rsid w:val="00763C13"/>
    <w:rsid w:val="0078155C"/>
    <w:rsid w:val="007831F8"/>
    <w:rsid w:val="007930ED"/>
    <w:rsid w:val="00794DA1"/>
    <w:rsid w:val="007A108D"/>
    <w:rsid w:val="007A755C"/>
    <w:rsid w:val="007B1B8B"/>
    <w:rsid w:val="007B4290"/>
    <w:rsid w:val="007C01AC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27154"/>
    <w:rsid w:val="0083522B"/>
    <w:rsid w:val="00836E33"/>
    <w:rsid w:val="00840561"/>
    <w:rsid w:val="00840FE4"/>
    <w:rsid w:val="00847BDC"/>
    <w:rsid w:val="00861E6F"/>
    <w:rsid w:val="00874589"/>
    <w:rsid w:val="00876776"/>
    <w:rsid w:val="008771F4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680E"/>
    <w:rsid w:val="008B6DCF"/>
    <w:rsid w:val="008C2A9F"/>
    <w:rsid w:val="008C4B69"/>
    <w:rsid w:val="008E7E58"/>
    <w:rsid w:val="008F7BE4"/>
    <w:rsid w:val="0090484C"/>
    <w:rsid w:val="009200D0"/>
    <w:rsid w:val="00930EF4"/>
    <w:rsid w:val="00936092"/>
    <w:rsid w:val="00937020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472C"/>
    <w:rsid w:val="00987A0F"/>
    <w:rsid w:val="00991601"/>
    <w:rsid w:val="0099671F"/>
    <w:rsid w:val="00996AB0"/>
    <w:rsid w:val="009A4906"/>
    <w:rsid w:val="009A6737"/>
    <w:rsid w:val="009B00F8"/>
    <w:rsid w:val="009C3F34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D10"/>
    <w:rsid w:val="00A014ED"/>
    <w:rsid w:val="00A020EA"/>
    <w:rsid w:val="00A02936"/>
    <w:rsid w:val="00A03E5C"/>
    <w:rsid w:val="00A04FF0"/>
    <w:rsid w:val="00A0549F"/>
    <w:rsid w:val="00A14DAF"/>
    <w:rsid w:val="00A22174"/>
    <w:rsid w:val="00A319BD"/>
    <w:rsid w:val="00A42E78"/>
    <w:rsid w:val="00A42F13"/>
    <w:rsid w:val="00A43CC4"/>
    <w:rsid w:val="00A565D9"/>
    <w:rsid w:val="00A71D8C"/>
    <w:rsid w:val="00A72539"/>
    <w:rsid w:val="00A75ADC"/>
    <w:rsid w:val="00A842D8"/>
    <w:rsid w:val="00A90E42"/>
    <w:rsid w:val="00AA09B3"/>
    <w:rsid w:val="00AA0BCF"/>
    <w:rsid w:val="00AA1051"/>
    <w:rsid w:val="00AA793F"/>
    <w:rsid w:val="00AB0934"/>
    <w:rsid w:val="00AB4F19"/>
    <w:rsid w:val="00AC237F"/>
    <w:rsid w:val="00AC4BCE"/>
    <w:rsid w:val="00AD390A"/>
    <w:rsid w:val="00AD6C5D"/>
    <w:rsid w:val="00AE0702"/>
    <w:rsid w:val="00AE07A9"/>
    <w:rsid w:val="00AE25C2"/>
    <w:rsid w:val="00AF0957"/>
    <w:rsid w:val="00AF3391"/>
    <w:rsid w:val="00AF3D4F"/>
    <w:rsid w:val="00B0323E"/>
    <w:rsid w:val="00B041A0"/>
    <w:rsid w:val="00B059A0"/>
    <w:rsid w:val="00B06B6F"/>
    <w:rsid w:val="00B11617"/>
    <w:rsid w:val="00B130A6"/>
    <w:rsid w:val="00B161E4"/>
    <w:rsid w:val="00B226B4"/>
    <w:rsid w:val="00B23796"/>
    <w:rsid w:val="00B25947"/>
    <w:rsid w:val="00B26DD5"/>
    <w:rsid w:val="00B27BAA"/>
    <w:rsid w:val="00B4017F"/>
    <w:rsid w:val="00B468F7"/>
    <w:rsid w:val="00B5196E"/>
    <w:rsid w:val="00B53463"/>
    <w:rsid w:val="00B56039"/>
    <w:rsid w:val="00B62A57"/>
    <w:rsid w:val="00B72969"/>
    <w:rsid w:val="00B90248"/>
    <w:rsid w:val="00B95D10"/>
    <w:rsid w:val="00B97428"/>
    <w:rsid w:val="00BA3833"/>
    <w:rsid w:val="00BB26F6"/>
    <w:rsid w:val="00BC128A"/>
    <w:rsid w:val="00BC410A"/>
    <w:rsid w:val="00BC4626"/>
    <w:rsid w:val="00BD5254"/>
    <w:rsid w:val="00BE314D"/>
    <w:rsid w:val="00BF2EAD"/>
    <w:rsid w:val="00BF46DC"/>
    <w:rsid w:val="00BF46FF"/>
    <w:rsid w:val="00BF7A6D"/>
    <w:rsid w:val="00C06B0D"/>
    <w:rsid w:val="00C15F07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87067"/>
    <w:rsid w:val="00CA3FEF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CE552C"/>
    <w:rsid w:val="00D05CD6"/>
    <w:rsid w:val="00D110F7"/>
    <w:rsid w:val="00D356CD"/>
    <w:rsid w:val="00D40207"/>
    <w:rsid w:val="00D437C5"/>
    <w:rsid w:val="00D453D5"/>
    <w:rsid w:val="00D521D0"/>
    <w:rsid w:val="00D56829"/>
    <w:rsid w:val="00D647C7"/>
    <w:rsid w:val="00D715EF"/>
    <w:rsid w:val="00D71809"/>
    <w:rsid w:val="00D72285"/>
    <w:rsid w:val="00D76662"/>
    <w:rsid w:val="00D77181"/>
    <w:rsid w:val="00D77ECB"/>
    <w:rsid w:val="00D85C0C"/>
    <w:rsid w:val="00D9100C"/>
    <w:rsid w:val="00D9339C"/>
    <w:rsid w:val="00DA0F2C"/>
    <w:rsid w:val="00DA6619"/>
    <w:rsid w:val="00DB16F1"/>
    <w:rsid w:val="00DB18C7"/>
    <w:rsid w:val="00DB511A"/>
    <w:rsid w:val="00DC550F"/>
    <w:rsid w:val="00DC6D38"/>
    <w:rsid w:val="00DC6D88"/>
    <w:rsid w:val="00DD6423"/>
    <w:rsid w:val="00DD728B"/>
    <w:rsid w:val="00DE569C"/>
    <w:rsid w:val="00DF057B"/>
    <w:rsid w:val="00DF76ED"/>
    <w:rsid w:val="00E01AD7"/>
    <w:rsid w:val="00E17B51"/>
    <w:rsid w:val="00E24FB5"/>
    <w:rsid w:val="00E26BED"/>
    <w:rsid w:val="00E26EC3"/>
    <w:rsid w:val="00E2754F"/>
    <w:rsid w:val="00E303ED"/>
    <w:rsid w:val="00E40C37"/>
    <w:rsid w:val="00E43C66"/>
    <w:rsid w:val="00E60382"/>
    <w:rsid w:val="00E66B71"/>
    <w:rsid w:val="00E71F67"/>
    <w:rsid w:val="00E73EE7"/>
    <w:rsid w:val="00E90BF8"/>
    <w:rsid w:val="00E96063"/>
    <w:rsid w:val="00E96409"/>
    <w:rsid w:val="00EA0D31"/>
    <w:rsid w:val="00EA46A0"/>
    <w:rsid w:val="00EB15CC"/>
    <w:rsid w:val="00EC6533"/>
    <w:rsid w:val="00ED275B"/>
    <w:rsid w:val="00EE721E"/>
    <w:rsid w:val="00EF6C3D"/>
    <w:rsid w:val="00EF7362"/>
    <w:rsid w:val="00F066A7"/>
    <w:rsid w:val="00F20794"/>
    <w:rsid w:val="00F256D3"/>
    <w:rsid w:val="00F60D89"/>
    <w:rsid w:val="00F6151F"/>
    <w:rsid w:val="00F66253"/>
    <w:rsid w:val="00F66510"/>
    <w:rsid w:val="00F67208"/>
    <w:rsid w:val="00F715E6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C31FB"/>
    <w:rsid w:val="00FC47A2"/>
    <w:rsid w:val="00FC7A2D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2AC554"/>
  <w15:docId w15:val="{AE367C27-00CC-46F8-B2C5-EF87F34F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130/2002%20Sb.%25232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AD787-3F2B-4C93-B85E-2F1C9C05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7689</Words>
  <Characters>45367</Characters>
  <Application>Microsoft Office Word</Application>
  <DocSecurity>0</DocSecurity>
  <Lines>378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Polívka</dc:creator>
  <cp:lastModifiedBy>Miholová Kateřina</cp:lastModifiedBy>
  <cp:revision>3</cp:revision>
  <dcterms:created xsi:type="dcterms:W3CDTF">2024-10-14T08:03:00Z</dcterms:created>
  <dcterms:modified xsi:type="dcterms:W3CDTF">2024-10-14T08:03:00Z</dcterms:modified>
</cp:coreProperties>
</file>