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E8" w:rsidRPr="00C64BF6" w:rsidRDefault="003D1899" w:rsidP="00ED7E09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C64BF6">
        <w:rPr>
          <w:rFonts w:ascii="Arial" w:hAnsi="Arial" w:cs="Arial"/>
          <w:b/>
          <w:sz w:val="22"/>
          <w:szCs w:val="22"/>
        </w:rPr>
        <w:t>I</w:t>
      </w:r>
      <w:r w:rsidR="0005571B" w:rsidRPr="00C64BF6">
        <w:rPr>
          <w:rFonts w:ascii="Arial" w:hAnsi="Arial" w:cs="Arial"/>
          <w:b/>
          <w:sz w:val="22"/>
          <w:szCs w:val="22"/>
        </w:rPr>
        <w:t>I</w:t>
      </w:r>
      <w:r w:rsidR="00F51CB2" w:rsidRPr="00C64BF6">
        <w:rPr>
          <w:rFonts w:ascii="Arial" w:hAnsi="Arial" w:cs="Arial"/>
          <w:b/>
          <w:sz w:val="22"/>
          <w:szCs w:val="22"/>
        </w:rPr>
        <w:t>.</w:t>
      </w:r>
    </w:p>
    <w:p w:rsidR="00ED7E09" w:rsidRDefault="00ED7E09" w:rsidP="00ED7E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A672E" w:rsidRPr="00C64BF6" w:rsidRDefault="0040404C" w:rsidP="00ED7E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4BF6">
        <w:rPr>
          <w:rFonts w:ascii="Arial" w:hAnsi="Arial" w:cs="Arial"/>
          <w:b/>
          <w:sz w:val="22"/>
          <w:szCs w:val="22"/>
        </w:rPr>
        <w:t>PŘEDKLÁDACÍ ZPRÁVA</w:t>
      </w:r>
    </w:p>
    <w:p w:rsidR="00877CA7" w:rsidRPr="00C64BF6" w:rsidRDefault="00877CA7" w:rsidP="0024028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877CA7" w:rsidRPr="00C64BF6" w:rsidRDefault="005C5B0B" w:rsidP="0024028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C5B0B">
        <w:rPr>
          <w:rFonts w:ascii="Arial" w:hAnsi="Arial" w:cs="Arial"/>
          <w:sz w:val="22"/>
          <w:szCs w:val="22"/>
        </w:rPr>
        <w:t xml:space="preserve">Hodnocení výsledků programů a skupin grantových projektů výzkumu, vývoje a inovací ukončených v roce 2022 </w:t>
      </w:r>
      <w:r w:rsidR="00877CA7" w:rsidRPr="00C64BF6">
        <w:rPr>
          <w:rFonts w:ascii="Arial" w:hAnsi="Arial" w:cs="Arial"/>
          <w:sz w:val="22"/>
          <w:szCs w:val="22"/>
        </w:rPr>
        <w:t xml:space="preserve">(dále jen „Hodnocení“) je podle § 35 odst. 2 písm. d) zákona č. 130/2002 Sb., o podpoře výzkumu, experimentálního vývoje a inovací z veřejných </w:t>
      </w:r>
      <w:r w:rsidR="00EB489D" w:rsidRPr="00C64BF6">
        <w:rPr>
          <w:rFonts w:ascii="Arial" w:hAnsi="Arial" w:cs="Arial"/>
          <w:sz w:val="22"/>
          <w:szCs w:val="22"/>
        </w:rPr>
        <w:t>prostředků a o změně</w:t>
      </w:r>
      <w:r w:rsidR="00877CA7" w:rsidRPr="00C64BF6">
        <w:rPr>
          <w:rFonts w:ascii="Arial" w:hAnsi="Arial" w:cs="Arial"/>
          <w:sz w:val="22"/>
          <w:szCs w:val="22"/>
        </w:rPr>
        <w:t xml:space="preserve"> některých souvisejících zákonů (zákon o podpoře výzkumu, experimentálního vývoje a inovací), ve znění pozdějšíc</w:t>
      </w:r>
      <w:r w:rsidR="00ED7E09">
        <w:rPr>
          <w:rFonts w:ascii="Arial" w:hAnsi="Arial" w:cs="Arial"/>
          <w:sz w:val="22"/>
          <w:szCs w:val="22"/>
        </w:rPr>
        <w:t>h předpisů, povinností Rady pro </w:t>
      </w:r>
      <w:r w:rsidR="00877CA7" w:rsidRPr="00C64BF6">
        <w:rPr>
          <w:rFonts w:ascii="Arial" w:hAnsi="Arial" w:cs="Arial"/>
          <w:sz w:val="22"/>
          <w:szCs w:val="22"/>
        </w:rPr>
        <w:t>výzkum, v</w:t>
      </w:r>
      <w:r w:rsidR="00FD4881">
        <w:rPr>
          <w:rFonts w:ascii="Arial" w:hAnsi="Arial" w:cs="Arial"/>
          <w:sz w:val="22"/>
          <w:szCs w:val="22"/>
        </w:rPr>
        <w:t>ývoj a inovace</w:t>
      </w:r>
      <w:r w:rsidR="00877CA7" w:rsidRPr="00C64BF6">
        <w:rPr>
          <w:rFonts w:ascii="Arial" w:hAnsi="Arial" w:cs="Arial"/>
          <w:sz w:val="22"/>
          <w:szCs w:val="22"/>
        </w:rPr>
        <w:t xml:space="preserve">. </w:t>
      </w:r>
    </w:p>
    <w:p w:rsidR="00994530" w:rsidRDefault="00994530" w:rsidP="00240289">
      <w:pPr>
        <w:pStyle w:val="Text0"/>
        <w:rPr>
          <w:rFonts w:eastAsia="Times New Roman"/>
          <w:szCs w:val="22"/>
          <w:lang w:eastAsia="cs-CZ"/>
        </w:rPr>
      </w:pPr>
      <w:r w:rsidRPr="00994530">
        <w:rPr>
          <w:rFonts w:eastAsia="Times New Roman"/>
          <w:szCs w:val="22"/>
          <w:lang w:eastAsia="cs-CZ"/>
        </w:rPr>
        <w:t>Hodnocení bylo provedeno v souladu s Metodikou ho</w:t>
      </w:r>
      <w:r w:rsidR="00FD4881">
        <w:rPr>
          <w:rFonts w:eastAsia="Times New Roman"/>
          <w:szCs w:val="22"/>
          <w:lang w:eastAsia="cs-CZ"/>
        </w:rPr>
        <w:t>dnocení výzkumných organizací a </w:t>
      </w:r>
      <w:r w:rsidRPr="00994530">
        <w:rPr>
          <w:rFonts w:eastAsia="Times New Roman"/>
          <w:szCs w:val="22"/>
          <w:lang w:eastAsia="cs-CZ"/>
        </w:rPr>
        <w:t xml:space="preserve">hodnocení programů účelové podpory </w:t>
      </w:r>
      <w:r w:rsidR="00FD4881">
        <w:rPr>
          <w:rFonts w:eastAsia="Times New Roman"/>
          <w:szCs w:val="22"/>
          <w:lang w:eastAsia="cs-CZ"/>
        </w:rPr>
        <w:t>výzkumu, vývoje a inovací</w:t>
      </w:r>
      <w:r w:rsidRPr="00994530">
        <w:rPr>
          <w:rFonts w:eastAsia="Times New Roman"/>
          <w:szCs w:val="22"/>
          <w:lang w:eastAsia="cs-CZ"/>
        </w:rPr>
        <w:t xml:space="preserve">, která byla schválena usnesením vlády ze dne 8. února 2017 č. 10, a se Základními principy přípravy a hodnocení programů a skupin grantových projektů výzkumu, vývoje a inovací schválenými usnesením vlády ze dne </w:t>
      </w:r>
      <w:r w:rsidR="00FD4881">
        <w:rPr>
          <w:rFonts w:eastAsia="Times New Roman"/>
          <w:szCs w:val="22"/>
          <w:lang w:eastAsia="cs-CZ"/>
        </w:rPr>
        <w:t>13. května 2015 č. 351</w:t>
      </w:r>
      <w:r w:rsidRPr="00994530">
        <w:rPr>
          <w:rFonts w:eastAsia="Times New Roman"/>
          <w:szCs w:val="22"/>
          <w:lang w:eastAsia="cs-CZ"/>
        </w:rPr>
        <w:t xml:space="preserve">. </w:t>
      </w:r>
    </w:p>
    <w:p w:rsidR="00994530" w:rsidRDefault="00994530" w:rsidP="00240289">
      <w:pPr>
        <w:pStyle w:val="Text0"/>
        <w:rPr>
          <w:szCs w:val="22"/>
        </w:rPr>
      </w:pPr>
      <w:r w:rsidRPr="00994530">
        <w:rPr>
          <w:szCs w:val="22"/>
        </w:rPr>
        <w:t>V roce 202</w:t>
      </w:r>
      <w:r w:rsidR="006A547B">
        <w:rPr>
          <w:szCs w:val="22"/>
        </w:rPr>
        <w:t>2</w:t>
      </w:r>
      <w:r w:rsidRPr="00994530">
        <w:rPr>
          <w:szCs w:val="22"/>
        </w:rPr>
        <w:t xml:space="preserve"> byl</w:t>
      </w:r>
      <w:r w:rsidR="006A547B">
        <w:rPr>
          <w:szCs w:val="22"/>
        </w:rPr>
        <w:t>o</w:t>
      </w:r>
      <w:r w:rsidRPr="00994530">
        <w:rPr>
          <w:szCs w:val="22"/>
        </w:rPr>
        <w:t xml:space="preserve"> dokončen</w:t>
      </w:r>
      <w:r w:rsidR="006A547B">
        <w:rPr>
          <w:szCs w:val="22"/>
        </w:rPr>
        <w:t>o</w:t>
      </w:r>
      <w:r w:rsidRPr="00994530">
        <w:rPr>
          <w:szCs w:val="22"/>
        </w:rPr>
        <w:t xml:space="preserve"> </w:t>
      </w:r>
      <w:r w:rsidR="006A547B">
        <w:rPr>
          <w:szCs w:val="22"/>
        </w:rPr>
        <w:t>sedm</w:t>
      </w:r>
      <w:r>
        <w:rPr>
          <w:szCs w:val="22"/>
        </w:rPr>
        <w:t xml:space="preserve"> program</w:t>
      </w:r>
      <w:r w:rsidR="006A547B">
        <w:rPr>
          <w:szCs w:val="22"/>
        </w:rPr>
        <w:t>ů</w:t>
      </w:r>
      <w:r w:rsidR="00ED7E09">
        <w:rPr>
          <w:szCs w:val="22"/>
        </w:rPr>
        <w:t xml:space="preserve"> a skupin grantových projektů</w:t>
      </w:r>
      <w:r>
        <w:rPr>
          <w:szCs w:val="22"/>
        </w:rPr>
        <w:t>:</w:t>
      </w:r>
    </w:p>
    <w:p w:rsidR="006A547B" w:rsidRPr="005C5B0B" w:rsidRDefault="006A547B" w:rsidP="00ED7E09">
      <w:pPr>
        <w:pStyle w:val="Text0"/>
        <w:numPr>
          <w:ilvl w:val="0"/>
          <w:numId w:val="10"/>
        </w:numPr>
        <w:spacing w:after="0"/>
        <w:rPr>
          <w:szCs w:val="22"/>
        </w:rPr>
      </w:pPr>
      <w:r w:rsidRPr="005C5B0B">
        <w:rPr>
          <w:szCs w:val="22"/>
        </w:rPr>
        <w:t>Program na podporu aplikovaného výzkumu a ex</w:t>
      </w:r>
      <w:r w:rsidR="00ED7E09">
        <w:rPr>
          <w:szCs w:val="22"/>
        </w:rPr>
        <w:t>perimentálního vývoje národní a </w:t>
      </w:r>
      <w:r w:rsidRPr="005C5B0B">
        <w:rPr>
          <w:szCs w:val="22"/>
        </w:rPr>
        <w:t>kulturní identity na léta 2016 až 2022 (NAKI II), jehož závěrečné hodnocení předložilo Ministerstvo kultury;</w:t>
      </w:r>
    </w:p>
    <w:p w:rsidR="006A547B" w:rsidRPr="005C5B0B" w:rsidRDefault="006A547B" w:rsidP="00ED7E09">
      <w:pPr>
        <w:pStyle w:val="Text0"/>
        <w:numPr>
          <w:ilvl w:val="0"/>
          <w:numId w:val="10"/>
        </w:numPr>
        <w:spacing w:after="0"/>
        <w:rPr>
          <w:szCs w:val="22"/>
        </w:rPr>
      </w:pPr>
      <w:r w:rsidRPr="005C5B0B">
        <w:rPr>
          <w:szCs w:val="22"/>
        </w:rPr>
        <w:t>Rozvoj ozbrojených sil České republiky, jehož závěrečné hodnocení předložilo Ministerstvo obrany;</w:t>
      </w:r>
    </w:p>
    <w:p w:rsidR="006A547B" w:rsidRPr="005C5B0B" w:rsidRDefault="006A547B" w:rsidP="00ED7E09">
      <w:pPr>
        <w:pStyle w:val="Text0"/>
        <w:numPr>
          <w:ilvl w:val="0"/>
          <w:numId w:val="10"/>
        </w:numPr>
        <w:spacing w:after="0"/>
        <w:rPr>
          <w:szCs w:val="22"/>
        </w:rPr>
      </w:pPr>
      <w:r w:rsidRPr="005C5B0B">
        <w:rPr>
          <w:szCs w:val="22"/>
        </w:rPr>
        <w:t>Podpora mezinárodní spolupráce pro získávání ERC grantů „Podpora ERC žadatelů“, jehož závěrečné hodnocení předložila Grantová agentura České republiky;</w:t>
      </w:r>
    </w:p>
    <w:p w:rsidR="006A547B" w:rsidRPr="005C5B0B" w:rsidRDefault="006A547B" w:rsidP="00ED7E09">
      <w:pPr>
        <w:pStyle w:val="Text0"/>
        <w:numPr>
          <w:ilvl w:val="0"/>
          <w:numId w:val="10"/>
        </w:numPr>
        <w:spacing w:after="0"/>
        <w:rPr>
          <w:szCs w:val="22"/>
        </w:rPr>
      </w:pPr>
      <w:r w:rsidRPr="005C5B0B">
        <w:rPr>
          <w:szCs w:val="22"/>
        </w:rPr>
        <w:t>Program bezpečnostního výzkumu České republiky v letech 2015 až 2022, jehož závěrečné hodnocení předložilo Ministerstvo vnitra;</w:t>
      </w:r>
    </w:p>
    <w:p w:rsidR="006A547B" w:rsidRPr="005C5B0B" w:rsidRDefault="006A547B" w:rsidP="00ED7E09">
      <w:pPr>
        <w:pStyle w:val="Text0"/>
        <w:numPr>
          <w:ilvl w:val="0"/>
          <w:numId w:val="10"/>
        </w:numPr>
        <w:spacing w:after="0"/>
        <w:rPr>
          <w:szCs w:val="22"/>
        </w:rPr>
      </w:pPr>
      <w:r w:rsidRPr="005C5B0B">
        <w:rPr>
          <w:szCs w:val="22"/>
        </w:rPr>
        <w:t>Program na podporu aplikovaného výzkumu „ZÉTA“, jehož závěrečné hodnocení předložila Technologická agentura České republiky;</w:t>
      </w:r>
    </w:p>
    <w:p w:rsidR="006A547B" w:rsidRPr="005C5B0B" w:rsidRDefault="006A547B" w:rsidP="00AB4CB4">
      <w:pPr>
        <w:pStyle w:val="Text0"/>
        <w:numPr>
          <w:ilvl w:val="0"/>
          <w:numId w:val="10"/>
        </w:numPr>
        <w:rPr>
          <w:szCs w:val="22"/>
        </w:rPr>
      </w:pPr>
      <w:r w:rsidRPr="005C5B0B">
        <w:rPr>
          <w:szCs w:val="22"/>
        </w:rPr>
        <w:t xml:space="preserve">Program aplikovaného výzkumu, experimentálního vývoje a </w:t>
      </w:r>
      <w:r w:rsidR="00ED7E09">
        <w:rPr>
          <w:szCs w:val="22"/>
        </w:rPr>
        <w:t>inovací „GAMA 2“, jehož </w:t>
      </w:r>
      <w:r w:rsidRPr="005C5B0B">
        <w:rPr>
          <w:szCs w:val="22"/>
        </w:rPr>
        <w:t>závěrečné hodnocení předložila Technologická agentura České republiky.</w:t>
      </w:r>
    </w:p>
    <w:p w:rsidR="00887312" w:rsidRDefault="00994530" w:rsidP="00ED7E09">
      <w:pPr>
        <w:pStyle w:val="Text0"/>
        <w:keepNext w:val="0"/>
        <w:widowControl w:val="0"/>
        <w:rPr>
          <w:szCs w:val="22"/>
        </w:rPr>
      </w:pPr>
      <w:r w:rsidRPr="00994530">
        <w:rPr>
          <w:szCs w:val="22"/>
        </w:rPr>
        <w:t>Smyslem předkládaného materiálu je především zhodnotit využití účelové podpory a posoudit, zda bylo v rámci hodnocených programů dosaženo plánovaných cílů. Předkládaný dokument nemá za úkol posuzování jednotlivých projektů řešených v rámci hodnocených programů,</w:t>
      </w:r>
      <w:r w:rsidR="00240289">
        <w:rPr>
          <w:szCs w:val="22"/>
        </w:rPr>
        <w:t xml:space="preserve"> </w:t>
      </w:r>
      <w:r w:rsidRPr="00994530">
        <w:rPr>
          <w:szCs w:val="22"/>
        </w:rPr>
        <w:t>které je podle § 13 zákona o podpoře výzkumu, experimen</w:t>
      </w:r>
      <w:r w:rsidR="000F6F95">
        <w:rPr>
          <w:szCs w:val="22"/>
        </w:rPr>
        <w:t>tálního vývoje a inovací plně v </w:t>
      </w:r>
      <w:r w:rsidRPr="00994530">
        <w:rPr>
          <w:szCs w:val="22"/>
        </w:rPr>
        <w:t>kompetenci poskytovatele.</w:t>
      </w:r>
    </w:p>
    <w:p w:rsidR="00606F3E" w:rsidRPr="00CD143E" w:rsidRDefault="00606F3E" w:rsidP="00ED7E09">
      <w:pPr>
        <w:pStyle w:val="Text0"/>
        <w:keepNext w:val="0"/>
        <w:widowControl w:val="0"/>
        <w:rPr>
          <w:szCs w:val="22"/>
        </w:rPr>
      </w:pPr>
      <w:r w:rsidRPr="00CD143E">
        <w:rPr>
          <w:szCs w:val="22"/>
        </w:rPr>
        <w:t>Dokument byl projednán a schválen R</w:t>
      </w:r>
      <w:r>
        <w:rPr>
          <w:szCs w:val="22"/>
        </w:rPr>
        <w:t xml:space="preserve">adou pro výzkum, vývoj a inovace </w:t>
      </w:r>
      <w:r w:rsidRPr="00CD143E">
        <w:rPr>
          <w:szCs w:val="22"/>
        </w:rPr>
        <w:t xml:space="preserve">na svém </w:t>
      </w:r>
      <w:r w:rsidR="00652CAB" w:rsidRPr="00652CAB">
        <w:rPr>
          <w:szCs w:val="22"/>
          <w:highlight w:val="yellow"/>
        </w:rPr>
        <w:t>407</w:t>
      </w:r>
      <w:r w:rsidRPr="00652CAB">
        <w:rPr>
          <w:szCs w:val="22"/>
          <w:highlight w:val="yellow"/>
        </w:rPr>
        <w:t xml:space="preserve">. zasedání dne </w:t>
      </w:r>
      <w:r w:rsidR="00652CAB" w:rsidRPr="00652CAB">
        <w:rPr>
          <w:szCs w:val="22"/>
          <w:highlight w:val="yellow"/>
        </w:rPr>
        <w:t>13</w:t>
      </w:r>
      <w:r w:rsidRPr="00652CAB">
        <w:rPr>
          <w:szCs w:val="22"/>
          <w:highlight w:val="yellow"/>
        </w:rPr>
        <w:t xml:space="preserve">. </w:t>
      </w:r>
      <w:r w:rsidR="00652CAB" w:rsidRPr="00652CAB">
        <w:rPr>
          <w:szCs w:val="22"/>
          <w:highlight w:val="yellow"/>
        </w:rPr>
        <w:t>prosince</w:t>
      </w:r>
      <w:r w:rsidRPr="00652CAB">
        <w:rPr>
          <w:szCs w:val="22"/>
          <w:highlight w:val="yellow"/>
        </w:rPr>
        <w:t xml:space="preserve"> 202</w:t>
      </w:r>
      <w:r w:rsidR="00652CAB" w:rsidRPr="00652CAB">
        <w:rPr>
          <w:szCs w:val="22"/>
          <w:highlight w:val="yellow"/>
        </w:rPr>
        <w:t>4</w:t>
      </w:r>
      <w:r w:rsidRPr="00CD143E">
        <w:rPr>
          <w:szCs w:val="22"/>
        </w:rPr>
        <w:t>.</w:t>
      </w:r>
    </w:p>
    <w:p w:rsidR="00240289" w:rsidRPr="007B57F7" w:rsidRDefault="00240289" w:rsidP="00ED7E09">
      <w:pPr>
        <w:pStyle w:val="Text0"/>
        <w:keepNext w:val="0"/>
        <w:widowControl w:val="0"/>
        <w:rPr>
          <w:szCs w:val="22"/>
        </w:rPr>
      </w:pPr>
      <w:r w:rsidRPr="007B57F7">
        <w:rPr>
          <w:szCs w:val="22"/>
        </w:rPr>
        <w:t>Materiál nemá negativní dopad na veřejné rozpočty ani na podnikatelské prostředí České republiky, je v souladu s právním řádem a mezinárodními smlouvami, jimiž je Česká republika vázána. Materiál nemá dopad na rovné příležitosti mužů a žen.</w:t>
      </w:r>
    </w:p>
    <w:p w:rsidR="00387B0B" w:rsidRDefault="00240289" w:rsidP="00ED7E09">
      <w:pPr>
        <w:pStyle w:val="Text0"/>
        <w:keepNext w:val="0"/>
        <w:widowControl w:val="0"/>
        <w:rPr>
          <w:szCs w:val="22"/>
        </w:rPr>
      </w:pPr>
      <w:r w:rsidRPr="007B57F7">
        <w:rPr>
          <w:szCs w:val="22"/>
        </w:rPr>
        <w:t xml:space="preserve">V souladu s jednacím řádem vlády byl předkládaný materiál vložen </w:t>
      </w:r>
      <w:r w:rsidRPr="000902BE">
        <w:rPr>
          <w:szCs w:val="22"/>
        </w:rPr>
        <w:t xml:space="preserve">dne </w:t>
      </w:r>
      <w:proofErr w:type="spellStart"/>
      <w:proofErr w:type="gramStart"/>
      <w:r w:rsidR="00652CAB" w:rsidRPr="00652CAB">
        <w:rPr>
          <w:szCs w:val="22"/>
          <w:highlight w:val="yellow"/>
        </w:rPr>
        <w:t>xx</w:t>
      </w:r>
      <w:proofErr w:type="gramEnd"/>
      <w:r w:rsidR="00652CAB" w:rsidRPr="00652CAB">
        <w:rPr>
          <w:szCs w:val="22"/>
          <w:highlight w:val="yellow"/>
        </w:rPr>
        <w:t>.</w:t>
      </w:r>
      <w:proofErr w:type="gramStart"/>
      <w:r w:rsidR="00652CAB" w:rsidRPr="00652CAB">
        <w:rPr>
          <w:szCs w:val="22"/>
          <w:highlight w:val="yellow"/>
        </w:rPr>
        <w:t>xx</w:t>
      </w:r>
      <w:proofErr w:type="gramEnd"/>
      <w:r w:rsidR="00652CAB" w:rsidRPr="00652CAB">
        <w:rPr>
          <w:szCs w:val="22"/>
          <w:highlight w:val="yellow"/>
        </w:rPr>
        <w:t>.xxx</w:t>
      </w:r>
      <w:proofErr w:type="spellEnd"/>
      <w:r w:rsidRPr="007B57F7">
        <w:rPr>
          <w:szCs w:val="22"/>
        </w:rPr>
        <w:t xml:space="preserve"> do systému </w:t>
      </w:r>
      <w:proofErr w:type="spellStart"/>
      <w:r w:rsidRPr="007B57F7">
        <w:rPr>
          <w:szCs w:val="22"/>
        </w:rPr>
        <w:t>eKLEP</w:t>
      </w:r>
      <w:proofErr w:type="spellEnd"/>
      <w:r w:rsidRPr="007B57F7">
        <w:rPr>
          <w:szCs w:val="22"/>
        </w:rPr>
        <w:t xml:space="preserve"> ke stanovisku</w:t>
      </w:r>
      <w:r w:rsidR="00BF4497">
        <w:rPr>
          <w:szCs w:val="22"/>
        </w:rPr>
        <w:t xml:space="preserve"> připomínkových míst: </w:t>
      </w:r>
      <w:r w:rsidR="00652CAB">
        <w:rPr>
          <w:szCs w:val="22"/>
        </w:rPr>
        <w:t xml:space="preserve">Ministerstvo kultury, Ministerstvo vnitra, Ministerstvo obrany, Ministerstvo průmyslu a obchodu, Grantová agentura České republiky, </w:t>
      </w:r>
      <w:r w:rsidR="00BF4497" w:rsidRPr="00BF4497">
        <w:rPr>
          <w:szCs w:val="22"/>
        </w:rPr>
        <w:t xml:space="preserve">Technologická agentura </w:t>
      </w:r>
      <w:r w:rsidR="00652CAB">
        <w:rPr>
          <w:szCs w:val="22"/>
        </w:rPr>
        <w:t xml:space="preserve">České republiky </w:t>
      </w:r>
      <w:r w:rsidR="00387B0B">
        <w:rPr>
          <w:szCs w:val="22"/>
        </w:rPr>
        <w:t>a Ministerstvo financí.</w:t>
      </w:r>
    </w:p>
    <w:p w:rsidR="00240289" w:rsidRPr="007B57F7" w:rsidRDefault="00240289" w:rsidP="00240289">
      <w:pPr>
        <w:pStyle w:val="Text0"/>
        <w:rPr>
          <w:szCs w:val="22"/>
        </w:rPr>
      </w:pPr>
      <w:r w:rsidRPr="00387B0B">
        <w:rPr>
          <w:szCs w:val="22"/>
          <w:highlight w:val="yellow"/>
        </w:rPr>
        <w:t>Materiál je předkládán bez rozporu.</w:t>
      </w:r>
      <w:bookmarkStart w:id="0" w:name="_GoBack"/>
      <w:bookmarkEnd w:id="0"/>
    </w:p>
    <w:p w:rsidR="0044106F" w:rsidRPr="00C64BF6" w:rsidRDefault="0044106F" w:rsidP="00240289">
      <w:pPr>
        <w:pStyle w:val="Text0"/>
        <w:rPr>
          <w:szCs w:val="22"/>
        </w:rPr>
      </w:pPr>
    </w:p>
    <w:sectPr w:rsidR="0044106F" w:rsidRPr="00C64BF6" w:rsidSect="00ED7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421" w:rsidRDefault="00313421">
      <w:r>
        <w:separator/>
      </w:r>
    </w:p>
  </w:endnote>
  <w:endnote w:type="continuationSeparator" w:id="0">
    <w:p w:rsidR="00313421" w:rsidRDefault="00313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4C" w:rsidRDefault="000B22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DCD" w:rsidRPr="00036CFE" w:rsidRDefault="00036CFE" w:rsidP="00036CFE">
    <w:pPr>
      <w:pStyle w:val="Zpat"/>
      <w:jc w:val="center"/>
      <w:rPr>
        <w:rFonts w:ascii="Arial" w:hAnsi="Arial" w:cs="Arial"/>
      </w:rPr>
    </w:pPr>
    <w:r w:rsidRPr="00036CFE">
      <w:rPr>
        <w:rFonts w:ascii="Arial" w:hAnsi="Arial" w:cs="Arial"/>
      </w:rPr>
      <w:t xml:space="preserve">Stránka </w:t>
    </w:r>
    <w:r w:rsidRPr="00036CFE">
      <w:rPr>
        <w:rFonts w:ascii="Arial" w:hAnsi="Arial" w:cs="Arial"/>
        <w:b/>
        <w:bCs/>
      </w:rPr>
      <w:fldChar w:fldCharType="begin"/>
    </w:r>
    <w:r w:rsidRPr="00036CFE">
      <w:rPr>
        <w:rFonts w:ascii="Arial" w:hAnsi="Arial" w:cs="Arial"/>
        <w:b/>
        <w:bCs/>
      </w:rPr>
      <w:instrText>PAGE</w:instrText>
    </w:r>
    <w:r w:rsidRPr="00036CFE">
      <w:rPr>
        <w:rFonts w:ascii="Arial" w:hAnsi="Arial" w:cs="Arial"/>
        <w:b/>
        <w:bCs/>
      </w:rPr>
      <w:fldChar w:fldCharType="separate"/>
    </w:r>
    <w:r w:rsidR="00ED7E09">
      <w:rPr>
        <w:rFonts w:ascii="Arial" w:hAnsi="Arial" w:cs="Arial"/>
        <w:b/>
        <w:bCs/>
        <w:noProof/>
      </w:rPr>
      <w:t>1</w:t>
    </w:r>
    <w:r w:rsidRPr="00036CFE">
      <w:rPr>
        <w:rFonts w:ascii="Arial" w:hAnsi="Arial" w:cs="Arial"/>
        <w:b/>
        <w:bCs/>
      </w:rPr>
      <w:fldChar w:fldCharType="end"/>
    </w:r>
    <w:r w:rsidRPr="00036CFE">
      <w:rPr>
        <w:rFonts w:ascii="Arial" w:hAnsi="Arial" w:cs="Arial"/>
      </w:rPr>
      <w:t xml:space="preserve"> z </w:t>
    </w:r>
    <w:r w:rsidRPr="00036CFE">
      <w:rPr>
        <w:rFonts w:ascii="Arial" w:hAnsi="Arial" w:cs="Arial"/>
        <w:b/>
        <w:bCs/>
      </w:rPr>
      <w:fldChar w:fldCharType="begin"/>
    </w:r>
    <w:r w:rsidRPr="00036CFE">
      <w:rPr>
        <w:rFonts w:ascii="Arial" w:hAnsi="Arial" w:cs="Arial"/>
        <w:b/>
        <w:bCs/>
      </w:rPr>
      <w:instrText>NUMPAGES</w:instrText>
    </w:r>
    <w:r w:rsidRPr="00036CFE">
      <w:rPr>
        <w:rFonts w:ascii="Arial" w:hAnsi="Arial" w:cs="Arial"/>
        <w:b/>
        <w:bCs/>
      </w:rPr>
      <w:fldChar w:fldCharType="separate"/>
    </w:r>
    <w:r w:rsidR="00ED7E09">
      <w:rPr>
        <w:rFonts w:ascii="Arial" w:hAnsi="Arial" w:cs="Arial"/>
        <w:b/>
        <w:bCs/>
        <w:noProof/>
      </w:rPr>
      <w:t>1</w:t>
    </w:r>
    <w:r w:rsidRPr="00036CFE">
      <w:rPr>
        <w:rFonts w:ascii="Arial" w:hAnsi="Arial" w:cs="Arial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4C" w:rsidRDefault="000B22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421" w:rsidRDefault="00313421">
      <w:r>
        <w:separator/>
      </w:r>
    </w:p>
  </w:footnote>
  <w:footnote w:type="continuationSeparator" w:id="0">
    <w:p w:rsidR="00313421" w:rsidRDefault="00313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4C" w:rsidRDefault="000B22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4C" w:rsidRDefault="000B22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4C" w:rsidRDefault="000B22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48D"/>
    <w:multiLevelType w:val="hybridMultilevel"/>
    <w:tmpl w:val="D75221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58B"/>
    <w:multiLevelType w:val="hybridMultilevel"/>
    <w:tmpl w:val="3738C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A13BB"/>
    <w:multiLevelType w:val="multilevel"/>
    <w:tmpl w:val="36604CB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2D06404"/>
    <w:multiLevelType w:val="hybridMultilevel"/>
    <w:tmpl w:val="01B27CBA"/>
    <w:lvl w:ilvl="0" w:tplc="6A804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77869"/>
    <w:multiLevelType w:val="hybridMultilevel"/>
    <w:tmpl w:val="54E40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116F4"/>
    <w:multiLevelType w:val="hybridMultilevel"/>
    <w:tmpl w:val="FA0C2B50"/>
    <w:lvl w:ilvl="0" w:tplc="C7FA498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86082"/>
    <w:multiLevelType w:val="hybridMultilevel"/>
    <w:tmpl w:val="569C39E2"/>
    <w:lvl w:ilvl="0" w:tplc="1FDC9DA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93BDA"/>
    <w:multiLevelType w:val="hybridMultilevel"/>
    <w:tmpl w:val="D6FC410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08A54FF"/>
    <w:multiLevelType w:val="hybridMultilevel"/>
    <w:tmpl w:val="19FAE686"/>
    <w:lvl w:ilvl="0" w:tplc="2214B0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A870E1"/>
    <w:multiLevelType w:val="hybridMultilevel"/>
    <w:tmpl w:val="8B3C0134"/>
    <w:lvl w:ilvl="0" w:tplc="040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0B"/>
    <w:rsid w:val="00000661"/>
    <w:rsid w:val="00023EB1"/>
    <w:rsid w:val="000353F8"/>
    <w:rsid w:val="000368B3"/>
    <w:rsid w:val="00036CFE"/>
    <w:rsid w:val="00052C32"/>
    <w:rsid w:val="0005571B"/>
    <w:rsid w:val="000577AB"/>
    <w:rsid w:val="000902BE"/>
    <w:rsid w:val="000B0302"/>
    <w:rsid w:val="000B224C"/>
    <w:rsid w:val="000C6DE7"/>
    <w:rsid w:val="000D3B12"/>
    <w:rsid w:val="000E0B3C"/>
    <w:rsid w:val="000E1046"/>
    <w:rsid w:val="000E3FD3"/>
    <w:rsid w:val="000F6F95"/>
    <w:rsid w:val="00101BE5"/>
    <w:rsid w:val="0013103F"/>
    <w:rsid w:val="00136C5D"/>
    <w:rsid w:val="0015068E"/>
    <w:rsid w:val="00153EBD"/>
    <w:rsid w:val="00166609"/>
    <w:rsid w:val="001724CA"/>
    <w:rsid w:val="0017769F"/>
    <w:rsid w:val="00187334"/>
    <w:rsid w:val="00193610"/>
    <w:rsid w:val="001C2964"/>
    <w:rsid w:val="001D7249"/>
    <w:rsid w:val="001E0BBF"/>
    <w:rsid w:val="001F67AE"/>
    <w:rsid w:val="0021083E"/>
    <w:rsid w:val="00216D41"/>
    <w:rsid w:val="00226FC4"/>
    <w:rsid w:val="002331DE"/>
    <w:rsid w:val="00240289"/>
    <w:rsid w:val="002440BD"/>
    <w:rsid w:val="00260469"/>
    <w:rsid w:val="00280F61"/>
    <w:rsid w:val="00283A3A"/>
    <w:rsid w:val="00286BA4"/>
    <w:rsid w:val="002A21A4"/>
    <w:rsid w:val="002A672E"/>
    <w:rsid w:val="002B4797"/>
    <w:rsid w:val="002B6C17"/>
    <w:rsid w:val="002B773B"/>
    <w:rsid w:val="002C0E20"/>
    <w:rsid w:val="002C2190"/>
    <w:rsid w:val="002E4654"/>
    <w:rsid w:val="002F1BC7"/>
    <w:rsid w:val="003077EE"/>
    <w:rsid w:val="003130CC"/>
    <w:rsid w:val="00313421"/>
    <w:rsid w:val="00342072"/>
    <w:rsid w:val="00361DDC"/>
    <w:rsid w:val="00367F44"/>
    <w:rsid w:val="00371422"/>
    <w:rsid w:val="003771DF"/>
    <w:rsid w:val="003773F3"/>
    <w:rsid w:val="00387B0B"/>
    <w:rsid w:val="003A1606"/>
    <w:rsid w:val="003A59AF"/>
    <w:rsid w:val="003A7E95"/>
    <w:rsid w:val="003C2B47"/>
    <w:rsid w:val="003D1899"/>
    <w:rsid w:val="003E1965"/>
    <w:rsid w:val="003F0CA0"/>
    <w:rsid w:val="0040404C"/>
    <w:rsid w:val="00406C16"/>
    <w:rsid w:val="00421876"/>
    <w:rsid w:val="00422CA2"/>
    <w:rsid w:val="0044106F"/>
    <w:rsid w:val="0044148F"/>
    <w:rsid w:val="00443A3A"/>
    <w:rsid w:val="00455B7C"/>
    <w:rsid w:val="0045702E"/>
    <w:rsid w:val="00473F44"/>
    <w:rsid w:val="00480984"/>
    <w:rsid w:val="004D6EC7"/>
    <w:rsid w:val="004E1090"/>
    <w:rsid w:val="004E68FF"/>
    <w:rsid w:val="005027B0"/>
    <w:rsid w:val="005047C9"/>
    <w:rsid w:val="00505E53"/>
    <w:rsid w:val="00513D02"/>
    <w:rsid w:val="00517CA7"/>
    <w:rsid w:val="00517DCD"/>
    <w:rsid w:val="00530CE1"/>
    <w:rsid w:val="00542901"/>
    <w:rsid w:val="005476CA"/>
    <w:rsid w:val="00560822"/>
    <w:rsid w:val="0056661A"/>
    <w:rsid w:val="00574B2B"/>
    <w:rsid w:val="00580F4F"/>
    <w:rsid w:val="00581B85"/>
    <w:rsid w:val="00587D52"/>
    <w:rsid w:val="005A6304"/>
    <w:rsid w:val="005C5B0B"/>
    <w:rsid w:val="005D4934"/>
    <w:rsid w:val="005E04A2"/>
    <w:rsid w:val="00606F3E"/>
    <w:rsid w:val="00642D59"/>
    <w:rsid w:val="006434BA"/>
    <w:rsid w:val="00652CAB"/>
    <w:rsid w:val="0066154E"/>
    <w:rsid w:val="00665D15"/>
    <w:rsid w:val="006715DD"/>
    <w:rsid w:val="006858E5"/>
    <w:rsid w:val="00696458"/>
    <w:rsid w:val="006A547B"/>
    <w:rsid w:val="006D0316"/>
    <w:rsid w:val="006E70BC"/>
    <w:rsid w:val="00703C27"/>
    <w:rsid w:val="00715434"/>
    <w:rsid w:val="00736E5D"/>
    <w:rsid w:val="00760A87"/>
    <w:rsid w:val="007A0E35"/>
    <w:rsid w:val="007B03D8"/>
    <w:rsid w:val="007B57F7"/>
    <w:rsid w:val="007C0AD4"/>
    <w:rsid w:val="007C4DA0"/>
    <w:rsid w:val="007E254C"/>
    <w:rsid w:val="007F16DF"/>
    <w:rsid w:val="0080333C"/>
    <w:rsid w:val="00804CE1"/>
    <w:rsid w:val="0083427D"/>
    <w:rsid w:val="00836A37"/>
    <w:rsid w:val="008424EA"/>
    <w:rsid w:val="0085300A"/>
    <w:rsid w:val="008569A9"/>
    <w:rsid w:val="00864339"/>
    <w:rsid w:val="008709A3"/>
    <w:rsid w:val="00872CBA"/>
    <w:rsid w:val="00877CA7"/>
    <w:rsid w:val="00887312"/>
    <w:rsid w:val="00891036"/>
    <w:rsid w:val="008A3C16"/>
    <w:rsid w:val="008B0013"/>
    <w:rsid w:val="008B303C"/>
    <w:rsid w:val="008B3E0E"/>
    <w:rsid w:val="008C008C"/>
    <w:rsid w:val="008C1953"/>
    <w:rsid w:val="008F6257"/>
    <w:rsid w:val="00912AF1"/>
    <w:rsid w:val="00942359"/>
    <w:rsid w:val="00946924"/>
    <w:rsid w:val="00951D51"/>
    <w:rsid w:val="00982D21"/>
    <w:rsid w:val="00990E91"/>
    <w:rsid w:val="00994530"/>
    <w:rsid w:val="00996E44"/>
    <w:rsid w:val="009A52D7"/>
    <w:rsid w:val="009B4CBC"/>
    <w:rsid w:val="009D0606"/>
    <w:rsid w:val="009D5FB5"/>
    <w:rsid w:val="009F4360"/>
    <w:rsid w:val="00A02571"/>
    <w:rsid w:val="00A0291F"/>
    <w:rsid w:val="00A052CA"/>
    <w:rsid w:val="00A1318C"/>
    <w:rsid w:val="00A21197"/>
    <w:rsid w:val="00A47888"/>
    <w:rsid w:val="00A806C5"/>
    <w:rsid w:val="00A85AB5"/>
    <w:rsid w:val="00A8681C"/>
    <w:rsid w:val="00A90BF6"/>
    <w:rsid w:val="00AA0C16"/>
    <w:rsid w:val="00AA1C1C"/>
    <w:rsid w:val="00AB0C1E"/>
    <w:rsid w:val="00AB5907"/>
    <w:rsid w:val="00AC4CBB"/>
    <w:rsid w:val="00AC7470"/>
    <w:rsid w:val="00AD53F7"/>
    <w:rsid w:val="00B52072"/>
    <w:rsid w:val="00B52E6E"/>
    <w:rsid w:val="00B80BB5"/>
    <w:rsid w:val="00B83ADB"/>
    <w:rsid w:val="00B85F0E"/>
    <w:rsid w:val="00B9371F"/>
    <w:rsid w:val="00BA4E08"/>
    <w:rsid w:val="00BB4601"/>
    <w:rsid w:val="00BC2E6E"/>
    <w:rsid w:val="00BE7336"/>
    <w:rsid w:val="00BF4077"/>
    <w:rsid w:val="00BF4497"/>
    <w:rsid w:val="00C066CA"/>
    <w:rsid w:val="00C110F9"/>
    <w:rsid w:val="00C20685"/>
    <w:rsid w:val="00C27FE0"/>
    <w:rsid w:val="00C37C02"/>
    <w:rsid w:val="00C42D01"/>
    <w:rsid w:val="00C53204"/>
    <w:rsid w:val="00C54A99"/>
    <w:rsid w:val="00C57E37"/>
    <w:rsid w:val="00C64BF6"/>
    <w:rsid w:val="00C76C9B"/>
    <w:rsid w:val="00C87B29"/>
    <w:rsid w:val="00C9742C"/>
    <w:rsid w:val="00CA0F9E"/>
    <w:rsid w:val="00CA62F7"/>
    <w:rsid w:val="00CB4C0B"/>
    <w:rsid w:val="00CC2C42"/>
    <w:rsid w:val="00CC324A"/>
    <w:rsid w:val="00CC628B"/>
    <w:rsid w:val="00CD143E"/>
    <w:rsid w:val="00CD3C01"/>
    <w:rsid w:val="00CE46C7"/>
    <w:rsid w:val="00CF79FF"/>
    <w:rsid w:val="00D002E6"/>
    <w:rsid w:val="00D328C9"/>
    <w:rsid w:val="00D40E59"/>
    <w:rsid w:val="00D8204E"/>
    <w:rsid w:val="00D9250E"/>
    <w:rsid w:val="00DA3CB5"/>
    <w:rsid w:val="00DA45D9"/>
    <w:rsid w:val="00DB3476"/>
    <w:rsid w:val="00DB608D"/>
    <w:rsid w:val="00DB69F6"/>
    <w:rsid w:val="00DF5765"/>
    <w:rsid w:val="00E0734D"/>
    <w:rsid w:val="00E11163"/>
    <w:rsid w:val="00E307F7"/>
    <w:rsid w:val="00E52A39"/>
    <w:rsid w:val="00E553A4"/>
    <w:rsid w:val="00E61313"/>
    <w:rsid w:val="00E65253"/>
    <w:rsid w:val="00EB11BC"/>
    <w:rsid w:val="00EB489D"/>
    <w:rsid w:val="00ED21D8"/>
    <w:rsid w:val="00ED4EBD"/>
    <w:rsid w:val="00ED7E09"/>
    <w:rsid w:val="00F1446B"/>
    <w:rsid w:val="00F17C63"/>
    <w:rsid w:val="00F35E64"/>
    <w:rsid w:val="00F35E9E"/>
    <w:rsid w:val="00F36AF2"/>
    <w:rsid w:val="00F434D1"/>
    <w:rsid w:val="00F51CB2"/>
    <w:rsid w:val="00F83112"/>
    <w:rsid w:val="00F85A0C"/>
    <w:rsid w:val="00F90D5E"/>
    <w:rsid w:val="00F92854"/>
    <w:rsid w:val="00FA5B57"/>
    <w:rsid w:val="00FD2701"/>
    <w:rsid w:val="00FD45EB"/>
    <w:rsid w:val="00FD4881"/>
    <w:rsid w:val="00FE27E8"/>
    <w:rsid w:val="00FE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stroke weight="1.5pt"/>
    </o:shapedefaults>
    <o:shapelayout v:ext="edit">
      <o:idmap v:ext="edit" data="1"/>
    </o:shapelayout>
  </w:shapeDefaults>
  <w:decimalSymbol w:val=","/>
  <w:listSeparator w:val=";"/>
  <w14:docId w14:val="755E9B72"/>
  <w15:docId w15:val="{91987E03-7EC9-4D2B-8043-42C84774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D21D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uiPriority w:val="9"/>
    <w:rsid w:val="00ED21D8"/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Odstavecseseznamem">
    <w:name w:val="List Paragraph"/>
    <w:basedOn w:val="Normln"/>
    <w:uiPriority w:val="99"/>
    <w:qFormat/>
    <w:rsid w:val="00ED21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ED21D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ED21D8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ED21D8"/>
    <w:rPr>
      <w:rFonts w:cs="Times New Roman"/>
      <w:vertAlign w:val="superscript"/>
    </w:rPr>
  </w:style>
  <w:style w:type="paragraph" w:styleId="Zkladntext3">
    <w:name w:val="Body Text 3"/>
    <w:basedOn w:val="Normln"/>
    <w:link w:val="Zkladntext3Char"/>
    <w:rsid w:val="00ED21D8"/>
    <w:pPr>
      <w:jc w:val="both"/>
    </w:pPr>
    <w:rPr>
      <w:b/>
      <w:szCs w:val="20"/>
    </w:rPr>
  </w:style>
  <w:style w:type="character" w:customStyle="1" w:styleId="Zkladntext3Char">
    <w:name w:val="Základní text 3 Char"/>
    <w:link w:val="Zkladntext3"/>
    <w:rsid w:val="00ED21D8"/>
    <w:rPr>
      <w:b/>
      <w:sz w:val="24"/>
    </w:rPr>
  </w:style>
  <w:style w:type="paragraph" w:styleId="Zkladntext2">
    <w:name w:val="Body Text 2"/>
    <w:basedOn w:val="Normln"/>
    <w:link w:val="Zkladntext2Char"/>
    <w:rsid w:val="00ED21D8"/>
    <w:pPr>
      <w:spacing w:before="120"/>
      <w:jc w:val="both"/>
    </w:pPr>
    <w:rPr>
      <w:szCs w:val="20"/>
    </w:rPr>
  </w:style>
  <w:style w:type="character" w:customStyle="1" w:styleId="Zkladntext2Char">
    <w:name w:val="Základní text 2 Char"/>
    <w:link w:val="Zkladntext2"/>
    <w:rsid w:val="00ED21D8"/>
    <w:rPr>
      <w:sz w:val="24"/>
    </w:rPr>
  </w:style>
  <w:style w:type="table" w:styleId="Mkatabulky">
    <w:name w:val="Table Grid"/>
    <w:basedOn w:val="Normlntabulka"/>
    <w:uiPriority w:val="59"/>
    <w:rsid w:val="00ED21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link w:val="Styl1Char"/>
    <w:rsid w:val="00ED21D8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">
    <w:name w:val="Styl1 Char"/>
    <w:link w:val="Styl1"/>
    <w:rsid w:val="00ED21D8"/>
    <w:rPr>
      <w:rFonts w:eastAsia="Calibri"/>
      <w:sz w:val="24"/>
      <w:szCs w:val="24"/>
      <w:lang w:val="en-US" w:eastAsia="en-US" w:bidi="en-US"/>
    </w:rPr>
  </w:style>
  <w:style w:type="paragraph" w:customStyle="1" w:styleId="Default">
    <w:name w:val="Default"/>
    <w:rsid w:val="00517CA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517C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7CA7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517CA7"/>
    <w:rPr>
      <w:rFonts w:ascii="Calibri" w:eastAsia="Calibri" w:hAnsi="Calibri"/>
      <w:lang w:eastAsia="en-US"/>
    </w:rPr>
  </w:style>
  <w:style w:type="character" w:customStyle="1" w:styleId="ZhlavChar">
    <w:name w:val="Záhlaví Char"/>
    <w:link w:val="Zhlav"/>
    <w:rsid w:val="00642D59"/>
    <w:rPr>
      <w:sz w:val="24"/>
      <w:szCs w:val="24"/>
    </w:rPr>
  </w:style>
  <w:style w:type="paragraph" w:customStyle="1" w:styleId="Text">
    <w:name w:val="Text"/>
    <w:basedOn w:val="Normln"/>
    <w:rsid w:val="00642D59"/>
    <w:pPr>
      <w:spacing w:line="360" w:lineRule="auto"/>
      <w:ind w:firstLine="284"/>
      <w:jc w:val="both"/>
    </w:pPr>
    <w:rPr>
      <w:szCs w:val="20"/>
    </w:rPr>
  </w:style>
  <w:style w:type="character" w:customStyle="1" w:styleId="ZpatChar">
    <w:name w:val="Zápatí Char"/>
    <w:link w:val="Zpat"/>
    <w:uiPriority w:val="99"/>
    <w:rsid w:val="00036CFE"/>
    <w:rPr>
      <w:sz w:val="24"/>
      <w:szCs w:val="24"/>
    </w:rPr>
  </w:style>
  <w:style w:type="paragraph" w:customStyle="1" w:styleId="Odrka">
    <w:name w:val="_Odrážka"/>
    <w:basedOn w:val="Odstavecseseznamem"/>
    <w:qFormat/>
    <w:rsid w:val="005D4934"/>
    <w:pPr>
      <w:numPr>
        <w:numId w:val="8"/>
      </w:numPr>
      <w:shd w:val="clear" w:color="auto" w:fill="FFFFFF"/>
      <w:spacing w:after="120"/>
      <w:ind w:left="405" w:hanging="405"/>
      <w:contextualSpacing w:val="0"/>
      <w:jc w:val="both"/>
    </w:pPr>
    <w:rPr>
      <w:rFonts w:ascii="Arial" w:hAnsi="Arial" w:cs="Arial"/>
      <w:szCs w:val="24"/>
    </w:rPr>
  </w:style>
  <w:style w:type="paragraph" w:customStyle="1" w:styleId="Nadpis1bile">
    <w:name w:val="Nadpis_1_bile"/>
    <w:basedOn w:val="Nadpis1"/>
    <w:qFormat/>
    <w:rsid w:val="00455B7C"/>
    <w:pPr>
      <w:spacing w:after="240"/>
    </w:pPr>
    <w:rPr>
      <w:rFonts w:ascii="Arial" w:hAnsi="Arial"/>
      <w:smallCaps/>
      <w:color w:val="FFFFFF"/>
      <w:sz w:val="32"/>
    </w:rPr>
  </w:style>
  <w:style w:type="paragraph" w:customStyle="1" w:styleId="Text0">
    <w:name w:val="_Text"/>
    <w:basedOn w:val="Normln"/>
    <w:qFormat/>
    <w:rsid w:val="00455B7C"/>
    <w:pPr>
      <w:keepNext/>
      <w:spacing w:after="120" w:line="276" w:lineRule="auto"/>
      <w:jc w:val="both"/>
    </w:pPr>
    <w:rPr>
      <w:rFonts w:ascii="Arial" w:eastAsia="Calibri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AE46-536D-48DD-9CF0-9ABC2E01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4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/>
  <cp:lastModifiedBy>VVI</cp:lastModifiedBy>
  <cp:revision>6</cp:revision>
  <cp:lastPrinted>2024-11-19T09:17:00Z</cp:lastPrinted>
  <dcterms:created xsi:type="dcterms:W3CDTF">2024-11-19T09:26:00Z</dcterms:created>
  <dcterms:modified xsi:type="dcterms:W3CDTF">2024-11-20T08:09:00Z</dcterms:modified>
</cp:coreProperties>
</file>