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7BE13" w14:textId="22D73914" w:rsidR="00ED1E36" w:rsidRPr="00D25BDE" w:rsidRDefault="006963F1" w:rsidP="0020427B">
      <w:pPr>
        <w:spacing w:line="264" w:lineRule="auto"/>
        <w:jc w:val="center"/>
        <w:rPr>
          <w:rFonts w:ascii="Arial" w:hAnsi="Arial" w:cs="Arial"/>
          <w:color w:val="4F81BD" w:themeColor="accent1"/>
          <w:sz w:val="28"/>
          <w:szCs w:val="28"/>
        </w:rPr>
      </w:pPr>
      <w:r>
        <w:rPr>
          <w:rFonts w:ascii="Arial" w:hAnsi="Arial" w:cs="Arial"/>
          <w:b/>
          <w:color w:val="4F81BD" w:themeColor="accent1"/>
          <w:sz w:val="28"/>
          <w:szCs w:val="28"/>
        </w:rPr>
        <w:t xml:space="preserve">Vyhodnocení plnění opatření Koncepce IS VaVaI </w:t>
      </w:r>
      <w:r w:rsidR="004731D0">
        <w:rPr>
          <w:rFonts w:ascii="Arial" w:hAnsi="Arial" w:cs="Arial"/>
          <w:b/>
          <w:color w:val="4F81BD" w:themeColor="accent1"/>
          <w:sz w:val="28"/>
          <w:szCs w:val="28"/>
        </w:rPr>
        <w:t>2021</w:t>
      </w:r>
      <w:r w:rsidR="0018719E" w:rsidRPr="0018719E">
        <w:rPr>
          <w:rFonts w:ascii="Arial" w:hAnsi="Arial" w:cs="Arial"/>
          <w:b/>
          <w:color w:val="4F81BD" w:themeColor="accent1"/>
          <w:sz w:val="28"/>
          <w:szCs w:val="28"/>
        </w:rPr>
        <w:t>–</w:t>
      </w:r>
      <w:r w:rsidR="004731D0">
        <w:rPr>
          <w:rFonts w:ascii="Arial" w:hAnsi="Arial" w:cs="Arial"/>
          <w:b/>
          <w:color w:val="4F81BD" w:themeColor="accent1"/>
          <w:sz w:val="28"/>
          <w:szCs w:val="28"/>
        </w:rPr>
        <w:t>2025 za rok 202</w:t>
      </w:r>
      <w:r w:rsidR="005D0C1A">
        <w:rPr>
          <w:rFonts w:ascii="Arial" w:hAnsi="Arial" w:cs="Arial"/>
          <w:b/>
          <w:color w:val="4F81BD" w:themeColor="accent1"/>
          <w:sz w:val="28"/>
          <w:szCs w:val="28"/>
        </w:rPr>
        <w:t>4</w:t>
      </w:r>
    </w:p>
    <w:p w14:paraId="6A032D30" w14:textId="77777777" w:rsidR="00837E85" w:rsidRDefault="00837E85" w:rsidP="0020427B">
      <w:pPr>
        <w:tabs>
          <w:tab w:val="left" w:pos="142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01F48E45" w14:textId="3AC31A49" w:rsidR="00B95041" w:rsidRPr="00B95041" w:rsidRDefault="00B95041" w:rsidP="0020427B">
      <w:pPr>
        <w:tabs>
          <w:tab w:val="left" w:pos="142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B95041">
        <w:rPr>
          <w:rFonts w:ascii="Arial" w:hAnsi="Arial" w:cs="Arial"/>
          <w:sz w:val="22"/>
          <w:szCs w:val="22"/>
        </w:rPr>
        <w:t xml:space="preserve">Cílem předkládaného materiálu je podrobné </w:t>
      </w:r>
      <w:r w:rsidR="00E36E35">
        <w:rPr>
          <w:rFonts w:ascii="Arial" w:hAnsi="Arial" w:cs="Arial"/>
          <w:b/>
          <w:sz w:val="22"/>
          <w:szCs w:val="22"/>
        </w:rPr>
        <w:t>shrnutí</w:t>
      </w:r>
      <w:r w:rsidRPr="002D611F">
        <w:rPr>
          <w:rFonts w:ascii="Arial" w:hAnsi="Arial" w:cs="Arial"/>
          <w:b/>
          <w:sz w:val="22"/>
          <w:szCs w:val="22"/>
        </w:rPr>
        <w:t xml:space="preserve"> </w:t>
      </w:r>
      <w:r w:rsidR="00EC0D93">
        <w:rPr>
          <w:rFonts w:ascii="Arial" w:hAnsi="Arial" w:cs="Arial"/>
          <w:b/>
          <w:sz w:val="22"/>
          <w:szCs w:val="22"/>
        </w:rPr>
        <w:t>a vyhodnocení</w:t>
      </w:r>
      <w:r w:rsidRPr="002D611F">
        <w:rPr>
          <w:rFonts w:ascii="Arial" w:hAnsi="Arial" w:cs="Arial"/>
          <w:b/>
          <w:sz w:val="22"/>
          <w:szCs w:val="22"/>
        </w:rPr>
        <w:t xml:space="preserve"> plnění opatření obsažených v</w:t>
      </w:r>
      <w:r w:rsidR="00E36E35">
        <w:rPr>
          <w:rFonts w:ascii="Arial" w:hAnsi="Arial" w:cs="Arial"/>
          <w:b/>
          <w:sz w:val="22"/>
          <w:szCs w:val="22"/>
        </w:rPr>
        <w:t> </w:t>
      </w:r>
      <w:r w:rsidRPr="002D611F">
        <w:rPr>
          <w:rFonts w:ascii="Arial" w:hAnsi="Arial" w:cs="Arial"/>
          <w:b/>
          <w:sz w:val="22"/>
          <w:szCs w:val="22"/>
        </w:rPr>
        <w:t>„Koncepci Informačního systému výzkumu, experimentálního vývoje a inovací na</w:t>
      </w:r>
      <w:r w:rsidR="00EC0D93">
        <w:rPr>
          <w:rFonts w:ascii="Arial" w:hAnsi="Arial" w:cs="Arial"/>
          <w:b/>
          <w:sz w:val="22"/>
          <w:szCs w:val="22"/>
        </w:rPr>
        <w:t> </w:t>
      </w:r>
      <w:r w:rsidRPr="002D611F">
        <w:rPr>
          <w:rFonts w:ascii="Arial" w:hAnsi="Arial" w:cs="Arial"/>
          <w:b/>
          <w:sz w:val="22"/>
          <w:szCs w:val="22"/>
        </w:rPr>
        <w:t>období 2021</w:t>
      </w:r>
      <w:r w:rsidR="00C26200" w:rsidRPr="00C26200">
        <w:rPr>
          <w:rFonts w:ascii="Arial" w:hAnsi="Arial" w:cs="Arial"/>
          <w:b/>
          <w:sz w:val="22"/>
          <w:szCs w:val="22"/>
        </w:rPr>
        <w:t>–</w:t>
      </w:r>
      <w:r w:rsidRPr="002D611F">
        <w:rPr>
          <w:rFonts w:ascii="Arial" w:hAnsi="Arial" w:cs="Arial"/>
          <w:b/>
          <w:sz w:val="22"/>
          <w:szCs w:val="22"/>
        </w:rPr>
        <w:t>2025“</w:t>
      </w:r>
      <w:r w:rsidRPr="00B95041">
        <w:rPr>
          <w:rFonts w:ascii="Arial" w:hAnsi="Arial" w:cs="Arial"/>
          <w:sz w:val="22"/>
          <w:szCs w:val="22"/>
        </w:rPr>
        <w:t xml:space="preserve"> (dále</w:t>
      </w:r>
      <w:r w:rsidR="00D647AD">
        <w:rPr>
          <w:rFonts w:ascii="Arial" w:hAnsi="Arial" w:cs="Arial"/>
          <w:sz w:val="22"/>
          <w:szCs w:val="22"/>
        </w:rPr>
        <w:t> </w:t>
      </w:r>
      <w:r w:rsidRPr="00B95041">
        <w:rPr>
          <w:rFonts w:ascii="Arial" w:hAnsi="Arial" w:cs="Arial"/>
          <w:sz w:val="22"/>
          <w:szCs w:val="22"/>
        </w:rPr>
        <w:t>jen</w:t>
      </w:r>
      <w:r w:rsidR="00E5247B">
        <w:rPr>
          <w:rFonts w:ascii="Arial" w:hAnsi="Arial" w:cs="Arial"/>
          <w:sz w:val="22"/>
          <w:szCs w:val="22"/>
        </w:rPr>
        <w:t> </w:t>
      </w:r>
      <w:r w:rsidRPr="00B95041">
        <w:rPr>
          <w:rFonts w:ascii="Arial" w:hAnsi="Arial" w:cs="Arial"/>
          <w:sz w:val="22"/>
          <w:szCs w:val="22"/>
        </w:rPr>
        <w:t>„Koncepce</w:t>
      </w:r>
      <w:r>
        <w:rPr>
          <w:rFonts w:ascii="Arial" w:hAnsi="Arial" w:cs="Arial"/>
          <w:sz w:val="22"/>
          <w:szCs w:val="22"/>
        </w:rPr>
        <w:t xml:space="preserve"> IS VaVa</w:t>
      </w:r>
      <w:r w:rsidR="00D647AD">
        <w:rPr>
          <w:rFonts w:ascii="Arial" w:hAnsi="Arial" w:cs="Arial"/>
          <w:sz w:val="22"/>
          <w:szCs w:val="22"/>
        </w:rPr>
        <w:t>I</w:t>
      </w:r>
      <w:r w:rsidRPr="00B95041">
        <w:rPr>
          <w:rFonts w:ascii="Arial" w:hAnsi="Arial" w:cs="Arial"/>
          <w:sz w:val="22"/>
          <w:szCs w:val="22"/>
        </w:rPr>
        <w:t xml:space="preserve">“) </w:t>
      </w:r>
      <w:r w:rsidRPr="002D611F">
        <w:rPr>
          <w:rFonts w:ascii="Arial" w:hAnsi="Arial" w:cs="Arial"/>
          <w:b/>
          <w:sz w:val="22"/>
          <w:szCs w:val="22"/>
        </w:rPr>
        <w:t>za rok 202</w:t>
      </w:r>
      <w:r w:rsidR="005D0C1A">
        <w:rPr>
          <w:rFonts w:ascii="Arial" w:hAnsi="Arial" w:cs="Arial"/>
          <w:b/>
          <w:sz w:val="22"/>
          <w:szCs w:val="22"/>
        </w:rPr>
        <w:t>4</w:t>
      </w:r>
      <w:r w:rsidRPr="00B95041">
        <w:rPr>
          <w:rFonts w:ascii="Arial" w:hAnsi="Arial" w:cs="Arial"/>
          <w:sz w:val="22"/>
          <w:szCs w:val="22"/>
        </w:rPr>
        <w:t>. Koncepci</w:t>
      </w:r>
      <w:r w:rsidR="00CE788A">
        <w:rPr>
          <w:rFonts w:ascii="Arial" w:hAnsi="Arial" w:cs="Arial"/>
          <w:sz w:val="22"/>
          <w:szCs w:val="22"/>
        </w:rPr>
        <w:t xml:space="preserve"> IS VaVaI</w:t>
      </w:r>
      <w:r w:rsidRPr="00B95041">
        <w:rPr>
          <w:rFonts w:ascii="Arial" w:hAnsi="Arial" w:cs="Arial"/>
          <w:sz w:val="22"/>
          <w:szCs w:val="22"/>
        </w:rPr>
        <w:t xml:space="preserve"> schválila vláda České republiky svým usnesením ze</w:t>
      </w:r>
      <w:r w:rsidR="00D647AD">
        <w:rPr>
          <w:rFonts w:ascii="Arial" w:hAnsi="Arial" w:cs="Arial"/>
          <w:sz w:val="22"/>
          <w:szCs w:val="22"/>
        </w:rPr>
        <w:t> </w:t>
      </w:r>
      <w:r w:rsidRPr="00B95041">
        <w:rPr>
          <w:rFonts w:ascii="Arial" w:hAnsi="Arial" w:cs="Arial"/>
          <w:sz w:val="22"/>
          <w:szCs w:val="22"/>
        </w:rPr>
        <w:t xml:space="preserve">dne </w:t>
      </w:r>
      <w:r>
        <w:rPr>
          <w:rFonts w:ascii="Arial" w:hAnsi="Arial" w:cs="Arial"/>
          <w:sz w:val="22"/>
          <w:szCs w:val="22"/>
        </w:rPr>
        <w:t>22</w:t>
      </w:r>
      <w:r w:rsidRPr="00B95041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července</w:t>
      </w:r>
      <w:r w:rsidRPr="00B95041">
        <w:rPr>
          <w:rFonts w:ascii="Arial" w:hAnsi="Arial" w:cs="Arial"/>
          <w:sz w:val="22"/>
          <w:szCs w:val="22"/>
        </w:rPr>
        <w:t xml:space="preserve"> 20</w:t>
      </w:r>
      <w:r>
        <w:rPr>
          <w:rFonts w:ascii="Arial" w:hAnsi="Arial" w:cs="Arial"/>
          <w:sz w:val="22"/>
          <w:szCs w:val="22"/>
        </w:rPr>
        <w:t>20</w:t>
      </w:r>
      <w:r w:rsidRPr="00B95041">
        <w:rPr>
          <w:rFonts w:ascii="Arial" w:hAnsi="Arial" w:cs="Arial"/>
          <w:sz w:val="22"/>
          <w:szCs w:val="22"/>
        </w:rPr>
        <w:t xml:space="preserve"> č. </w:t>
      </w:r>
      <w:r>
        <w:rPr>
          <w:rFonts w:ascii="Arial" w:hAnsi="Arial" w:cs="Arial"/>
          <w:sz w:val="22"/>
          <w:szCs w:val="22"/>
        </w:rPr>
        <w:t>760.</w:t>
      </w:r>
    </w:p>
    <w:p w14:paraId="601B1F26" w14:textId="77777777" w:rsidR="00B95041" w:rsidRDefault="00B95041" w:rsidP="0020427B">
      <w:pPr>
        <w:tabs>
          <w:tab w:val="left" w:pos="142"/>
        </w:tabs>
        <w:spacing w:line="264" w:lineRule="auto"/>
        <w:jc w:val="both"/>
      </w:pPr>
    </w:p>
    <w:p w14:paraId="0723A638" w14:textId="1E601D93" w:rsidR="00A32286" w:rsidRDefault="00AC7BBC" w:rsidP="0020427B">
      <w:pPr>
        <w:tabs>
          <w:tab w:val="left" w:pos="142"/>
        </w:tabs>
        <w:spacing w:line="264" w:lineRule="auto"/>
        <w:jc w:val="both"/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</w:pPr>
      <w:r w:rsidRPr="001C5622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</w:t>
      </w:r>
      <w:r w:rsidR="005D0C1A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3</w:t>
      </w:r>
      <w:r w:rsidRPr="001C5622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.0</w:t>
      </w:r>
      <w:r w:rsidR="005E59EB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="005E59EB"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</w:t>
      </w:r>
      <w:r w:rsidR="004731D0">
        <w:rPr>
          <w:rFonts w:ascii="Arial" w:eastAsia="Calibri" w:hAnsi="Arial" w:cs="Arial"/>
          <w:color w:val="00000A"/>
          <w:sz w:val="22"/>
          <w:szCs w:val="22"/>
          <w:lang w:eastAsia="en-US"/>
        </w:rPr>
        <w:t>1</w:t>
      </w:r>
      <w:r w:rsidR="005D0C1A">
        <w:rPr>
          <w:rFonts w:ascii="Arial" w:eastAsia="Calibri" w:hAnsi="Arial" w:cs="Arial"/>
          <w:color w:val="00000A"/>
          <w:sz w:val="22"/>
          <w:szCs w:val="22"/>
          <w:lang w:eastAsia="en-US"/>
        </w:rPr>
        <w:t>0</w:t>
      </w:r>
      <w:r w:rsidR="005E59EB"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.</w:t>
      </w:r>
      <w:r w:rsidR="00004F5C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="005E59EB"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1.</w:t>
      </w:r>
      <w:r w:rsidR="00004F5C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="005E59EB"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202</w:t>
      </w:r>
      <w:r w:rsidR="005D0C1A">
        <w:rPr>
          <w:rFonts w:ascii="Arial" w:eastAsia="Calibri" w:hAnsi="Arial" w:cs="Arial"/>
          <w:color w:val="00000A"/>
          <w:sz w:val="22"/>
          <w:szCs w:val="22"/>
          <w:lang w:eastAsia="en-US"/>
        </w:rPr>
        <w:t>4</w:t>
      </w:r>
      <w:r w:rsidR="005E59EB"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)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: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="00293CFE" w:rsidRPr="00293CFE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k</w:t>
      </w:r>
      <w:r w:rsidR="00A32286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aždoroční rutinní úpravy </w:t>
      </w:r>
      <w:r w:rsidR="00D82EC7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systému</w:t>
      </w:r>
    </w:p>
    <w:p w14:paraId="5E8E3B4A" w14:textId="77777777" w:rsidR="00293CFE" w:rsidRDefault="00293CFE" w:rsidP="0020427B">
      <w:pPr>
        <w:tabs>
          <w:tab w:val="left" w:pos="142"/>
        </w:tabs>
        <w:spacing w:line="264" w:lineRule="auto"/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14:paraId="4083D418" w14:textId="2D8F62BC" w:rsidR="005E59EB" w:rsidRPr="00293CFE" w:rsidRDefault="00293CFE" w:rsidP="0020427B">
      <w:pPr>
        <w:pStyle w:val="Odstavecseseznamem"/>
        <w:numPr>
          <w:ilvl w:val="0"/>
          <w:numId w:val="29"/>
        </w:numPr>
        <w:tabs>
          <w:tab w:val="left" w:pos="142"/>
        </w:tabs>
        <w:spacing w:line="264" w:lineRule="auto"/>
        <w:ind w:left="426"/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n</w:t>
      </w:r>
      <w:r w:rsidR="00284594" w:rsidRPr="00293CFE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astavení roku sběru </w:t>
      </w:r>
      <w:r w:rsidR="00F30419" w:rsidRPr="00293CFE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dat </w:t>
      </w:r>
      <w:r w:rsidR="00284594" w:rsidRPr="00293CFE">
        <w:rPr>
          <w:rFonts w:ascii="Arial" w:eastAsia="Calibri" w:hAnsi="Arial" w:cs="Arial"/>
          <w:color w:val="00000A"/>
          <w:sz w:val="22"/>
          <w:szCs w:val="22"/>
          <w:lang w:eastAsia="en-US"/>
        </w:rPr>
        <w:t>a datových struktur na rok 202</w:t>
      </w:r>
      <w:r w:rsidR="005D0C1A" w:rsidRPr="00293CFE">
        <w:rPr>
          <w:rFonts w:ascii="Arial" w:eastAsia="Calibri" w:hAnsi="Arial" w:cs="Arial"/>
          <w:color w:val="00000A"/>
          <w:sz w:val="22"/>
          <w:szCs w:val="22"/>
          <w:lang w:eastAsia="en-US"/>
        </w:rPr>
        <w:t>4</w:t>
      </w:r>
      <w:r w:rsidR="00284594" w:rsidRPr="00293CFE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</w:p>
    <w:p w14:paraId="6DD70F14" w14:textId="77777777" w:rsidR="004731D0" w:rsidRPr="0010789B" w:rsidRDefault="004731D0" w:rsidP="0020427B">
      <w:pPr>
        <w:tabs>
          <w:tab w:val="left" w:pos="142"/>
        </w:tabs>
        <w:spacing w:line="264" w:lineRule="auto"/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14:paraId="6E6A52C5" w14:textId="77777777" w:rsidR="004731D0" w:rsidRPr="00D25BDE" w:rsidRDefault="004731D0" w:rsidP="0020427B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spacing w:line="264" w:lineRule="auto"/>
        <w:jc w:val="both"/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</w:pP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Koncepce IS VaVaI 2021-2025: </w:t>
      </w:r>
      <w:r w:rsidRPr="0097330C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indikátory </w:t>
      </w:r>
      <w:r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1.2.A Analýza obecných a systémových číselníků IS VaVaI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 a </w:t>
      </w:r>
      <w:r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1.2.B Provedení revize a aktualizace číselníků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.</w:t>
      </w:r>
    </w:p>
    <w:p w14:paraId="7ECB2B3C" w14:textId="77777777" w:rsidR="004731D0" w:rsidRPr="007C68BB" w:rsidRDefault="004731D0" w:rsidP="0020427B">
      <w:pPr>
        <w:spacing w:line="264" w:lineRule="auto"/>
        <w:jc w:val="both"/>
        <w:rPr>
          <w:rFonts w:ascii="Arial" w:eastAsia="Calibri" w:hAnsi="Arial" w:cs="Arial"/>
          <w:b/>
          <w:color w:val="00000A"/>
          <w:sz w:val="22"/>
          <w:szCs w:val="22"/>
          <w:highlight w:val="yellow"/>
          <w:lang w:eastAsia="en-US"/>
        </w:rPr>
      </w:pPr>
    </w:p>
    <w:p w14:paraId="257E370D" w14:textId="1E0006C1" w:rsidR="007D7DB9" w:rsidRDefault="007D7DB9" w:rsidP="007D7DB9">
      <w:pPr>
        <w:tabs>
          <w:tab w:val="left" w:pos="142"/>
        </w:tabs>
        <w:spacing w:line="264" w:lineRule="auto"/>
        <w:jc w:val="both"/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</w:pPr>
      <w:r w:rsidRPr="001C5622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</w:t>
      </w:r>
      <w:r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3</w:t>
      </w:r>
      <w:r w:rsidRPr="001C5622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.0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11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1.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202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4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):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spuštění </w:t>
      </w:r>
      <w:r w:rsidRPr="007D7DB9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API 2.3.0 obsahující změny v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 </w:t>
      </w:r>
      <w:r w:rsidRPr="007D7DB9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IS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VaVaI</w:t>
      </w:r>
      <w:r w:rsidRPr="007D7DB9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pro verzi 3.3.0</w:t>
      </w:r>
    </w:p>
    <w:p w14:paraId="5EEAB2A8" w14:textId="3870C2E3" w:rsidR="007D7DB9" w:rsidRDefault="007D7DB9" w:rsidP="007D7DB9">
      <w:pPr>
        <w:tabs>
          <w:tab w:val="left" w:pos="142"/>
        </w:tabs>
        <w:spacing w:line="264" w:lineRule="auto"/>
        <w:jc w:val="both"/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</w:pPr>
    </w:p>
    <w:p w14:paraId="58F14C50" w14:textId="319CDCC4" w:rsidR="007D7DB9" w:rsidRPr="007D7DB9" w:rsidRDefault="007D7DB9" w:rsidP="007D7DB9">
      <w:pPr>
        <w:pStyle w:val="Odstavecseseznamem"/>
        <w:numPr>
          <w:ilvl w:val="0"/>
          <w:numId w:val="47"/>
        </w:numPr>
        <w:tabs>
          <w:tab w:val="left" w:pos="142"/>
        </w:tabs>
        <w:spacing w:line="264" w:lineRule="auto"/>
        <w:ind w:left="426"/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7D7DB9">
        <w:rPr>
          <w:rFonts w:ascii="Arial" w:eastAsia="Calibri" w:hAnsi="Arial" w:cs="Arial"/>
          <w:color w:val="00000A"/>
          <w:sz w:val="22"/>
          <w:szCs w:val="22"/>
          <w:lang w:eastAsia="en-US"/>
        </w:rPr>
        <w:t>spuštění nové verze API včetně zveřejnění dokumentace</w:t>
      </w:r>
    </w:p>
    <w:p w14:paraId="1E071F77" w14:textId="77777777" w:rsidR="00C7448C" w:rsidRDefault="00C7448C" w:rsidP="00C7448C">
      <w:pPr>
        <w:pStyle w:val="paragraph"/>
        <w:spacing w:before="0" w:beforeAutospacing="0" w:after="0" w:afterAutospacing="0" w:line="264" w:lineRule="auto"/>
        <w:jc w:val="both"/>
        <w:textAlignment w:val="baseline"/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</w:pPr>
    </w:p>
    <w:p w14:paraId="67E6F8F6" w14:textId="73D3C3B0" w:rsidR="00C7448C" w:rsidRPr="00E555D5" w:rsidRDefault="00C7448C" w:rsidP="00C7448C">
      <w:pPr>
        <w:pStyle w:val="paragraph"/>
        <w:spacing w:before="0" w:beforeAutospacing="0" w:after="0" w:afterAutospacing="0" w:line="264" w:lineRule="auto"/>
        <w:jc w:val="both"/>
        <w:textAlignment w:val="baseline"/>
        <w:rPr>
          <w:rStyle w:val="normaltextrun"/>
          <w:rFonts w:ascii="Arial" w:hAnsi="Arial" w:cs="Arial"/>
          <w:b/>
          <w:color w:val="00000A"/>
          <w:sz w:val="22"/>
          <w:szCs w:val="22"/>
        </w:rPr>
      </w:pPr>
      <w:r w:rsidRPr="00293CFE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3.3.1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30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8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202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4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):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3E4933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r</w:t>
      </w:r>
      <w:r>
        <w:rPr>
          <w:rStyle w:val="normaltextrun"/>
          <w:rFonts w:ascii="Arial" w:hAnsi="Arial" w:cs="Arial"/>
          <w:b/>
          <w:color w:val="00000A"/>
          <w:sz w:val="22"/>
          <w:szCs w:val="22"/>
        </w:rPr>
        <w:t>ozpočtový informační</w:t>
      </w:r>
      <w:r w:rsidRPr="009A719D">
        <w:rPr>
          <w:rStyle w:val="normaltextrun"/>
          <w:rFonts w:ascii="Arial" w:hAnsi="Arial" w:cs="Arial"/>
          <w:b/>
          <w:color w:val="00000A"/>
          <w:sz w:val="22"/>
          <w:szCs w:val="22"/>
        </w:rPr>
        <w:t xml:space="preserve"> systém</w:t>
      </w:r>
      <w:r>
        <w:rPr>
          <w:rStyle w:val="normaltextrun"/>
          <w:rFonts w:ascii="Arial" w:hAnsi="Arial" w:cs="Arial"/>
          <w:b/>
          <w:color w:val="00000A"/>
          <w:sz w:val="22"/>
          <w:szCs w:val="22"/>
        </w:rPr>
        <w:t xml:space="preserve"> zjednodušené evidence dotací Ministerstva financí</w:t>
      </w:r>
      <w:r w:rsidRPr="00E555D5">
        <w:rPr>
          <w:rStyle w:val="normaltextrun"/>
          <w:rFonts w:ascii="Arial" w:hAnsi="Arial" w:cs="Arial"/>
          <w:b/>
          <w:color w:val="00000A"/>
          <w:sz w:val="22"/>
          <w:szCs w:val="22"/>
        </w:rPr>
        <w:t xml:space="preserve"> </w:t>
      </w:r>
      <w:r>
        <w:rPr>
          <w:rStyle w:val="normaltextrun"/>
          <w:rFonts w:ascii="Arial" w:hAnsi="Arial" w:cs="Arial"/>
          <w:b/>
          <w:color w:val="00000A"/>
          <w:sz w:val="22"/>
          <w:szCs w:val="22"/>
        </w:rPr>
        <w:t>(dále jen „</w:t>
      </w:r>
      <w:r w:rsidRPr="00E555D5">
        <w:rPr>
          <w:rStyle w:val="normaltextrun"/>
          <w:rFonts w:ascii="Arial" w:hAnsi="Arial" w:cs="Arial"/>
          <w:b/>
          <w:color w:val="00000A"/>
          <w:sz w:val="22"/>
          <w:szCs w:val="22"/>
        </w:rPr>
        <w:t>RIS ZED</w:t>
      </w:r>
      <w:r>
        <w:rPr>
          <w:rStyle w:val="normaltextrun"/>
          <w:rFonts w:ascii="Arial" w:hAnsi="Arial" w:cs="Arial"/>
          <w:b/>
          <w:color w:val="00000A"/>
          <w:sz w:val="22"/>
          <w:szCs w:val="22"/>
        </w:rPr>
        <w:t>“)</w:t>
      </w:r>
    </w:p>
    <w:p w14:paraId="22E9EAB5" w14:textId="77777777" w:rsidR="00C7448C" w:rsidRPr="00E555D5" w:rsidRDefault="00C7448C" w:rsidP="00C7448C">
      <w:pPr>
        <w:pStyle w:val="paragraph"/>
        <w:numPr>
          <w:ilvl w:val="0"/>
          <w:numId w:val="27"/>
        </w:numPr>
        <w:spacing w:after="120" w:afterAutospacing="0" w:line="264" w:lineRule="auto"/>
        <w:ind w:left="426" w:hanging="437"/>
        <w:jc w:val="both"/>
        <w:textAlignment w:val="baseline"/>
        <w:rPr>
          <w:rStyle w:val="normaltextrun"/>
          <w:rFonts w:ascii="Arial" w:hAnsi="Arial" w:cs="Arial"/>
          <w:color w:val="00000A"/>
          <w:sz w:val="22"/>
          <w:szCs w:val="22"/>
        </w:rPr>
      </w:pPr>
      <w:r>
        <w:rPr>
          <w:rStyle w:val="normaltextrun"/>
          <w:rFonts w:ascii="Arial" w:hAnsi="Arial" w:cs="Arial"/>
          <w:color w:val="00000A"/>
          <w:sz w:val="22"/>
          <w:szCs w:val="22"/>
        </w:rPr>
        <w:t>byly zavedeny výjimky pro poskytovatele</w:t>
      </w:r>
      <w:r w:rsidRPr="00E555D5">
        <w:rPr>
          <w:rStyle w:val="normaltextrun"/>
          <w:rFonts w:ascii="Arial" w:hAnsi="Arial" w:cs="Arial"/>
          <w:color w:val="00000A"/>
          <w:sz w:val="22"/>
          <w:szCs w:val="22"/>
        </w:rPr>
        <w:t xml:space="preserve"> dle interního seznamu</w:t>
      </w:r>
      <w:r>
        <w:rPr>
          <w:rStyle w:val="normaltextrun"/>
          <w:rFonts w:ascii="Arial" w:hAnsi="Arial" w:cs="Arial"/>
          <w:color w:val="00000A"/>
          <w:sz w:val="22"/>
          <w:szCs w:val="22"/>
        </w:rPr>
        <w:t>, kdy poskytovatel registruje dotační akci přímo v rozhraní RIS ZED, byl upraven validátor IISP</w:t>
      </w:r>
    </w:p>
    <w:p w14:paraId="02DDE678" w14:textId="77777777" w:rsidR="00C7448C" w:rsidRPr="00E555D5" w:rsidRDefault="00C7448C" w:rsidP="00C7448C">
      <w:pPr>
        <w:pStyle w:val="paragraph"/>
        <w:numPr>
          <w:ilvl w:val="0"/>
          <w:numId w:val="27"/>
        </w:numPr>
        <w:spacing w:after="120" w:afterAutospacing="0" w:line="264" w:lineRule="auto"/>
        <w:ind w:left="426" w:hanging="437"/>
        <w:jc w:val="both"/>
        <w:textAlignment w:val="baseline"/>
        <w:rPr>
          <w:rStyle w:val="normaltextrun"/>
          <w:rFonts w:ascii="Arial" w:hAnsi="Arial" w:cs="Arial"/>
          <w:color w:val="00000A"/>
          <w:sz w:val="22"/>
          <w:szCs w:val="22"/>
        </w:rPr>
      </w:pPr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bylo ošetřeno </w:t>
      </w:r>
      <w:r w:rsidRPr="00E555D5">
        <w:rPr>
          <w:rStyle w:val="normaltextrun"/>
          <w:rFonts w:ascii="Arial" w:hAnsi="Arial" w:cs="Arial"/>
          <w:color w:val="00000A"/>
          <w:sz w:val="22"/>
          <w:szCs w:val="22"/>
        </w:rPr>
        <w:t>ukončen</w:t>
      </w:r>
      <w:r>
        <w:rPr>
          <w:rStyle w:val="normaltextrun"/>
          <w:rFonts w:ascii="Arial" w:hAnsi="Arial" w:cs="Arial"/>
          <w:color w:val="00000A"/>
          <w:sz w:val="22"/>
          <w:szCs w:val="22"/>
        </w:rPr>
        <w:t>í</w:t>
      </w:r>
      <w:r w:rsidRPr="00E555D5">
        <w:rPr>
          <w:rStyle w:val="normaltextrun"/>
          <w:rFonts w:ascii="Arial" w:hAnsi="Arial" w:cs="Arial"/>
          <w:color w:val="00000A"/>
          <w:sz w:val="22"/>
          <w:szCs w:val="22"/>
        </w:rPr>
        <w:t xml:space="preserve"> události </w:t>
      </w:r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v Centrální evidenci aktivit VaVaI (dále jen „CEA“) ve spolupráci s Ministerstvem financí, byl vytvořen </w:t>
      </w:r>
      <w:proofErr w:type="spellStart"/>
      <w:r>
        <w:rPr>
          <w:rStyle w:val="normaltextrun"/>
          <w:rFonts w:ascii="Arial" w:hAnsi="Arial" w:cs="Arial"/>
          <w:color w:val="00000A"/>
          <w:sz w:val="22"/>
          <w:szCs w:val="22"/>
        </w:rPr>
        <w:t>blacklist</w:t>
      </w:r>
      <w:proofErr w:type="spellEnd"/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 CEA ukončovaných událostí a doplněn </w:t>
      </w:r>
      <w:r w:rsidRPr="00E555D5">
        <w:rPr>
          <w:rStyle w:val="normaltextrun"/>
          <w:rFonts w:ascii="Arial" w:hAnsi="Arial" w:cs="Arial"/>
          <w:color w:val="00000A"/>
          <w:sz w:val="22"/>
          <w:szCs w:val="22"/>
        </w:rPr>
        <w:t>odkaz na</w:t>
      </w:r>
      <w:r>
        <w:rPr>
          <w:rStyle w:val="normaltextrun"/>
          <w:rFonts w:ascii="Arial" w:hAnsi="Arial" w:cs="Arial"/>
          <w:color w:val="00000A"/>
          <w:sz w:val="22"/>
          <w:szCs w:val="22"/>
        </w:rPr>
        <w:t> </w:t>
      </w:r>
      <w:r w:rsidRPr="00E555D5">
        <w:rPr>
          <w:rStyle w:val="normaltextrun"/>
          <w:rFonts w:ascii="Arial" w:hAnsi="Arial" w:cs="Arial"/>
          <w:color w:val="00000A"/>
          <w:sz w:val="22"/>
          <w:szCs w:val="22"/>
        </w:rPr>
        <w:t>script do</w:t>
      </w:r>
      <w:r>
        <w:rPr>
          <w:rStyle w:val="normaltextrun"/>
          <w:rFonts w:ascii="Arial" w:hAnsi="Arial" w:cs="Arial"/>
          <w:color w:val="00000A"/>
          <w:sz w:val="22"/>
          <w:szCs w:val="22"/>
        </w:rPr>
        <w:t> </w:t>
      </w:r>
      <w:r w:rsidRPr="00E555D5">
        <w:rPr>
          <w:rStyle w:val="normaltextrun"/>
          <w:rFonts w:ascii="Arial" w:hAnsi="Arial" w:cs="Arial"/>
          <w:color w:val="00000A"/>
          <w:sz w:val="22"/>
          <w:szCs w:val="22"/>
        </w:rPr>
        <w:t xml:space="preserve">modulu </w:t>
      </w:r>
      <w:r w:rsidRPr="00F22471">
        <w:rPr>
          <w:rStyle w:val="normaltextrun"/>
          <w:rFonts w:ascii="Arial" w:hAnsi="Arial" w:cs="Arial"/>
          <w:color w:val="00000A"/>
          <w:sz w:val="22"/>
          <w:szCs w:val="22"/>
        </w:rPr>
        <w:t>Integrovaného informačního systému Státní pokladny</w:t>
      </w:r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 (dále jen „</w:t>
      </w:r>
      <w:r w:rsidRPr="00E555D5">
        <w:rPr>
          <w:rStyle w:val="normaltextrun"/>
          <w:rFonts w:ascii="Arial" w:hAnsi="Arial" w:cs="Arial"/>
          <w:color w:val="00000A"/>
          <w:sz w:val="22"/>
          <w:szCs w:val="22"/>
        </w:rPr>
        <w:t>IISSP</w:t>
      </w:r>
      <w:r>
        <w:rPr>
          <w:rStyle w:val="normaltextrun"/>
          <w:rFonts w:ascii="Arial" w:hAnsi="Arial" w:cs="Arial"/>
          <w:color w:val="00000A"/>
          <w:sz w:val="22"/>
          <w:szCs w:val="22"/>
        </w:rPr>
        <w:t>“)</w:t>
      </w:r>
    </w:p>
    <w:p w14:paraId="15DF2C5D" w14:textId="77777777" w:rsidR="00C7448C" w:rsidRDefault="00C7448C" w:rsidP="00C7448C">
      <w:pPr>
        <w:pStyle w:val="paragraph"/>
        <w:numPr>
          <w:ilvl w:val="0"/>
          <w:numId w:val="27"/>
        </w:numPr>
        <w:spacing w:after="120" w:afterAutospacing="0" w:line="264" w:lineRule="auto"/>
        <w:ind w:left="426" w:hanging="437"/>
        <w:jc w:val="both"/>
        <w:textAlignment w:val="baseline"/>
        <w:rPr>
          <w:rStyle w:val="normaltextrun"/>
          <w:rFonts w:ascii="Arial" w:hAnsi="Arial" w:cs="Arial"/>
          <w:color w:val="00000A"/>
          <w:sz w:val="22"/>
          <w:szCs w:val="22"/>
        </w:rPr>
      </w:pPr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zaveden </w:t>
      </w:r>
      <w:r w:rsidRPr="00E555D5">
        <w:rPr>
          <w:rStyle w:val="normaltextrun"/>
          <w:rFonts w:ascii="Arial" w:hAnsi="Arial" w:cs="Arial"/>
          <w:color w:val="00000A"/>
          <w:sz w:val="22"/>
          <w:szCs w:val="22"/>
        </w:rPr>
        <w:t xml:space="preserve">výpis chyb a </w:t>
      </w:r>
      <w:proofErr w:type="spellStart"/>
      <w:r w:rsidRPr="00E555D5">
        <w:rPr>
          <w:rStyle w:val="normaltextrun"/>
          <w:rFonts w:ascii="Arial" w:hAnsi="Arial" w:cs="Arial"/>
          <w:color w:val="00000A"/>
          <w:sz w:val="22"/>
          <w:szCs w:val="22"/>
        </w:rPr>
        <w:t>parsování</w:t>
      </w:r>
      <w:proofErr w:type="spellEnd"/>
      <w:r w:rsidRPr="00E555D5">
        <w:rPr>
          <w:rStyle w:val="normaltextrun"/>
          <w:rFonts w:ascii="Arial" w:hAnsi="Arial" w:cs="Arial"/>
          <w:color w:val="00000A"/>
          <w:sz w:val="22"/>
          <w:szCs w:val="22"/>
        </w:rPr>
        <w:t xml:space="preserve"> výstupu z odpovědí IISSP</w:t>
      </w:r>
    </w:p>
    <w:p w14:paraId="292564E9" w14:textId="77777777" w:rsidR="007D7DB9" w:rsidRDefault="007D7DB9" w:rsidP="007D7DB9">
      <w:pPr>
        <w:tabs>
          <w:tab w:val="left" w:pos="142"/>
        </w:tabs>
        <w:spacing w:line="264" w:lineRule="auto"/>
        <w:jc w:val="both"/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</w:pPr>
    </w:p>
    <w:p w14:paraId="0416B397" w14:textId="27842C95" w:rsidR="007D7DB9" w:rsidRPr="007D7DB9" w:rsidRDefault="007D7DB9" w:rsidP="007D7DB9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spacing w:line="264" w:lineRule="auto"/>
        <w:jc w:val="both"/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</w:pP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Koncepce IS VaVaI 2021-2025: </w:t>
      </w:r>
      <w:r w:rsidRPr="0097330C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</w:t>
      </w:r>
      <w:r w:rsidRPr="007D7DB9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1.5 Umožnit orgánům veřejné správy napojení na finanční údaje v CEP/CEA (API nebo referenční rozhraní)</w:t>
      </w:r>
      <w:r w:rsidR="00625F14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.</w:t>
      </w:r>
    </w:p>
    <w:p w14:paraId="19A9AC2D" w14:textId="77777777" w:rsidR="007D7DB9" w:rsidRDefault="007D7DB9" w:rsidP="0020427B">
      <w:pPr>
        <w:tabs>
          <w:tab w:val="left" w:pos="142"/>
        </w:tabs>
        <w:spacing w:line="264" w:lineRule="auto"/>
        <w:jc w:val="both"/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</w:pPr>
    </w:p>
    <w:p w14:paraId="6469EC13" w14:textId="4839BAB0" w:rsidR="00293CFE" w:rsidRDefault="00293CFE" w:rsidP="0020427B">
      <w:pPr>
        <w:tabs>
          <w:tab w:val="left" w:pos="142"/>
        </w:tabs>
        <w:spacing w:line="264" w:lineRule="auto"/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293CFE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3.3.1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30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8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202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4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):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293CFE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rozšíření modulu </w:t>
      </w:r>
      <w:proofErr w:type="spellStart"/>
      <w:r w:rsidRPr="00293CFE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SaD</w:t>
      </w:r>
      <w:proofErr w:type="spellEnd"/>
      <w:r w:rsidRPr="00293CFE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- systému pro analýzu dat</w:t>
      </w:r>
      <w:r w:rsidRPr="00293CFE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(interní aplikace určená pro analytický tým Sekce pro vědu, výzkum a inovace)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</w:p>
    <w:p w14:paraId="463E539D" w14:textId="36382D19" w:rsidR="0073648D" w:rsidRDefault="0073648D" w:rsidP="0020427B">
      <w:pPr>
        <w:tabs>
          <w:tab w:val="left" w:pos="142"/>
        </w:tabs>
        <w:spacing w:line="264" w:lineRule="auto"/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14:paraId="6A4A3A75" w14:textId="43168D13" w:rsidR="00293CFE" w:rsidRDefault="00293CFE" w:rsidP="0020427B">
      <w:pPr>
        <w:pStyle w:val="paragraph"/>
        <w:numPr>
          <w:ilvl w:val="0"/>
          <w:numId w:val="28"/>
        </w:numPr>
        <w:spacing w:before="0" w:beforeAutospacing="0" w:after="0" w:afterAutospacing="0" w:line="264" w:lineRule="auto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k již existujícím modulům EFPF (export financí dle právní formy) a EFUCA (export financí dle účastníků projektu) </w:t>
      </w:r>
      <w:r>
        <w:rPr>
          <w:rStyle w:val="normaltextrun"/>
          <w:rFonts w:ascii="Arial" w:hAnsi="Arial" w:cs="Arial"/>
          <w:b/>
          <w:color w:val="00000A"/>
          <w:sz w:val="22"/>
          <w:szCs w:val="22"/>
        </w:rPr>
        <w:t>byl</w:t>
      </w:r>
      <w:r w:rsidRPr="00D43017">
        <w:rPr>
          <w:rStyle w:val="normaltextrun"/>
          <w:rFonts w:ascii="Arial" w:hAnsi="Arial" w:cs="Arial"/>
          <w:b/>
          <w:color w:val="00000A"/>
          <w:sz w:val="22"/>
          <w:szCs w:val="22"/>
        </w:rPr>
        <w:t xml:space="preserve"> doplněn nový modul</w:t>
      </w:r>
      <w:r>
        <w:rPr>
          <w:rStyle w:val="normaltextrun"/>
          <w:rFonts w:ascii="Arial" w:hAnsi="Arial" w:cs="Arial"/>
          <w:b/>
          <w:color w:val="00000A"/>
          <w:sz w:val="22"/>
          <w:szCs w:val="22"/>
        </w:rPr>
        <w:t xml:space="preserve"> na generování dat</w:t>
      </w:r>
      <w:r w:rsidRPr="00D43017">
        <w:rPr>
          <w:rStyle w:val="normaltextrun"/>
          <w:rFonts w:ascii="Arial" w:hAnsi="Arial" w:cs="Arial"/>
          <w:b/>
          <w:color w:val="00000A"/>
          <w:sz w:val="22"/>
          <w:szCs w:val="22"/>
        </w:rPr>
        <w:t xml:space="preserve"> EFPRG (export financí ze</w:t>
      </w:r>
      <w:r>
        <w:rPr>
          <w:rStyle w:val="normaltextrun"/>
          <w:rFonts w:ascii="Arial" w:hAnsi="Arial" w:cs="Arial"/>
          <w:b/>
          <w:color w:val="00000A"/>
          <w:sz w:val="22"/>
          <w:szCs w:val="22"/>
        </w:rPr>
        <w:t> </w:t>
      </w:r>
      <w:r w:rsidRPr="00D43017">
        <w:rPr>
          <w:rStyle w:val="normaltextrun"/>
          <w:rFonts w:ascii="Arial" w:hAnsi="Arial" w:cs="Arial"/>
          <w:b/>
          <w:color w:val="00000A"/>
          <w:sz w:val="22"/>
          <w:szCs w:val="22"/>
        </w:rPr>
        <w:t>státního rozpočtu dle programu)</w:t>
      </w:r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. Dále bylo zavedeno </w:t>
      </w:r>
      <w:r w:rsidRPr="006E719A">
        <w:rPr>
          <w:rStyle w:val="normaltextrun"/>
          <w:rFonts w:ascii="Arial" w:hAnsi="Arial" w:cs="Arial"/>
          <w:b/>
          <w:color w:val="00000A"/>
          <w:sz w:val="22"/>
          <w:szCs w:val="22"/>
        </w:rPr>
        <w:t>logování celého modulu</w:t>
      </w:r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 (přehled přihlašování a stahování dat)</w:t>
      </w:r>
    </w:p>
    <w:p w14:paraId="561BDF15" w14:textId="77777777" w:rsidR="006C0895" w:rsidRDefault="006C0895" w:rsidP="006C0895">
      <w:pPr>
        <w:pStyle w:val="paragraph"/>
        <w:spacing w:before="0" w:beforeAutospacing="0" w:after="0" w:afterAutospacing="0" w:line="264" w:lineRule="auto"/>
        <w:jc w:val="both"/>
        <w:textAlignment w:val="baseline"/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</w:pPr>
    </w:p>
    <w:p w14:paraId="7AEFDECA" w14:textId="2DDEC442" w:rsidR="006C0895" w:rsidRDefault="006C0895" w:rsidP="006C0895">
      <w:pPr>
        <w:pStyle w:val="paragraph"/>
        <w:spacing w:before="0" w:beforeAutospacing="0" w:after="0" w:afterAutospacing="0" w:line="264" w:lineRule="auto"/>
        <w:jc w:val="both"/>
        <w:textAlignment w:val="baseline"/>
        <w:rPr>
          <w:rStyle w:val="eop"/>
          <w:rFonts w:ascii="Arial" w:hAnsi="Arial" w:cs="Arial"/>
          <w:b/>
          <w:color w:val="00000A"/>
          <w:sz w:val="22"/>
          <w:szCs w:val="22"/>
        </w:rPr>
      </w:pPr>
      <w:r w:rsidRPr="00293CFE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3.3.1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30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8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202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4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):</w:t>
      </w:r>
      <w:r w:rsidRPr="00C9421D">
        <w:rPr>
          <w:rStyle w:val="contextualspellingandgrammarerror"/>
          <w:rFonts w:ascii="Arial" w:hAnsi="Arial" w:cs="Arial"/>
          <w:b/>
          <w:color w:val="00000A"/>
          <w:sz w:val="22"/>
          <w:szCs w:val="22"/>
        </w:rPr>
        <w:t xml:space="preserve"> </w:t>
      </w:r>
      <w:r w:rsidRPr="0052585C">
        <w:rPr>
          <w:rStyle w:val="eop"/>
          <w:rFonts w:ascii="Arial" w:hAnsi="Arial" w:cs="Arial"/>
          <w:b/>
          <w:color w:val="00000A"/>
          <w:sz w:val="22"/>
          <w:szCs w:val="22"/>
        </w:rPr>
        <w:t>vytvoření</w:t>
      </w:r>
      <w:r>
        <w:rPr>
          <w:rStyle w:val="eop"/>
          <w:rFonts w:ascii="Arial" w:hAnsi="Arial" w:cs="Arial"/>
          <w:b/>
          <w:color w:val="00000A"/>
          <w:sz w:val="22"/>
          <w:szCs w:val="22"/>
        </w:rPr>
        <w:t xml:space="preserve"> interaktivního reportu v nové sekci IS VaVaI „Interaktivní analýzy“</w:t>
      </w:r>
    </w:p>
    <w:p w14:paraId="5F42D69B" w14:textId="77777777" w:rsidR="006C0895" w:rsidRDefault="006C0895" w:rsidP="006C0895">
      <w:pPr>
        <w:pStyle w:val="paragraph"/>
        <w:spacing w:before="0" w:beforeAutospacing="0" w:after="0" w:afterAutospacing="0" w:line="264" w:lineRule="auto"/>
        <w:jc w:val="both"/>
        <w:textAlignment w:val="baseline"/>
        <w:rPr>
          <w:rStyle w:val="eop"/>
          <w:rFonts w:ascii="Arial" w:hAnsi="Arial" w:cs="Arial"/>
          <w:b/>
          <w:color w:val="00000A"/>
          <w:sz w:val="22"/>
          <w:szCs w:val="22"/>
        </w:rPr>
      </w:pPr>
    </w:p>
    <w:p w14:paraId="222FCF74" w14:textId="77777777" w:rsidR="006C0895" w:rsidRDefault="006C0895" w:rsidP="006C0895">
      <w:pPr>
        <w:pStyle w:val="paragraph"/>
        <w:numPr>
          <w:ilvl w:val="0"/>
          <w:numId w:val="32"/>
        </w:numPr>
        <w:spacing w:before="0" w:beforeAutospacing="0" w:after="0" w:afterAutospacing="0" w:line="264" w:lineRule="auto"/>
        <w:ind w:left="426"/>
        <w:jc w:val="both"/>
        <w:textAlignment w:val="baseline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b</w:t>
      </w:r>
      <w:r w:rsidRPr="00C9421D">
        <w:rPr>
          <w:rFonts w:ascii="Arial" w:eastAsia="Calibri" w:hAnsi="Arial" w:cs="Arial"/>
          <w:color w:val="00000A"/>
          <w:sz w:val="22"/>
          <w:szCs w:val="22"/>
          <w:lang w:eastAsia="en-US"/>
        </w:rPr>
        <w:t>yla vytvořena a zveřejněna nová interaktivní prezentace „POSKYTNUTÁ PODPORA A JINÉ VÝDAJE POSKYTOVATELE NA VAVAI 2009 - 2024“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v sekci „Interaktivní analýzy“</w:t>
      </w:r>
    </w:p>
    <w:p w14:paraId="3CB178D7" w14:textId="77777777" w:rsidR="00293CFE" w:rsidRDefault="00293CFE" w:rsidP="0020427B">
      <w:pPr>
        <w:pStyle w:val="paragraph"/>
        <w:spacing w:before="0" w:beforeAutospacing="0" w:after="0" w:afterAutospacing="0" w:line="264" w:lineRule="auto"/>
        <w:jc w:val="both"/>
        <w:textAlignment w:val="baseline"/>
        <w:rPr>
          <w:rStyle w:val="eop"/>
          <w:rFonts w:ascii="Arial" w:hAnsi="Arial" w:cs="Arial"/>
          <w:color w:val="00000A"/>
          <w:sz w:val="22"/>
          <w:szCs w:val="22"/>
        </w:rPr>
      </w:pPr>
    </w:p>
    <w:p w14:paraId="7F759DE1" w14:textId="77777777" w:rsidR="00293CFE" w:rsidRDefault="00293CFE" w:rsidP="0020427B">
      <w:pPr>
        <w:pStyle w:val="paragraph"/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spacing w:before="0" w:beforeAutospacing="0" w:after="0" w:afterAutospacing="0" w:line="264" w:lineRule="auto"/>
        <w:jc w:val="both"/>
        <w:textAlignment w:val="baseline"/>
        <w:rPr>
          <w:rStyle w:val="normaltextrun"/>
          <w:rFonts w:ascii="Arial" w:hAnsi="Arial" w:cs="Arial"/>
          <w:bCs/>
          <w:iCs/>
          <w:color w:val="4F81BD"/>
          <w:sz w:val="22"/>
          <w:szCs w:val="22"/>
        </w:rPr>
      </w:pP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Koncepce IS VaVaI 2021-2025: 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  <w:u w:val="single"/>
        </w:rPr>
        <w:t>2. VEŘEJNÉ ROZHRANÍ IS VAVAI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, indikátor </w:t>
      </w:r>
      <w:r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2.6 </w:t>
      </w:r>
      <w:r w:rsidRPr="00F45DF3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Rozšířit a</w:t>
      </w:r>
      <w:r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 </w:t>
      </w:r>
      <w:r w:rsidRPr="00F45DF3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modernizovat grafický a analytický modul</w:t>
      </w:r>
      <w:r w:rsidRPr="00A01A17">
        <w:rPr>
          <w:rStyle w:val="normaltextrun"/>
          <w:rFonts w:ascii="Arial" w:hAnsi="Arial" w:cs="Arial"/>
          <w:bCs/>
          <w:i/>
          <w:iCs/>
          <w:color w:val="4F81BD"/>
          <w:sz w:val="22"/>
          <w:szCs w:val="22"/>
        </w:rPr>
        <w:t>.</w:t>
      </w:r>
    </w:p>
    <w:p w14:paraId="5E36AF68" w14:textId="77777777" w:rsidR="00293CFE" w:rsidRDefault="00293CFE" w:rsidP="0020427B">
      <w:pPr>
        <w:pStyle w:val="paragraph"/>
        <w:spacing w:before="0" w:beforeAutospacing="0" w:after="0" w:afterAutospacing="0" w:line="264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color w:val="9BBB59"/>
          <w:sz w:val="22"/>
          <w:szCs w:val="22"/>
        </w:rPr>
        <w:t> </w:t>
      </w:r>
    </w:p>
    <w:p w14:paraId="6E53EC06" w14:textId="18430BA0" w:rsidR="00271555" w:rsidRPr="00271555" w:rsidRDefault="00271555" w:rsidP="0020427B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1C5622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lastRenderedPageBreak/>
        <w:t>Verze 3.</w:t>
      </w:r>
      <w:r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3</w:t>
      </w:r>
      <w:r w:rsidRPr="001C5622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.0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10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1.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202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4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):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271555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r</w:t>
      </w:r>
      <w:r w:rsidRPr="00271555">
        <w:rPr>
          <w:rFonts w:ascii="Arial" w:hAnsi="Arial" w:cs="Arial"/>
          <w:b/>
          <w:sz w:val="22"/>
          <w:szCs w:val="22"/>
        </w:rPr>
        <w:t xml:space="preserve">egistrace do aplikace </w:t>
      </w:r>
      <w:proofErr w:type="spellStart"/>
      <w:r w:rsidRPr="00271555">
        <w:rPr>
          <w:rFonts w:ascii="Arial" w:hAnsi="Arial" w:cs="Arial"/>
          <w:b/>
          <w:sz w:val="22"/>
          <w:szCs w:val="22"/>
        </w:rPr>
        <w:t>VaVER</w:t>
      </w:r>
      <w:proofErr w:type="spellEnd"/>
      <w:r w:rsidRPr="00271555">
        <w:rPr>
          <w:rFonts w:ascii="Arial" w:hAnsi="Arial" w:cs="Arial"/>
          <w:b/>
          <w:sz w:val="22"/>
          <w:szCs w:val="22"/>
        </w:rPr>
        <w:t xml:space="preserve"> </w:t>
      </w:r>
      <w:r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>– editačního rozhraní pro příjemce podpory na VaVaI</w:t>
      </w:r>
      <w:r>
        <w:rPr>
          <w:rStyle w:val="normaltextrun"/>
          <w:rFonts w:ascii="Arial" w:hAnsi="Arial" w:cs="Arial"/>
          <w:color w:val="00000A"/>
          <w:sz w:val="22"/>
          <w:szCs w:val="22"/>
        </w:rPr>
        <w:t> </w:t>
      </w:r>
    </w:p>
    <w:p w14:paraId="7BF7AF46" w14:textId="77777777" w:rsidR="00271555" w:rsidRDefault="00271555" w:rsidP="0020427B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5CACAB1D" w14:textId="106BD48D" w:rsidR="00271555" w:rsidRPr="00271555" w:rsidRDefault="00271555" w:rsidP="0020427B">
      <w:pPr>
        <w:pStyle w:val="Odstavecseseznamem"/>
        <w:numPr>
          <w:ilvl w:val="0"/>
          <w:numId w:val="40"/>
        </w:numPr>
        <w:spacing w:line="264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271555">
        <w:rPr>
          <w:rFonts w:ascii="Arial" w:hAnsi="Arial" w:cs="Arial"/>
          <w:sz w:val="22"/>
          <w:szCs w:val="22"/>
        </w:rPr>
        <w:t>opraveny chybně zadané znaky ve jménech zaregistrovaných uživatelů a nastavena kontrola na</w:t>
      </w:r>
      <w:r>
        <w:rPr>
          <w:rFonts w:ascii="Arial" w:hAnsi="Arial" w:cs="Arial"/>
          <w:sz w:val="22"/>
          <w:szCs w:val="22"/>
        </w:rPr>
        <w:t> </w:t>
      </w:r>
      <w:r w:rsidRPr="00271555">
        <w:rPr>
          <w:rFonts w:ascii="Arial" w:hAnsi="Arial" w:cs="Arial"/>
          <w:sz w:val="22"/>
          <w:szCs w:val="22"/>
        </w:rPr>
        <w:t xml:space="preserve">nepovolené znaky </w:t>
      </w:r>
      <w:proofErr w:type="gramStart"/>
      <w:r w:rsidRPr="00271555">
        <w:rPr>
          <w:rFonts w:ascii="Arial" w:hAnsi="Arial" w:cs="Arial"/>
          <w:sz w:val="22"/>
          <w:szCs w:val="22"/>
        </w:rPr>
        <w:t>(?,</w:t>
      </w:r>
      <w:proofErr w:type="gramEnd"/>
      <w:r w:rsidRPr="00271555">
        <w:rPr>
          <w:rFonts w:ascii="Arial" w:hAnsi="Arial" w:cs="Arial"/>
          <w:sz w:val="22"/>
          <w:szCs w:val="22"/>
        </w:rPr>
        <w:t xml:space="preserve"> !, </w:t>
      </w:r>
      <w:proofErr w:type="spellStart"/>
      <w:r w:rsidRPr="00271555">
        <w:rPr>
          <w:rFonts w:ascii="Arial" w:hAnsi="Arial" w:cs="Arial"/>
          <w:sz w:val="22"/>
          <w:szCs w:val="22"/>
        </w:rPr>
        <w:t>xxx</w:t>
      </w:r>
      <w:proofErr w:type="spellEnd"/>
      <w:r w:rsidRPr="0027155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71555">
        <w:rPr>
          <w:rFonts w:ascii="Arial" w:hAnsi="Arial" w:cs="Arial"/>
          <w:sz w:val="22"/>
          <w:szCs w:val="22"/>
        </w:rPr>
        <w:t>xx</w:t>
      </w:r>
      <w:proofErr w:type="spellEnd"/>
      <w:r w:rsidRPr="00271555">
        <w:rPr>
          <w:rFonts w:ascii="Arial" w:hAnsi="Arial" w:cs="Arial"/>
          <w:sz w:val="22"/>
          <w:szCs w:val="22"/>
        </w:rPr>
        <w:t>, mezera)</w:t>
      </w:r>
    </w:p>
    <w:p w14:paraId="37682C21" w14:textId="77777777" w:rsidR="00271555" w:rsidRDefault="00271555" w:rsidP="0020427B">
      <w:pPr>
        <w:pStyle w:val="paragraph"/>
        <w:spacing w:before="0" w:beforeAutospacing="0" w:after="0" w:afterAutospacing="0" w:line="264" w:lineRule="auto"/>
        <w:jc w:val="both"/>
        <w:textAlignment w:val="baseline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14:paraId="2C333F7B" w14:textId="0750E262" w:rsidR="00271555" w:rsidRDefault="0078564B" w:rsidP="0020427B">
      <w:pPr>
        <w:pStyle w:val="paragraph"/>
        <w:spacing w:before="0" w:beforeAutospacing="0" w:after="0" w:afterAutospacing="0" w:line="264" w:lineRule="auto"/>
        <w:jc w:val="both"/>
        <w:textAlignment w:val="baseline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1C5622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</w:t>
      </w:r>
      <w:r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3</w:t>
      </w:r>
      <w:r w:rsidRPr="001C5622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.0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10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1.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202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4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):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78564B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aplikace </w:t>
      </w:r>
      <w:proofErr w:type="spellStart"/>
      <w:r w:rsidRPr="0078564B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VaVER</w:t>
      </w:r>
      <w:proofErr w:type="spellEnd"/>
      <w:r w:rsidRPr="0078564B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– editační rozhraní pro příjemce podpory na VaVaI – odemčení hodnoceného výsledku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</w:p>
    <w:p w14:paraId="4509718A" w14:textId="77777777" w:rsidR="004E4C9F" w:rsidRDefault="004E4C9F" w:rsidP="0020427B">
      <w:pPr>
        <w:pStyle w:val="paragraph"/>
        <w:spacing w:before="0" w:beforeAutospacing="0" w:after="0" w:afterAutospacing="0" w:line="264" w:lineRule="auto"/>
        <w:jc w:val="both"/>
        <w:textAlignment w:val="baseline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14:paraId="38697A6D" w14:textId="1F21C13C" w:rsidR="0078564B" w:rsidRPr="0078564B" w:rsidRDefault="0078564B" w:rsidP="0020427B">
      <w:pPr>
        <w:pStyle w:val="paragraph"/>
        <w:numPr>
          <w:ilvl w:val="0"/>
          <w:numId w:val="40"/>
        </w:numPr>
        <w:spacing w:before="0" w:beforeAutospacing="0" w:after="0" w:afterAutospacing="0" w:line="264" w:lineRule="auto"/>
        <w:ind w:left="425" w:hanging="357"/>
        <w:jc w:val="both"/>
        <w:textAlignment w:val="baseline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78564B">
        <w:rPr>
          <w:rFonts w:ascii="Arial" w:eastAsia="Calibri" w:hAnsi="Arial" w:cs="Arial"/>
          <w:color w:val="00000A"/>
          <w:sz w:val="22"/>
          <w:szCs w:val="22"/>
          <w:lang w:eastAsia="en-US"/>
        </w:rPr>
        <w:t>odemčení výsledku - zablokována možnost výmazu záznamů, které vstoupily do hodnocení v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 </w:t>
      </w:r>
      <w:r w:rsidRPr="0078564B">
        <w:rPr>
          <w:rFonts w:ascii="Arial" w:eastAsia="Calibri" w:hAnsi="Arial" w:cs="Arial"/>
          <w:color w:val="00000A"/>
          <w:sz w:val="22"/>
          <w:szCs w:val="22"/>
          <w:lang w:eastAsia="en-US"/>
        </w:rPr>
        <w:t>Modulu 1 a byly finálně ohodnoceny známkou (zachována pouze možnost daný výsledek odemknout a upravit změnovou dávkou, a to až po schválení žádosti poskytovatelem podpory na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 </w:t>
      </w:r>
      <w:r w:rsidRPr="0078564B">
        <w:rPr>
          <w:rFonts w:ascii="Arial" w:eastAsia="Calibri" w:hAnsi="Arial" w:cs="Arial"/>
          <w:color w:val="00000A"/>
          <w:sz w:val="22"/>
          <w:szCs w:val="22"/>
          <w:lang w:eastAsia="en-US"/>
        </w:rPr>
        <w:t>VaVaI a ÚV ČR)</w:t>
      </w:r>
    </w:p>
    <w:p w14:paraId="68D2FCF1" w14:textId="77777777" w:rsidR="001F66BC" w:rsidRDefault="001F66BC" w:rsidP="0020427B">
      <w:pPr>
        <w:pStyle w:val="paragraph"/>
        <w:spacing w:before="0" w:beforeAutospacing="0" w:after="120" w:afterAutospacing="0" w:line="264" w:lineRule="auto"/>
        <w:jc w:val="both"/>
        <w:textAlignment w:val="baseline"/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</w:pPr>
    </w:p>
    <w:p w14:paraId="748F0346" w14:textId="3877D92A" w:rsidR="00253860" w:rsidRDefault="00253860" w:rsidP="0020427B">
      <w:pPr>
        <w:pStyle w:val="paragraph"/>
        <w:spacing w:before="0" w:beforeAutospacing="0" w:after="120" w:afterAutospacing="0" w:line="264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1C5622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</w:t>
      </w:r>
      <w:r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3</w:t>
      </w:r>
      <w:r w:rsidRPr="001C5622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.0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10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1.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202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4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):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253860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aplikace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proofErr w:type="spellStart"/>
      <w:r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>VaVER</w:t>
      </w:r>
      <w:proofErr w:type="spellEnd"/>
      <w:r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 xml:space="preserve"> – editační rozhraní pro příjemce podpory na VaVaI</w:t>
      </w:r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 – </w:t>
      </w:r>
      <w:r w:rsidRPr="00253860">
        <w:rPr>
          <w:rStyle w:val="normaltextrun"/>
          <w:rFonts w:ascii="Arial" w:hAnsi="Arial" w:cs="Arial"/>
          <w:b/>
          <w:color w:val="00000A"/>
          <w:sz w:val="22"/>
          <w:szCs w:val="22"/>
        </w:rPr>
        <w:t>úprava kontrolních mechanismů</w:t>
      </w: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5C5D8E8C" w14:textId="1EAAF289" w:rsidR="00253860" w:rsidRPr="00253860" w:rsidRDefault="00253860" w:rsidP="0020427B">
      <w:pPr>
        <w:pStyle w:val="paragraph"/>
        <w:numPr>
          <w:ilvl w:val="0"/>
          <w:numId w:val="41"/>
        </w:numPr>
        <w:spacing w:after="0" w:afterAutospacing="0" w:line="264" w:lineRule="auto"/>
        <w:ind w:hanging="357"/>
        <w:jc w:val="both"/>
        <w:textAlignment w:val="baseline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9A544E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RIV (Rejstřík informací o výsledcích) / Dodávky dat / Návaznosti výsledku</w:t>
      </w:r>
      <w:r w:rsidRPr="00253860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- návaznost na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 </w:t>
      </w:r>
      <w:r w:rsidRPr="00253860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projekty RVP – v rámci vkládání ID projektů je </w:t>
      </w:r>
      <w:r w:rsidRPr="009A544E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asynchronně ověřována platnost tohoto ID</w:t>
      </w:r>
      <w:r w:rsidRPr="00253860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s aktuální veřejnou databází, implementováno upozornění na případnou chybu</w:t>
      </w:r>
    </w:p>
    <w:p w14:paraId="23B6E831" w14:textId="3536C881" w:rsidR="00253860" w:rsidRDefault="00253860" w:rsidP="0020427B">
      <w:pPr>
        <w:pStyle w:val="paragraph"/>
        <w:numPr>
          <w:ilvl w:val="0"/>
          <w:numId w:val="41"/>
        </w:numPr>
        <w:spacing w:before="0" w:beforeAutospacing="0" w:after="0" w:afterAutospacing="0" w:line="264" w:lineRule="auto"/>
        <w:ind w:hanging="357"/>
        <w:jc w:val="both"/>
        <w:textAlignment w:val="baseline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9A544E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RIV (Rejstřík informací o výsledcích) + CEP (Centrální evidence projektů)</w:t>
      </w:r>
      <w:r w:rsidRPr="00253860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/ Dodávky dat a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 </w:t>
      </w:r>
      <w:r w:rsidRPr="00253860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předání dodávky dat - doplněno </w:t>
      </w:r>
      <w:r w:rsidRPr="009A544E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filtrovací záhlaví</w:t>
      </w:r>
      <w:r w:rsidRPr="00253860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v části Rodokmen, rozšířena možnost stávajícího filtru dle stavu předání (předáváno, schváleno, zamítnuto) o novou volbu "úroveň předání" (správce organizace předkladatele, poskytovatel, ÚV ČR), na které k danému stavu předání došlo</w:t>
      </w:r>
    </w:p>
    <w:p w14:paraId="44FC8678" w14:textId="77777777" w:rsidR="009A544E" w:rsidRPr="009A544E" w:rsidRDefault="009A544E" w:rsidP="0020427B">
      <w:pPr>
        <w:pStyle w:val="Odstavecseseznamem"/>
        <w:numPr>
          <w:ilvl w:val="0"/>
          <w:numId w:val="43"/>
        </w:numPr>
        <w:spacing w:line="264" w:lineRule="auto"/>
        <w:ind w:left="709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9A544E">
        <w:rPr>
          <w:rFonts w:ascii="Arial" w:hAnsi="Arial" w:cs="Arial"/>
          <w:b/>
          <w:sz w:val="22"/>
          <w:szCs w:val="22"/>
        </w:rPr>
        <w:t>RIV (Rejstřík informací o výsledcích) + CEP (Centrální evidence projektů)</w:t>
      </w:r>
      <w:r w:rsidRPr="009A544E">
        <w:rPr>
          <w:rFonts w:ascii="Arial" w:hAnsi="Arial" w:cs="Arial"/>
          <w:sz w:val="22"/>
          <w:szCs w:val="22"/>
        </w:rPr>
        <w:t xml:space="preserve"> – cizinec: řešitel projektu / tvůrce výsledku: </w:t>
      </w:r>
      <w:r w:rsidRPr="009A544E">
        <w:rPr>
          <w:rFonts w:ascii="Arial" w:hAnsi="Arial" w:cs="Arial"/>
          <w:b/>
          <w:sz w:val="22"/>
          <w:szCs w:val="22"/>
        </w:rPr>
        <w:t>zpřísněna kontrola roku narození</w:t>
      </w:r>
      <w:r w:rsidRPr="009A544E">
        <w:rPr>
          <w:rFonts w:ascii="Arial" w:hAnsi="Arial" w:cs="Arial"/>
          <w:sz w:val="22"/>
          <w:szCs w:val="22"/>
        </w:rPr>
        <w:t xml:space="preserve"> (15+ let - 100 let)</w:t>
      </w:r>
    </w:p>
    <w:p w14:paraId="11B6BF7B" w14:textId="352A641A" w:rsidR="009A544E" w:rsidRPr="00AD3CFE" w:rsidRDefault="009A544E" w:rsidP="0020427B">
      <w:pPr>
        <w:pStyle w:val="Odstavecseseznamem"/>
        <w:numPr>
          <w:ilvl w:val="0"/>
          <w:numId w:val="43"/>
        </w:numPr>
        <w:spacing w:line="264" w:lineRule="auto"/>
        <w:ind w:left="709" w:hanging="357"/>
        <w:jc w:val="both"/>
        <w:textAlignment w:val="baseline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9A544E">
        <w:rPr>
          <w:rFonts w:ascii="Arial" w:hAnsi="Arial" w:cs="Arial"/>
          <w:b/>
          <w:sz w:val="22"/>
          <w:szCs w:val="22"/>
        </w:rPr>
        <w:t>RIV (Rejstřík informací o výsledcích) / Dodávky dat / Tvůrci výsledku</w:t>
      </w:r>
      <w:r w:rsidRPr="009A544E">
        <w:rPr>
          <w:rFonts w:ascii="Arial" w:hAnsi="Arial" w:cs="Arial"/>
          <w:sz w:val="22"/>
          <w:szCs w:val="22"/>
        </w:rPr>
        <w:t xml:space="preserve"> - doplněna </w:t>
      </w:r>
      <w:r w:rsidRPr="000167EC">
        <w:rPr>
          <w:rFonts w:ascii="Arial" w:hAnsi="Arial" w:cs="Arial"/>
          <w:b/>
          <w:sz w:val="22"/>
          <w:szCs w:val="22"/>
        </w:rPr>
        <w:t xml:space="preserve">kontrola u pole </w:t>
      </w:r>
      <w:r w:rsidR="000167EC" w:rsidRPr="000167EC">
        <w:rPr>
          <w:rFonts w:ascii="Arial" w:hAnsi="Arial" w:cs="Arial"/>
          <w:b/>
          <w:sz w:val="22"/>
          <w:szCs w:val="22"/>
        </w:rPr>
        <w:t xml:space="preserve">R10 </w:t>
      </w:r>
      <w:r w:rsidRPr="000167EC">
        <w:rPr>
          <w:rFonts w:ascii="Arial" w:hAnsi="Arial" w:cs="Arial"/>
          <w:b/>
          <w:sz w:val="22"/>
          <w:szCs w:val="22"/>
        </w:rPr>
        <w:t>* počet tvůrců celkem</w:t>
      </w:r>
      <w:r w:rsidRPr="009A544E">
        <w:rPr>
          <w:rFonts w:ascii="Arial" w:hAnsi="Arial" w:cs="Arial"/>
          <w:sz w:val="22"/>
          <w:szCs w:val="22"/>
        </w:rPr>
        <w:t>, kdy hodnota musí být  &gt;= celkovému zadanému počtu tvůrců</w:t>
      </w:r>
    </w:p>
    <w:p w14:paraId="364EFAA2" w14:textId="28CC1E07" w:rsidR="00AD3CFE" w:rsidRPr="00696168" w:rsidRDefault="00AD3CFE" w:rsidP="0020427B">
      <w:pPr>
        <w:pStyle w:val="Odstavecseseznamem"/>
        <w:numPr>
          <w:ilvl w:val="0"/>
          <w:numId w:val="43"/>
        </w:numPr>
        <w:spacing w:line="264" w:lineRule="auto"/>
        <w:ind w:left="709" w:hanging="357"/>
        <w:jc w:val="both"/>
        <w:textAlignment w:val="baseline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AD3CFE">
        <w:rPr>
          <w:rFonts w:ascii="Arial" w:hAnsi="Arial" w:cs="Arial"/>
          <w:b/>
          <w:sz w:val="22"/>
          <w:szCs w:val="22"/>
        </w:rPr>
        <w:t>CEP (Centrální evidence projektů)</w:t>
      </w:r>
      <w:r w:rsidRPr="00262C95">
        <w:rPr>
          <w:rFonts w:ascii="Arial" w:hAnsi="Arial" w:cs="Arial"/>
          <w:sz w:val="22"/>
          <w:szCs w:val="22"/>
        </w:rPr>
        <w:t xml:space="preserve"> -</w:t>
      </w:r>
      <w:r w:rsidRPr="00262C95">
        <w:t xml:space="preserve"> </w:t>
      </w:r>
      <w:r w:rsidRPr="00262C95">
        <w:rPr>
          <w:rFonts w:ascii="Arial" w:hAnsi="Arial" w:cs="Arial"/>
          <w:sz w:val="22"/>
          <w:szCs w:val="22"/>
        </w:rPr>
        <w:t>nastaven kontrolní mechanismus pro</w:t>
      </w:r>
      <w:r>
        <w:rPr>
          <w:rFonts w:ascii="Arial" w:hAnsi="Arial" w:cs="Arial"/>
          <w:sz w:val="22"/>
          <w:szCs w:val="22"/>
        </w:rPr>
        <w:t> </w:t>
      </w:r>
      <w:r w:rsidRPr="00262C95">
        <w:rPr>
          <w:rFonts w:ascii="Arial" w:hAnsi="Arial" w:cs="Arial"/>
          <w:sz w:val="22"/>
          <w:szCs w:val="22"/>
        </w:rPr>
        <w:t>případy, kdy</w:t>
      </w:r>
      <w:r w:rsidR="009A40BF">
        <w:rPr>
          <w:rFonts w:ascii="Arial" w:hAnsi="Arial" w:cs="Arial"/>
          <w:sz w:val="22"/>
          <w:szCs w:val="22"/>
        </w:rPr>
        <w:t> </w:t>
      </w:r>
      <w:r w:rsidRPr="00262C95">
        <w:rPr>
          <w:rFonts w:ascii="Arial" w:hAnsi="Arial" w:cs="Arial"/>
          <w:sz w:val="22"/>
          <w:szCs w:val="22"/>
        </w:rPr>
        <w:t>se</w:t>
      </w:r>
      <w:r w:rsidR="009A40BF">
        <w:rPr>
          <w:rFonts w:ascii="Arial" w:hAnsi="Arial" w:cs="Arial"/>
          <w:sz w:val="22"/>
          <w:szCs w:val="22"/>
        </w:rPr>
        <w:t> </w:t>
      </w:r>
      <w:r w:rsidRPr="00AD3CFE">
        <w:rPr>
          <w:rFonts w:ascii="Arial" w:hAnsi="Arial" w:cs="Arial"/>
          <w:b/>
          <w:sz w:val="22"/>
          <w:szCs w:val="22"/>
        </w:rPr>
        <w:t>na</w:t>
      </w:r>
      <w:r w:rsidR="009A40BF">
        <w:rPr>
          <w:rFonts w:ascii="Arial" w:hAnsi="Arial" w:cs="Arial"/>
          <w:b/>
          <w:sz w:val="22"/>
          <w:szCs w:val="22"/>
        </w:rPr>
        <w:t> </w:t>
      </w:r>
      <w:r w:rsidRPr="00AD3CFE">
        <w:rPr>
          <w:rFonts w:ascii="Arial" w:hAnsi="Arial" w:cs="Arial"/>
          <w:b/>
          <w:sz w:val="22"/>
          <w:szCs w:val="22"/>
        </w:rPr>
        <w:t xml:space="preserve">řešení projektu podílí pouze 1 příjemce (příp. i další účastníci) </w:t>
      </w:r>
      <w:r w:rsidRPr="00262C95">
        <w:rPr>
          <w:rFonts w:ascii="Arial" w:hAnsi="Arial" w:cs="Arial"/>
          <w:sz w:val="22"/>
          <w:szCs w:val="22"/>
        </w:rPr>
        <w:t>- nemůže být tento označen jako koordinující příjemce</w:t>
      </w:r>
    </w:p>
    <w:p w14:paraId="265E76FE" w14:textId="34AB76ED" w:rsidR="00696168" w:rsidRPr="00161150" w:rsidRDefault="00696168" w:rsidP="0020427B">
      <w:pPr>
        <w:pStyle w:val="Odstavecseseznamem"/>
        <w:numPr>
          <w:ilvl w:val="0"/>
          <w:numId w:val="43"/>
        </w:numPr>
        <w:spacing w:line="264" w:lineRule="auto"/>
        <w:ind w:left="709" w:hanging="357"/>
        <w:jc w:val="both"/>
        <w:textAlignment w:val="baseline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696168">
        <w:rPr>
          <w:rFonts w:ascii="Arial" w:hAnsi="Arial" w:cs="Arial"/>
          <w:b/>
          <w:sz w:val="22"/>
          <w:szCs w:val="22"/>
        </w:rPr>
        <w:t>RIV (Rejstřík informací o výsledcích) + CEP (Centrální evidence projektů)</w:t>
      </w:r>
      <w:r>
        <w:rPr>
          <w:rFonts w:ascii="Arial" w:hAnsi="Arial" w:cs="Arial"/>
          <w:sz w:val="22"/>
          <w:szCs w:val="22"/>
        </w:rPr>
        <w:t xml:space="preserve"> - p</w:t>
      </w:r>
      <w:r w:rsidRPr="00262C95">
        <w:rPr>
          <w:rFonts w:ascii="Arial" w:hAnsi="Arial" w:cs="Arial"/>
          <w:sz w:val="22"/>
          <w:szCs w:val="22"/>
        </w:rPr>
        <w:t>ředání dodávky dat – dynamicky nastaven kontrolní mechanismus na základě počtu aktivních uživatelů daného poskytovatele tak, aby nebylo možné předat záznamy poskytovateli, který</w:t>
      </w:r>
      <w:r w:rsidR="009A40BF">
        <w:rPr>
          <w:rFonts w:ascii="Arial" w:hAnsi="Arial" w:cs="Arial"/>
          <w:sz w:val="22"/>
          <w:szCs w:val="22"/>
        </w:rPr>
        <w:t> </w:t>
      </w:r>
      <w:r w:rsidRPr="00262C95">
        <w:rPr>
          <w:rFonts w:ascii="Arial" w:hAnsi="Arial" w:cs="Arial"/>
          <w:sz w:val="22"/>
          <w:szCs w:val="22"/>
        </w:rPr>
        <w:t>neposkytuje podporu na VaVaI</w:t>
      </w:r>
    </w:p>
    <w:p w14:paraId="07234352" w14:textId="5587CB0C" w:rsidR="00161150" w:rsidRPr="00161150" w:rsidRDefault="00161150" w:rsidP="0020427B">
      <w:pPr>
        <w:pStyle w:val="Odstavecseseznamem"/>
        <w:numPr>
          <w:ilvl w:val="0"/>
          <w:numId w:val="43"/>
        </w:numPr>
        <w:spacing w:line="264" w:lineRule="auto"/>
        <w:ind w:left="709" w:hanging="357"/>
        <w:jc w:val="both"/>
        <w:textAlignment w:val="baseline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161150">
        <w:rPr>
          <w:rFonts w:ascii="Arial" w:hAnsi="Arial" w:cs="Arial"/>
          <w:b/>
          <w:sz w:val="22"/>
          <w:szCs w:val="22"/>
        </w:rPr>
        <w:t>RIV (Rejstřík informací o výsledcích)</w:t>
      </w:r>
      <w:r w:rsidRPr="00262C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- s</w:t>
      </w:r>
      <w:r w:rsidRPr="00262C95">
        <w:rPr>
          <w:rFonts w:ascii="Arial" w:hAnsi="Arial" w:cs="Arial"/>
          <w:sz w:val="22"/>
          <w:szCs w:val="22"/>
        </w:rPr>
        <w:t xml:space="preserve">pecifické údaje výsledku druhu </w:t>
      </w:r>
      <w:proofErr w:type="spellStart"/>
      <w:r w:rsidRPr="00262C95">
        <w:rPr>
          <w:rFonts w:ascii="Arial" w:hAnsi="Arial" w:cs="Arial"/>
          <w:sz w:val="22"/>
          <w:szCs w:val="22"/>
        </w:rPr>
        <w:t>Jimp</w:t>
      </w:r>
      <w:proofErr w:type="spellEnd"/>
      <w:r w:rsidRPr="00262C95">
        <w:rPr>
          <w:rFonts w:ascii="Arial" w:hAnsi="Arial" w:cs="Arial"/>
          <w:sz w:val="22"/>
          <w:szCs w:val="22"/>
        </w:rPr>
        <w:t xml:space="preserve"> -  upravena </w:t>
      </w:r>
      <w:r w:rsidRPr="00161150">
        <w:rPr>
          <w:rFonts w:ascii="Arial" w:hAnsi="Arial" w:cs="Arial"/>
          <w:b/>
          <w:sz w:val="22"/>
          <w:szCs w:val="22"/>
        </w:rPr>
        <w:t>kontrola na </w:t>
      </w:r>
      <w:proofErr w:type="spellStart"/>
      <w:r w:rsidRPr="00161150">
        <w:rPr>
          <w:rFonts w:ascii="Arial" w:hAnsi="Arial" w:cs="Arial"/>
          <w:b/>
          <w:sz w:val="22"/>
          <w:szCs w:val="22"/>
        </w:rPr>
        <w:t>WoS</w:t>
      </w:r>
      <w:proofErr w:type="spellEnd"/>
      <w:r w:rsidRPr="00161150">
        <w:rPr>
          <w:rFonts w:ascii="Arial" w:hAnsi="Arial" w:cs="Arial"/>
          <w:b/>
          <w:sz w:val="22"/>
          <w:szCs w:val="22"/>
        </w:rPr>
        <w:t xml:space="preserve"> ID</w:t>
      </w:r>
      <w:r w:rsidRPr="00262C95">
        <w:rPr>
          <w:rFonts w:ascii="Arial" w:hAnsi="Arial" w:cs="Arial"/>
          <w:sz w:val="22"/>
          <w:szCs w:val="22"/>
        </w:rPr>
        <w:t xml:space="preserve"> (Web </w:t>
      </w:r>
      <w:proofErr w:type="spellStart"/>
      <w:r w:rsidRPr="00262C95">
        <w:rPr>
          <w:rFonts w:ascii="Arial" w:hAnsi="Arial" w:cs="Arial"/>
          <w:sz w:val="22"/>
          <w:szCs w:val="22"/>
        </w:rPr>
        <w:t>of</w:t>
      </w:r>
      <w:proofErr w:type="spellEnd"/>
      <w:r w:rsidRPr="00262C95">
        <w:rPr>
          <w:rFonts w:ascii="Arial" w:hAnsi="Arial" w:cs="Arial"/>
          <w:sz w:val="22"/>
          <w:szCs w:val="22"/>
        </w:rPr>
        <w:t xml:space="preserve"> Science </w:t>
      </w:r>
      <w:proofErr w:type="spellStart"/>
      <w:r w:rsidRPr="00262C95">
        <w:rPr>
          <w:rFonts w:ascii="Arial" w:hAnsi="Arial" w:cs="Arial"/>
          <w:sz w:val="22"/>
          <w:szCs w:val="22"/>
        </w:rPr>
        <w:t>Accession</w:t>
      </w:r>
      <w:proofErr w:type="spellEnd"/>
      <w:r w:rsidRPr="00262C9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62C95">
        <w:rPr>
          <w:rFonts w:ascii="Arial" w:hAnsi="Arial" w:cs="Arial"/>
          <w:sz w:val="22"/>
          <w:szCs w:val="22"/>
        </w:rPr>
        <w:t>Number</w:t>
      </w:r>
      <w:proofErr w:type="spellEnd"/>
      <w:r w:rsidRPr="00262C95">
        <w:rPr>
          <w:rFonts w:ascii="Arial" w:hAnsi="Arial" w:cs="Arial"/>
          <w:sz w:val="22"/>
          <w:szCs w:val="22"/>
        </w:rPr>
        <w:t>) z 000\d{12}|999 na 00\d{13}|999</w:t>
      </w:r>
    </w:p>
    <w:p w14:paraId="5175F976" w14:textId="77777777" w:rsidR="00F547E7" w:rsidRPr="00F547E7" w:rsidRDefault="00161150" w:rsidP="0020427B">
      <w:pPr>
        <w:pStyle w:val="paragraph"/>
        <w:numPr>
          <w:ilvl w:val="0"/>
          <w:numId w:val="44"/>
        </w:numPr>
        <w:spacing w:before="0" w:beforeAutospacing="0" w:after="0" w:afterAutospacing="0" w:line="264" w:lineRule="auto"/>
        <w:ind w:hanging="357"/>
        <w:jc w:val="both"/>
        <w:textAlignment w:val="baseline"/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</w:pPr>
      <w:r w:rsidRPr="00F547E7">
        <w:rPr>
          <w:rFonts w:ascii="Arial" w:hAnsi="Arial" w:cs="Arial"/>
          <w:b/>
          <w:sz w:val="22"/>
          <w:szCs w:val="22"/>
        </w:rPr>
        <w:t>CEP (Centrální evidence projektů)</w:t>
      </w:r>
      <w:r w:rsidRPr="00F547E7">
        <w:rPr>
          <w:rFonts w:ascii="Arial" w:hAnsi="Arial" w:cs="Arial"/>
          <w:sz w:val="22"/>
          <w:szCs w:val="22"/>
        </w:rPr>
        <w:t xml:space="preserve"> - návaznost výsledku – opraveno chybové hlášení z „R90 - hlavní vědní oblast výsledku“ na „P90 - hlavní vědní oblast výsledku“</w:t>
      </w:r>
      <w:r w:rsidR="00F547E7" w:rsidRPr="00F547E7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</w:p>
    <w:p w14:paraId="033C97E8" w14:textId="77777777" w:rsidR="008319A0" w:rsidRDefault="008319A0" w:rsidP="0020427B">
      <w:pPr>
        <w:pStyle w:val="paragraph"/>
        <w:spacing w:before="0" w:beforeAutospacing="0" w:after="0" w:afterAutospacing="0" w:line="264" w:lineRule="auto"/>
        <w:jc w:val="both"/>
        <w:textAlignment w:val="baseline"/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</w:pPr>
    </w:p>
    <w:p w14:paraId="6D5CA0CF" w14:textId="1AD1F1F9" w:rsidR="00F547E7" w:rsidRDefault="00F547E7" w:rsidP="0020427B">
      <w:pPr>
        <w:pStyle w:val="paragraph"/>
        <w:spacing w:before="0" w:beforeAutospacing="0" w:after="0" w:afterAutospacing="0" w:line="264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1C5622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</w:t>
      </w:r>
      <w:r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3</w:t>
      </w:r>
      <w:r w:rsidRPr="001C5622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.0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10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1.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202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4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):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253860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aplikace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proofErr w:type="spellStart"/>
      <w:r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>RoP</w:t>
      </w:r>
      <w:proofErr w:type="spellEnd"/>
      <w:r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 xml:space="preserve"> – rozhraní pro poskytovatele podpory na VaVaI</w:t>
      </w:r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 – </w:t>
      </w:r>
      <w:r w:rsidRPr="00253860">
        <w:rPr>
          <w:rStyle w:val="normaltextrun"/>
          <w:rFonts w:ascii="Arial" w:hAnsi="Arial" w:cs="Arial"/>
          <w:b/>
          <w:color w:val="00000A"/>
          <w:sz w:val="22"/>
          <w:szCs w:val="22"/>
        </w:rPr>
        <w:t>úprava kontrolních mechanismů</w:t>
      </w: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21C12C65" w14:textId="5BE271B8" w:rsidR="00161150" w:rsidRPr="00F547E7" w:rsidRDefault="00161150" w:rsidP="0020427B">
      <w:pPr>
        <w:pStyle w:val="Odstavecseseznamem"/>
        <w:spacing w:line="264" w:lineRule="auto"/>
        <w:ind w:left="709"/>
        <w:jc w:val="both"/>
        <w:textAlignment w:val="baseline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14:paraId="193194E2" w14:textId="4D71FB78" w:rsidR="00F547E7" w:rsidRPr="00F547E7" w:rsidRDefault="00F547E7" w:rsidP="0020427B">
      <w:pPr>
        <w:pStyle w:val="Odstavecseseznamem"/>
        <w:numPr>
          <w:ilvl w:val="0"/>
          <w:numId w:val="43"/>
        </w:numPr>
        <w:spacing w:after="120" w:line="264" w:lineRule="auto"/>
        <w:ind w:left="709" w:hanging="357"/>
        <w:jc w:val="both"/>
        <w:textAlignment w:val="baseline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F547E7">
        <w:rPr>
          <w:rFonts w:ascii="Arial" w:hAnsi="Arial" w:cs="Arial"/>
          <w:b/>
          <w:sz w:val="22"/>
          <w:szCs w:val="22"/>
        </w:rPr>
        <w:t>RIV (Rejstřík informací o výsledcích)</w:t>
      </w:r>
      <w:r w:rsidRPr="00262C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- z</w:t>
      </w:r>
      <w:r w:rsidRPr="00262C95">
        <w:rPr>
          <w:rFonts w:ascii="Arial" w:hAnsi="Arial" w:cs="Arial"/>
          <w:sz w:val="22"/>
          <w:szCs w:val="22"/>
        </w:rPr>
        <w:t>pracované dodávky – upraveno zobrazení informace o zpracovávaných záznamech u dodávek dat, kdy v jedné dávce byly zaslány záznamy pro více poskytovatelů (sloupec ZPRACOVÁNO)</w:t>
      </w:r>
    </w:p>
    <w:p w14:paraId="28C90BB4" w14:textId="132361E8" w:rsidR="00F547E7" w:rsidRPr="009A544E" w:rsidRDefault="00F547E7" w:rsidP="0020427B">
      <w:pPr>
        <w:pStyle w:val="Odstavecseseznamem"/>
        <w:numPr>
          <w:ilvl w:val="0"/>
          <w:numId w:val="43"/>
        </w:numPr>
        <w:spacing w:after="120" w:line="264" w:lineRule="auto"/>
        <w:ind w:left="709" w:hanging="357"/>
        <w:jc w:val="both"/>
        <w:textAlignment w:val="baseline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F547E7">
        <w:rPr>
          <w:rFonts w:ascii="Arial" w:hAnsi="Arial" w:cs="Arial"/>
          <w:b/>
          <w:bCs/>
          <w:sz w:val="22"/>
          <w:szCs w:val="22"/>
        </w:rPr>
        <w:t xml:space="preserve">VES </w:t>
      </w:r>
      <w:r>
        <w:rPr>
          <w:rFonts w:ascii="Arial" w:hAnsi="Arial" w:cs="Arial"/>
          <w:b/>
          <w:bCs/>
          <w:sz w:val="22"/>
          <w:szCs w:val="22"/>
        </w:rPr>
        <w:t>(</w:t>
      </w:r>
      <w:r w:rsidRPr="00F547E7">
        <w:rPr>
          <w:rFonts w:ascii="Arial" w:hAnsi="Arial" w:cs="Arial"/>
          <w:b/>
          <w:bCs/>
          <w:sz w:val="22"/>
          <w:szCs w:val="22"/>
        </w:rPr>
        <w:t>Veřejné soutěže</w:t>
      </w:r>
      <w:r>
        <w:rPr>
          <w:rFonts w:ascii="Arial" w:hAnsi="Arial" w:cs="Arial"/>
          <w:b/>
          <w:bCs/>
          <w:sz w:val="22"/>
          <w:szCs w:val="22"/>
        </w:rPr>
        <w:t>)</w:t>
      </w:r>
      <w:r>
        <w:rPr>
          <w:rFonts w:ascii="Arial" w:hAnsi="Arial" w:cs="Arial"/>
          <w:bCs/>
          <w:sz w:val="22"/>
          <w:szCs w:val="22"/>
        </w:rPr>
        <w:t xml:space="preserve"> -</w:t>
      </w:r>
      <w:r w:rsidRPr="00262C95">
        <w:rPr>
          <w:rFonts w:ascii="Arial" w:hAnsi="Arial" w:cs="Arial"/>
          <w:sz w:val="22"/>
          <w:szCs w:val="22"/>
        </w:rPr>
        <w:t xml:space="preserve"> nastaveny integrované kontroly, kdy</w:t>
      </w:r>
      <w:r>
        <w:rPr>
          <w:rFonts w:ascii="Arial" w:hAnsi="Arial" w:cs="Arial"/>
          <w:sz w:val="22"/>
          <w:szCs w:val="22"/>
        </w:rPr>
        <w:t> </w:t>
      </w:r>
      <w:r w:rsidRPr="00262C95">
        <w:rPr>
          <w:rFonts w:ascii="Arial" w:hAnsi="Arial" w:cs="Arial"/>
          <w:sz w:val="22"/>
          <w:szCs w:val="22"/>
        </w:rPr>
        <w:t xml:space="preserve">počet hodnocených projektů nemůže být vyšší, než počet doručených projektů, dále počet podporovaných projektů nesmí </w:t>
      </w:r>
      <w:r w:rsidRPr="00262C95">
        <w:rPr>
          <w:rFonts w:ascii="Arial" w:hAnsi="Arial" w:cs="Arial"/>
          <w:sz w:val="22"/>
          <w:szCs w:val="22"/>
        </w:rPr>
        <w:lastRenderedPageBreak/>
        <w:t>být vyšší, než počet hodnocených projektů a počet podporovaných projektů nesmí být vyšší, než p</w:t>
      </w:r>
      <w:r>
        <w:rPr>
          <w:rFonts w:ascii="Arial" w:hAnsi="Arial" w:cs="Arial"/>
          <w:sz w:val="22"/>
          <w:szCs w:val="22"/>
        </w:rPr>
        <w:t>očet doručených návrhů projektů</w:t>
      </w:r>
    </w:p>
    <w:p w14:paraId="55E501AE" w14:textId="77777777" w:rsidR="001F66BC" w:rsidRDefault="001F66BC" w:rsidP="0020427B">
      <w:pPr>
        <w:pStyle w:val="paragraph"/>
        <w:spacing w:before="0" w:beforeAutospacing="0" w:after="0" w:afterAutospacing="0" w:line="264" w:lineRule="auto"/>
        <w:jc w:val="both"/>
        <w:textAlignment w:val="baseline"/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</w:pPr>
    </w:p>
    <w:p w14:paraId="2B8ADEFF" w14:textId="33516D90" w:rsidR="00360597" w:rsidRDefault="00360597" w:rsidP="0020427B">
      <w:pPr>
        <w:pStyle w:val="paragraph"/>
        <w:spacing w:before="0" w:beforeAutospacing="0" w:after="0" w:afterAutospacing="0" w:line="264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293CFE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3.3.1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30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8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202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4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):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="00253860" w:rsidRPr="00253860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aplikace</w:t>
      </w:r>
      <w:r w:rsidR="00253860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proofErr w:type="spellStart"/>
      <w:r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>VaVER</w:t>
      </w:r>
      <w:proofErr w:type="spellEnd"/>
      <w:r>
        <w:rPr>
          <w:rStyle w:val="normaltextrun"/>
          <w:rFonts w:ascii="Arial" w:hAnsi="Arial" w:cs="Arial"/>
          <w:b/>
          <w:bCs/>
          <w:color w:val="00000A"/>
          <w:sz w:val="22"/>
          <w:szCs w:val="22"/>
        </w:rPr>
        <w:t xml:space="preserve"> – editační rozhraní pro příjemce podpory na VaVaI</w:t>
      </w:r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 – </w:t>
      </w:r>
      <w:r w:rsidRPr="00253860">
        <w:rPr>
          <w:rStyle w:val="normaltextrun"/>
          <w:rFonts w:ascii="Arial" w:hAnsi="Arial" w:cs="Arial"/>
          <w:b/>
          <w:color w:val="00000A"/>
          <w:sz w:val="22"/>
          <w:szCs w:val="22"/>
        </w:rPr>
        <w:t>úprava kontrolních mechanismů</w:t>
      </w:r>
      <w:r>
        <w:rPr>
          <w:rStyle w:val="eop"/>
          <w:rFonts w:ascii="Arial" w:hAnsi="Arial" w:cs="Arial"/>
          <w:color w:val="00000A"/>
          <w:sz w:val="22"/>
          <w:szCs w:val="22"/>
        </w:rPr>
        <w:t> </w:t>
      </w:r>
    </w:p>
    <w:p w14:paraId="09999C8E" w14:textId="77777777" w:rsidR="00360597" w:rsidRDefault="00360597" w:rsidP="0020427B">
      <w:pPr>
        <w:pStyle w:val="paragraph"/>
        <w:spacing w:before="0" w:beforeAutospacing="0" w:after="0" w:afterAutospacing="0" w:line="264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6517A4BD" w14:textId="49E52FF7" w:rsidR="00360597" w:rsidRDefault="00360597" w:rsidP="0020427B">
      <w:pPr>
        <w:pStyle w:val="paragraph"/>
        <w:numPr>
          <w:ilvl w:val="0"/>
          <w:numId w:val="33"/>
        </w:numPr>
        <w:spacing w:before="0" w:beforeAutospacing="0" w:after="240" w:afterAutospacing="0" w:line="264" w:lineRule="auto"/>
        <w:ind w:left="426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005866B5">
        <w:rPr>
          <w:rStyle w:val="normaltextrun"/>
          <w:rFonts w:ascii="Arial" w:hAnsi="Arial" w:cs="Arial"/>
          <w:b/>
          <w:sz w:val="22"/>
          <w:szCs w:val="22"/>
        </w:rPr>
        <w:t>RIV (Rejstřík informací o výsledcích) / ISSN a e-ISSN u druhů výsledků J – článek v periodiku a D – stať ve sborníku</w:t>
      </w:r>
      <w:r>
        <w:rPr>
          <w:rStyle w:val="normaltextrun"/>
          <w:rFonts w:ascii="Arial" w:hAnsi="Arial" w:cs="Arial"/>
          <w:sz w:val="22"/>
          <w:szCs w:val="22"/>
        </w:rPr>
        <w:t xml:space="preserve"> – byl upraven kontrolní mechanismus</w:t>
      </w:r>
    </w:p>
    <w:p w14:paraId="5717C67E" w14:textId="77777777" w:rsidR="00360597" w:rsidRDefault="00360597" w:rsidP="0020427B">
      <w:pPr>
        <w:pStyle w:val="Odstavecseseznamem"/>
        <w:spacing w:after="240" w:line="264" w:lineRule="auto"/>
        <w:ind w:left="644"/>
        <w:rPr>
          <w:rFonts w:ascii="Arial" w:hAnsi="Arial" w:cs="Arial"/>
          <w:color w:val="000000"/>
          <w:sz w:val="22"/>
          <w:szCs w:val="22"/>
        </w:rPr>
      </w:pPr>
      <w:r w:rsidRPr="00A62713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J - článek v periodiku: </w:t>
      </w:r>
      <w:r w:rsidRPr="00A62713">
        <w:rPr>
          <w:rFonts w:ascii="Arial" w:hAnsi="Arial" w:cs="Arial"/>
          <w:color w:val="000000"/>
          <w:sz w:val="22"/>
          <w:szCs w:val="22"/>
        </w:rPr>
        <w:br/>
      </w:r>
    </w:p>
    <w:p w14:paraId="4626B5D3" w14:textId="77777777" w:rsidR="00360597" w:rsidRDefault="00360597" w:rsidP="0020427B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64" w:lineRule="auto"/>
        <w:ind w:left="644"/>
        <w:rPr>
          <w:rFonts w:ascii="Arial" w:hAnsi="Arial" w:cs="Arial"/>
          <w:color w:val="000000"/>
          <w:sz w:val="22"/>
          <w:szCs w:val="22"/>
        </w:rPr>
      </w:pPr>
      <w:r w:rsidRPr="0029039C">
        <w:rPr>
          <w:rFonts w:ascii="Arial" w:hAnsi="Arial" w:cs="Arial"/>
          <w:b/>
          <w:color w:val="0070C0"/>
          <w:sz w:val="22"/>
          <w:szCs w:val="22"/>
        </w:rPr>
        <w:t>R14 * ISSN periodika</w:t>
      </w:r>
      <w:r>
        <w:rPr>
          <w:rFonts w:ascii="Arial" w:hAnsi="Arial" w:cs="Arial"/>
          <w:color w:val="000000"/>
          <w:sz w:val="22"/>
          <w:szCs w:val="22"/>
        </w:rPr>
        <w:t xml:space="preserve"> (znakový, délka 9)  - upravena povinnost vyplnění pole z povinného </w:t>
      </w:r>
      <w:r w:rsidRPr="0029039C">
        <w:rPr>
          <w:rFonts w:ascii="Arial" w:hAnsi="Arial" w:cs="Arial"/>
          <w:b/>
          <w:color w:val="000000"/>
          <w:sz w:val="22"/>
          <w:szCs w:val="22"/>
        </w:rPr>
        <w:t>na</w:t>
      </w:r>
      <w:r>
        <w:rPr>
          <w:rFonts w:ascii="Arial" w:hAnsi="Arial" w:cs="Arial"/>
          <w:b/>
          <w:color w:val="000000"/>
          <w:sz w:val="22"/>
          <w:szCs w:val="22"/>
        </w:rPr>
        <w:t> </w:t>
      </w:r>
      <w:r w:rsidRPr="0029039C">
        <w:rPr>
          <w:rFonts w:ascii="Arial" w:hAnsi="Arial" w:cs="Arial"/>
          <w:b/>
          <w:color w:val="000000"/>
          <w:sz w:val="22"/>
          <w:szCs w:val="22"/>
        </w:rPr>
        <w:t>podmíněně povinné</w:t>
      </w:r>
      <w:r>
        <w:rPr>
          <w:rFonts w:ascii="Arial" w:hAnsi="Arial" w:cs="Arial"/>
          <w:color w:val="000000"/>
          <w:sz w:val="22"/>
          <w:szCs w:val="22"/>
        </w:rPr>
        <w:t xml:space="preserve"> (vyplní se v případě, kdy ISSN existuje)</w:t>
      </w:r>
      <w:r w:rsidRPr="00A62713">
        <w:rPr>
          <w:rFonts w:ascii="Arial" w:hAnsi="Arial" w:cs="Arial"/>
          <w:color w:val="000000"/>
          <w:sz w:val="22"/>
          <w:szCs w:val="22"/>
        </w:rPr>
        <w:br/>
      </w:r>
    </w:p>
    <w:p w14:paraId="561A48A0" w14:textId="77777777" w:rsidR="00360597" w:rsidRDefault="00360597" w:rsidP="0020427B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64" w:lineRule="auto"/>
        <w:ind w:left="644"/>
        <w:rPr>
          <w:rFonts w:ascii="Arial" w:hAnsi="Arial" w:cs="Arial"/>
          <w:color w:val="000000"/>
          <w:sz w:val="22"/>
          <w:szCs w:val="22"/>
        </w:rPr>
      </w:pPr>
      <w:r w:rsidRPr="0029039C">
        <w:rPr>
          <w:rFonts w:ascii="Arial" w:hAnsi="Arial" w:cs="Arial"/>
          <w:b/>
          <w:color w:val="0070C0"/>
          <w:sz w:val="22"/>
          <w:szCs w:val="22"/>
        </w:rPr>
        <w:t>R15 * Kód e-ISSN periodika</w:t>
      </w:r>
      <w:r w:rsidRPr="00A62713">
        <w:rPr>
          <w:rFonts w:ascii="Arial" w:hAnsi="Arial" w:cs="Arial"/>
          <w:color w:val="000000"/>
          <w:sz w:val="22"/>
          <w:szCs w:val="22"/>
        </w:rPr>
        <w:t xml:space="preserve"> (znakový, délka 9) </w:t>
      </w:r>
      <w:r>
        <w:rPr>
          <w:rFonts w:ascii="Arial" w:hAnsi="Arial" w:cs="Arial"/>
          <w:color w:val="000000"/>
          <w:sz w:val="22"/>
          <w:szCs w:val="22"/>
        </w:rPr>
        <w:t xml:space="preserve">– </w:t>
      </w:r>
      <w:r w:rsidRPr="0029039C">
        <w:rPr>
          <w:rFonts w:ascii="Arial" w:hAnsi="Arial" w:cs="Arial"/>
          <w:b/>
          <w:color w:val="000000"/>
          <w:sz w:val="22"/>
          <w:szCs w:val="22"/>
        </w:rPr>
        <w:t>podmíněně povinné vyplnění pole</w:t>
      </w:r>
      <w:r>
        <w:rPr>
          <w:rFonts w:ascii="Arial" w:hAnsi="Arial" w:cs="Arial"/>
          <w:color w:val="000000"/>
          <w:sz w:val="22"/>
          <w:szCs w:val="22"/>
        </w:rPr>
        <w:t xml:space="preserve"> (vyplní se v případě, kdy e-ISSN existuje)</w:t>
      </w:r>
      <w:r w:rsidRPr="00A62713">
        <w:rPr>
          <w:rFonts w:ascii="Arial" w:hAnsi="Arial" w:cs="Arial"/>
          <w:color w:val="000000"/>
          <w:sz w:val="22"/>
          <w:szCs w:val="22"/>
        </w:rPr>
        <w:t xml:space="preserve"> </w:t>
      </w:r>
      <w:r w:rsidRPr="00A62713">
        <w:rPr>
          <w:rFonts w:ascii="Arial" w:hAnsi="Arial" w:cs="Arial"/>
          <w:color w:val="000000"/>
          <w:sz w:val="22"/>
          <w:szCs w:val="22"/>
        </w:rPr>
        <w:br/>
      </w:r>
    </w:p>
    <w:p w14:paraId="49610E52" w14:textId="77777777" w:rsidR="00360597" w:rsidRDefault="00360597" w:rsidP="0020427B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64" w:lineRule="auto"/>
        <w:ind w:left="64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25E48">
        <w:rPr>
          <w:rFonts w:ascii="Arial" w:hAnsi="Arial" w:cs="Arial"/>
          <w:bCs/>
          <w:color w:val="000000"/>
          <w:sz w:val="22"/>
          <w:szCs w:val="22"/>
        </w:rPr>
        <w:t>Zároveň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byl kontrolní mechanismus nastaven tak, aby bylo vyplněno alespoň jedno z výše uvedených polí.</w:t>
      </w:r>
    </w:p>
    <w:p w14:paraId="2B6F44B8" w14:textId="77777777" w:rsidR="00360597" w:rsidRPr="00825E48" w:rsidRDefault="00360597" w:rsidP="0020427B">
      <w:pPr>
        <w:pStyle w:val="Odstavecseseznamem"/>
        <w:spacing w:after="240" w:line="264" w:lineRule="auto"/>
        <w:ind w:left="644"/>
        <w:rPr>
          <w:rFonts w:ascii="Arial" w:hAnsi="Arial" w:cs="Arial"/>
          <w:color w:val="000000"/>
          <w:sz w:val="22"/>
          <w:szCs w:val="22"/>
        </w:rPr>
      </w:pPr>
    </w:p>
    <w:p w14:paraId="66AC1405" w14:textId="77777777" w:rsidR="00360597" w:rsidRDefault="00360597" w:rsidP="0020427B">
      <w:pPr>
        <w:pStyle w:val="Odstavecseseznamem"/>
        <w:spacing w:after="240" w:line="264" w:lineRule="auto"/>
        <w:ind w:left="644"/>
        <w:rPr>
          <w:rFonts w:ascii="Arial" w:hAnsi="Arial" w:cs="Arial"/>
          <w:color w:val="000000"/>
          <w:sz w:val="22"/>
          <w:szCs w:val="22"/>
        </w:rPr>
      </w:pPr>
      <w:r w:rsidRPr="00A62713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D - stať ve sborníku</w:t>
      </w:r>
      <w:r w:rsidRPr="00A62713">
        <w:rPr>
          <w:rFonts w:ascii="Arial" w:hAnsi="Arial" w:cs="Arial"/>
          <w:color w:val="000000"/>
          <w:sz w:val="22"/>
          <w:szCs w:val="22"/>
        </w:rPr>
        <w:t xml:space="preserve">: </w:t>
      </w:r>
      <w:r w:rsidRPr="00A62713">
        <w:rPr>
          <w:rFonts w:ascii="Arial" w:hAnsi="Arial" w:cs="Arial"/>
          <w:color w:val="000000"/>
          <w:sz w:val="22"/>
          <w:szCs w:val="22"/>
        </w:rPr>
        <w:br/>
      </w:r>
    </w:p>
    <w:p w14:paraId="7288E119" w14:textId="77777777" w:rsidR="00360597" w:rsidRDefault="00360597" w:rsidP="0020427B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64" w:lineRule="auto"/>
        <w:ind w:left="644"/>
        <w:rPr>
          <w:rFonts w:ascii="Arial" w:hAnsi="Arial" w:cs="Arial"/>
          <w:color w:val="000000"/>
          <w:sz w:val="22"/>
          <w:szCs w:val="22"/>
        </w:rPr>
      </w:pPr>
      <w:r w:rsidRPr="0029039C">
        <w:rPr>
          <w:rFonts w:ascii="Arial" w:hAnsi="Arial" w:cs="Arial"/>
          <w:b/>
          <w:color w:val="0070C0"/>
          <w:sz w:val="22"/>
          <w:szCs w:val="22"/>
        </w:rPr>
        <w:t>R27 * Kód ISBN nebo ISMN</w:t>
      </w:r>
      <w:r w:rsidRPr="00A62713">
        <w:rPr>
          <w:rFonts w:ascii="Arial" w:hAnsi="Arial" w:cs="Arial"/>
          <w:color w:val="000000"/>
          <w:sz w:val="22"/>
          <w:szCs w:val="22"/>
        </w:rPr>
        <w:t xml:space="preserve">  (znakový, max. délka 17) PP </w:t>
      </w:r>
      <w:r w:rsidRPr="00A62713">
        <w:rPr>
          <w:rFonts w:ascii="Arial" w:hAnsi="Arial" w:cs="Arial"/>
          <w:color w:val="000000"/>
          <w:sz w:val="22"/>
          <w:szCs w:val="22"/>
        </w:rPr>
        <w:br/>
      </w:r>
    </w:p>
    <w:p w14:paraId="083081C2" w14:textId="77777777" w:rsidR="00360597" w:rsidRDefault="00360597" w:rsidP="0020427B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64" w:lineRule="auto"/>
        <w:ind w:left="644"/>
        <w:rPr>
          <w:rFonts w:ascii="Arial" w:hAnsi="Arial" w:cs="Arial"/>
          <w:color w:val="000000"/>
          <w:sz w:val="22"/>
          <w:szCs w:val="22"/>
        </w:rPr>
      </w:pPr>
      <w:r w:rsidRPr="0029039C">
        <w:rPr>
          <w:rFonts w:ascii="Arial" w:hAnsi="Arial" w:cs="Arial"/>
          <w:b/>
          <w:color w:val="0070C0"/>
          <w:sz w:val="22"/>
          <w:szCs w:val="22"/>
        </w:rPr>
        <w:t>R82 * Kód ISSN</w:t>
      </w:r>
      <w:r w:rsidRPr="00A62713">
        <w:rPr>
          <w:rFonts w:ascii="Arial" w:hAnsi="Arial" w:cs="Arial"/>
          <w:color w:val="000000"/>
          <w:sz w:val="22"/>
          <w:szCs w:val="22"/>
        </w:rPr>
        <w:t xml:space="preserve"> (znakový, max. délka 9) PP </w:t>
      </w:r>
      <w:r w:rsidRPr="00A62713">
        <w:rPr>
          <w:rFonts w:ascii="Arial" w:hAnsi="Arial" w:cs="Arial"/>
          <w:color w:val="000000"/>
          <w:sz w:val="22"/>
          <w:szCs w:val="22"/>
        </w:rPr>
        <w:br/>
      </w:r>
    </w:p>
    <w:p w14:paraId="47EEA4C0" w14:textId="77777777" w:rsidR="00360597" w:rsidRDefault="00360597" w:rsidP="0020427B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64" w:lineRule="auto"/>
        <w:ind w:left="644"/>
        <w:rPr>
          <w:rFonts w:ascii="Arial" w:hAnsi="Arial" w:cs="Arial"/>
          <w:b/>
          <w:bCs/>
          <w:color w:val="E35D62"/>
          <w:sz w:val="22"/>
          <w:szCs w:val="22"/>
        </w:rPr>
      </w:pPr>
      <w:r w:rsidRPr="0029039C">
        <w:rPr>
          <w:rFonts w:ascii="Arial" w:hAnsi="Arial" w:cs="Arial"/>
          <w:b/>
          <w:color w:val="0070C0"/>
          <w:sz w:val="22"/>
          <w:szCs w:val="22"/>
        </w:rPr>
        <w:t>R83 * Kód e-ISSN</w:t>
      </w:r>
      <w:r w:rsidRPr="0029039C">
        <w:rPr>
          <w:rFonts w:ascii="Arial" w:hAnsi="Arial" w:cs="Arial"/>
          <w:color w:val="0070C0"/>
          <w:sz w:val="22"/>
          <w:szCs w:val="22"/>
        </w:rPr>
        <w:t xml:space="preserve"> </w:t>
      </w:r>
      <w:r w:rsidRPr="00A62713">
        <w:rPr>
          <w:rFonts w:ascii="Arial" w:hAnsi="Arial" w:cs="Arial"/>
          <w:color w:val="000000"/>
          <w:sz w:val="22"/>
          <w:szCs w:val="22"/>
        </w:rPr>
        <w:t xml:space="preserve">(znakový, délka 9) PP </w:t>
      </w:r>
      <w:r w:rsidRPr="00A62713">
        <w:rPr>
          <w:rFonts w:ascii="Arial" w:hAnsi="Arial" w:cs="Arial"/>
          <w:color w:val="000000"/>
          <w:sz w:val="22"/>
          <w:szCs w:val="22"/>
        </w:rPr>
        <w:br/>
      </w:r>
    </w:p>
    <w:p w14:paraId="29333936" w14:textId="77777777" w:rsidR="00360597" w:rsidRDefault="00360597" w:rsidP="0020427B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64" w:lineRule="auto"/>
        <w:ind w:left="644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Kontrolní mechanismus byl nastaven tak, aby bylo vyplněno alespoň jedno z výše uvedených polí.</w:t>
      </w:r>
    </w:p>
    <w:p w14:paraId="2D268FD4" w14:textId="7E6A1C2C" w:rsidR="00360597" w:rsidRPr="008632F4" w:rsidRDefault="00360597" w:rsidP="0020427B">
      <w:pPr>
        <w:pStyle w:val="paragraph"/>
        <w:numPr>
          <w:ilvl w:val="0"/>
          <w:numId w:val="34"/>
        </w:numPr>
        <w:spacing w:after="240" w:afterAutospacing="0" w:line="264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8632F4">
        <w:rPr>
          <w:rFonts w:ascii="Arial" w:hAnsi="Arial" w:cs="Arial"/>
          <w:b/>
          <w:sz w:val="22"/>
          <w:szCs w:val="22"/>
        </w:rPr>
        <w:t>CEP (Centrální evidence projektů)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360597">
        <w:rPr>
          <w:rFonts w:ascii="Arial" w:hAnsi="Arial" w:cs="Arial"/>
          <w:sz w:val="22"/>
          <w:szCs w:val="22"/>
        </w:rPr>
        <w:t>- byl upraven kontrolní mechanismus u finančních údajů</w:t>
      </w:r>
    </w:p>
    <w:p w14:paraId="3B688F3C" w14:textId="77777777" w:rsidR="00360597" w:rsidRDefault="00360597" w:rsidP="0020427B">
      <w:pPr>
        <w:pStyle w:val="paragraph"/>
        <w:spacing w:after="240" w:line="264" w:lineRule="auto"/>
        <w:ind w:left="64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Byl upraven kontrolní mechanismus ve smyslu:</w:t>
      </w:r>
    </w:p>
    <w:p w14:paraId="65E71D7B" w14:textId="77777777" w:rsidR="00C87BFB" w:rsidRDefault="00360597" w:rsidP="0020427B">
      <w:pPr>
        <w:pStyle w:val="paragraph"/>
        <w:spacing w:after="240" w:line="264" w:lineRule="auto"/>
        <w:ind w:left="644"/>
        <w:jc w:val="both"/>
        <w:rPr>
          <w:rFonts w:ascii="Arial" w:hAnsi="Arial" w:cs="Arial"/>
          <w:i/>
          <w:sz w:val="22"/>
          <w:szCs w:val="22"/>
        </w:rPr>
      </w:pPr>
      <w:r w:rsidRPr="00C87BFB">
        <w:rPr>
          <w:rFonts w:ascii="Arial" w:hAnsi="Arial" w:cs="Arial"/>
          <w:i/>
          <w:sz w:val="22"/>
          <w:szCs w:val="22"/>
        </w:rPr>
        <w:t xml:space="preserve">celkové uznané náklady čerpané  </w:t>
      </w:r>
      <w:r w:rsidRPr="00C87BFB">
        <w:rPr>
          <w:rFonts w:ascii="Arial" w:hAnsi="Arial" w:cs="Arial"/>
          <w:b/>
          <w:i/>
          <w:sz w:val="22"/>
          <w:szCs w:val="22"/>
        </w:rPr>
        <w:t>&gt;=</w:t>
      </w:r>
      <w:r w:rsidRPr="00C87BFB">
        <w:rPr>
          <w:rFonts w:ascii="Arial" w:hAnsi="Arial" w:cs="Arial"/>
          <w:i/>
          <w:sz w:val="22"/>
          <w:szCs w:val="22"/>
        </w:rPr>
        <w:t xml:space="preserve"> státní rozpočet čerpané  + veřejné zahraniční zdroje čerpané </w:t>
      </w:r>
    </w:p>
    <w:p w14:paraId="1B06E2B9" w14:textId="040599BA" w:rsidR="00271555" w:rsidRPr="00C87BFB" w:rsidRDefault="00360597" w:rsidP="0020427B">
      <w:pPr>
        <w:pStyle w:val="paragraph"/>
        <w:spacing w:after="240" w:line="264" w:lineRule="auto"/>
        <w:ind w:left="644"/>
        <w:jc w:val="both"/>
        <w:rPr>
          <w:rStyle w:val="normaltextrun"/>
          <w:rFonts w:ascii="Arial" w:hAnsi="Arial" w:cs="Arial"/>
          <w:i/>
          <w:color w:val="00000A"/>
          <w:sz w:val="22"/>
          <w:szCs w:val="22"/>
        </w:rPr>
      </w:pPr>
      <w:r w:rsidRPr="00C87BFB">
        <w:rPr>
          <w:rFonts w:ascii="Arial" w:hAnsi="Arial" w:cs="Arial"/>
          <w:i/>
          <w:sz w:val="22"/>
          <w:szCs w:val="22"/>
        </w:rPr>
        <w:t xml:space="preserve">celkové uznané náklady přidělené </w:t>
      </w:r>
      <w:r w:rsidRPr="00C87BFB">
        <w:rPr>
          <w:rFonts w:ascii="Arial" w:hAnsi="Arial" w:cs="Arial"/>
          <w:b/>
          <w:i/>
          <w:sz w:val="22"/>
          <w:szCs w:val="22"/>
        </w:rPr>
        <w:t>&gt;=</w:t>
      </w:r>
      <w:r w:rsidRPr="00C87BFB">
        <w:rPr>
          <w:rFonts w:ascii="Arial" w:hAnsi="Arial" w:cs="Arial"/>
          <w:i/>
          <w:sz w:val="22"/>
          <w:szCs w:val="22"/>
        </w:rPr>
        <w:t xml:space="preserve"> státní rozpočet přidělené + veřejné zahraniční zdroje přidělené </w:t>
      </w:r>
    </w:p>
    <w:p w14:paraId="00C9185F" w14:textId="2D913F6B" w:rsidR="00484730" w:rsidRPr="00D25BDE" w:rsidRDefault="00484730" w:rsidP="0020427B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spacing w:line="264" w:lineRule="auto"/>
        <w:jc w:val="both"/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</w:pP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Koncepce IS VaVaI 2021-2025: </w:t>
      </w:r>
      <w:r w:rsidRPr="0097330C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</w:t>
      </w:r>
      <w:r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3.3</w:t>
      </w:r>
      <w:r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 xml:space="preserve"> </w:t>
      </w:r>
      <w:r w:rsidRPr="00484730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Rozvoj integrovaných a online kontrolních mechanismů.</w:t>
      </w:r>
    </w:p>
    <w:p w14:paraId="554FC07F" w14:textId="77777777" w:rsidR="00484730" w:rsidRPr="00D179AF" w:rsidRDefault="00484730" w:rsidP="0020427B">
      <w:pPr>
        <w:pStyle w:val="paragraph"/>
        <w:spacing w:before="0" w:beforeAutospacing="0" w:after="0" w:afterAutospacing="0" w:line="264" w:lineRule="auto"/>
        <w:jc w:val="both"/>
        <w:textAlignment w:val="baseline"/>
        <w:rPr>
          <w:rStyle w:val="normaltextrun"/>
          <w:rFonts w:ascii="Arial" w:hAnsi="Arial" w:cs="Arial"/>
          <w:color w:val="00000A"/>
          <w:sz w:val="22"/>
          <w:szCs w:val="22"/>
        </w:rPr>
      </w:pPr>
    </w:p>
    <w:p w14:paraId="4A412D3D" w14:textId="77777777" w:rsidR="00832C89" w:rsidRDefault="00832C89" w:rsidP="0020427B">
      <w:pPr>
        <w:spacing w:line="264" w:lineRule="auto"/>
        <w:jc w:val="both"/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</w:pPr>
    </w:p>
    <w:p w14:paraId="52454ED6" w14:textId="77777777" w:rsidR="00832C89" w:rsidRDefault="00832C89" w:rsidP="0020427B">
      <w:pPr>
        <w:spacing w:line="264" w:lineRule="auto"/>
        <w:jc w:val="both"/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</w:pPr>
    </w:p>
    <w:p w14:paraId="2E9AF824" w14:textId="77777777" w:rsidR="00832C89" w:rsidRDefault="00832C89" w:rsidP="0020427B">
      <w:pPr>
        <w:spacing w:line="264" w:lineRule="auto"/>
        <w:jc w:val="both"/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</w:pPr>
    </w:p>
    <w:p w14:paraId="1F3F51D3" w14:textId="77777777" w:rsidR="00832C89" w:rsidRDefault="00832C89" w:rsidP="0020427B">
      <w:pPr>
        <w:spacing w:line="264" w:lineRule="auto"/>
        <w:jc w:val="both"/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</w:pPr>
    </w:p>
    <w:p w14:paraId="38471369" w14:textId="77777777" w:rsidR="00832C89" w:rsidRDefault="00832C89" w:rsidP="0020427B">
      <w:pPr>
        <w:spacing w:line="264" w:lineRule="auto"/>
        <w:jc w:val="both"/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</w:pPr>
    </w:p>
    <w:p w14:paraId="37385D32" w14:textId="77777777" w:rsidR="00832C89" w:rsidRDefault="00832C89" w:rsidP="0020427B">
      <w:pPr>
        <w:spacing w:line="264" w:lineRule="auto"/>
        <w:jc w:val="both"/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</w:pPr>
    </w:p>
    <w:p w14:paraId="3BBFD8E4" w14:textId="79D68EFC" w:rsidR="00522971" w:rsidRDefault="00271555" w:rsidP="0020427B">
      <w:pPr>
        <w:spacing w:line="264" w:lineRule="auto"/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1C5622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lastRenderedPageBreak/>
        <w:t>Verze 3.</w:t>
      </w:r>
      <w:r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3</w:t>
      </w:r>
      <w:r w:rsidRPr="001C5622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.0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10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1.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202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4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):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056EB7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optimalizace a úprava datového modelu</w:t>
      </w:r>
    </w:p>
    <w:p w14:paraId="6DD6F46D" w14:textId="77777777" w:rsidR="006C0895" w:rsidRDefault="006C0895" w:rsidP="0020427B">
      <w:pPr>
        <w:spacing w:after="240" w:line="264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C02840E" w14:textId="4D7B4D69" w:rsidR="00271555" w:rsidRPr="0078564B" w:rsidRDefault="00AD3CFE" w:rsidP="0020427B">
      <w:pPr>
        <w:pStyle w:val="Odstavecseseznamem"/>
        <w:numPr>
          <w:ilvl w:val="0"/>
          <w:numId w:val="34"/>
        </w:numPr>
        <w:spacing w:after="240" w:line="264" w:lineRule="auto"/>
        <w:ind w:left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056EB7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RIV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(Rejstřík informací o výsledcích</w:t>
      </w:r>
      <w:r w:rsidRPr="0078564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- </w:t>
      </w:r>
      <w:r w:rsidR="00271555" w:rsidRPr="0078564B">
        <w:rPr>
          <w:rFonts w:ascii="Arial" w:hAnsi="Arial" w:cs="Arial"/>
          <w:sz w:val="22"/>
          <w:szCs w:val="22"/>
        </w:rPr>
        <w:t>zavedeno nové pole u výsledku druhu P – patent:</w:t>
      </w:r>
    </w:p>
    <w:p w14:paraId="1790EB0C" w14:textId="77777777" w:rsidR="00271555" w:rsidRPr="00262C95" w:rsidRDefault="00271555" w:rsidP="00204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 w:line="264" w:lineRule="auto"/>
        <w:ind w:left="709"/>
        <w:rPr>
          <w:rFonts w:ascii="Helv" w:eastAsiaTheme="minorHAnsi" w:hAnsi="Helv" w:cs="Helv"/>
          <w:b/>
          <w:bCs/>
          <w:sz w:val="22"/>
          <w:szCs w:val="22"/>
          <w:lang w:eastAsia="en-US"/>
        </w:rPr>
      </w:pPr>
      <w:r w:rsidRPr="00262C95">
        <w:rPr>
          <w:rFonts w:ascii="Helv" w:eastAsiaTheme="minorHAnsi" w:hAnsi="Helv" w:cs="Helv"/>
          <w:b/>
          <w:bCs/>
          <w:sz w:val="22"/>
          <w:szCs w:val="22"/>
          <w:u w:val="single"/>
          <w:lang w:eastAsia="en-US"/>
        </w:rPr>
        <w:t>R85 * Teritoriální rozsah patentové ochrany</w:t>
      </w:r>
      <w:r w:rsidRPr="00262C95">
        <w:rPr>
          <w:rFonts w:ascii="Helv" w:eastAsiaTheme="minorHAnsi" w:hAnsi="Helv" w:cs="Helv"/>
          <w:b/>
          <w:bCs/>
          <w:sz w:val="22"/>
          <w:szCs w:val="22"/>
          <w:lang w:eastAsia="en-US"/>
        </w:rPr>
        <w:t xml:space="preserve"> (povinný údaj, znakový)</w:t>
      </w:r>
    </w:p>
    <w:p w14:paraId="2D95FCA8" w14:textId="77777777" w:rsidR="00271555" w:rsidRPr="00262C95" w:rsidRDefault="00271555" w:rsidP="00204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 w:line="264" w:lineRule="auto"/>
        <w:ind w:left="709"/>
        <w:jc w:val="both"/>
        <w:rPr>
          <w:rFonts w:ascii="Helv" w:eastAsiaTheme="minorHAnsi" w:hAnsi="Helv" w:cs="Helv"/>
          <w:color w:val="000000"/>
          <w:sz w:val="22"/>
          <w:szCs w:val="22"/>
          <w:lang w:eastAsia="en-US"/>
        </w:rPr>
      </w:pPr>
      <w:r w:rsidRPr="00262C95">
        <w:rPr>
          <w:rFonts w:ascii="Helv" w:eastAsiaTheme="minorHAnsi" w:hAnsi="Helv" w:cs="Helv"/>
          <w:color w:val="000000"/>
          <w:sz w:val="22"/>
          <w:szCs w:val="22"/>
          <w:lang w:eastAsia="en-US"/>
        </w:rPr>
        <w:t>Teritoriální rozsah patentové ochrany. Uvádí se kódy z následujícího číselníku (možný výběr více variant):</w:t>
      </w:r>
    </w:p>
    <w:p w14:paraId="6E0A95F1" w14:textId="77777777" w:rsidR="00271555" w:rsidRPr="00262C95" w:rsidRDefault="00271555" w:rsidP="00204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09"/>
        </w:tabs>
        <w:spacing w:line="264" w:lineRule="auto"/>
        <w:ind w:left="709"/>
        <w:jc w:val="both"/>
        <w:textAlignment w:val="baseline"/>
        <w:rPr>
          <w:rFonts w:ascii="Helv" w:eastAsiaTheme="minorHAnsi" w:hAnsi="Helv" w:cs="Helv"/>
          <w:color w:val="000000"/>
          <w:sz w:val="22"/>
          <w:szCs w:val="22"/>
          <w:lang w:eastAsia="en-US"/>
        </w:rPr>
      </w:pPr>
      <w:r w:rsidRPr="00262C95">
        <w:rPr>
          <w:rFonts w:ascii="Helv" w:eastAsiaTheme="minorHAnsi" w:hAnsi="Helv" w:cs="Helv"/>
          <w:color w:val="000000"/>
          <w:sz w:val="22"/>
          <w:szCs w:val="22"/>
          <w:lang w:eastAsia="en-US"/>
        </w:rPr>
        <w:t>MEU = Národní patent v členském státě EU</w:t>
      </w:r>
    </w:p>
    <w:p w14:paraId="27272162" w14:textId="77777777" w:rsidR="00271555" w:rsidRPr="00262C95" w:rsidRDefault="00271555" w:rsidP="00204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09"/>
        </w:tabs>
        <w:spacing w:line="264" w:lineRule="auto"/>
        <w:ind w:left="709"/>
        <w:jc w:val="both"/>
        <w:textAlignment w:val="baseline"/>
        <w:rPr>
          <w:rFonts w:ascii="Helv" w:eastAsiaTheme="minorHAnsi" w:hAnsi="Helv" w:cs="Helv"/>
          <w:color w:val="000000"/>
          <w:sz w:val="22"/>
          <w:szCs w:val="22"/>
          <w:lang w:eastAsia="en-US"/>
        </w:rPr>
      </w:pPr>
      <w:r w:rsidRPr="00262C95">
        <w:rPr>
          <w:rFonts w:ascii="Helv" w:eastAsiaTheme="minorHAnsi" w:hAnsi="Helv" w:cs="Helv"/>
          <w:color w:val="000000"/>
          <w:sz w:val="22"/>
          <w:szCs w:val="22"/>
          <w:lang w:eastAsia="en-US"/>
        </w:rPr>
        <w:t>NEU = Národní patent v zemi mimo EU</w:t>
      </w:r>
    </w:p>
    <w:p w14:paraId="2338768F" w14:textId="77777777" w:rsidR="00271555" w:rsidRPr="00262C95" w:rsidRDefault="00271555" w:rsidP="00204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09"/>
        </w:tabs>
        <w:spacing w:line="264" w:lineRule="auto"/>
        <w:ind w:left="709"/>
        <w:jc w:val="both"/>
        <w:textAlignment w:val="baseline"/>
        <w:rPr>
          <w:rFonts w:ascii="Helv" w:eastAsiaTheme="minorHAnsi" w:hAnsi="Helv" w:cs="Helv"/>
          <w:color w:val="000000"/>
          <w:sz w:val="22"/>
          <w:szCs w:val="22"/>
          <w:lang w:eastAsia="en-US"/>
        </w:rPr>
      </w:pPr>
      <w:r w:rsidRPr="00262C95">
        <w:rPr>
          <w:rFonts w:ascii="Helv" w:eastAsiaTheme="minorHAnsi" w:hAnsi="Helv" w:cs="Helv"/>
          <w:color w:val="000000"/>
          <w:sz w:val="22"/>
          <w:szCs w:val="22"/>
          <w:lang w:eastAsia="en-US"/>
        </w:rPr>
        <w:t>UPP = Evropský patent s jednotným účinkem</w:t>
      </w:r>
    </w:p>
    <w:p w14:paraId="48290A24" w14:textId="77777777" w:rsidR="00271555" w:rsidRPr="00262C95" w:rsidRDefault="00271555" w:rsidP="00204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09"/>
        </w:tabs>
        <w:spacing w:line="264" w:lineRule="auto"/>
        <w:ind w:left="709"/>
        <w:jc w:val="both"/>
        <w:textAlignment w:val="baseline"/>
        <w:rPr>
          <w:rFonts w:ascii="Helv" w:eastAsiaTheme="minorHAnsi" w:hAnsi="Helv" w:cs="Helv"/>
          <w:color w:val="000000"/>
          <w:sz w:val="22"/>
          <w:szCs w:val="22"/>
          <w:lang w:eastAsia="en-US"/>
        </w:rPr>
      </w:pPr>
      <w:r w:rsidRPr="00262C95">
        <w:rPr>
          <w:rFonts w:ascii="Helv" w:eastAsiaTheme="minorHAnsi" w:hAnsi="Helv" w:cs="Helv"/>
          <w:color w:val="000000"/>
          <w:sz w:val="22"/>
          <w:szCs w:val="22"/>
          <w:lang w:eastAsia="en-US"/>
        </w:rPr>
        <w:t>EPC = Evropský patent podle Evropské patentové úmluvy</w:t>
      </w:r>
    </w:p>
    <w:p w14:paraId="6976D7C6" w14:textId="77777777" w:rsidR="00271555" w:rsidRPr="00262C95" w:rsidRDefault="00271555" w:rsidP="00204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09"/>
        </w:tabs>
        <w:spacing w:after="240" w:line="264" w:lineRule="auto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62C95">
        <w:rPr>
          <w:rFonts w:ascii="Helv" w:eastAsiaTheme="minorHAnsi" w:hAnsi="Helv" w:cs="Helv"/>
          <w:color w:val="000000"/>
          <w:sz w:val="22"/>
          <w:szCs w:val="22"/>
          <w:lang w:eastAsia="en-US"/>
        </w:rPr>
        <w:t>PCT = Mezinárodní patentová ochrana dle Smlouvy o patentové spolupráci</w:t>
      </w:r>
    </w:p>
    <w:p w14:paraId="346CB02A" w14:textId="31F8D9EC" w:rsidR="00AD3CFE" w:rsidRPr="00AD3CFE" w:rsidRDefault="00AD3CFE" w:rsidP="0020427B">
      <w:pPr>
        <w:pStyle w:val="Odstavecseseznamem"/>
        <w:numPr>
          <w:ilvl w:val="0"/>
          <w:numId w:val="42"/>
        </w:numPr>
        <w:spacing w:after="240" w:line="264" w:lineRule="auto"/>
        <w:ind w:left="714" w:hanging="357"/>
        <w:jc w:val="both"/>
        <w:textAlignment w:val="baseline"/>
        <w:rPr>
          <w:rFonts w:ascii="Arial" w:hAnsi="Arial" w:cs="Arial"/>
          <w:color w:val="00000A"/>
          <w:sz w:val="22"/>
          <w:szCs w:val="22"/>
        </w:rPr>
      </w:pPr>
      <w:r w:rsidRPr="00056EB7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RIV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(Rejstřík informací o výsledcích</w:t>
      </w:r>
      <w:r w:rsidRPr="0078564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- </w:t>
      </w:r>
      <w:r w:rsidR="00271555" w:rsidRPr="00AD3CFE">
        <w:rPr>
          <w:rFonts w:ascii="Arial" w:hAnsi="Arial" w:cs="Arial"/>
          <w:sz w:val="22"/>
          <w:szCs w:val="22"/>
        </w:rPr>
        <w:t>upraven počet znaků u pole R10 * Počet tvůrců celkem z (číselný, délka 3) na (číselný, délka 4</w:t>
      </w:r>
      <w:r w:rsidR="009A544E" w:rsidRPr="00AD3CFE">
        <w:rPr>
          <w:rFonts w:ascii="Arial" w:hAnsi="Arial" w:cs="Arial"/>
          <w:sz w:val="22"/>
          <w:szCs w:val="22"/>
        </w:rPr>
        <w:t>)</w:t>
      </w:r>
    </w:p>
    <w:p w14:paraId="3D93E7DC" w14:textId="774C4223" w:rsidR="00271555" w:rsidRPr="00AD3CFE" w:rsidRDefault="00AD3CFE" w:rsidP="0020427B">
      <w:pPr>
        <w:pStyle w:val="Odstavecseseznamem"/>
        <w:numPr>
          <w:ilvl w:val="0"/>
          <w:numId w:val="42"/>
        </w:numPr>
        <w:spacing w:after="240" w:line="264" w:lineRule="auto"/>
        <w:ind w:left="714" w:hanging="357"/>
        <w:jc w:val="both"/>
        <w:textAlignment w:val="baseline"/>
        <w:rPr>
          <w:rStyle w:val="eop"/>
          <w:rFonts w:ascii="Arial" w:hAnsi="Arial" w:cs="Arial"/>
          <w:color w:val="00000A"/>
          <w:sz w:val="22"/>
          <w:szCs w:val="22"/>
        </w:rPr>
      </w:pPr>
      <w:r w:rsidRPr="00AD3CFE">
        <w:rPr>
          <w:rStyle w:val="eop"/>
          <w:rFonts w:ascii="Arial" w:hAnsi="Arial" w:cs="Arial"/>
          <w:b/>
          <w:color w:val="00000A"/>
          <w:sz w:val="22"/>
          <w:szCs w:val="22"/>
        </w:rPr>
        <w:t>CEP (Centrální evidence projektů)</w:t>
      </w:r>
      <w:r>
        <w:rPr>
          <w:rStyle w:val="eop"/>
          <w:rFonts w:ascii="Arial" w:hAnsi="Arial" w:cs="Arial"/>
          <w:color w:val="00000A"/>
          <w:sz w:val="22"/>
          <w:szCs w:val="22"/>
        </w:rPr>
        <w:t xml:space="preserve"> - </w:t>
      </w:r>
      <w:r w:rsidRPr="00AD3CFE">
        <w:rPr>
          <w:rStyle w:val="eop"/>
          <w:rFonts w:ascii="Arial" w:hAnsi="Arial" w:cs="Arial"/>
          <w:color w:val="00000A"/>
          <w:sz w:val="22"/>
          <w:szCs w:val="22"/>
        </w:rPr>
        <w:t xml:space="preserve"> nastavena min. délka pole P01 * Identifikační kód projektu (znakový, max. délka 16) P na 3 znaky</w:t>
      </w:r>
    </w:p>
    <w:p w14:paraId="7FB13025" w14:textId="1EFC7072" w:rsidR="003962F0" w:rsidRPr="00F547E7" w:rsidRDefault="00F547E7" w:rsidP="0020427B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F547E7">
        <w:rPr>
          <w:rFonts w:ascii="Arial" w:hAnsi="Arial" w:cs="Arial"/>
          <w:b/>
          <w:bCs/>
          <w:sz w:val="22"/>
          <w:szCs w:val="22"/>
        </w:rPr>
        <w:t>DB – Zdroje dat - žádost o založení subjektu</w:t>
      </w:r>
      <w:r w:rsidRPr="00F547E7">
        <w:rPr>
          <w:rFonts w:ascii="Arial" w:hAnsi="Arial" w:cs="Arial"/>
          <w:bCs/>
          <w:sz w:val="22"/>
          <w:szCs w:val="22"/>
        </w:rPr>
        <w:t xml:space="preserve"> – označeno pole </w:t>
      </w:r>
      <w:r w:rsidRPr="00F547E7">
        <w:rPr>
          <w:rFonts w:ascii="Arial" w:hAnsi="Arial" w:cs="Arial"/>
          <w:b/>
          <w:bCs/>
          <w:sz w:val="22"/>
          <w:szCs w:val="22"/>
        </w:rPr>
        <w:t>RS22* Kategorie partnera</w:t>
      </w:r>
      <w:r w:rsidRPr="00F547E7">
        <w:rPr>
          <w:rFonts w:ascii="Arial" w:hAnsi="Arial" w:cs="Arial"/>
          <w:bCs/>
          <w:sz w:val="22"/>
          <w:szCs w:val="22"/>
        </w:rPr>
        <w:t xml:space="preserve"> jako </w:t>
      </w:r>
      <w:r w:rsidRPr="00F547E7">
        <w:rPr>
          <w:rFonts w:ascii="Arial" w:hAnsi="Arial" w:cs="Arial"/>
          <w:b/>
          <w:bCs/>
          <w:sz w:val="22"/>
          <w:szCs w:val="22"/>
        </w:rPr>
        <w:t>povinné</w:t>
      </w:r>
      <w:r w:rsidRPr="00F547E7">
        <w:rPr>
          <w:rFonts w:ascii="Arial" w:hAnsi="Arial" w:cs="Arial"/>
          <w:bCs/>
          <w:sz w:val="22"/>
          <w:szCs w:val="22"/>
        </w:rPr>
        <w:t xml:space="preserve"> (mimo OCS – organizace cizího státu a J – organizační jednotka)</w:t>
      </w:r>
    </w:p>
    <w:p w14:paraId="68060615" w14:textId="77777777" w:rsidR="00F547E7" w:rsidRPr="00F547E7" w:rsidRDefault="00F547E7" w:rsidP="0020427B">
      <w:pPr>
        <w:pStyle w:val="Odstavecseseznamem"/>
        <w:numPr>
          <w:ilvl w:val="0"/>
          <w:numId w:val="45"/>
        </w:numPr>
        <w:spacing w:line="264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F547E7">
        <w:rPr>
          <w:rFonts w:ascii="Arial" w:hAnsi="Arial" w:cs="Arial"/>
          <w:b/>
          <w:sz w:val="22"/>
          <w:szCs w:val="22"/>
        </w:rPr>
        <w:t>CEP (Centrální evidence projektů)</w:t>
      </w:r>
      <w:r w:rsidRPr="00F547E7">
        <w:rPr>
          <w:rFonts w:ascii="Arial" w:hAnsi="Arial" w:cs="Arial"/>
          <w:sz w:val="22"/>
          <w:szCs w:val="22"/>
        </w:rPr>
        <w:t xml:space="preserve"> - o</w:t>
      </w:r>
      <w:r w:rsidRPr="00F547E7">
        <w:rPr>
          <w:rFonts w:ascii="Arial" w:hAnsi="Arial" w:cs="Arial"/>
          <w:bCs/>
          <w:sz w:val="22"/>
          <w:szCs w:val="22"/>
        </w:rPr>
        <w:t>šetřen odkaz tvaru ID projektu s lomítkem v názvu (např. "EF18_053/0017192")</w:t>
      </w:r>
    </w:p>
    <w:p w14:paraId="44952AB7" w14:textId="7D8F17FD" w:rsidR="00F547E7" w:rsidRPr="00F547E7" w:rsidRDefault="00F547E7" w:rsidP="0020427B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F547E7">
        <w:rPr>
          <w:rFonts w:ascii="Arial" w:hAnsi="Arial" w:cs="Arial"/>
          <w:b/>
          <w:bCs/>
          <w:sz w:val="22"/>
          <w:szCs w:val="22"/>
        </w:rPr>
        <w:t>odstraněn (skryt) modul Kontrola dodávek dat</w:t>
      </w:r>
      <w:r w:rsidRPr="00F547E7">
        <w:rPr>
          <w:rFonts w:ascii="Arial" w:hAnsi="Arial" w:cs="Arial"/>
          <w:bCs/>
          <w:sz w:val="22"/>
          <w:szCs w:val="22"/>
        </w:rPr>
        <w:t xml:space="preserve"> (s ohledem na online předávání dat tento modul nahrazují rodokmeny výsledků)</w:t>
      </w:r>
    </w:p>
    <w:p w14:paraId="41A5A6EB" w14:textId="77777777" w:rsidR="00F547E7" w:rsidRPr="00F547E7" w:rsidRDefault="00F547E7" w:rsidP="0020427B">
      <w:pPr>
        <w:pStyle w:val="Odstavecseseznamem"/>
        <w:numPr>
          <w:ilvl w:val="0"/>
          <w:numId w:val="45"/>
        </w:numPr>
        <w:spacing w:line="264" w:lineRule="auto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F547E7">
        <w:rPr>
          <w:rFonts w:ascii="Arial" w:hAnsi="Arial" w:cs="Arial"/>
          <w:b/>
          <w:bCs/>
          <w:sz w:val="22"/>
          <w:szCs w:val="22"/>
        </w:rPr>
        <w:t>CEA (Centrální evidence aktivit)</w:t>
      </w:r>
      <w:r w:rsidRPr="00F547E7">
        <w:rPr>
          <w:rFonts w:ascii="Arial" w:hAnsi="Arial" w:cs="Arial"/>
          <w:bCs/>
          <w:sz w:val="22"/>
          <w:szCs w:val="22"/>
        </w:rPr>
        <w:t xml:space="preserve"> doplněny </w:t>
      </w:r>
      <w:r w:rsidRPr="00F547E7">
        <w:rPr>
          <w:rFonts w:ascii="Arial" w:hAnsi="Arial" w:cs="Arial"/>
          <w:b/>
          <w:bCs/>
          <w:sz w:val="22"/>
          <w:szCs w:val="22"/>
        </w:rPr>
        <w:t>nové filtry</w:t>
      </w:r>
      <w:r w:rsidRPr="00F547E7">
        <w:rPr>
          <w:rFonts w:ascii="Arial" w:hAnsi="Arial" w:cs="Arial"/>
          <w:bCs/>
          <w:sz w:val="22"/>
          <w:szCs w:val="22"/>
        </w:rPr>
        <w:t xml:space="preserve"> a řazení pro snazší práci se záznamy </w:t>
      </w:r>
    </w:p>
    <w:p w14:paraId="4D8379BD" w14:textId="77777777" w:rsidR="00F547E7" w:rsidRDefault="00F547E7" w:rsidP="0020427B">
      <w:pPr>
        <w:spacing w:line="264" w:lineRule="auto"/>
        <w:ind w:left="993" w:hanging="283"/>
        <w:textAlignment w:val="baseline"/>
        <w:rPr>
          <w:rFonts w:ascii="Arial" w:hAnsi="Arial" w:cs="Arial"/>
          <w:bCs/>
          <w:sz w:val="22"/>
          <w:szCs w:val="22"/>
        </w:rPr>
      </w:pPr>
      <w:r w:rsidRPr="00AD0CF4">
        <w:rPr>
          <w:rFonts w:ascii="Arial" w:hAnsi="Arial" w:cs="Arial"/>
          <w:bCs/>
          <w:sz w:val="22"/>
          <w:szCs w:val="22"/>
        </w:rPr>
        <w:t xml:space="preserve">Podpora na příjemce: filtr dle Typu podpory, dle validity </w:t>
      </w:r>
    </w:p>
    <w:p w14:paraId="47E227A5" w14:textId="77777777" w:rsidR="00F547E7" w:rsidRPr="00AD0CF4" w:rsidRDefault="00F547E7" w:rsidP="0020427B">
      <w:pPr>
        <w:spacing w:line="264" w:lineRule="auto"/>
        <w:ind w:left="993" w:hanging="283"/>
        <w:textAlignment w:val="baseline"/>
        <w:rPr>
          <w:rFonts w:ascii="Arial" w:hAnsi="Arial" w:cs="Arial"/>
          <w:bCs/>
          <w:sz w:val="22"/>
          <w:szCs w:val="22"/>
        </w:rPr>
      </w:pPr>
      <w:r w:rsidRPr="00AD0CF4">
        <w:rPr>
          <w:rFonts w:ascii="Arial" w:hAnsi="Arial" w:cs="Arial"/>
          <w:bCs/>
          <w:sz w:val="22"/>
          <w:szCs w:val="22"/>
        </w:rPr>
        <w:t xml:space="preserve">Podpora na program: filtr dle Typu programu, dle Kódu programu, dle validity </w:t>
      </w:r>
    </w:p>
    <w:p w14:paraId="4741D99E" w14:textId="50B3BCA1" w:rsidR="00F547E7" w:rsidRDefault="00F547E7" w:rsidP="0020427B">
      <w:pPr>
        <w:spacing w:line="264" w:lineRule="auto"/>
        <w:ind w:left="993" w:hanging="283"/>
        <w:textAlignment w:val="baseline"/>
        <w:rPr>
          <w:rFonts w:ascii="Arial" w:hAnsi="Arial" w:cs="Arial"/>
          <w:bCs/>
          <w:sz w:val="22"/>
          <w:szCs w:val="22"/>
        </w:rPr>
      </w:pPr>
      <w:r w:rsidRPr="00AD0CF4">
        <w:rPr>
          <w:rFonts w:ascii="Arial" w:hAnsi="Arial" w:cs="Arial"/>
          <w:bCs/>
          <w:sz w:val="22"/>
          <w:szCs w:val="22"/>
        </w:rPr>
        <w:t xml:space="preserve">Jiné výdaje poskytovatele: filtr dle Typu výdaje, dle validity </w:t>
      </w:r>
    </w:p>
    <w:p w14:paraId="2CF8BFD5" w14:textId="77777777" w:rsidR="00F547E7" w:rsidRDefault="00F547E7" w:rsidP="0020427B">
      <w:pPr>
        <w:spacing w:line="264" w:lineRule="auto"/>
        <w:jc w:val="both"/>
        <w:rPr>
          <w:rFonts w:ascii="Segoe UI" w:hAnsi="Segoe UI" w:cs="Segoe UI"/>
          <w:sz w:val="18"/>
          <w:szCs w:val="18"/>
        </w:rPr>
      </w:pPr>
    </w:p>
    <w:p w14:paraId="02EB378F" w14:textId="04261F65" w:rsidR="00E7552D" w:rsidRDefault="00345A48" w:rsidP="0020427B">
      <w:pPr>
        <w:pStyle w:val="paragraph"/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spacing w:before="0" w:beforeAutospacing="0" w:after="0" w:afterAutospacing="0" w:line="264" w:lineRule="auto"/>
        <w:jc w:val="both"/>
        <w:textAlignment w:val="baseline"/>
        <w:rPr>
          <w:rFonts w:ascii="Arial" w:eastAsia="Calibri" w:hAnsi="Arial" w:cs="Arial"/>
          <w:i/>
          <w:color w:val="9BBB59" w:themeColor="accent3"/>
          <w:sz w:val="22"/>
          <w:szCs w:val="22"/>
          <w:lang w:eastAsia="en-US"/>
        </w:rPr>
      </w:pP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Koncepce IS </w:t>
      </w:r>
      <w:r>
        <w:rPr>
          <w:rStyle w:val="spellingerror"/>
          <w:rFonts w:ascii="Arial" w:hAnsi="Arial" w:cs="Arial"/>
          <w:i/>
          <w:iCs/>
          <w:color w:val="4F81BD"/>
          <w:sz w:val="22"/>
          <w:szCs w:val="22"/>
        </w:rPr>
        <w:t>VaVaI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 2021-2025: 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  <w:u w:val="single"/>
        </w:rPr>
        <w:t>1. REVIZE A MODERNIZACE IS VAVAI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, indikátor </w:t>
      </w:r>
      <w:r w:rsidR="0073648D" w:rsidRPr="0073648D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1.1 Analyzovat a</w:t>
      </w:r>
      <w:r w:rsidR="0073648D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 </w:t>
      </w:r>
      <w:r w:rsidR="0073648D" w:rsidRPr="0073648D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optimalizovat datový model a datové struktury</w:t>
      </w:r>
      <w:r w:rsidR="0073648D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.</w:t>
      </w:r>
    </w:p>
    <w:p w14:paraId="13018FE7" w14:textId="71C48A26" w:rsidR="00C9421D" w:rsidRPr="003C0321" w:rsidRDefault="00C9421D" w:rsidP="0020427B">
      <w:pPr>
        <w:pStyle w:val="paragraph"/>
        <w:spacing w:line="264" w:lineRule="auto"/>
        <w:jc w:val="both"/>
        <w:textAlignment w:val="baseline"/>
        <w:rPr>
          <w:rStyle w:val="normaltextrun"/>
          <w:rFonts w:ascii="Arial" w:hAnsi="Arial" w:cs="Arial"/>
          <w:color w:val="00000A"/>
          <w:sz w:val="22"/>
          <w:szCs w:val="22"/>
        </w:rPr>
      </w:pPr>
      <w:r w:rsidRPr="00293CFE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3.3.1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30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8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202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4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):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3C0321">
        <w:rPr>
          <w:rStyle w:val="normaltextrun"/>
          <w:rFonts w:ascii="Arial" w:hAnsi="Arial" w:cs="Arial"/>
          <w:b/>
          <w:color w:val="00000A"/>
          <w:sz w:val="22"/>
          <w:szCs w:val="22"/>
        </w:rPr>
        <w:t xml:space="preserve">Data </w:t>
      </w:r>
      <w:proofErr w:type="spellStart"/>
      <w:r w:rsidRPr="003C0321">
        <w:rPr>
          <w:rStyle w:val="normaltextrun"/>
          <w:rFonts w:ascii="Arial" w:hAnsi="Arial" w:cs="Arial"/>
          <w:b/>
          <w:color w:val="00000A"/>
          <w:sz w:val="22"/>
          <w:szCs w:val="22"/>
        </w:rPr>
        <w:t>Retention</w:t>
      </w:r>
      <w:proofErr w:type="spellEnd"/>
      <w:r w:rsidRPr="003C0321">
        <w:rPr>
          <w:rStyle w:val="normaltextrun"/>
          <w:rFonts w:ascii="Arial" w:hAnsi="Arial" w:cs="Arial"/>
          <w:b/>
          <w:color w:val="00000A"/>
          <w:sz w:val="22"/>
          <w:szCs w:val="22"/>
        </w:rPr>
        <w:t xml:space="preserve"> </w:t>
      </w:r>
      <w:proofErr w:type="spellStart"/>
      <w:r w:rsidRPr="003C0321">
        <w:rPr>
          <w:rStyle w:val="normaltextrun"/>
          <w:rFonts w:ascii="Arial" w:hAnsi="Arial" w:cs="Arial"/>
          <w:b/>
          <w:color w:val="00000A"/>
          <w:sz w:val="22"/>
          <w:szCs w:val="22"/>
        </w:rPr>
        <w:t>Policy</w:t>
      </w:r>
      <w:proofErr w:type="spellEnd"/>
      <w:r w:rsidRPr="003C0321">
        <w:rPr>
          <w:rStyle w:val="normaltextrun"/>
          <w:rFonts w:ascii="Arial" w:hAnsi="Arial" w:cs="Arial"/>
          <w:b/>
          <w:color w:val="00000A"/>
          <w:sz w:val="22"/>
          <w:szCs w:val="22"/>
        </w:rPr>
        <w:t xml:space="preserve"> (dále jen „DRP“)</w:t>
      </w:r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 – byly implementovány zásady uchovávání dat pro efektivní správu a zaveden nový modul DRP v administrátorském rozhraní</w:t>
      </w:r>
      <w:r w:rsidRPr="003C0321">
        <w:rPr>
          <w:rStyle w:val="normaltextrun"/>
          <w:rFonts w:ascii="Arial" w:hAnsi="Arial" w:cs="Arial"/>
          <w:color w:val="00000A"/>
          <w:sz w:val="22"/>
          <w:szCs w:val="22"/>
        </w:rPr>
        <w:tab/>
      </w:r>
    </w:p>
    <w:p w14:paraId="3DFA3A21" w14:textId="4462B6C1" w:rsidR="00C9421D" w:rsidRPr="003C0321" w:rsidRDefault="00C9421D" w:rsidP="0020427B">
      <w:pPr>
        <w:pStyle w:val="paragraph"/>
        <w:numPr>
          <w:ilvl w:val="0"/>
          <w:numId w:val="30"/>
        </w:numPr>
        <w:spacing w:line="264" w:lineRule="auto"/>
        <w:ind w:left="425" w:hanging="357"/>
        <w:jc w:val="both"/>
        <w:textAlignment w:val="baseline"/>
        <w:rPr>
          <w:rStyle w:val="normaltextrun"/>
          <w:rFonts w:ascii="Arial" w:hAnsi="Arial" w:cs="Arial"/>
          <w:color w:val="00000A"/>
          <w:sz w:val="22"/>
          <w:szCs w:val="22"/>
        </w:rPr>
      </w:pPr>
      <w:r>
        <w:rPr>
          <w:rStyle w:val="normaltextrun"/>
          <w:rFonts w:ascii="Arial" w:hAnsi="Arial" w:cs="Arial"/>
          <w:color w:val="00000A"/>
          <w:sz w:val="22"/>
          <w:szCs w:val="22"/>
        </w:rPr>
        <w:t>byl vytvořen nový</w:t>
      </w:r>
      <w:r w:rsidRPr="007F3EC3">
        <w:rPr>
          <w:rStyle w:val="normaltextrun"/>
          <w:rFonts w:ascii="Arial" w:hAnsi="Arial" w:cs="Arial"/>
          <w:b/>
          <w:color w:val="00000A"/>
          <w:sz w:val="22"/>
          <w:szCs w:val="22"/>
        </w:rPr>
        <w:t xml:space="preserve"> </w:t>
      </w:r>
      <w:r>
        <w:rPr>
          <w:rStyle w:val="normaltextrun"/>
          <w:rFonts w:ascii="Arial" w:hAnsi="Arial" w:cs="Arial"/>
          <w:b/>
          <w:color w:val="00000A"/>
          <w:sz w:val="22"/>
          <w:szCs w:val="22"/>
        </w:rPr>
        <w:t xml:space="preserve">DRP </w:t>
      </w:r>
      <w:r w:rsidRPr="007F3EC3">
        <w:rPr>
          <w:rStyle w:val="normaltextrun"/>
          <w:rFonts w:ascii="Arial" w:hAnsi="Arial" w:cs="Arial"/>
          <w:b/>
          <w:color w:val="00000A"/>
          <w:sz w:val="22"/>
          <w:szCs w:val="22"/>
        </w:rPr>
        <w:t>modul administrace uživatelských účtů</w:t>
      </w:r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 včetně statistik a monitoringu logů – modul umožňuje provedení analýzy</w:t>
      </w:r>
      <w:r w:rsidRPr="003C0321">
        <w:rPr>
          <w:rStyle w:val="normaltextrun"/>
          <w:rFonts w:ascii="Arial" w:hAnsi="Arial" w:cs="Arial"/>
          <w:color w:val="00000A"/>
          <w:sz w:val="22"/>
          <w:szCs w:val="22"/>
        </w:rPr>
        <w:t xml:space="preserve"> počtu uživatelů</w:t>
      </w:r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 v uživatelských rozhraních / administrátorském rozhraní (datum poslední změny hesla, datum posledního přihlášení z bezpečnostního logu) </w:t>
      </w:r>
      <w:r w:rsidRPr="003C0321">
        <w:rPr>
          <w:rStyle w:val="normaltextrun"/>
          <w:rFonts w:ascii="Arial" w:hAnsi="Arial" w:cs="Arial"/>
          <w:color w:val="00000A"/>
          <w:sz w:val="22"/>
          <w:szCs w:val="22"/>
        </w:rPr>
        <w:t xml:space="preserve">- odstranění neaktivních účtů </w:t>
      </w:r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dle konkrétních pravidel pro upozornění a </w:t>
      </w:r>
      <w:proofErr w:type="spellStart"/>
      <w:r>
        <w:rPr>
          <w:rStyle w:val="normaltextrun"/>
          <w:rFonts w:ascii="Arial" w:hAnsi="Arial" w:cs="Arial"/>
          <w:color w:val="00000A"/>
          <w:sz w:val="22"/>
          <w:szCs w:val="22"/>
        </w:rPr>
        <w:t>workflow</w:t>
      </w:r>
      <w:proofErr w:type="spellEnd"/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 (1x 3 měsíce kontrola exspirací účtů, zaslání upozornění e-mailem s žádostí o přihlášení do systému / obnovu hesla, v případě 3měsíční neaktivity od zaslání upozornění odstranění účtu) </w:t>
      </w:r>
    </w:p>
    <w:p w14:paraId="4394DA15" w14:textId="7EE79FFE" w:rsidR="00C9421D" w:rsidRDefault="00C9421D" w:rsidP="0020427B">
      <w:pPr>
        <w:pStyle w:val="paragraph"/>
        <w:numPr>
          <w:ilvl w:val="0"/>
          <w:numId w:val="30"/>
        </w:numPr>
        <w:spacing w:before="0" w:beforeAutospacing="0" w:after="0" w:afterAutospacing="0" w:line="264" w:lineRule="auto"/>
        <w:ind w:left="425" w:hanging="357"/>
        <w:jc w:val="both"/>
        <w:textAlignment w:val="baseline"/>
        <w:rPr>
          <w:rStyle w:val="normaltextrun"/>
          <w:rFonts w:ascii="Arial" w:hAnsi="Arial" w:cs="Arial"/>
          <w:color w:val="00000A"/>
          <w:sz w:val="22"/>
          <w:szCs w:val="22"/>
        </w:rPr>
      </w:pPr>
      <w:r>
        <w:rPr>
          <w:rStyle w:val="normaltextrun"/>
          <w:rFonts w:ascii="Arial" w:hAnsi="Arial" w:cs="Arial"/>
          <w:color w:val="00000A"/>
          <w:sz w:val="22"/>
          <w:szCs w:val="22"/>
        </w:rPr>
        <w:t xml:space="preserve">k DRP modulu bylo připojeno </w:t>
      </w:r>
      <w:r w:rsidRPr="006F08FC">
        <w:rPr>
          <w:rStyle w:val="normaltextrun"/>
          <w:rFonts w:ascii="Arial" w:hAnsi="Arial" w:cs="Arial"/>
          <w:b/>
          <w:color w:val="00000A"/>
          <w:sz w:val="22"/>
          <w:szCs w:val="22"/>
        </w:rPr>
        <w:t xml:space="preserve">řešení a dohledávání </w:t>
      </w:r>
      <w:proofErr w:type="spellStart"/>
      <w:r w:rsidRPr="006F08FC">
        <w:rPr>
          <w:rStyle w:val="normaltextrun"/>
          <w:rFonts w:ascii="Arial" w:hAnsi="Arial" w:cs="Arial"/>
          <w:b/>
          <w:color w:val="00000A"/>
          <w:sz w:val="22"/>
          <w:szCs w:val="22"/>
        </w:rPr>
        <w:t>freemailů</w:t>
      </w:r>
      <w:proofErr w:type="spellEnd"/>
      <w:r w:rsidRPr="006F08FC">
        <w:rPr>
          <w:rStyle w:val="normaltextrun"/>
          <w:rFonts w:ascii="Arial" w:hAnsi="Arial" w:cs="Arial"/>
          <w:b/>
          <w:color w:val="00000A"/>
          <w:sz w:val="22"/>
          <w:szCs w:val="22"/>
        </w:rPr>
        <w:t xml:space="preserve"> uváděných u registrací do</w:t>
      </w:r>
      <w:r>
        <w:rPr>
          <w:rStyle w:val="normaltextrun"/>
          <w:rFonts w:ascii="Arial" w:hAnsi="Arial" w:cs="Arial"/>
          <w:b/>
          <w:color w:val="00000A"/>
          <w:sz w:val="22"/>
          <w:szCs w:val="22"/>
        </w:rPr>
        <w:t> </w:t>
      </w:r>
      <w:r w:rsidRPr="006F08FC">
        <w:rPr>
          <w:rStyle w:val="normaltextrun"/>
          <w:rFonts w:ascii="Arial" w:hAnsi="Arial" w:cs="Arial"/>
          <w:b/>
          <w:color w:val="00000A"/>
          <w:sz w:val="22"/>
          <w:szCs w:val="22"/>
        </w:rPr>
        <w:t>uživatelských rozhraní</w:t>
      </w:r>
    </w:p>
    <w:p w14:paraId="4D65B260" w14:textId="77777777" w:rsidR="00F547E7" w:rsidRDefault="00F547E7" w:rsidP="0020427B">
      <w:pPr>
        <w:pStyle w:val="paragraph"/>
        <w:spacing w:before="0" w:beforeAutospacing="0" w:after="0" w:afterAutospacing="0" w:line="264" w:lineRule="auto"/>
        <w:jc w:val="both"/>
        <w:textAlignment w:val="baseline"/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</w:pPr>
    </w:p>
    <w:p w14:paraId="407F2627" w14:textId="6BEBBAAF" w:rsidR="00C9421D" w:rsidRDefault="00E76A4F" w:rsidP="0020427B">
      <w:pPr>
        <w:pStyle w:val="paragraph"/>
        <w:spacing w:before="0" w:beforeAutospacing="0" w:after="0" w:afterAutospacing="0" w:line="264" w:lineRule="auto"/>
        <w:jc w:val="both"/>
        <w:textAlignment w:val="baseline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293CFE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3.3.1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30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8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202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4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):</w:t>
      </w:r>
      <w:r w:rsidRPr="00E76A4F">
        <w:t xml:space="preserve"> </w:t>
      </w:r>
      <w:r w:rsidRPr="00E76A4F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řízení bezpečnosti IS VaVaI</w:t>
      </w:r>
      <w:r w:rsidRPr="00E76A4F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- zálohování, výměna a zabezpečení dat – bylo upraveno nastavení hesel ve všech rozhraních (nahrazeno řetězcem), upraveno zálohování dat</w:t>
      </w:r>
    </w:p>
    <w:p w14:paraId="6385AD42" w14:textId="77777777" w:rsidR="00E76A4F" w:rsidRDefault="00E76A4F" w:rsidP="0020427B">
      <w:pPr>
        <w:pStyle w:val="paragraph"/>
        <w:spacing w:before="0" w:beforeAutospacing="0" w:after="0" w:afterAutospacing="0" w:line="264" w:lineRule="auto"/>
        <w:jc w:val="both"/>
        <w:textAlignment w:val="baseline"/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</w:pPr>
    </w:p>
    <w:p w14:paraId="68E78DCB" w14:textId="77777777" w:rsidR="00C9421D" w:rsidRDefault="00C9421D" w:rsidP="0020427B">
      <w:pPr>
        <w:pStyle w:val="paragraph"/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spacing w:before="0" w:beforeAutospacing="0" w:after="0" w:afterAutospacing="0" w:line="264" w:lineRule="auto"/>
        <w:jc w:val="both"/>
        <w:textAlignment w:val="baseline"/>
        <w:rPr>
          <w:rStyle w:val="normaltextrun"/>
          <w:rFonts w:ascii="Arial" w:hAnsi="Arial" w:cs="Arial"/>
          <w:bCs/>
          <w:iCs/>
          <w:color w:val="4F81BD"/>
          <w:sz w:val="22"/>
          <w:szCs w:val="22"/>
        </w:rPr>
      </w:pP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lastRenderedPageBreak/>
        <w:t xml:space="preserve">Koncepce IS VaVaI 2021-2025: </w:t>
      </w:r>
      <w:r w:rsidRPr="006032A5">
        <w:rPr>
          <w:rStyle w:val="normaltextrun"/>
          <w:rFonts w:ascii="Arial" w:hAnsi="Arial" w:cs="Arial"/>
          <w:i/>
          <w:iCs/>
          <w:color w:val="4F81BD"/>
          <w:sz w:val="22"/>
          <w:szCs w:val="22"/>
          <w:u w:val="single"/>
        </w:rPr>
        <w:t>6. ŘÍZENÍ BEZPEČNOSTI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, indikátor </w:t>
      </w:r>
      <w:r w:rsidRPr="006032A5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6.1 Plnit požadavky kybernetické bezpečnosti IS VaVaI jako významného informačního systému veřejné správy.</w:t>
      </w:r>
    </w:p>
    <w:p w14:paraId="25D5CED7" w14:textId="77777777" w:rsidR="00745F6F" w:rsidRDefault="00745F6F" w:rsidP="0020427B">
      <w:pPr>
        <w:spacing w:line="264" w:lineRule="auto"/>
        <w:rPr>
          <w:rFonts w:ascii="Arial" w:eastAsia="Calibri" w:hAnsi="Arial" w:cs="Arial"/>
          <w:b/>
          <w:bCs/>
          <w:color w:val="000000" w:themeColor="text1"/>
          <w:sz w:val="22"/>
          <w:szCs w:val="22"/>
          <w:highlight w:val="lightGray"/>
          <w:lang w:eastAsia="en-US"/>
        </w:rPr>
      </w:pPr>
    </w:p>
    <w:p w14:paraId="7D300E12" w14:textId="380D12F6" w:rsidR="004439EC" w:rsidRDefault="004439EC" w:rsidP="0020427B">
      <w:pPr>
        <w:pStyle w:val="paragraph"/>
        <w:spacing w:before="0" w:beforeAutospacing="0" w:after="0" w:afterAutospacing="0" w:line="264" w:lineRule="auto"/>
        <w:jc w:val="both"/>
        <w:textAlignment w:val="baseline"/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</w:pPr>
      <w:r w:rsidRPr="001C5622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</w:t>
      </w:r>
      <w:r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3</w:t>
      </w:r>
      <w:r w:rsidRPr="001C5622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.0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10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1.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202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4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):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modernizace a úprava veřejného rozhraní</w:t>
      </w:r>
    </w:p>
    <w:p w14:paraId="689D2BC6" w14:textId="78A006C6" w:rsidR="004439EC" w:rsidRDefault="004439EC" w:rsidP="0020427B">
      <w:pPr>
        <w:pStyle w:val="paragraph"/>
        <w:spacing w:before="0" w:beforeAutospacing="0" w:after="0" w:afterAutospacing="0" w:line="264" w:lineRule="auto"/>
        <w:jc w:val="both"/>
        <w:textAlignment w:val="baseline"/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</w:pPr>
    </w:p>
    <w:p w14:paraId="551ED2D6" w14:textId="2C567EEB" w:rsidR="004439EC" w:rsidRPr="0031162D" w:rsidRDefault="004439EC" w:rsidP="0020427B">
      <w:pPr>
        <w:pStyle w:val="Odstavecseseznamem"/>
        <w:numPr>
          <w:ilvl w:val="0"/>
          <w:numId w:val="46"/>
        </w:numPr>
        <w:spacing w:line="264" w:lineRule="auto"/>
        <w:ind w:left="426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31162D">
        <w:rPr>
          <w:rFonts w:ascii="Arial" w:hAnsi="Arial" w:cs="Arial"/>
          <w:color w:val="00000A"/>
          <w:sz w:val="22"/>
          <w:szCs w:val="22"/>
        </w:rPr>
        <w:t xml:space="preserve">Google </w:t>
      </w:r>
      <w:proofErr w:type="spellStart"/>
      <w:r w:rsidRPr="0031162D">
        <w:rPr>
          <w:rFonts w:ascii="Arial" w:hAnsi="Arial" w:cs="Arial"/>
          <w:color w:val="00000A"/>
          <w:sz w:val="22"/>
          <w:szCs w:val="22"/>
        </w:rPr>
        <w:t>Analytics</w:t>
      </w:r>
      <w:proofErr w:type="spellEnd"/>
      <w:r w:rsidRPr="0031162D">
        <w:rPr>
          <w:rFonts w:ascii="Arial" w:hAnsi="Arial" w:cs="Arial"/>
          <w:color w:val="00000A"/>
          <w:sz w:val="22"/>
          <w:szCs w:val="22"/>
        </w:rPr>
        <w:t xml:space="preserve"> (Universal </w:t>
      </w:r>
      <w:proofErr w:type="spellStart"/>
      <w:r w:rsidRPr="0031162D">
        <w:rPr>
          <w:rFonts w:ascii="Arial" w:hAnsi="Arial" w:cs="Arial"/>
          <w:color w:val="00000A"/>
          <w:sz w:val="22"/>
          <w:szCs w:val="22"/>
        </w:rPr>
        <w:t>Analytics</w:t>
      </w:r>
      <w:proofErr w:type="spellEnd"/>
      <w:r w:rsidRPr="0031162D">
        <w:rPr>
          <w:rFonts w:ascii="Arial" w:hAnsi="Arial" w:cs="Arial"/>
          <w:color w:val="00000A"/>
          <w:sz w:val="22"/>
          <w:szCs w:val="22"/>
        </w:rPr>
        <w:t xml:space="preserve">) – IS VAVAI migrováno na novou verzi Google </w:t>
      </w:r>
      <w:proofErr w:type="spellStart"/>
      <w:r w:rsidRPr="0031162D">
        <w:rPr>
          <w:rFonts w:ascii="Arial" w:hAnsi="Arial" w:cs="Arial"/>
          <w:color w:val="00000A"/>
          <w:sz w:val="22"/>
          <w:szCs w:val="22"/>
        </w:rPr>
        <w:t>Analytics</w:t>
      </w:r>
      <w:proofErr w:type="spellEnd"/>
      <w:r w:rsidRPr="0031162D">
        <w:rPr>
          <w:rFonts w:ascii="Arial" w:hAnsi="Arial" w:cs="Arial"/>
          <w:color w:val="00000A"/>
          <w:sz w:val="22"/>
          <w:szCs w:val="22"/>
        </w:rPr>
        <w:t xml:space="preserve"> 4</w:t>
      </w:r>
    </w:p>
    <w:p w14:paraId="6C1D0992" w14:textId="3B192F08" w:rsidR="004439EC" w:rsidRPr="0031162D" w:rsidRDefault="005B5120" w:rsidP="0020427B">
      <w:pPr>
        <w:pStyle w:val="Odstavecseseznamem"/>
        <w:numPr>
          <w:ilvl w:val="0"/>
          <w:numId w:val="46"/>
        </w:numPr>
        <w:spacing w:line="264" w:lineRule="auto"/>
        <w:ind w:left="426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31162D">
        <w:rPr>
          <w:rFonts w:ascii="Arial" w:eastAsia="Calibri" w:hAnsi="Arial" w:cs="Arial"/>
          <w:sz w:val="22"/>
          <w:szCs w:val="22"/>
          <w:lang w:eastAsia="en-US"/>
        </w:rPr>
        <w:t>u</w:t>
      </w:r>
      <w:r w:rsidR="004439EC" w:rsidRPr="0031162D">
        <w:rPr>
          <w:rFonts w:ascii="Arial" w:eastAsia="Calibri" w:hAnsi="Arial" w:cs="Arial"/>
          <w:sz w:val="22"/>
          <w:szCs w:val="22"/>
          <w:lang w:eastAsia="en-US"/>
        </w:rPr>
        <w:t>praveno zobrazování sekce Aktuality</w:t>
      </w:r>
      <w:r w:rsidR="004439EC" w:rsidRPr="0031162D">
        <w:rPr>
          <w:rFonts w:ascii="Arial" w:hAnsi="Arial" w:cs="Arial"/>
          <w:color w:val="00000A"/>
          <w:sz w:val="22"/>
          <w:szCs w:val="22"/>
        </w:rPr>
        <w:t>  </w:t>
      </w:r>
    </w:p>
    <w:p w14:paraId="2BEF7D69" w14:textId="727F8AED" w:rsidR="004439EC" w:rsidRPr="0031162D" w:rsidRDefault="005B5120" w:rsidP="0020427B">
      <w:pPr>
        <w:pStyle w:val="Odstavecseseznamem"/>
        <w:numPr>
          <w:ilvl w:val="0"/>
          <w:numId w:val="46"/>
        </w:numPr>
        <w:spacing w:line="264" w:lineRule="auto"/>
        <w:ind w:left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31162D">
        <w:rPr>
          <w:rFonts w:ascii="Arial" w:hAnsi="Arial" w:cs="Arial"/>
          <w:bCs/>
          <w:color w:val="00000A"/>
          <w:sz w:val="22"/>
          <w:szCs w:val="22"/>
        </w:rPr>
        <w:t>u</w:t>
      </w:r>
      <w:r w:rsidR="004439EC" w:rsidRPr="0031162D">
        <w:rPr>
          <w:rFonts w:ascii="Arial" w:hAnsi="Arial" w:cs="Arial"/>
          <w:bCs/>
          <w:color w:val="00000A"/>
          <w:sz w:val="22"/>
          <w:szCs w:val="22"/>
        </w:rPr>
        <w:t>přesněny a sjednoceny termíny týkající se financování ze státního rozpočtu v částech CEA a CEP (legendy a nápovědy u příslušných polí, popisky, dokumentace)</w:t>
      </w:r>
    </w:p>
    <w:p w14:paraId="446976B1" w14:textId="5765E95E" w:rsidR="004439EC" w:rsidRPr="0031162D" w:rsidRDefault="005B5120" w:rsidP="0020427B">
      <w:pPr>
        <w:pStyle w:val="Odstavecseseznamem"/>
        <w:numPr>
          <w:ilvl w:val="0"/>
          <w:numId w:val="46"/>
        </w:numPr>
        <w:spacing w:line="264" w:lineRule="auto"/>
        <w:ind w:left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31162D">
        <w:rPr>
          <w:rFonts w:ascii="Arial" w:hAnsi="Arial" w:cs="Arial"/>
          <w:sz w:val="22"/>
          <w:szCs w:val="22"/>
        </w:rPr>
        <w:t>e</w:t>
      </w:r>
      <w:r w:rsidR="004439EC" w:rsidRPr="0031162D">
        <w:rPr>
          <w:rFonts w:ascii="Arial" w:hAnsi="Arial" w:cs="Arial"/>
          <w:sz w:val="22"/>
          <w:szCs w:val="22"/>
        </w:rPr>
        <w:t>xporty dat z IS VaVaI ve formátu *.</w:t>
      </w:r>
      <w:proofErr w:type="spellStart"/>
      <w:r w:rsidR="004439EC" w:rsidRPr="0031162D">
        <w:rPr>
          <w:rFonts w:ascii="Arial" w:hAnsi="Arial" w:cs="Arial"/>
          <w:sz w:val="22"/>
          <w:szCs w:val="22"/>
        </w:rPr>
        <w:t>ods</w:t>
      </w:r>
      <w:proofErr w:type="spellEnd"/>
      <w:r w:rsidR="004439EC" w:rsidRPr="0031162D">
        <w:rPr>
          <w:rFonts w:ascii="Arial" w:hAnsi="Arial" w:cs="Arial"/>
          <w:sz w:val="22"/>
          <w:szCs w:val="22"/>
        </w:rPr>
        <w:t xml:space="preserve"> – implementována nová verze příslušné knihovny kompatibilní s daným programovacím jazykem</w:t>
      </w:r>
    </w:p>
    <w:p w14:paraId="2E30DEC7" w14:textId="6A9A8003" w:rsidR="004439EC" w:rsidRPr="0031162D" w:rsidRDefault="005B5120" w:rsidP="0020427B">
      <w:pPr>
        <w:pStyle w:val="paragraph"/>
        <w:numPr>
          <w:ilvl w:val="0"/>
          <w:numId w:val="46"/>
        </w:numPr>
        <w:spacing w:before="0" w:beforeAutospacing="0" w:after="0" w:afterAutospacing="0" w:line="264" w:lineRule="auto"/>
        <w:ind w:left="426"/>
        <w:jc w:val="both"/>
        <w:textAlignment w:val="baseline"/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</w:pPr>
      <w:r w:rsidRPr="0031162D">
        <w:rPr>
          <w:rFonts w:ascii="Arial" w:hAnsi="Arial" w:cs="Arial"/>
          <w:sz w:val="22"/>
          <w:szCs w:val="22"/>
        </w:rPr>
        <w:t>u</w:t>
      </w:r>
      <w:r w:rsidR="004439EC" w:rsidRPr="0031162D">
        <w:rPr>
          <w:rFonts w:ascii="Arial" w:hAnsi="Arial" w:cs="Arial"/>
          <w:sz w:val="22"/>
          <w:szCs w:val="22"/>
        </w:rPr>
        <w:t>praveno zobrazování počtu tvůrců v detailu výsledku</w:t>
      </w:r>
    </w:p>
    <w:p w14:paraId="49D08858" w14:textId="452D516F" w:rsidR="004439EC" w:rsidRDefault="004439EC" w:rsidP="0020427B">
      <w:pPr>
        <w:pStyle w:val="paragraph"/>
        <w:spacing w:before="0" w:beforeAutospacing="0" w:after="0" w:afterAutospacing="0" w:line="264" w:lineRule="auto"/>
        <w:jc w:val="both"/>
        <w:textAlignment w:val="baseline"/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</w:pPr>
    </w:p>
    <w:p w14:paraId="0519D64B" w14:textId="77777777" w:rsidR="00122A29" w:rsidRDefault="00122A29" w:rsidP="00122A29">
      <w:pPr>
        <w:pStyle w:val="paragraph"/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spacing w:before="0" w:beforeAutospacing="0" w:after="0" w:afterAutospacing="0" w:line="264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Koncepce IS VaVaI 2021-2025: 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  <w:u w:val="single"/>
        </w:rPr>
        <w:t>1. REVIZE A MODERNIZACE IS VAVAI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, indikátor </w:t>
      </w:r>
      <w:r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2.2 </w:t>
      </w:r>
      <w:r w:rsidRPr="00B244F6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Modernizovat a upravit veřejné rozhraní IS VaVaI - adaptovat na nové technologie respektující vývoj v dané oblasti včetně technických prostředků; u</w:t>
      </w:r>
      <w:r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pravit vizuální podobu IS </w:t>
      </w:r>
      <w:r>
        <w:rPr>
          <w:rStyle w:val="normaltextrun"/>
          <w:rFonts w:ascii="Arial" w:hAnsi="Arial" w:cs="Arial"/>
          <w:b/>
          <w:bCs/>
          <w:i/>
          <w:iCs/>
          <w:color w:val="4F81BD" w:themeColor="accent1"/>
          <w:sz w:val="22"/>
          <w:szCs w:val="22"/>
        </w:rPr>
        <w:t>VaVaI</w:t>
      </w:r>
      <w:r w:rsidRPr="00A5044F">
        <w:rPr>
          <w:rStyle w:val="normaltextrun"/>
          <w:rFonts w:ascii="Arial" w:hAnsi="Arial" w:cs="Arial"/>
          <w:bCs/>
          <w:iCs/>
          <w:color w:val="4F81BD" w:themeColor="accent1"/>
          <w:sz w:val="22"/>
          <w:szCs w:val="22"/>
        </w:rPr>
        <w:t>.</w:t>
      </w:r>
    </w:p>
    <w:p w14:paraId="7699D827" w14:textId="77777777" w:rsidR="00122A29" w:rsidRDefault="00122A29" w:rsidP="0020427B">
      <w:pPr>
        <w:pStyle w:val="paragraph"/>
        <w:spacing w:before="0" w:beforeAutospacing="0" w:after="0" w:afterAutospacing="0" w:line="264" w:lineRule="auto"/>
        <w:jc w:val="both"/>
        <w:textAlignment w:val="baseline"/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</w:pPr>
    </w:p>
    <w:p w14:paraId="68EB6438" w14:textId="38B9EAA7" w:rsidR="00C9421D" w:rsidRDefault="00C9421D" w:rsidP="0020427B">
      <w:pPr>
        <w:pStyle w:val="paragraph"/>
        <w:spacing w:before="0" w:beforeAutospacing="0" w:after="0" w:afterAutospacing="0" w:line="264" w:lineRule="auto"/>
        <w:jc w:val="both"/>
        <w:textAlignment w:val="baseline"/>
        <w:rPr>
          <w:rStyle w:val="eop"/>
          <w:rFonts w:ascii="Arial" w:hAnsi="Arial" w:cs="Arial"/>
          <w:b/>
          <w:color w:val="00000A"/>
          <w:sz w:val="22"/>
          <w:szCs w:val="22"/>
        </w:rPr>
      </w:pPr>
      <w:r w:rsidRPr="00293CFE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3.3.1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30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8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202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4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):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="004439EC">
        <w:rPr>
          <w:rStyle w:val="eop"/>
          <w:rFonts w:ascii="Arial" w:hAnsi="Arial" w:cs="Arial"/>
          <w:b/>
          <w:color w:val="00000A"/>
          <w:sz w:val="22"/>
          <w:szCs w:val="22"/>
        </w:rPr>
        <w:t>vytvoření</w:t>
      </w:r>
      <w:r w:rsidRPr="0052585C">
        <w:rPr>
          <w:rStyle w:val="eop"/>
          <w:rFonts w:ascii="Arial" w:hAnsi="Arial" w:cs="Arial"/>
          <w:b/>
          <w:color w:val="00000A"/>
          <w:sz w:val="22"/>
          <w:szCs w:val="22"/>
        </w:rPr>
        <w:t xml:space="preserve"> modul</w:t>
      </w:r>
      <w:r w:rsidR="004439EC">
        <w:rPr>
          <w:rStyle w:val="eop"/>
          <w:rFonts w:ascii="Arial" w:hAnsi="Arial" w:cs="Arial"/>
          <w:b/>
          <w:color w:val="00000A"/>
          <w:sz w:val="22"/>
          <w:szCs w:val="22"/>
        </w:rPr>
        <w:t>u</w:t>
      </w:r>
      <w:r w:rsidRPr="0052585C">
        <w:rPr>
          <w:rStyle w:val="eop"/>
          <w:rFonts w:ascii="Arial" w:hAnsi="Arial" w:cs="Arial"/>
          <w:b/>
          <w:color w:val="00000A"/>
          <w:sz w:val="22"/>
          <w:szCs w:val="22"/>
        </w:rPr>
        <w:t xml:space="preserve"> podnětů a návrhů uživatelů na</w:t>
      </w:r>
      <w:r>
        <w:rPr>
          <w:rStyle w:val="eop"/>
          <w:rFonts w:ascii="Arial" w:hAnsi="Arial" w:cs="Arial"/>
          <w:b/>
          <w:color w:val="00000A"/>
          <w:sz w:val="22"/>
          <w:szCs w:val="22"/>
        </w:rPr>
        <w:t> </w:t>
      </w:r>
      <w:r w:rsidRPr="0052585C">
        <w:rPr>
          <w:rStyle w:val="eop"/>
          <w:rFonts w:ascii="Arial" w:hAnsi="Arial" w:cs="Arial"/>
          <w:b/>
          <w:color w:val="00000A"/>
          <w:sz w:val="22"/>
          <w:szCs w:val="22"/>
        </w:rPr>
        <w:t>zlepšování služeb IS</w:t>
      </w:r>
      <w:r w:rsidR="004439EC">
        <w:rPr>
          <w:rStyle w:val="eop"/>
          <w:rFonts w:ascii="Arial" w:hAnsi="Arial" w:cs="Arial"/>
          <w:b/>
          <w:color w:val="00000A"/>
          <w:sz w:val="22"/>
          <w:szCs w:val="22"/>
        </w:rPr>
        <w:t> </w:t>
      </w:r>
      <w:r w:rsidRPr="0052585C">
        <w:rPr>
          <w:rStyle w:val="eop"/>
          <w:rFonts w:ascii="Arial" w:hAnsi="Arial" w:cs="Arial"/>
          <w:b/>
          <w:color w:val="00000A"/>
          <w:sz w:val="22"/>
          <w:szCs w:val="22"/>
        </w:rPr>
        <w:t>VaVaI včetně jejich evidence</w:t>
      </w:r>
      <w:r>
        <w:rPr>
          <w:rStyle w:val="eop"/>
          <w:rFonts w:ascii="Arial" w:hAnsi="Arial" w:cs="Arial"/>
          <w:b/>
          <w:color w:val="00000A"/>
          <w:sz w:val="22"/>
          <w:szCs w:val="22"/>
        </w:rPr>
        <w:t xml:space="preserve"> </w:t>
      </w:r>
    </w:p>
    <w:p w14:paraId="297097E1" w14:textId="77777777" w:rsidR="00C9421D" w:rsidRDefault="00C9421D" w:rsidP="0020427B">
      <w:pPr>
        <w:pStyle w:val="paragraph"/>
        <w:spacing w:before="0" w:beforeAutospacing="0" w:after="0" w:afterAutospacing="0" w:line="264" w:lineRule="auto"/>
        <w:jc w:val="both"/>
        <w:textAlignment w:val="baseline"/>
        <w:rPr>
          <w:rStyle w:val="eop"/>
          <w:rFonts w:ascii="Arial" w:hAnsi="Arial" w:cs="Arial"/>
          <w:b/>
          <w:color w:val="00000A"/>
          <w:sz w:val="22"/>
          <w:szCs w:val="22"/>
        </w:rPr>
      </w:pPr>
    </w:p>
    <w:p w14:paraId="770B79C0" w14:textId="37CA8F35" w:rsidR="00C9421D" w:rsidRPr="00C1188B" w:rsidRDefault="00C9421D" w:rsidP="004F47F3">
      <w:pPr>
        <w:pStyle w:val="paragraph"/>
        <w:numPr>
          <w:ilvl w:val="0"/>
          <w:numId w:val="31"/>
        </w:numPr>
        <w:spacing w:before="0" w:beforeAutospacing="0" w:after="0" w:afterAutospacing="0" w:line="264" w:lineRule="auto"/>
        <w:ind w:left="426"/>
        <w:jc w:val="both"/>
        <w:textAlignment w:val="baseline"/>
        <w:rPr>
          <w:rStyle w:val="eop"/>
          <w:rFonts w:ascii="Arial" w:hAnsi="Arial" w:cs="Arial"/>
          <w:color w:val="00000A"/>
          <w:sz w:val="22"/>
          <w:szCs w:val="22"/>
        </w:rPr>
      </w:pPr>
      <w:r w:rsidRPr="00C1188B">
        <w:rPr>
          <w:rStyle w:val="eop"/>
          <w:rFonts w:ascii="Arial" w:hAnsi="Arial" w:cs="Arial"/>
          <w:color w:val="00000A"/>
          <w:sz w:val="22"/>
          <w:szCs w:val="22"/>
        </w:rPr>
        <w:t>byl zveřejněn formulář na webových stránkách ISVAVAI.cz a implementován komplexní modul v administrátorském prostředí umožňující sledování a stav plnění požadavků (C – čekající, V – vyřešeno, Z – zamítnuto)</w:t>
      </w:r>
    </w:p>
    <w:p w14:paraId="0A2314C1" w14:textId="77777777" w:rsidR="00C9421D" w:rsidRPr="006D2B62" w:rsidRDefault="00C9421D" w:rsidP="0020427B">
      <w:pPr>
        <w:pStyle w:val="paragraph"/>
        <w:spacing w:before="0" w:beforeAutospacing="0" w:after="0" w:afterAutospacing="0" w:line="264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772530C9" w14:textId="765139BE" w:rsidR="00122A29" w:rsidRDefault="00122A29" w:rsidP="00122A29">
      <w:pPr>
        <w:pStyle w:val="paragraph"/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spacing w:before="0" w:beforeAutospacing="0" w:after="0" w:afterAutospacing="0" w:line="264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Koncepce IS VaVaI 2021-2025: 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  <w:u w:val="single"/>
        </w:rPr>
        <w:t>1. REVIZE A MODERNIZACE IS VAVAI</w:t>
      </w:r>
      <w:r>
        <w:rPr>
          <w:rStyle w:val="normaltextrun"/>
          <w:rFonts w:ascii="Arial" w:hAnsi="Arial" w:cs="Arial"/>
          <w:i/>
          <w:iCs/>
          <w:color w:val="4F81BD"/>
          <w:sz w:val="22"/>
          <w:szCs w:val="22"/>
        </w:rPr>
        <w:t xml:space="preserve">, indikátor </w:t>
      </w:r>
      <w:r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2.9 </w:t>
      </w:r>
      <w:r w:rsidRPr="00122A29">
        <w:rPr>
          <w:rStyle w:val="normaltextrun"/>
          <w:rFonts w:ascii="Arial" w:hAnsi="Arial" w:cs="Arial"/>
          <w:b/>
          <w:bCs/>
          <w:i/>
          <w:iCs/>
          <w:color w:val="4F81BD"/>
          <w:sz w:val="22"/>
          <w:szCs w:val="22"/>
        </w:rPr>
        <w:t>Vytvořit systém zpracování podnětů a návrhů uživatelů i veřejnosti na zlepšování služeb IS VaVaI.</w:t>
      </w:r>
      <w:r w:rsidRPr="00A5044F">
        <w:rPr>
          <w:rStyle w:val="normaltextrun"/>
          <w:rFonts w:ascii="Arial" w:hAnsi="Arial" w:cs="Arial"/>
          <w:bCs/>
          <w:iCs/>
          <w:color w:val="4F81BD" w:themeColor="accent1"/>
          <w:sz w:val="22"/>
          <w:szCs w:val="22"/>
        </w:rPr>
        <w:t>.</w:t>
      </w:r>
    </w:p>
    <w:p w14:paraId="6FD72AC9" w14:textId="77777777" w:rsidR="00C9421D" w:rsidRDefault="00C9421D" w:rsidP="0020427B">
      <w:pPr>
        <w:spacing w:line="264" w:lineRule="auto"/>
        <w:rPr>
          <w:rFonts w:ascii="Arial" w:eastAsia="Calibri" w:hAnsi="Arial" w:cs="Arial"/>
          <w:b/>
          <w:bCs/>
          <w:color w:val="000000" w:themeColor="text1"/>
          <w:sz w:val="22"/>
          <w:szCs w:val="22"/>
          <w:highlight w:val="lightGray"/>
          <w:lang w:eastAsia="en-US"/>
        </w:rPr>
      </w:pPr>
    </w:p>
    <w:p w14:paraId="08E5DF74" w14:textId="77777777" w:rsidR="005D5E0C" w:rsidRDefault="005D5E0C" w:rsidP="0020427B">
      <w:pPr>
        <w:spacing w:line="264" w:lineRule="auto"/>
        <w:rPr>
          <w:rFonts w:ascii="Arial" w:eastAsia="Calibri" w:hAnsi="Arial" w:cs="Arial"/>
          <w:b/>
          <w:bCs/>
          <w:color w:val="000000" w:themeColor="text1"/>
          <w:sz w:val="22"/>
          <w:szCs w:val="22"/>
          <w:highlight w:val="lightGray"/>
          <w:lang w:eastAsia="en-US"/>
        </w:rPr>
      </w:pPr>
    </w:p>
    <w:p w14:paraId="0E32E64E" w14:textId="2F4FB1C6" w:rsidR="00811A02" w:rsidRDefault="00811A02" w:rsidP="0020427B">
      <w:pPr>
        <w:spacing w:line="264" w:lineRule="auto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 w:rsidRPr="005D5E0C">
        <w:rPr>
          <w:rFonts w:ascii="Arial" w:eastAsia="Calibri" w:hAnsi="Arial" w:cs="Arial"/>
          <w:b/>
          <w:bCs/>
          <w:color w:val="000000" w:themeColor="text1"/>
          <w:sz w:val="22"/>
          <w:szCs w:val="22"/>
          <w:u w:val="single"/>
          <w:lang w:eastAsia="en-US"/>
        </w:rPr>
        <w:t>Realizace seminářů a workshopů</w:t>
      </w:r>
    </w:p>
    <w:p w14:paraId="51B9E526" w14:textId="77777777" w:rsidR="00811A02" w:rsidRDefault="00811A02" w:rsidP="0020427B">
      <w:pPr>
        <w:spacing w:line="264" w:lineRule="auto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14:paraId="6398C017" w14:textId="5F17B741" w:rsidR="00811A02" w:rsidRDefault="00C80866" w:rsidP="0020427B">
      <w:pPr>
        <w:spacing w:line="264" w:lineRule="auto"/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1</w:t>
      </w:r>
      <w:r w:rsidR="00222EFF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7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.</w:t>
      </w:r>
      <w:r w:rsidR="001C5622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="00222EFF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1</w:t>
      </w:r>
      <w:r w:rsidR="00811A02" w:rsidRPr="00A61FC1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.</w:t>
      </w:r>
      <w:r w:rsidR="00222EFF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="00811A02" w:rsidRPr="00A61FC1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202</w:t>
      </w:r>
      <w:r w:rsidR="00222EFF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4</w:t>
      </w:r>
      <w:r w:rsidR="00811A02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</w:t>
      </w:r>
      <w:r w:rsidR="00811A02" w:rsidRPr="00A61FC1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Seminář pro poskytovatele</w:t>
      </w:r>
      <w:r w:rsidR="00811A02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(online)</w:t>
      </w:r>
    </w:p>
    <w:p w14:paraId="760E11A9" w14:textId="34DD8D88" w:rsidR="00811A02" w:rsidRDefault="007F2FF5" w:rsidP="0020427B">
      <w:pPr>
        <w:spacing w:line="264" w:lineRule="auto"/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A</w:t>
      </w:r>
      <w:r w:rsidR="00811A02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ktuality a novinky, </w:t>
      </w:r>
      <w:r w:rsidR="00811A02"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provozní záležitosti, helpdesk,</w:t>
      </w:r>
      <w:r w:rsidR="00811A02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www.ISVAVAI.cz</w:t>
      </w:r>
      <w:r w:rsidR="00811A02"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</w:t>
      </w:r>
      <w:r w:rsidR="00811A02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- </w:t>
      </w:r>
      <w:r w:rsidR="00811A02"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úpravy datového modelu</w:t>
      </w:r>
      <w:r w:rsidR="00811A02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, </w:t>
      </w:r>
      <w:r w:rsidR="00811A02"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nová verze programu IS VaVaI</w:t>
      </w:r>
      <w:r w:rsidR="00811A02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</w:t>
      </w:r>
      <w:r w:rsidR="00811A02"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3.</w:t>
      </w:r>
      <w:r w:rsidR="00222EFF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3</w:t>
      </w:r>
      <w:r w:rsidR="00811A02"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.</w:t>
      </w:r>
      <w:r w:rsidR="00222EFF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0</w:t>
      </w:r>
      <w:r w:rsidR="00811A02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, </w:t>
      </w:r>
      <w:proofErr w:type="gramStart"/>
      <w:r w:rsidR="00811A02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finance - </w:t>
      </w:r>
      <w:r w:rsidR="00811A02"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údaje</w:t>
      </w:r>
      <w:proofErr w:type="gramEnd"/>
      <w:r w:rsidR="00811A02"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předávané do CEP a CEA</w:t>
      </w:r>
      <w:r w:rsidR="00C80866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,</w:t>
      </w:r>
      <w:r w:rsidR="00811A02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</w:t>
      </w:r>
      <w:r w:rsidR="00222EFF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RIS ZED, termíny předávání údajů v roce 2024, </w:t>
      </w:r>
      <w:r w:rsidR="00811A02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diskuze, náměty na úpravy a připomínky k provozu IS VaVaI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.</w:t>
      </w:r>
    </w:p>
    <w:p w14:paraId="3A808165" w14:textId="77777777" w:rsidR="005D0C1A" w:rsidRDefault="005D0C1A" w:rsidP="0020427B">
      <w:pPr>
        <w:spacing w:line="264" w:lineRule="auto"/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</w:p>
    <w:p w14:paraId="6B3F3C39" w14:textId="2305F693" w:rsidR="00811A02" w:rsidRPr="00B23180" w:rsidRDefault="00222EFF" w:rsidP="0020427B">
      <w:pPr>
        <w:spacing w:line="264" w:lineRule="auto"/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24</w:t>
      </w:r>
      <w:r w:rsidR="00811A02" w:rsidRPr="00B23180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.</w:t>
      </w:r>
      <w:r w:rsidR="001C5622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1</w:t>
      </w:r>
      <w:r w:rsidR="00811A02" w:rsidRPr="00B23180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.</w:t>
      </w:r>
      <w:r w:rsidR="001C5622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="00811A02" w:rsidRPr="00B23180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202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4</w:t>
      </w:r>
      <w:r w:rsidR="00811A02" w:rsidRPr="00B23180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Seminář pro příjemce podpory VaVaI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(online)</w:t>
      </w:r>
    </w:p>
    <w:p w14:paraId="73F6473F" w14:textId="31B49011" w:rsidR="00811A02" w:rsidRDefault="00FE6D85" w:rsidP="0020427B">
      <w:pPr>
        <w:spacing w:line="264" w:lineRule="auto"/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Seminář k předávání dat do IS VaVaI v roce 202</w:t>
      </w:r>
      <w:r w:rsidR="00222EFF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4</w:t>
      </w:r>
      <w:r w:rsidR="00C80866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pro uživatele </w:t>
      </w:r>
      <w:proofErr w:type="spellStart"/>
      <w:r w:rsidR="00C80866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VaVER</w:t>
      </w:r>
      <w:proofErr w:type="spellEnd"/>
      <w:r w:rsidR="007F2FF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.</w:t>
      </w:r>
    </w:p>
    <w:p w14:paraId="4A18357F" w14:textId="77777777" w:rsidR="00811A02" w:rsidRDefault="00811A02" w:rsidP="0020427B">
      <w:pPr>
        <w:spacing w:line="264" w:lineRule="auto"/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14:paraId="511C9A8B" w14:textId="0EFF3693" w:rsidR="00FE6D85" w:rsidRDefault="00222EFF" w:rsidP="0020427B">
      <w:pPr>
        <w:spacing w:line="264" w:lineRule="auto"/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6</w:t>
      </w:r>
      <w:r w:rsidR="00FE6D85" w:rsidRPr="00B23180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.</w:t>
      </w:r>
      <w:r w:rsidR="001C5622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6</w:t>
      </w:r>
      <w:r w:rsidR="00FE6D85" w:rsidRPr="00B23180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.</w:t>
      </w:r>
      <w:r w:rsidR="001C5622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="00FE6D85" w:rsidRPr="00B23180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202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4</w:t>
      </w:r>
      <w:r w:rsidR="00FE6D85" w:rsidRPr="00B23180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Seminář pro </w:t>
      </w:r>
      <w:r w:rsidR="00C80866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poskytovatele</w:t>
      </w:r>
      <w:r w:rsidR="00FE6D8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(</w:t>
      </w:r>
      <w:r w:rsidR="00C80866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online</w:t>
      </w:r>
      <w:r w:rsidR="00FE6D8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)</w:t>
      </w:r>
    </w:p>
    <w:p w14:paraId="5161B2C4" w14:textId="679EE98E" w:rsidR="00FE6D85" w:rsidRPr="00C80866" w:rsidRDefault="00C80866" w:rsidP="0020427B">
      <w:pPr>
        <w:spacing w:line="264" w:lineRule="auto"/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 w:rsidRPr="00C80866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Aktuální informace k RIS ZED a IS VaVaI</w:t>
      </w:r>
      <w:r w:rsidR="00A64343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– časté chyby při odevzdávání dat poskytovateli / příjemci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, </w:t>
      </w:r>
      <w:r w:rsidR="00222EFF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návrh úprav 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IS VaVaI</w:t>
      </w:r>
      <w:r w:rsidR="00222EFF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3.3.1 (spuštění 30. 8. 2024)</w:t>
      </w:r>
      <w:r w:rsidR="00A64343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, harmonogram předávání dat na r. 2024 pro</w:t>
      </w:r>
      <w:r w:rsidR="002B700C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 </w:t>
      </w:r>
      <w:r w:rsidR="00A64343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poskytovatele, </w:t>
      </w:r>
      <w:r w:rsidR="00222EFF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představení úprav IS VaVaI 2025 (v. 3.4.0), </w:t>
      </w:r>
      <w:r w:rsidR="00A64343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další informace související s IS VaVaI</w:t>
      </w:r>
      <w:r w:rsidR="00222EFF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.</w:t>
      </w:r>
    </w:p>
    <w:p w14:paraId="1B294263" w14:textId="77777777" w:rsidR="00FE6D85" w:rsidRDefault="00FE6D85" w:rsidP="0020427B">
      <w:pPr>
        <w:spacing w:line="264" w:lineRule="auto"/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</w:p>
    <w:p w14:paraId="0A7AF935" w14:textId="1DAE4EB3" w:rsidR="00811A02" w:rsidRPr="0070580E" w:rsidRDefault="007F2FF5" w:rsidP="0020427B">
      <w:pPr>
        <w:spacing w:line="264" w:lineRule="auto"/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  <w:r w:rsidRPr="0070580E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1</w:t>
      </w:r>
      <w:r w:rsidR="00811A02" w:rsidRPr="0070580E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.</w:t>
      </w:r>
      <w:r w:rsidR="001C5622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Pr="0070580E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10</w:t>
      </w:r>
      <w:r w:rsidR="00811A02" w:rsidRPr="0070580E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.</w:t>
      </w:r>
      <w:r w:rsidR="001C5622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="00811A02" w:rsidRPr="0070580E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202</w:t>
      </w:r>
      <w:r w:rsidR="009D5AC6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4</w:t>
      </w:r>
      <w:r w:rsidR="00811A02" w:rsidRPr="0070580E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</w:t>
      </w:r>
      <w:r w:rsidRPr="0070580E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Setkání s poskytovateli</w:t>
      </w:r>
      <w:r w:rsidR="00811A02" w:rsidRPr="0070580E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(online)</w:t>
      </w:r>
    </w:p>
    <w:p w14:paraId="28A613CC" w14:textId="4A03CD5D" w:rsidR="276787DC" w:rsidRPr="0070580E" w:rsidRDefault="007F2FF5" w:rsidP="0020427B">
      <w:pPr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70580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Aktuality a novinky ohledně RIS ZED, provozní záležitosti, </w:t>
      </w:r>
      <w:r w:rsidR="009D5AC6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shrnutí realizovaných úprav IS VaVaI 3.3.1 a </w:t>
      </w:r>
      <w:r w:rsidRPr="0070580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upřesnění úprav IS VaVaI plánovaných na</w:t>
      </w:r>
      <w:r w:rsidR="00B75F5F" w:rsidRPr="0070580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 </w:t>
      </w:r>
      <w:r w:rsidRPr="0070580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rok 202</w:t>
      </w:r>
      <w:r w:rsidR="009D5AC6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5</w:t>
      </w:r>
      <w:r w:rsidRPr="0070580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.</w:t>
      </w:r>
    </w:p>
    <w:p w14:paraId="4BE7A851" w14:textId="77777777" w:rsidR="007F2FF5" w:rsidRPr="0070580E" w:rsidRDefault="007F2FF5" w:rsidP="0020427B">
      <w:pPr>
        <w:spacing w:line="264" w:lineRule="auto"/>
        <w:jc w:val="both"/>
        <w:rPr>
          <w:color w:val="000000" w:themeColor="text1"/>
          <w:lang w:eastAsia="en-US"/>
        </w:rPr>
      </w:pPr>
    </w:p>
    <w:p w14:paraId="4BB5466D" w14:textId="2F84CA1A" w:rsidR="00074BAC" w:rsidRDefault="009D5AC6" w:rsidP="0020427B">
      <w:pPr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22</w:t>
      </w:r>
      <w:r w:rsidR="0CAB8D0B" w:rsidRPr="0070580E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.</w:t>
      </w:r>
      <w:r w:rsidR="001C5622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="0CAB8D0B" w:rsidRPr="0070580E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1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0</w:t>
      </w:r>
      <w:r w:rsidR="0CAB8D0B" w:rsidRPr="0070580E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.</w:t>
      </w:r>
      <w:r w:rsidR="001C5622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="0CAB8D0B" w:rsidRPr="0070580E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202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4</w:t>
      </w:r>
      <w:r w:rsidR="0CAB8D0B" w:rsidRPr="0070580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Představení základních funkcí veřejné části IS VaVaI (prezenčně, </w:t>
      </w:r>
      <w:proofErr w:type="spellStart"/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Hrzánský</w:t>
      </w:r>
      <w:proofErr w:type="spellEnd"/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palác)</w:t>
      </w:r>
    </w:p>
    <w:p w14:paraId="113DB01D" w14:textId="00F8A847" w:rsidR="00074BAC" w:rsidRDefault="00074BAC" w:rsidP="0020427B">
      <w:pPr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Prezentace veřejné části IS VaVaI pro sekci VVI.</w:t>
      </w:r>
    </w:p>
    <w:p w14:paraId="5E5C57D9" w14:textId="77777777" w:rsidR="00074BAC" w:rsidRDefault="00074BAC" w:rsidP="0020427B">
      <w:pPr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14:paraId="0A4A4FAA" w14:textId="4828C960" w:rsidR="00074BAC" w:rsidRDefault="009D5AC6" w:rsidP="0020427B">
      <w:pPr>
        <w:spacing w:line="264" w:lineRule="auto"/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 w:rsidRPr="00074BAC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lastRenderedPageBreak/>
        <w:t>31.</w:t>
      </w:r>
      <w:r w:rsidR="00074BAC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 </w:t>
      </w:r>
      <w:r w:rsidRPr="00074BAC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10.</w:t>
      </w:r>
      <w:r w:rsidR="00074BAC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 </w:t>
      </w:r>
      <w:r w:rsidRPr="00074BAC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2024</w:t>
      </w:r>
      <w:r w:rsidR="00074BAC" w:rsidRPr="00074BAC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 Budoucnost IS VaVaI a jeho úpravy (prezenčně, </w:t>
      </w:r>
      <w:r w:rsidR="00710689" w:rsidRPr="00710689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Konference </w:t>
      </w:r>
      <w:proofErr w:type="spellStart"/>
      <w:r w:rsidR="00710689" w:rsidRPr="00710689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VšeVěd</w:t>
      </w:r>
      <w:proofErr w:type="spellEnd"/>
      <w:r w:rsidR="00710689" w:rsidRPr="00710689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 2024 a 21. Tradiční setkání správců OBD</w:t>
      </w:r>
      <w:r w:rsidR="00074BAC" w:rsidRPr="00074BAC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)</w:t>
      </w:r>
    </w:p>
    <w:p w14:paraId="36913AE5" w14:textId="34EE87FB" w:rsidR="00074BAC" w:rsidRDefault="00074BAC" w:rsidP="0020427B">
      <w:pPr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Aktuality a novinky a budoucnost IS VaVaI, představení nové</w:t>
      </w:r>
      <w:r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verze programu IS VaVaI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</w:t>
      </w:r>
      <w:r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3.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3</w:t>
      </w:r>
      <w:r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1 </w:t>
      </w:r>
      <w:r w:rsidRPr="00074BAC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a 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nástin</w:t>
      </w:r>
      <w:r w:rsidRPr="00074BAC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úprav IS VaVaI plánovaných na rok 2025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a dále.</w:t>
      </w:r>
    </w:p>
    <w:p w14:paraId="503D0BC2" w14:textId="77777777" w:rsidR="00811A02" w:rsidRPr="00B23180" w:rsidRDefault="00811A02" w:rsidP="0020427B">
      <w:pPr>
        <w:spacing w:line="264" w:lineRule="auto"/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14:paraId="50F8DFED" w14:textId="58A6C763" w:rsidR="00811A02" w:rsidRPr="00241C6C" w:rsidRDefault="00811A02" w:rsidP="0020427B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spacing w:line="264" w:lineRule="auto"/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Koncepce IS VaVaI 2021-2025:</w:t>
      </w:r>
      <w:r w:rsidRPr="00A61FC1">
        <w:t xml:space="preserve"> </w:t>
      </w:r>
      <w:r w:rsidR="00BB689C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3.</w:t>
      </w:r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 xml:space="preserve"> REVIZE A MODERNIZACE IS VAVAI</w:t>
      </w:r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</w:t>
      </w:r>
      <w:r w:rsidRPr="00357766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indikátor</w:t>
      </w:r>
      <w:r w:rsidRPr="00357766">
        <w:rPr>
          <w:color w:val="4F81BD" w:themeColor="accent1"/>
        </w:rPr>
        <w:t xml:space="preserve"> </w:t>
      </w:r>
      <w:r w:rsidRPr="00241C6C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3.5 Realizace</w:t>
      </w:r>
      <w:r w:rsidR="00FA0790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 xml:space="preserve"> </w:t>
      </w:r>
      <w:r w:rsidRPr="00241C6C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seminářů a workshopů pro uživatele IS VaVaI</w:t>
      </w:r>
      <w:r w:rsidR="00740005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.</w:t>
      </w:r>
    </w:p>
    <w:p w14:paraId="76B367C1" w14:textId="77777777" w:rsidR="00811A02" w:rsidRDefault="00811A02" w:rsidP="0020427B">
      <w:pPr>
        <w:spacing w:line="264" w:lineRule="auto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14:paraId="45C1483F" w14:textId="0CF5AAF1" w:rsidR="00BE6902" w:rsidRPr="005D5E0C" w:rsidRDefault="00BE6902" w:rsidP="00BE6902">
      <w:pPr>
        <w:pStyle w:val="Odstavecseseznamem"/>
        <w:spacing w:line="264" w:lineRule="auto"/>
        <w:ind w:left="0"/>
        <w:rPr>
          <w:rFonts w:ascii="Arial" w:hAnsi="Arial" w:cs="Arial"/>
          <w:b/>
          <w:sz w:val="22"/>
          <w:szCs w:val="22"/>
          <w:u w:val="single"/>
        </w:rPr>
      </w:pPr>
      <w:r w:rsidRPr="005D5E0C">
        <w:rPr>
          <w:rFonts w:ascii="Arial" w:hAnsi="Arial" w:cs="Arial"/>
          <w:b/>
          <w:sz w:val="22"/>
          <w:szCs w:val="22"/>
          <w:u w:val="single"/>
        </w:rPr>
        <w:t>Popis datového modelu IS VaVaI 2024+</w:t>
      </w:r>
    </w:p>
    <w:p w14:paraId="22FD69E3" w14:textId="77777777" w:rsidR="00BE6902" w:rsidRDefault="00BE6902" w:rsidP="00BE6902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6ED3EA80" w14:textId="77777777" w:rsidR="00BE6902" w:rsidRDefault="00BE6902" w:rsidP="00BE6902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Vytvoření interních webových stránek – </w:t>
      </w:r>
      <w:r w:rsidRPr="001325B3">
        <w:rPr>
          <w:rFonts w:ascii="Arial" w:hAnsi="Arial" w:cs="Arial"/>
          <w:b/>
          <w:sz w:val="22"/>
          <w:szCs w:val="22"/>
        </w:rPr>
        <w:t>dokumentace datového modelu IS VaVaI</w:t>
      </w:r>
      <w:r w:rsidRPr="001325B3">
        <w:rPr>
          <w:rFonts w:ascii="Arial" w:hAnsi="Arial" w:cs="Arial"/>
          <w:sz w:val="22"/>
          <w:szCs w:val="22"/>
        </w:rPr>
        <w:t xml:space="preserve"> - podrobné informace členěné podle skupin</w:t>
      </w:r>
      <w:r>
        <w:rPr>
          <w:rFonts w:ascii="Arial" w:hAnsi="Arial" w:cs="Arial"/>
          <w:sz w:val="22"/>
          <w:szCs w:val="22"/>
        </w:rPr>
        <w:t>, přehled vybraných tabulek v databázi IS VaVaI včetně jejich detailního popisu (tabulky: CEA – podpora dle poskytovatele, podpora na příjemce, program dle roku, VES - veřejná soutěž, CEP – fáze projektu, účastníci, RIV – výsledek, návaznosti výsledku, autoři výsledku detail).</w:t>
      </w:r>
    </w:p>
    <w:p w14:paraId="52D823D0" w14:textId="77777777" w:rsidR="00BE6902" w:rsidRDefault="00BE6902" w:rsidP="00BE6902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48E2D162" w14:textId="77777777" w:rsidR="00BE6902" w:rsidRPr="00E23EF6" w:rsidRDefault="00BE6902" w:rsidP="00BE6902">
      <w:pPr>
        <w:pStyle w:val="Odstavecseseznamem"/>
        <w:pBdr>
          <w:top w:val="single" w:sz="4" w:space="1" w:color="4F81BD" w:themeColor="accent1"/>
          <w:left w:val="single" w:sz="4" w:space="0" w:color="4F81BD" w:themeColor="accent1"/>
          <w:bottom w:val="single" w:sz="4" w:space="1" w:color="4F81BD" w:themeColor="accent1"/>
          <w:right w:val="single" w:sz="4" w:space="4" w:color="4F81BD" w:themeColor="accent1"/>
        </w:pBdr>
        <w:spacing w:line="264" w:lineRule="auto"/>
        <w:ind w:left="0"/>
        <w:jc w:val="both"/>
        <w:rPr>
          <w:rFonts w:ascii="Arial" w:hAnsi="Arial" w:cs="Arial"/>
          <w:b/>
          <w:i/>
          <w:color w:val="4F81BD" w:themeColor="accent1"/>
          <w:sz w:val="22"/>
          <w:szCs w:val="22"/>
        </w:rPr>
      </w:pPr>
      <w:r w:rsidRPr="00E23EF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Koncepce IS VaVaI 2021-2025:</w:t>
      </w:r>
      <w:r w:rsidRPr="00E23EF6">
        <w:rPr>
          <w:color w:val="4F81BD" w:themeColor="accent1"/>
        </w:rPr>
        <w:t xml:space="preserve"> </w:t>
      </w:r>
      <w:r w:rsidRPr="00E23EF6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E23EF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</w:t>
      </w:r>
      <w:r w:rsidRPr="00E23EF6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indikátor</w:t>
      </w:r>
      <w:r w:rsidRPr="00E23EF6">
        <w:rPr>
          <w:color w:val="4F81BD" w:themeColor="accent1"/>
        </w:rPr>
        <w:t xml:space="preserve"> </w:t>
      </w:r>
      <w:r w:rsidRPr="00E23EF6">
        <w:rPr>
          <w:rFonts w:ascii="Arial" w:hAnsi="Arial" w:cs="Arial"/>
          <w:b/>
          <w:i/>
          <w:color w:val="4F81BD" w:themeColor="accent1"/>
          <w:sz w:val="22"/>
          <w:szCs w:val="22"/>
        </w:rPr>
        <w:t>1.1.</w:t>
      </w:r>
      <w:r>
        <w:rPr>
          <w:rFonts w:ascii="Arial" w:hAnsi="Arial" w:cs="Arial"/>
          <w:b/>
          <w:i/>
          <w:color w:val="4F81BD" w:themeColor="accent1"/>
          <w:sz w:val="22"/>
          <w:szCs w:val="22"/>
        </w:rPr>
        <w:t>A</w:t>
      </w:r>
      <w:r w:rsidRPr="00E23EF6">
        <w:rPr>
          <w:rFonts w:ascii="Arial" w:hAnsi="Arial" w:cs="Arial"/>
          <w:b/>
          <w:i/>
          <w:color w:val="4F81BD" w:themeColor="accent1"/>
          <w:sz w:val="22"/>
          <w:szCs w:val="22"/>
        </w:rPr>
        <w:t xml:space="preserve"> </w:t>
      </w:r>
      <w:r w:rsidRPr="00956EAD">
        <w:rPr>
          <w:rFonts w:ascii="Arial" w:hAnsi="Arial" w:cs="Arial"/>
          <w:b/>
          <w:i/>
          <w:color w:val="4F81BD" w:themeColor="accent1"/>
          <w:sz w:val="22"/>
          <w:szCs w:val="22"/>
        </w:rPr>
        <w:t>Analýza datového modelu a datových struktur</w:t>
      </w:r>
      <w:r>
        <w:rPr>
          <w:rFonts w:ascii="Arial" w:hAnsi="Arial" w:cs="Arial"/>
          <w:b/>
          <w:i/>
          <w:color w:val="4F81BD" w:themeColor="accent1"/>
          <w:sz w:val="22"/>
          <w:szCs w:val="22"/>
        </w:rPr>
        <w:t>.</w:t>
      </w:r>
    </w:p>
    <w:p w14:paraId="408768E1" w14:textId="77777777" w:rsidR="00BE6902" w:rsidRDefault="00BE6902" w:rsidP="00BE6902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332C38AB" w14:textId="6CDE1582" w:rsidR="00811A02" w:rsidRPr="005D5E0C" w:rsidRDefault="00811A02" w:rsidP="0020427B">
      <w:pPr>
        <w:spacing w:line="264" w:lineRule="auto"/>
        <w:rPr>
          <w:rFonts w:ascii="Arial" w:eastAsia="Calibri" w:hAnsi="Arial" w:cs="Arial"/>
          <w:bCs/>
          <w:color w:val="000000" w:themeColor="text1"/>
          <w:sz w:val="22"/>
          <w:szCs w:val="22"/>
          <w:u w:val="single"/>
          <w:lang w:eastAsia="en-US"/>
        </w:rPr>
      </w:pPr>
      <w:r w:rsidRPr="005D5E0C">
        <w:rPr>
          <w:rFonts w:ascii="Arial" w:eastAsia="Calibri" w:hAnsi="Arial" w:cs="Arial"/>
          <w:b/>
          <w:bCs/>
          <w:color w:val="000000" w:themeColor="text1"/>
          <w:sz w:val="22"/>
          <w:szCs w:val="22"/>
          <w:u w:val="single"/>
          <w:lang w:eastAsia="en-US"/>
        </w:rPr>
        <w:t>Open Data</w:t>
      </w:r>
    </w:p>
    <w:p w14:paraId="2D0B07C2" w14:textId="77777777" w:rsidR="004C7B6D" w:rsidRDefault="004C7B6D" w:rsidP="0020427B">
      <w:pPr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14:paraId="6517EFFC" w14:textId="04F419EF" w:rsidR="004C7B6D" w:rsidRPr="004C7B6D" w:rsidRDefault="004C7B6D" w:rsidP="0020427B">
      <w:pPr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6B274256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Datové sady obsahující data z IS VaVaI byly publikovány v </w:t>
      </w:r>
      <w:hyperlink r:id="rId11">
        <w:r w:rsidRPr="6B274256">
          <w:rPr>
            <w:rStyle w:val="Hypertextovodkaz"/>
            <w:rFonts w:ascii="Arial" w:eastAsia="Calibri" w:hAnsi="Arial" w:cs="Arial"/>
            <w:b/>
            <w:bCs/>
            <w:color w:val="4F81BD" w:themeColor="accent1"/>
            <w:sz w:val="22"/>
            <w:szCs w:val="22"/>
            <w:lang w:eastAsia="en-US"/>
          </w:rPr>
          <w:t>Národním katalogu otevřených dat (NKOD)</w:t>
        </w:r>
      </w:hyperlink>
      <w:r w:rsidR="001E04C7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  <w:r w:rsidRPr="0070580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– jedná se celkem o </w:t>
      </w:r>
      <w:r w:rsidR="004E3A78" w:rsidRPr="0070580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4</w:t>
      </w:r>
      <w:r w:rsidR="000F6EB1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2</w:t>
      </w:r>
      <w:r w:rsidRPr="0070580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datových sad. Všechna data jsou platná </w:t>
      </w:r>
      <w:r w:rsidRPr="00D1700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ke dni </w:t>
      </w:r>
      <w:r w:rsidR="000F6EB1" w:rsidRPr="00D1700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1</w:t>
      </w:r>
      <w:r w:rsidR="00CC3D06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5</w:t>
      </w:r>
      <w:r w:rsidRPr="00D1700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. 1</w:t>
      </w:r>
      <w:r w:rsidR="004E3A78" w:rsidRPr="00D1700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1</w:t>
      </w:r>
      <w:r w:rsidRPr="00D1700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. 202</w:t>
      </w:r>
      <w:r w:rsidR="000F6EB1" w:rsidRPr="00D1700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4</w:t>
      </w:r>
      <w:r w:rsidRPr="00D1700B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(datum</w:t>
      </w:r>
      <w:r w:rsidRPr="0070580E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exportu z IS VaVaI). Současně jsou údaje v online podobě veřejně dostupné na adrese</w:t>
      </w:r>
      <w:r w:rsidRPr="6B274256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www.isvavai.cz, a to včetně možnosti exportu do strojově čitelných formátů.</w:t>
      </w:r>
    </w:p>
    <w:p w14:paraId="625E8451" w14:textId="77777777" w:rsidR="004C7B6D" w:rsidRPr="004C7B6D" w:rsidRDefault="004C7B6D" w:rsidP="0020427B">
      <w:pPr>
        <w:pStyle w:val="Odstavecseseznamem"/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14:paraId="5F06F53C" w14:textId="23724F5B" w:rsidR="004C7B6D" w:rsidRPr="004C7B6D" w:rsidRDefault="004C7B6D" w:rsidP="0020427B">
      <w:pPr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  <w:t>CENTRÁLNÍ EVIDENCE AKTIVIT (CEA)</w:t>
      </w:r>
    </w:p>
    <w:p w14:paraId="28FAE886" w14:textId="685A4691" w:rsidR="004C7B6D" w:rsidRPr="004C7B6D" w:rsidRDefault="004C7B6D" w:rsidP="0020427B">
      <w:pPr>
        <w:pStyle w:val="Odstavecseseznamem"/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data: CEA-programy.csv </w:t>
      </w:r>
    </w:p>
    <w:p w14:paraId="09DE39C6" w14:textId="3169A6D6" w:rsidR="004C7B6D" w:rsidRPr="004C7B6D" w:rsidRDefault="004C7B6D" w:rsidP="0020427B">
      <w:pPr>
        <w:pStyle w:val="Odstavecseseznamem"/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data: CEA-poskytovatel.csv </w:t>
      </w:r>
    </w:p>
    <w:p w14:paraId="5A34C0E8" w14:textId="0E85DFB6" w:rsidR="004C7B6D" w:rsidRPr="004C7B6D" w:rsidRDefault="004C7B6D" w:rsidP="0020427B">
      <w:pPr>
        <w:pStyle w:val="Odstavecseseznamem"/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data: CEA-prijemce.csv </w:t>
      </w:r>
    </w:p>
    <w:p w14:paraId="5B9C6A7D" w14:textId="77777777" w:rsidR="004C7B6D" w:rsidRPr="004C7B6D" w:rsidRDefault="004C7B6D" w:rsidP="0020427B">
      <w:pPr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14:paraId="6781390D" w14:textId="4BCEE7B8" w:rsidR="004C7B6D" w:rsidRPr="004C7B6D" w:rsidRDefault="004C7B6D" w:rsidP="0020427B">
      <w:pPr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  <w:t>EVIDENCE VEŘEJNÝCH SOUTĚŽÍ (VES)</w:t>
      </w:r>
    </w:p>
    <w:p w14:paraId="637693FE" w14:textId="6898B2C0" w:rsidR="004C7B6D" w:rsidRPr="004C7B6D" w:rsidRDefault="004C7B6D" w:rsidP="0020427B">
      <w:pPr>
        <w:pStyle w:val="Odstavecseseznamem"/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data: VES.csv </w:t>
      </w:r>
    </w:p>
    <w:p w14:paraId="6602D87C" w14:textId="77777777" w:rsidR="004C7B6D" w:rsidRDefault="004C7B6D" w:rsidP="0020427B">
      <w:pPr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14:paraId="11BB554C" w14:textId="4A2AC636" w:rsidR="004C7B6D" w:rsidRPr="004C7B6D" w:rsidRDefault="004C7B6D" w:rsidP="0020427B">
      <w:pPr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  <w:t>CENTRÁLNÍ EVIDENCE PROJEKTŮ (CEP)</w:t>
      </w:r>
    </w:p>
    <w:p w14:paraId="5AC3FA08" w14:textId="350451BF" w:rsidR="004C7B6D" w:rsidRPr="004C7B6D" w:rsidRDefault="004C7B6D" w:rsidP="0020427B">
      <w:pPr>
        <w:pStyle w:val="Odstavecseseznamem"/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data: CEP-projekty.csv </w:t>
      </w:r>
    </w:p>
    <w:p w14:paraId="0DB4694E" w14:textId="39608C3E" w:rsidR="004C7B6D" w:rsidRPr="004C7B6D" w:rsidRDefault="004C7B6D" w:rsidP="0020427B">
      <w:pPr>
        <w:pStyle w:val="Odstavecseseznamem"/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data: CEP-ucastnici.csv </w:t>
      </w:r>
    </w:p>
    <w:p w14:paraId="2FB86DB7" w14:textId="77777777" w:rsidR="00FA0790" w:rsidRDefault="00FA0790" w:rsidP="0020427B">
      <w:pPr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</w:pPr>
    </w:p>
    <w:p w14:paraId="2FCAE286" w14:textId="2DBFBCBD" w:rsidR="004C7B6D" w:rsidRPr="004C7B6D" w:rsidRDefault="004C7B6D" w:rsidP="0020427B">
      <w:pPr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  <w:t>REJSTŘÍK INFORMACÍ O VÝSLEDCÍCH (RIV)</w:t>
      </w:r>
    </w:p>
    <w:p w14:paraId="1560EF7F" w14:textId="0FA640EB" w:rsidR="004C7B6D" w:rsidRDefault="004C7B6D" w:rsidP="0020427B">
      <w:pPr>
        <w:pStyle w:val="Odstavecseseznamem"/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data: RIV-201</w:t>
      </w:r>
      <w:r w:rsidR="0000039F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8</w:t>
      </w: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.csv </w:t>
      </w:r>
    </w:p>
    <w:p w14:paraId="0B554E01" w14:textId="377AD755" w:rsidR="0000039F" w:rsidRDefault="0000039F" w:rsidP="0020427B">
      <w:pPr>
        <w:pStyle w:val="Odstavecseseznamem"/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data: RIV-2019.csv </w:t>
      </w:r>
    </w:p>
    <w:p w14:paraId="39BE1F1D" w14:textId="67D55EB6" w:rsidR="0000039F" w:rsidRPr="004C7B6D" w:rsidRDefault="0000039F" w:rsidP="0020427B">
      <w:pPr>
        <w:pStyle w:val="Odstavecseseznamem"/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data: RIV-20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20</w:t>
      </w: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.csv </w:t>
      </w:r>
    </w:p>
    <w:p w14:paraId="76E25E62" w14:textId="2DFFD17F" w:rsidR="004E3A78" w:rsidRDefault="004E3A78" w:rsidP="0020427B">
      <w:pPr>
        <w:pStyle w:val="Odstavecseseznamem"/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6B274256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data: RIV-2021.csv </w:t>
      </w:r>
    </w:p>
    <w:p w14:paraId="4A14D1D3" w14:textId="003F9F0E" w:rsidR="00022E92" w:rsidRDefault="00022E92" w:rsidP="0020427B">
      <w:pPr>
        <w:pStyle w:val="Odstavecseseznamem"/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6B274256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data: RIV-202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2</w:t>
      </w:r>
      <w:r w:rsidRPr="6B274256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.csv </w:t>
      </w:r>
    </w:p>
    <w:p w14:paraId="23C57BB5" w14:textId="32A980ED" w:rsidR="000F6EB1" w:rsidRPr="004C7B6D" w:rsidRDefault="000F6EB1" w:rsidP="0020427B">
      <w:pPr>
        <w:pStyle w:val="Odstavecseseznamem"/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6B274256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data: RIV-202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3</w:t>
      </w:r>
      <w:r w:rsidRPr="6B274256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.csv</w:t>
      </w:r>
    </w:p>
    <w:p w14:paraId="1DAA1220" w14:textId="77777777" w:rsidR="004C7B6D" w:rsidRDefault="004C7B6D" w:rsidP="0020427B">
      <w:pPr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14:paraId="03C8AA7A" w14:textId="58277645" w:rsidR="004C7B6D" w:rsidRPr="004C7B6D" w:rsidRDefault="004C7B6D" w:rsidP="0020427B">
      <w:pPr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  <w:t>ČÍSELNÍKY K VÝŠE PUBLIKOVANÝM DATOVÝM SADÁM</w:t>
      </w:r>
      <w:r w:rsidR="000F6EB1"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  <w:t xml:space="preserve"> (30)</w:t>
      </w:r>
    </w:p>
    <w:p w14:paraId="378B2DA0" w14:textId="77777777" w:rsidR="00CB6AB9" w:rsidRPr="00CB6AB9" w:rsidRDefault="00CB6AB9" w:rsidP="0020427B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druh-</w:t>
      </w:r>
      <w:proofErr w:type="spellStart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souteze.jsonld</w:t>
      </w:r>
      <w:proofErr w:type="spellEnd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 </w:t>
      </w:r>
    </w:p>
    <w:p w14:paraId="7162247F" w14:textId="77777777" w:rsidR="00CB6AB9" w:rsidRPr="00CB6AB9" w:rsidRDefault="00CB6AB9" w:rsidP="0020427B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druh-</w:t>
      </w:r>
      <w:proofErr w:type="spellStart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vysledku.jsonld</w:t>
      </w:r>
      <w:proofErr w:type="spellEnd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 </w:t>
      </w:r>
    </w:p>
    <w:p w14:paraId="5D1F0004" w14:textId="77777777" w:rsidR="00CB6AB9" w:rsidRPr="00CB6AB9" w:rsidRDefault="00CB6AB9" w:rsidP="0020427B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proofErr w:type="spellStart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duvernost-udaju-cep.jsonld</w:t>
      </w:r>
      <w:proofErr w:type="spellEnd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 </w:t>
      </w:r>
    </w:p>
    <w:p w14:paraId="0950783E" w14:textId="77777777" w:rsidR="00CB6AB9" w:rsidRPr="00CB6AB9" w:rsidRDefault="00CB6AB9" w:rsidP="0020427B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proofErr w:type="spellStart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lastRenderedPageBreak/>
        <w:t>duvernost-udaju-riv.jsonld</w:t>
      </w:r>
      <w:proofErr w:type="spellEnd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 </w:t>
      </w:r>
    </w:p>
    <w:p w14:paraId="6F218D61" w14:textId="77777777" w:rsidR="00CB6AB9" w:rsidRPr="00CB6AB9" w:rsidRDefault="00CB6AB9" w:rsidP="0020427B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hodnoceni-</w:t>
      </w:r>
      <w:proofErr w:type="spellStart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projektu.jsonld</w:t>
      </w:r>
      <w:proofErr w:type="spellEnd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 </w:t>
      </w:r>
    </w:p>
    <w:p w14:paraId="7539BE8B" w14:textId="77777777" w:rsidR="00CB6AB9" w:rsidRPr="00CB6AB9" w:rsidRDefault="00CB6AB9" w:rsidP="0020427B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kategorie-</w:t>
      </w:r>
      <w:proofErr w:type="spellStart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subjektu.jsonld</w:t>
      </w:r>
      <w:proofErr w:type="spellEnd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 </w:t>
      </w:r>
    </w:p>
    <w:p w14:paraId="434FC186" w14:textId="77777777" w:rsidR="00CB6AB9" w:rsidRPr="00CB6AB9" w:rsidRDefault="00CB6AB9" w:rsidP="0020427B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kategorie-</w:t>
      </w:r>
      <w:proofErr w:type="spellStart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vysledku</w:t>
      </w:r>
      <w:proofErr w:type="spellEnd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-dle-nakladu-na-</w:t>
      </w:r>
      <w:proofErr w:type="spellStart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dosazeni.jsonld</w:t>
      </w:r>
      <w:proofErr w:type="spellEnd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 </w:t>
      </w:r>
    </w:p>
    <w:p w14:paraId="65C0023A" w14:textId="77777777" w:rsidR="00CB6AB9" w:rsidRPr="00CB6AB9" w:rsidRDefault="00CB6AB9" w:rsidP="0020427B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kategorie-</w:t>
      </w:r>
      <w:proofErr w:type="spellStart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vyzkumu.jsonld</w:t>
      </w:r>
      <w:proofErr w:type="spellEnd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 </w:t>
      </w:r>
    </w:p>
    <w:p w14:paraId="12224F07" w14:textId="77777777" w:rsidR="00CB6AB9" w:rsidRPr="00CB6AB9" w:rsidRDefault="00CB6AB9" w:rsidP="0020427B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moznost-</w:t>
      </w:r>
      <w:proofErr w:type="spellStart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vyuziti</w:t>
      </w:r>
      <w:proofErr w:type="spellEnd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-</w:t>
      </w:r>
      <w:proofErr w:type="spellStart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vysledku.jsonld</w:t>
      </w:r>
      <w:proofErr w:type="spellEnd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 </w:t>
      </w:r>
    </w:p>
    <w:p w14:paraId="493E7EDB" w14:textId="77777777" w:rsidR="00CB6AB9" w:rsidRPr="00CB6AB9" w:rsidRDefault="00CB6AB9" w:rsidP="0020427B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obor-</w:t>
      </w:r>
      <w:proofErr w:type="spellStart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klasifikace.jsonld</w:t>
      </w:r>
      <w:proofErr w:type="spellEnd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 </w:t>
      </w:r>
    </w:p>
    <w:p w14:paraId="7D95840D" w14:textId="77777777" w:rsidR="00CB6AB9" w:rsidRPr="00CB6AB9" w:rsidRDefault="00CB6AB9" w:rsidP="0020427B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obor-</w:t>
      </w:r>
      <w:proofErr w:type="spellStart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skupina.jsonld</w:t>
      </w:r>
      <w:proofErr w:type="spellEnd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 </w:t>
      </w:r>
    </w:p>
    <w:p w14:paraId="6BF7E786" w14:textId="77777777" w:rsidR="00CB6AB9" w:rsidRPr="00CB6AB9" w:rsidRDefault="00CB6AB9" w:rsidP="0020427B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poddruh-</w:t>
      </w:r>
      <w:proofErr w:type="spellStart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vysledku.jsonld</w:t>
      </w:r>
      <w:proofErr w:type="spellEnd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 </w:t>
      </w:r>
    </w:p>
    <w:p w14:paraId="2079E2D0" w14:textId="77777777" w:rsidR="00CB6AB9" w:rsidRPr="00CB6AB9" w:rsidRDefault="00CB6AB9" w:rsidP="0020427B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poskytovatel-</w:t>
      </w:r>
      <w:proofErr w:type="spellStart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podpory.jsonld</w:t>
      </w:r>
      <w:proofErr w:type="spellEnd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 </w:t>
      </w:r>
    </w:p>
    <w:p w14:paraId="7EFF0506" w14:textId="77777777" w:rsidR="00CB6AB9" w:rsidRPr="00CB6AB9" w:rsidRDefault="00CB6AB9" w:rsidP="0020427B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proofErr w:type="spellStart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pozadavek</w:t>
      </w:r>
      <w:proofErr w:type="spellEnd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-na-</w:t>
      </w:r>
      <w:proofErr w:type="spellStart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licencni</w:t>
      </w:r>
      <w:proofErr w:type="spellEnd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-</w:t>
      </w:r>
      <w:proofErr w:type="spellStart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poplatek.jsonld</w:t>
      </w:r>
      <w:proofErr w:type="spellEnd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 </w:t>
      </w:r>
    </w:p>
    <w:p w14:paraId="1870B19E" w14:textId="77777777" w:rsidR="00CB6AB9" w:rsidRPr="00CB6AB9" w:rsidRDefault="00CB6AB9" w:rsidP="0020427B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proofErr w:type="spellStart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pravni</w:t>
      </w:r>
      <w:proofErr w:type="spellEnd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-forma-</w:t>
      </w:r>
      <w:proofErr w:type="spellStart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subjektu.jsonld</w:t>
      </w:r>
      <w:proofErr w:type="spellEnd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 </w:t>
      </w:r>
    </w:p>
    <w:p w14:paraId="365AA662" w14:textId="77777777" w:rsidR="00CB6AB9" w:rsidRPr="00CB6AB9" w:rsidRDefault="00CB6AB9" w:rsidP="0020427B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stav-</w:t>
      </w:r>
      <w:proofErr w:type="spellStart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podpory.jsonld</w:t>
      </w:r>
      <w:proofErr w:type="spellEnd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 </w:t>
      </w:r>
    </w:p>
    <w:p w14:paraId="4EADC8FB" w14:textId="77777777" w:rsidR="00CB6AB9" w:rsidRPr="00CB6AB9" w:rsidRDefault="00CB6AB9" w:rsidP="0020427B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stav-</w:t>
      </w:r>
      <w:proofErr w:type="spellStart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projektu.jsonld</w:t>
      </w:r>
      <w:proofErr w:type="spellEnd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 </w:t>
      </w:r>
    </w:p>
    <w:p w14:paraId="7C0414AE" w14:textId="77777777" w:rsidR="00CB6AB9" w:rsidRPr="00CB6AB9" w:rsidRDefault="00CB6AB9" w:rsidP="0020427B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stav-</w:t>
      </w:r>
      <w:proofErr w:type="spellStart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souteze.jsonld</w:t>
      </w:r>
      <w:proofErr w:type="spellEnd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 </w:t>
      </w:r>
    </w:p>
    <w:p w14:paraId="439A4CB3" w14:textId="77777777" w:rsidR="00CB6AB9" w:rsidRPr="00CB6AB9" w:rsidRDefault="00CB6AB9" w:rsidP="0020427B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stav-</w:t>
      </w:r>
      <w:proofErr w:type="spellStart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uplatneni</w:t>
      </w:r>
      <w:proofErr w:type="spellEnd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-</w:t>
      </w:r>
      <w:proofErr w:type="spellStart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vysledku.jsonld</w:t>
      </w:r>
      <w:proofErr w:type="spellEnd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 </w:t>
      </w:r>
    </w:p>
    <w:p w14:paraId="117D41AD" w14:textId="77777777" w:rsidR="00CB6AB9" w:rsidRPr="00CB6AB9" w:rsidRDefault="00CB6AB9" w:rsidP="0020427B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stav-vyhodnoceni-</w:t>
      </w:r>
      <w:proofErr w:type="spellStart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souteze.jsonld</w:t>
      </w:r>
      <w:proofErr w:type="spellEnd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 </w:t>
      </w:r>
    </w:p>
    <w:p w14:paraId="0D4D4ABD" w14:textId="77777777" w:rsidR="00CB6AB9" w:rsidRPr="00CB6AB9" w:rsidRDefault="00CB6AB9" w:rsidP="0020427B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typ-</w:t>
      </w:r>
      <w:proofErr w:type="spellStart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akce.jsonld</w:t>
      </w:r>
      <w:proofErr w:type="spellEnd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 </w:t>
      </w:r>
    </w:p>
    <w:p w14:paraId="6938F3AC" w14:textId="77777777" w:rsidR="00CB6AB9" w:rsidRPr="00CB6AB9" w:rsidRDefault="00CB6AB9" w:rsidP="0020427B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typ-podpory-</w:t>
      </w:r>
      <w:proofErr w:type="spellStart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poskytovatele.jsonld</w:t>
      </w:r>
      <w:proofErr w:type="spellEnd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 </w:t>
      </w:r>
    </w:p>
    <w:p w14:paraId="48E90478" w14:textId="77777777" w:rsidR="00CB6AB9" w:rsidRPr="00CB6AB9" w:rsidRDefault="00CB6AB9" w:rsidP="0020427B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typ-podpory-</w:t>
      </w:r>
      <w:proofErr w:type="spellStart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prijemce.jsonld</w:t>
      </w:r>
      <w:proofErr w:type="spellEnd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 </w:t>
      </w:r>
    </w:p>
    <w:p w14:paraId="2E5D5A85" w14:textId="77777777" w:rsidR="00CB6AB9" w:rsidRPr="00CB6AB9" w:rsidRDefault="00CB6AB9" w:rsidP="0020427B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typ-</w:t>
      </w:r>
      <w:proofErr w:type="spellStart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programu.jsonld</w:t>
      </w:r>
      <w:proofErr w:type="spellEnd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 </w:t>
      </w:r>
    </w:p>
    <w:p w14:paraId="4E665B82" w14:textId="77777777" w:rsidR="00CB6AB9" w:rsidRPr="00CB6AB9" w:rsidRDefault="00CB6AB9" w:rsidP="0020427B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typ-</w:t>
      </w:r>
      <w:proofErr w:type="spellStart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verejne</w:t>
      </w:r>
      <w:proofErr w:type="spellEnd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-</w:t>
      </w:r>
      <w:proofErr w:type="spellStart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souteze.jsonld</w:t>
      </w:r>
      <w:proofErr w:type="spellEnd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 </w:t>
      </w:r>
    </w:p>
    <w:p w14:paraId="47D17719" w14:textId="77777777" w:rsidR="00CB6AB9" w:rsidRPr="00CB6AB9" w:rsidRDefault="00CB6AB9" w:rsidP="0020427B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uzemni-platnost-</w:t>
      </w:r>
      <w:proofErr w:type="spellStart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vysledku.jsonld</w:t>
      </w:r>
      <w:proofErr w:type="spellEnd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 </w:t>
      </w:r>
    </w:p>
    <w:p w14:paraId="49D2D100" w14:textId="77777777" w:rsidR="00CB6AB9" w:rsidRPr="00CB6AB9" w:rsidRDefault="00CB6AB9" w:rsidP="0020427B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proofErr w:type="spellStart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vedni</w:t>
      </w:r>
      <w:proofErr w:type="spellEnd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-obory-</w:t>
      </w:r>
      <w:proofErr w:type="spellStart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oecd.jsonld</w:t>
      </w:r>
      <w:proofErr w:type="spellEnd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 </w:t>
      </w:r>
    </w:p>
    <w:p w14:paraId="37A8BB73" w14:textId="77777777" w:rsidR="00CB6AB9" w:rsidRPr="00CB6AB9" w:rsidRDefault="00CB6AB9" w:rsidP="0020427B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proofErr w:type="spellStart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zpusob-publikovani.jsonld</w:t>
      </w:r>
      <w:proofErr w:type="spellEnd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 </w:t>
      </w:r>
    </w:p>
    <w:p w14:paraId="5F2C0B6F" w14:textId="77777777" w:rsidR="00CB6AB9" w:rsidRPr="00CB6AB9" w:rsidRDefault="00CB6AB9" w:rsidP="0020427B">
      <w:pPr>
        <w:pStyle w:val="Odstavecseseznamem"/>
        <w:spacing w:line="264" w:lineRule="auto"/>
        <w:ind w:hanging="11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proofErr w:type="spellStart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zpusob-vyuziti-patentu.jsonld</w:t>
      </w:r>
      <w:proofErr w:type="spellEnd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 </w:t>
      </w:r>
    </w:p>
    <w:p w14:paraId="46C1D81A" w14:textId="37BF874D" w:rsidR="00811A02" w:rsidRPr="004C7B6D" w:rsidRDefault="00CB6AB9" w:rsidP="0020427B">
      <w:pPr>
        <w:pStyle w:val="Odstavecseseznamem"/>
        <w:spacing w:line="264" w:lineRule="auto"/>
        <w:ind w:left="0" w:firstLine="708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proofErr w:type="spellStart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zpusob-vyuziti-vysledku.jsonld</w:t>
      </w:r>
      <w:proofErr w:type="spellEnd"/>
      <w:r w:rsidRPr="00CB6AB9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 </w:t>
      </w:r>
      <w:r w:rsidR="004C7B6D"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</w:p>
    <w:p w14:paraId="397A6AB7" w14:textId="77777777" w:rsidR="004C7B6D" w:rsidRPr="004C7B6D" w:rsidRDefault="004C7B6D" w:rsidP="0020427B">
      <w:pPr>
        <w:pStyle w:val="Odstavecseseznamem"/>
        <w:spacing w:line="264" w:lineRule="auto"/>
        <w:ind w:left="0"/>
        <w:jc w:val="both"/>
        <w:rPr>
          <w:rFonts w:ascii="Arial" w:eastAsia="Calibri" w:hAnsi="Arial" w:cs="Arial"/>
          <w:color w:val="4F81BD" w:themeColor="accent1"/>
          <w:sz w:val="22"/>
          <w:szCs w:val="22"/>
          <w:lang w:eastAsia="en-US"/>
        </w:rPr>
      </w:pPr>
    </w:p>
    <w:p w14:paraId="158C42C0" w14:textId="77777777" w:rsidR="00811A02" w:rsidRPr="00E23EF6" w:rsidRDefault="00811A02" w:rsidP="0020427B">
      <w:pPr>
        <w:pStyle w:val="Odstavecseseznamem"/>
        <w:pBdr>
          <w:top w:val="single" w:sz="4" w:space="1" w:color="4F81BD" w:themeColor="accent1"/>
          <w:left w:val="single" w:sz="4" w:space="0" w:color="4F81BD" w:themeColor="accent1"/>
          <w:bottom w:val="single" w:sz="4" w:space="1" w:color="4F81BD" w:themeColor="accent1"/>
          <w:right w:val="single" w:sz="4" w:space="4" w:color="4F81BD" w:themeColor="accent1"/>
        </w:pBdr>
        <w:spacing w:line="264" w:lineRule="auto"/>
        <w:ind w:left="0"/>
        <w:jc w:val="both"/>
        <w:rPr>
          <w:rFonts w:ascii="Arial" w:hAnsi="Arial" w:cs="Arial"/>
          <w:b/>
          <w:i/>
          <w:color w:val="4F81BD" w:themeColor="accent1"/>
          <w:sz w:val="22"/>
          <w:szCs w:val="22"/>
        </w:rPr>
      </w:pPr>
      <w:r w:rsidRPr="00E23EF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Koncepce IS VaVaI 2021-2025:</w:t>
      </w:r>
      <w:r w:rsidRPr="00E23EF6">
        <w:rPr>
          <w:color w:val="4F81BD" w:themeColor="accent1"/>
        </w:rPr>
        <w:t xml:space="preserve"> </w:t>
      </w:r>
      <w:r w:rsidRPr="00E23EF6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E23EF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</w:t>
      </w:r>
      <w:r w:rsidRPr="00E23EF6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indikátor</w:t>
      </w:r>
      <w:r w:rsidRPr="00E23EF6">
        <w:rPr>
          <w:color w:val="4F81BD" w:themeColor="accent1"/>
        </w:rPr>
        <w:t xml:space="preserve"> </w:t>
      </w:r>
      <w:r w:rsidRPr="00E23EF6">
        <w:rPr>
          <w:rFonts w:ascii="Arial" w:hAnsi="Arial" w:cs="Arial"/>
          <w:b/>
          <w:i/>
          <w:color w:val="4F81BD" w:themeColor="accent1"/>
          <w:sz w:val="22"/>
          <w:szCs w:val="22"/>
        </w:rPr>
        <w:t>1.1.C Tvorba publikačního plánu open dat, výběr a popis datových sad, úprava datových sad pro zveřejnění jako open data</w:t>
      </w:r>
      <w:r>
        <w:rPr>
          <w:rFonts w:ascii="Arial" w:hAnsi="Arial" w:cs="Arial"/>
          <w:b/>
          <w:i/>
          <w:color w:val="4F81BD" w:themeColor="accent1"/>
          <w:sz w:val="22"/>
          <w:szCs w:val="22"/>
        </w:rPr>
        <w:t>.</w:t>
      </w:r>
    </w:p>
    <w:p w14:paraId="40E98968" w14:textId="3FD22BB9" w:rsidR="00811A02" w:rsidRDefault="00811A02" w:rsidP="0020427B">
      <w:pPr>
        <w:pStyle w:val="Odstavecseseznamem"/>
        <w:spacing w:line="264" w:lineRule="auto"/>
        <w:ind w:left="0"/>
      </w:pPr>
    </w:p>
    <w:p w14:paraId="66CFA781" w14:textId="6C05E4A2" w:rsidR="00BD1418" w:rsidRPr="005D5E0C" w:rsidRDefault="00E97F5B" w:rsidP="0020427B">
      <w:pPr>
        <w:pStyle w:val="Odstavecseseznamem"/>
        <w:spacing w:line="264" w:lineRule="auto"/>
        <w:ind w:left="0"/>
        <w:rPr>
          <w:rFonts w:ascii="Arial" w:hAnsi="Arial" w:cs="Arial"/>
          <w:b/>
          <w:bCs/>
          <w:sz w:val="22"/>
          <w:szCs w:val="22"/>
          <w:u w:val="single"/>
        </w:rPr>
      </w:pPr>
      <w:r w:rsidRPr="005D5E0C">
        <w:rPr>
          <w:rFonts w:ascii="Arial" w:hAnsi="Arial" w:cs="Arial"/>
          <w:b/>
          <w:bCs/>
          <w:sz w:val="22"/>
          <w:szCs w:val="22"/>
          <w:u w:val="single"/>
        </w:rPr>
        <w:t>Systém řízení bezpečnosti informací, d</w:t>
      </w:r>
      <w:r w:rsidR="00BD1418" w:rsidRPr="005D5E0C">
        <w:rPr>
          <w:rFonts w:ascii="Arial" w:hAnsi="Arial" w:cs="Arial"/>
          <w:b/>
          <w:bCs/>
          <w:sz w:val="22"/>
          <w:szCs w:val="22"/>
          <w:u w:val="single"/>
        </w:rPr>
        <w:t>ozorový audi</w:t>
      </w:r>
      <w:r w:rsidR="2EAB246C" w:rsidRPr="005D5E0C">
        <w:rPr>
          <w:rFonts w:ascii="Arial" w:hAnsi="Arial" w:cs="Arial"/>
          <w:b/>
          <w:bCs/>
          <w:sz w:val="22"/>
          <w:szCs w:val="22"/>
          <w:u w:val="single"/>
        </w:rPr>
        <w:t>t</w:t>
      </w:r>
    </w:p>
    <w:p w14:paraId="0FDDC5AA" w14:textId="500351CE" w:rsidR="1D12FAAA" w:rsidRDefault="1D12FAAA" w:rsidP="0020427B">
      <w:pPr>
        <w:pStyle w:val="Odstavecseseznamem"/>
        <w:spacing w:line="264" w:lineRule="auto"/>
        <w:ind w:left="0"/>
        <w:rPr>
          <w:rFonts w:ascii="Arial" w:hAnsi="Arial" w:cs="Arial"/>
          <w:b/>
          <w:bCs/>
          <w:sz w:val="22"/>
          <w:szCs w:val="22"/>
        </w:rPr>
      </w:pPr>
    </w:p>
    <w:p w14:paraId="6C9598ED" w14:textId="77777777" w:rsidR="00E97F5B" w:rsidRPr="0020427B" w:rsidRDefault="00E97F5B" w:rsidP="001F66BC">
      <w:pPr>
        <w:pStyle w:val="Odstavecseseznamem"/>
        <w:spacing w:line="264" w:lineRule="auto"/>
        <w:ind w:left="0"/>
        <w:jc w:val="both"/>
        <w:rPr>
          <w:rFonts w:ascii="Arial" w:hAnsi="Arial" w:cs="Arial"/>
          <w:sz w:val="22"/>
          <w:szCs w:val="22"/>
        </w:rPr>
      </w:pPr>
      <w:r w:rsidRPr="0020427B">
        <w:rPr>
          <w:rFonts w:ascii="Arial" w:hAnsi="Arial" w:cs="Arial"/>
          <w:sz w:val="22"/>
          <w:szCs w:val="22"/>
        </w:rPr>
        <w:t xml:space="preserve">Podle principu normativních doporučení ISO 9001 byly zavedeny speciální postupy pro implementaci a fungování manažerských informačních bezpečnostních systémů ISMS – </w:t>
      </w:r>
      <w:proofErr w:type="spellStart"/>
      <w:r w:rsidRPr="0020427B">
        <w:rPr>
          <w:rFonts w:ascii="Arial" w:hAnsi="Arial" w:cs="Arial"/>
          <w:sz w:val="22"/>
          <w:szCs w:val="22"/>
        </w:rPr>
        <w:t>Information</w:t>
      </w:r>
      <w:proofErr w:type="spellEnd"/>
      <w:r w:rsidRPr="0020427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0427B">
        <w:rPr>
          <w:rFonts w:ascii="Arial" w:hAnsi="Arial" w:cs="Arial"/>
          <w:sz w:val="22"/>
          <w:szCs w:val="22"/>
        </w:rPr>
        <w:t>Security</w:t>
      </w:r>
      <w:proofErr w:type="spellEnd"/>
      <w:r w:rsidRPr="0020427B">
        <w:rPr>
          <w:rFonts w:ascii="Arial" w:hAnsi="Arial" w:cs="Arial"/>
          <w:sz w:val="22"/>
          <w:szCs w:val="22"/>
        </w:rPr>
        <w:t xml:space="preserve"> Management </w:t>
      </w:r>
      <w:proofErr w:type="spellStart"/>
      <w:r w:rsidRPr="0020427B">
        <w:rPr>
          <w:rFonts w:ascii="Arial" w:hAnsi="Arial" w:cs="Arial"/>
          <w:sz w:val="22"/>
          <w:szCs w:val="22"/>
        </w:rPr>
        <w:t>System</w:t>
      </w:r>
      <w:proofErr w:type="spellEnd"/>
      <w:r w:rsidRPr="0020427B">
        <w:rPr>
          <w:rFonts w:ascii="Arial" w:hAnsi="Arial" w:cs="Arial"/>
          <w:sz w:val="22"/>
          <w:szCs w:val="22"/>
        </w:rPr>
        <w:t xml:space="preserve"> (dále jen „ISMS“) podle normy ISO 27001 (ISO/IEC 27001:2013). V České republice je tento standard označen jako Systém managementu bezpečnosti informací podle normy ČSN ISO/IEC 27001:2014.</w:t>
      </w:r>
    </w:p>
    <w:p w14:paraId="4218BCC0" w14:textId="77777777" w:rsidR="00E97F5B" w:rsidRPr="0020427B" w:rsidRDefault="00E97F5B" w:rsidP="001F66BC">
      <w:pPr>
        <w:pStyle w:val="Odstavecseseznamem"/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4B413BCD" w14:textId="77777777" w:rsidR="00E97F5B" w:rsidRPr="0020427B" w:rsidRDefault="00E97F5B" w:rsidP="001F66BC">
      <w:pPr>
        <w:pStyle w:val="Odstavecseseznamem"/>
        <w:spacing w:line="264" w:lineRule="auto"/>
        <w:ind w:left="0"/>
        <w:jc w:val="both"/>
        <w:rPr>
          <w:rFonts w:ascii="Arial" w:hAnsi="Arial" w:cs="Arial"/>
          <w:sz w:val="22"/>
          <w:szCs w:val="22"/>
        </w:rPr>
      </w:pPr>
      <w:r w:rsidRPr="0020427B">
        <w:rPr>
          <w:rFonts w:ascii="Arial" w:hAnsi="Arial" w:cs="Arial"/>
          <w:sz w:val="22"/>
          <w:szCs w:val="22"/>
        </w:rPr>
        <w:t xml:space="preserve">Zavedením ISMS organizace identifikuje potencionální rizika a hrozby související s možným narušením důvěrnosti, integrity a dostupnosti dat a řízeně je minimalizuje a eliminuje. ISMS poskytuje organizaci prostředky, sjednocené postupy a metodiky ke zvýšení úrovně zabezpečení zpracovávaných a uchovávaných informací. </w:t>
      </w:r>
    </w:p>
    <w:p w14:paraId="4DFE1BEB" w14:textId="77777777" w:rsidR="00E97F5B" w:rsidRPr="0020427B" w:rsidRDefault="00E97F5B" w:rsidP="001F66BC">
      <w:pPr>
        <w:pStyle w:val="Odstavecseseznamem"/>
        <w:spacing w:line="264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7716F7F7" w14:textId="2E16A105" w:rsidR="2EAB246C" w:rsidRPr="0020427B" w:rsidRDefault="00E97F5B" w:rsidP="001F66BC">
      <w:pPr>
        <w:pStyle w:val="Odstavecseseznamem"/>
        <w:spacing w:line="264" w:lineRule="auto"/>
        <w:ind w:left="0"/>
        <w:jc w:val="both"/>
        <w:rPr>
          <w:rFonts w:ascii="Arial" w:hAnsi="Arial" w:cs="Arial"/>
          <w:sz w:val="22"/>
          <w:szCs w:val="22"/>
        </w:rPr>
      </w:pPr>
      <w:r w:rsidRPr="0020427B">
        <w:rPr>
          <w:rFonts w:ascii="Arial" w:hAnsi="Arial" w:cs="Arial"/>
          <w:sz w:val="22"/>
          <w:szCs w:val="22"/>
        </w:rPr>
        <w:t>Dne 11. února 2019 byl systém managementu bezpečnosti informací IS VaVaI certifikován Elektrotechnickým zkušebním ústavem dle normy ISO/IEC 27001:2014. IS VaVaI splňoval všechny požadavky příslušné normy, což bylo doloženo zprávou č.: 800830-03 ze dne 17. ledna 2019. Doba platnosti certifikátu ISMS byla stanovena na 3 roky od data vydání, a to do 10. února 2022. Před</w:t>
      </w:r>
      <w:r w:rsidR="00EC3960">
        <w:rPr>
          <w:rFonts w:ascii="Arial" w:hAnsi="Arial" w:cs="Arial"/>
          <w:sz w:val="22"/>
          <w:szCs w:val="22"/>
        </w:rPr>
        <w:t> </w:t>
      </w:r>
      <w:r w:rsidRPr="0020427B">
        <w:rPr>
          <w:rFonts w:ascii="Arial" w:hAnsi="Arial" w:cs="Arial"/>
          <w:sz w:val="22"/>
          <w:szCs w:val="22"/>
        </w:rPr>
        <w:t xml:space="preserve">ukončením jeho platnosti proběhl recertifikační audit, který je doložen zprávou č.: 212573-01 </w:t>
      </w:r>
      <w:r w:rsidRPr="0020427B">
        <w:rPr>
          <w:rFonts w:ascii="Arial" w:hAnsi="Arial" w:cs="Arial"/>
          <w:sz w:val="22"/>
          <w:szCs w:val="22"/>
        </w:rPr>
        <w:lastRenderedPageBreak/>
        <w:t>ze</w:t>
      </w:r>
      <w:r w:rsidR="00EC3960">
        <w:rPr>
          <w:rFonts w:ascii="Arial" w:hAnsi="Arial" w:cs="Arial"/>
          <w:sz w:val="22"/>
          <w:szCs w:val="22"/>
        </w:rPr>
        <w:t> </w:t>
      </w:r>
      <w:r w:rsidRPr="0020427B">
        <w:rPr>
          <w:rFonts w:ascii="Arial" w:hAnsi="Arial" w:cs="Arial"/>
          <w:sz w:val="22"/>
          <w:szCs w:val="22"/>
        </w:rPr>
        <w:t>dne 7. února 2022, certifikát je platný do 10. února 2025. Systém managementu bezpečnosti informací IS</w:t>
      </w:r>
      <w:r w:rsidR="00727F2A" w:rsidRPr="0020427B">
        <w:rPr>
          <w:rFonts w:ascii="Arial" w:hAnsi="Arial" w:cs="Arial"/>
          <w:sz w:val="22"/>
          <w:szCs w:val="22"/>
        </w:rPr>
        <w:t> </w:t>
      </w:r>
      <w:r w:rsidRPr="0020427B">
        <w:rPr>
          <w:rFonts w:ascii="Arial" w:hAnsi="Arial" w:cs="Arial"/>
          <w:sz w:val="22"/>
          <w:szCs w:val="22"/>
        </w:rPr>
        <w:t xml:space="preserve">VaVaI dále podléhá každoroční kontrole v podobě dozorových auditů. </w:t>
      </w:r>
      <w:r w:rsidR="2EAB246C" w:rsidRPr="0020427B">
        <w:rPr>
          <w:rFonts w:ascii="Arial" w:hAnsi="Arial" w:cs="Arial"/>
          <w:b/>
          <w:sz w:val="22"/>
          <w:szCs w:val="22"/>
        </w:rPr>
        <w:t>Dozorový audit úspěšně proběhl v</w:t>
      </w:r>
      <w:r w:rsidR="00397DC5" w:rsidRPr="0020427B">
        <w:rPr>
          <w:rFonts w:ascii="Arial" w:hAnsi="Arial" w:cs="Arial"/>
          <w:b/>
          <w:sz w:val="22"/>
          <w:szCs w:val="22"/>
        </w:rPr>
        <w:t xml:space="preserve"> 21. </w:t>
      </w:r>
      <w:r w:rsidRPr="0020427B">
        <w:rPr>
          <w:rFonts w:ascii="Arial" w:hAnsi="Arial" w:cs="Arial"/>
          <w:b/>
          <w:sz w:val="22"/>
          <w:szCs w:val="22"/>
        </w:rPr>
        <w:t>ú</w:t>
      </w:r>
      <w:r w:rsidR="00397DC5" w:rsidRPr="0020427B">
        <w:rPr>
          <w:rFonts w:ascii="Arial" w:hAnsi="Arial" w:cs="Arial"/>
          <w:b/>
          <w:sz w:val="22"/>
          <w:szCs w:val="22"/>
        </w:rPr>
        <w:t>nora</w:t>
      </w:r>
      <w:r w:rsidR="2EAB246C" w:rsidRPr="0020427B">
        <w:rPr>
          <w:rFonts w:ascii="Arial" w:hAnsi="Arial" w:cs="Arial"/>
          <w:b/>
          <w:sz w:val="22"/>
          <w:szCs w:val="22"/>
        </w:rPr>
        <w:t xml:space="preserve"> 202</w:t>
      </w:r>
      <w:r w:rsidRPr="0020427B">
        <w:rPr>
          <w:rFonts w:ascii="Arial" w:hAnsi="Arial" w:cs="Arial"/>
          <w:b/>
          <w:sz w:val="22"/>
          <w:szCs w:val="22"/>
        </w:rPr>
        <w:t>4</w:t>
      </w:r>
      <w:r w:rsidR="0068222E" w:rsidRPr="0020427B">
        <w:rPr>
          <w:rFonts w:ascii="Arial" w:hAnsi="Arial" w:cs="Arial"/>
          <w:b/>
          <w:sz w:val="22"/>
          <w:szCs w:val="22"/>
        </w:rPr>
        <w:t xml:space="preserve"> (č.j. </w:t>
      </w:r>
      <w:r w:rsidR="00397DC5" w:rsidRPr="0020427B">
        <w:rPr>
          <w:rFonts w:ascii="Arial" w:hAnsi="Arial" w:cs="Arial"/>
          <w:b/>
          <w:sz w:val="22"/>
          <w:szCs w:val="22"/>
        </w:rPr>
        <w:t>11650/2024-UVCR</w:t>
      </w:r>
      <w:r w:rsidR="0068222E" w:rsidRPr="0020427B">
        <w:rPr>
          <w:rFonts w:ascii="Arial" w:hAnsi="Arial" w:cs="Arial"/>
          <w:b/>
          <w:sz w:val="22"/>
          <w:szCs w:val="22"/>
        </w:rPr>
        <w:t>)</w:t>
      </w:r>
      <w:r w:rsidR="2EAB246C" w:rsidRPr="0020427B">
        <w:rPr>
          <w:rFonts w:ascii="Arial" w:hAnsi="Arial" w:cs="Arial"/>
          <w:sz w:val="22"/>
          <w:szCs w:val="22"/>
        </w:rPr>
        <w:t>.</w:t>
      </w:r>
    </w:p>
    <w:p w14:paraId="122C9CAB" w14:textId="0EE1D911" w:rsidR="1D12FAAA" w:rsidRDefault="1D12FAAA" w:rsidP="0020427B">
      <w:pPr>
        <w:pStyle w:val="Odstavecseseznamem"/>
        <w:spacing w:line="264" w:lineRule="auto"/>
        <w:ind w:left="0"/>
        <w:rPr>
          <w:b/>
          <w:bCs/>
        </w:rPr>
      </w:pPr>
    </w:p>
    <w:p w14:paraId="343E300A" w14:textId="18354253" w:rsidR="007314D6" w:rsidRDefault="007314D6" w:rsidP="0020427B">
      <w:pPr>
        <w:pStyle w:val="Odstavecseseznamem"/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spacing w:line="264" w:lineRule="auto"/>
        <w:ind w:left="0"/>
        <w:jc w:val="both"/>
        <w:rPr>
          <w:rFonts w:ascii="Arial" w:eastAsia="Calibri" w:hAnsi="Arial" w:cs="Arial"/>
          <w:b/>
          <w:bCs/>
          <w:i/>
          <w:iCs/>
          <w:color w:val="4F81BD" w:themeColor="accent1"/>
          <w:sz w:val="22"/>
          <w:szCs w:val="22"/>
          <w:lang w:eastAsia="en-US"/>
        </w:rPr>
      </w:pPr>
      <w:r w:rsidRPr="0882549E">
        <w:rPr>
          <w:rFonts w:ascii="Arial" w:eastAsia="Calibri" w:hAnsi="Arial" w:cs="Arial"/>
          <w:i/>
          <w:iCs/>
          <w:color w:val="4F81BD" w:themeColor="accent1"/>
          <w:sz w:val="22"/>
          <w:szCs w:val="22"/>
          <w:lang w:eastAsia="en-US"/>
        </w:rPr>
        <w:t>Koncepce IS VaVaI 2021-2025:</w:t>
      </w:r>
      <w:r w:rsidRPr="0882549E">
        <w:rPr>
          <w:rFonts w:ascii="Arial" w:hAnsi="Arial" w:cs="Arial"/>
          <w:color w:val="4F81BD" w:themeColor="accent1"/>
          <w:sz w:val="22"/>
          <w:szCs w:val="22"/>
        </w:rPr>
        <w:t xml:space="preserve"> </w:t>
      </w:r>
      <w:r w:rsidR="00060A4A">
        <w:rPr>
          <w:rFonts w:ascii="Arial" w:eastAsia="Calibri" w:hAnsi="Arial" w:cs="Arial"/>
          <w:i/>
          <w:iCs/>
          <w:color w:val="4F81BD" w:themeColor="accent1"/>
          <w:sz w:val="22"/>
          <w:szCs w:val="22"/>
          <w:u w:val="single"/>
          <w:lang w:eastAsia="en-US"/>
        </w:rPr>
        <w:t>3</w:t>
      </w:r>
      <w:r w:rsidRPr="0882549E">
        <w:rPr>
          <w:rFonts w:ascii="Arial" w:eastAsia="Calibri" w:hAnsi="Arial" w:cs="Arial"/>
          <w:i/>
          <w:iCs/>
          <w:color w:val="4F81BD" w:themeColor="accent1"/>
          <w:sz w:val="22"/>
          <w:szCs w:val="22"/>
          <w:u w:val="single"/>
          <w:lang w:eastAsia="en-US"/>
        </w:rPr>
        <w:t>. DŮVĚRYHODNOST A BEZPEČNOST DAT</w:t>
      </w:r>
      <w:r w:rsidRPr="0882549E">
        <w:rPr>
          <w:rFonts w:ascii="Arial" w:eastAsia="Calibri" w:hAnsi="Arial" w:cs="Arial"/>
          <w:i/>
          <w:iCs/>
          <w:color w:val="4F81BD" w:themeColor="accent1"/>
          <w:sz w:val="22"/>
          <w:szCs w:val="22"/>
          <w:lang w:eastAsia="en-US"/>
        </w:rPr>
        <w:t xml:space="preserve">, </w:t>
      </w:r>
      <w:r w:rsidRPr="0882549E">
        <w:rPr>
          <w:rFonts w:ascii="Arial" w:eastAsia="Calibri" w:hAnsi="Arial" w:cs="Arial"/>
          <w:b/>
          <w:bCs/>
          <w:i/>
          <w:iCs/>
          <w:color w:val="4F81BD" w:themeColor="accent1"/>
          <w:sz w:val="22"/>
          <w:szCs w:val="22"/>
          <w:lang w:eastAsia="en-US"/>
        </w:rPr>
        <w:t>indikátor</w:t>
      </w:r>
      <w:r w:rsidRPr="0882549E">
        <w:rPr>
          <w:rFonts w:ascii="Arial" w:hAnsi="Arial" w:cs="Arial"/>
          <w:color w:val="4F81BD" w:themeColor="accent1"/>
          <w:sz w:val="22"/>
          <w:szCs w:val="22"/>
        </w:rPr>
        <w:t xml:space="preserve"> </w:t>
      </w:r>
      <w:r w:rsidRPr="0882549E">
        <w:rPr>
          <w:rFonts w:ascii="Arial" w:eastAsia="Calibri" w:hAnsi="Arial" w:cs="Arial"/>
          <w:b/>
          <w:bCs/>
          <w:i/>
          <w:iCs/>
          <w:color w:val="4F81BD" w:themeColor="accent1"/>
          <w:sz w:val="22"/>
          <w:szCs w:val="22"/>
          <w:lang w:eastAsia="en-US"/>
        </w:rPr>
        <w:t>6.1 Plnit požadavky kybernetické bezpečnosti IS VaVaI jako významného informačního systému veřejné správy.</w:t>
      </w:r>
      <w:r w:rsidR="65B8660C" w:rsidRPr="0882549E">
        <w:rPr>
          <w:rFonts w:ascii="Arial" w:eastAsia="Calibri" w:hAnsi="Arial" w:cs="Arial"/>
          <w:b/>
          <w:bCs/>
          <w:i/>
          <w:iCs/>
          <w:color w:val="4F81BD" w:themeColor="accent1"/>
          <w:sz w:val="22"/>
          <w:szCs w:val="22"/>
          <w:lang w:eastAsia="en-US"/>
        </w:rPr>
        <w:t xml:space="preserve"> </w:t>
      </w:r>
    </w:p>
    <w:p w14:paraId="7F938E8B" w14:textId="77777777" w:rsidR="007314D6" w:rsidRDefault="007314D6" w:rsidP="0020427B">
      <w:pPr>
        <w:pStyle w:val="Odstavecseseznamem"/>
        <w:spacing w:line="264" w:lineRule="auto"/>
        <w:ind w:left="0"/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</w:pPr>
    </w:p>
    <w:p w14:paraId="4325A438" w14:textId="48631028" w:rsidR="00255B5E" w:rsidRPr="005D5E0C" w:rsidRDefault="00957223" w:rsidP="0020427B">
      <w:pPr>
        <w:pStyle w:val="Odstavecseseznamem"/>
        <w:spacing w:line="264" w:lineRule="auto"/>
        <w:ind w:left="0"/>
        <w:rPr>
          <w:rFonts w:ascii="Arial" w:hAnsi="Arial" w:cs="Arial"/>
          <w:b/>
          <w:sz w:val="22"/>
          <w:szCs w:val="22"/>
          <w:u w:val="single"/>
        </w:rPr>
      </w:pPr>
      <w:r w:rsidRPr="005D5E0C">
        <w:rPr>
          <w:rFonts w:ascii="Arial" w:hAnsi="Arial" w:cs="Arial"/>
          <w:b/>
          <w:sz w:val="22"/>
          <w:szCs w:val="22"/>
          <w:u w:val="single"/>
        </w:rPr>
        <w:t>Spolupráce na no</w:t>
      </w:r>
      <w:r w:rsidR="005D5E0C" w:rsidRPr="005D5E0C">
        <w:rPr>
          <w:rFonts w:ascii="Arial" w:hAnsi="Arial" w:cs="Arial"/>
          <w:b/>
          <w:sz w:val="22"/>
          <w:szCs w:val="22"/>
          <w:u w:val="single"/>
        </w:rPr>
        <w:t>velizaci zákona č. 130/2002 Sb.</w:t>
      </w:r>
      <w:r w:rsidRPr="005D5E0C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2E6E205F" w14:textId="77777777" w:rsidR="00727F2A" w:rsidRDefault="00727F2A" w:rsidP="0020427B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78997F2A" w14:textId="00A6C645" w:rsidR="007314D6" w:rsidRDefault="007314D6" w:rsidP="0020427B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314D6">
        <w:rPr>
          <w:rFonts w:ascii="Arial" w:hAnsi="Arial" w:cs="Arial"/>
          <w:sz w:val="22"/>
          <w:szCs w:val="22"/>
        </w:rPr>
        <w:t xml:space="preserve">Spolupráce s Odborem </w:t>
      </w:r>
      <w:r w:rsidR="00CD35E1">
        <w:rPr>
          <w:rFonts w:ascii="Arial" w:hAnsi="Arial" w:cs="Arial"/>
          <w:sz w:val="22"/>
          <w:szCs w:val="22"/>
        </w:rPr>
        <w:t>p</w:t>
      </w:r>
      <w:r w:rsidR="004E3A78">
        <w:rPr>
          <w:rFonts w:ascii="Arial" w:hAnsi="Arial" w:cs="Arial"/>
          <w:sz w:val="22"/>
          <w:szCs w:val="22"/>
        </w:rPr>
        <w:t xml:space="preserve">odpory </w:t>
      </w:r>
      <w:r w:rsidRPr="007314D6">
        <w:rPr>
          <w:rFonts w:ascii="Arial" w:hAnsi="Arial" w:cs="Arial"/>
          <w:sz w:val="22"/>
          <w:szCs w:val="22"/>
        </w:rPr>
        <w:t>Rady pro výzkum, vývoj a inovace</w:t>
      </w:r>
      <w:r w:rsidR="00022E92">
        <w:rPr>
          <w:rFonts w:ascii="Arial" w:hAnsi="Arial" w:cs="Arial"/>
          <w:sz w:val="22"/>
          <w:szCs w:val="22"/>
        </w:rPr>
        <w:t xml:space="preserve"> / Odborem koordinace</w:t>
      </w:r>
      <w:r w:rsidR="00537778">
        <w:rPr>
          <w:rFonts w:ascii="Arial" w:hAnsi="Arial" w:cs="Arial"/>
          <w:sz w:val="22"/>
          <w:szCs w:val="22"/>
        </w:rPr>
        <w:t xml:space="preserve"> výzkumu, vývoje a inovací</w:t>
      </w:r>
      <w:r w:rsidR="00727F2A">
        <w:rPr>
          <w:rFonts w:ascii="Arial" w:hAnsi="Arial" w:cs="Arial"/>
          <w:sz w:val="22"/>
          <w:szCs w:val="22"/>
        </w:rPr>
        <w:t xml:space="preserve"> na návrhu zákona </w:t>
      </w:r>
      <w:r w:rsidR="00727F2A" w:rsidRPr="00727F2A">
        <w:rPr>
          <w:rFonts w:ascii="Arial" w:hAnsi="Arial" w:cs="Arial"/>
          <w:sz w:val="22"/>
          <w:szCs w:val="22"/>
        </w:rPr>
        <w:t>o výzkumu, vývoji, inovacích a transferu znalostí</w:t>
      </w:r>
      <w:r w:rsidRPr="007314D6">
        <w:rPr>
          <w:rFonts w:ascii="Arial" w:hAnsi="Arial" w:cs="Arial"/>
          <w:sz w:val="22"/>
          <w:szCs w:val="22"/>
        </w:rPr>
        <w:t xml:space="preserve">, technické řešení </w:t>
      </w:r>
      <w:r>
        <w:rPr>
          <w:rFonts w:ascii="Arial" w:hAnsi="Arial" w:cs="Arial"/>
          <w:sz w:val="22"/>
          <w:szCs w:val="22"/>
        </w:rPr>
        <w:t>-</w:t>
      </w:r>
      <w:r w:rsidRPr="007314D6">
        <w:rPr>
          <w:rFonts w:ascii="Arial" w:hAnsi="Arial" w:cs="Arial"/>
          <w:sz w:val="22"/>
          <w:szCs w:val="22"/>
        </w:rPr>
        <w:t xml:space="preserve"> nařízení vlády o</w:t>
      </w:r>
      <w:r w:rsidR="004E3A78">
        <w:rPr>
          <w:rFonts w:ascii="Arial" w:hAnsi="Arial" w:cs="Arial"/>
          <w:sz w:val="22"/>
          <w:szCs w:val="22"/>
        </w:rPr>
        <w:t> </w:t>
      </w:r>
      <w:r w:rsidRPr="007314D6">
        <w:rPr>
          <w:rFonts w:ascii="Arial" w:hAnsi="Arial" w:cs="Arial"/>
          <w:sz w:val="22"/>
          <w:szCs w:val="22"/>
        </w:rPr>
        <w:t>informačním systému výzkumu, experimentálního vývoje a inovací.</w:t>
      </w:r>
    </w:p>
    <w:p w14:paraId="1910FD7D" w14:textId="77777777" w:rsidR="007809FC" w:rsidRDefault="007809FC" w:rsidP="0020427B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17CBA629" w14:textId="77777777" w:rsidR="007809FC" w:rsidRPr="007314D6" w:rsidRDefault="007809FC" w:rsidP="007809FC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spacing w:line="264" w:lineRule="auto"/>
        <w:jc w:val="both"/>
        <w:rPr>
          <w:rFonts w:ascii="Arial" w:hAnsi="Arial" w:cs="Arial"/>
          <w:b/>
          <w:color w:val="4F81BD" w:themeColor="accent1"/>
          <w:sz w:val="22"/>
          <w:szCs w:val="22"/>
        </w:rPr>
      </w:pPr>
      <w:r w:rsidRPr="007314D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Koncepce IS VaVaI 2021-2025:</w:t>
      </w:r>
      <w:r w:rsidRPr="007314D6">
        <w:rPr>
          <w:rFonts w:ascii="Arial" w:hAnsi="Arial" w:cs="Arial"/>
          <w:color w:val="4F81BD" w:themeColor="accent1"/>
          <w:sz w:val="22"/>
          <w:szCs w:val="22"/>
        </w:rPr>
        <w:t xml:space="preserve"> </w:t>
      </w:r>
      <w:r w:rsidRPr="007314D6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7314D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</w:t>
      </w:r>
      <w:r w:rsidRPr="007314D6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indikátor</w:t>
      </w:r>
      <w:r w:rsidRPr="007314D6">
        <w:rPr>
          <w:rFonts w:ascii="Arial" w:hAnsi="Arial" w:cs="Arial"/>
          <w:color w:val="4F81BD" w:themeColor="accent1"/>
          <w:sz w:val="22"/>
          <w:szCs w:val="22"/>
        </w:rPr>
        <w:t xml:space="preserve"> </w:t>
      </w:r>
      <w:r w:rsidRPr="007314D6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4.1 Návrh změny zákona č. 130/2002 Sb. ve smyslu vytvoření podmínek pro přístup IS VaVaI k údajům základních registrů, tj. ROB, ROS a RÚIAN, případně k jiným stěžejním agendovým informačním systémům prostřednictvím referenčního rozhraní.</w:t>
      </w:r>
    </w:p>
    <w:p w14:paraId="420563A6" w14:textId="77777777" w:rsidR="000C11D0" w:rsidRDefault="000C11D0" w:rsidP="008A64AA">
      <w:pPr>
        <w:pStyle w:val="Odstavecseseznamem"/>
        <w:spacing w:line="264" w:lineRule="auto"/>
        <w:ind w:left="0"/>
        <w:rPr>
          <w:rFonts w:ascii="Arial" w:hAnsi="Arial" w:cs="Arial"/>
          <w:b/>
          <w:sz w:val="22"/>
          <w:szCs w:val="22"/>
        </w:rPr>
      </w:pPr>
    </w:p>
    <w:p w14:paraId="3E6E07D5" w14:textId="18BC01A7" w:rsidR="009F1742" w:rsidRDefault="009F1742">
      <w:pPr>
        <w:spacing w:after="20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65D9470C" w14:textId="4A6276A2" w:rsidR="00241C6C" w:rsidRPr="007809FC" w:rsidRDefault="007809FC" w:rsidP="00E83794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7809FC">
        <w:rPr>
          <w:rFonts w:ascii="Arial" w:hAnsi="Arial" w:cs="Arial"/>
          <w:b/>
          <w:sz w:val="22"/>
          <w:szCs w:val="22"/>
        </w:rPr>
        <w:lastRenderedPageBreak/>
        <w:t>Informace o plnění harmonogramu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DC6735">
        <w:rPr>
          <w:rFonts w:ascii="Arial" w:hAnsi="Arial" w:cs="Arial"/>
          <w:b/>
          <w:sz w:val="22"/>
          <w:szCs w:val="22"/>
        </w:rPr>
        <w:t>- souvisí</w:t>
      </w:r>
      <w:r>
        <w:rPr>
          <w:rFonts w:ascii="Arial" w:hAnsi="Arial" w:cs="Arial"/>
          <w:b/>
          <w:sz w:val="22"/>
          <w:szCs w:val="22"/>
        </w:rPr>
        <w:t xml:space="preserve"> s úpravami IS VaVaI verze 3.3.0 a</w:t>
      </w:r>
      <w:r w:rsidR="00DC6735">
        <w:rPr>
          <w:rFonts w:ascii="Arial" w:hAnsi="Arial" w:cs="Arial"/>
          <w:b/>
          <w:sz w:val="22"/>
          <w:szCs w:val="22"/>
        </w:rPr>
        <w:t> </w:t>
      </w:r>
      <w:r>
        <w:rPr>
          <w:rFonts w:ascii="Arial" w:hAnsi="Arial" w:cs="Arial"/>
          <w:b/>
          <w:sz w:val="22"/>
          <w:szCs w:val="22"/>
        </w:rPr>
        <w:t>3.3.1</w:t>
      </w:r>
    </w:p>
    <w:p w14:paraId="245E1823" w14:textId="4B69F5BE" w:rsidR="007809FC" w:rsidRDefault="007809FC" w:rsidP="00E83794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5980F545" w14:textId="492A08C6" w:rsidR="007809FC" w:rsidRPr="00262C95" w:rsidRDefault="007809FC" w:rsidP="003A2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19. 7. 2023</w:t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  </w:t>
      </w:r>
      <w:r w:rsidRPr="00E83794">
        <w:rPr>
          <w:rFonts w:ascii="Arial" w:eastAsia="Calibri" w:hAnsi="Arial" w:cs="Arial"/>
          <w:b/>
          <w:bCs/>
          <w:color w:val="76923C" w:themeColor="accent3" w:themeShade="BF"/>
          <w:sz w:val="22"/>
          <w:szCs w:val="22"/>
          <w:lang w:eastAsia="en-US"/>
        </w:rPr>
        <w:t>SPLNĚNO</w:t>
      </w:r>
    </w:p>
    <w:p w14:paraId="434E4FCD" w14:textId="6EDE8516" w:rsidR="007809FC" w:rsidRPr="00262C95" w:rsidRDefault="007809FC" w:rsidP="003A2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projednání plánovaných úprav 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verze programu </w:t>
      </w:r>
      <w:r w:rsidRPr="00DC6735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3.3.0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  <w:r w:rsidRPr="00262C95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 poskytovateli, prezentace termínů předávání údajů do IS VaVaI na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 </w:t>
      </w:r>
      <w:r w:rsidRPr="00262C95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rok 2024</w:t>
      </w:r>
    </w:p>
    <w:p w14:paraId="2E584F5A" w14:textId="77777777" w:rsidR="007809FC" w:rsidRPr="00262C95" w:rsidRDefault="007809FC" w:rsidP="003A2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</w:p>
    <w:p w14:paraId="0CE90E68" w14:textId="77777777" w:rsidR="007809FC" w:rsidRPr="00262C95" w:rsidRDefault="007809FC" w:rsidP="003A2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27. 10. 2023</w:t>
      </w:r>
      <w:r w:rsidRPr="00262C95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  </w:t>
      </w:r>
      <w:r w:rsidRPr="00E83794">
        <w:rPr>
          <w:rFonts w:ascii="Arial" w:eastAsia="Calibri" w:hAnsi="Arial" w:cs="Arial"/>
          <w:b/>
          <w:bCs/>
          <w:color w:val="76923C" w:themeColor="accent3" w:themeShade="BF"/>
          <w:sz w:val="22"/>
          <w:szCs w:val="22"/>
          <w:lang w:eastAsia="en-US"/>
        </w:rPr>
        <w:t>SPLNĚNO</w:t>
      </w:r>
    </w:p>
    <w:p w14:paraId="63DA7609" w14:textId="2ADE4969" w:rsidR="007809FC" w:rsidRPr="00262C95" w:rsidRDefault="007809FC" w:rsidP="003A2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předložení navrhovaných úprav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</w:t>
      </w:r>
      <w:r w:rsidR="00DC673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3.3.0 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ke schválení na 394. zasedání R</w:t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ady pro výzkum, vývoj a</w:t>
      </w:r>
      <w:r w:rsidR="00DC673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 </w:t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inovace </w:t>
      </w:r>
    </w:p>
    <w:p w14:paraId="4EEF1155" w14:textId="77777777" w:rsidR="007809FC" w:rsidRPr="00262C95" w:rsidRDefault="007809FC" w:rsidP="003A2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14:paraId="05033F7A" w14:textId="77777777" w:rsidR="007809FC" w:rsidRPr="00262C95" w:rsidRDefault="007809FC" w:rsidP="003A2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30. 10. - 21. 12. 2023</w:t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  <w:t xml:space="preserve">   </w:t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ab/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  </w:t>
      </w:r>
      <w:r w:rsidRPr="00E83794">
        <w:rPr>
          <w:rFonts w:ascii="Arial" w:eastAsia="Calibri" w:hAnsi="Arial" w:cs="Arial"/>
          <w:b/>
          <w:bCs/>
          <w:color w:val="76923C" w:themeColor="accent3" w:themeShade="BF"/>
          <w:sz w:val="22"/>
          <w:szCs w:val="22"/>
          <w:lang w:eastAsia="en-US"/>
        </w:rPr>
        <w:t>SPLNĚNO</w:t>
      </w:r>
    </w:p>
    <w:p w14:paraId="68A6D86D" w14:textId="2B933725" w:rsidR="007809FC" w:rsidRPr="00262C95" w:rsidRDefault="007809FC" w:rsidP="003A2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rutinní úpravy související s přechodem systému na rok 2024, přípravné programátorské práce (zanesení všech úprav </w:t>
      </w:r>
      <w:r w:rsidR="00DC673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verze 3.3.0 </w:t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do testovacího prostředí), zveřejnění aktuality o odstávce systému </w:t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br/>
      </w:r>
    </w:p>
    <w:p w14:paraId="63C9B4C6" w14:textId="77777777" w:rsidR="007809FC" w:rsidRPr="00262C95" w:rsidRDefault="007809FC" w:rsidP="003A2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22. 12. 2023 (20:00) - 11. 1. 2024</w:t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  </w:t>
      </w:r>
      <w:r w:rsidRPr="00E83794">
        <w:rPr>
          <w:rFonts w:ascii="Arial" w:eastAsia="Calibri" w:hAnsi="Arial" w:cs="Arial"/>
          <w:b/>
          <w:bCs/>
          <w:color w:val="76923C" w:themeColor="accent3" w:themeShade="BF"/>
          <w:sz w:val="22"/>
          <w:szCs w:val="22"/>
          <w:lang w:eastAsia="en-US"/>
        </w:rPr>
        <w:t>SPLNĚNO</w:t>
      </w:r>
    </w:p>
    <w:p w14:paraId="4C28EE57" w14:textId="32634444" w:rsidR="007809FC" w:rsidRPr="00262C95" w:rsidRDefault="007809FC" w:rsidP="003A2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odstávka uživatelských rozhraní – </w:t>
      </w:r>
      <w:proofErr w:type="spellStart"/>
      <w:r w:rsidRPr="00262C95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VaVER</w:t>
      </w:r>
      <w:proofErr w:type="spellEnd"/>
      <w:r w:rsidRPr="00262C95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, </w:t>
      </w:r>
      <w:proofErr w:type="spellStart"/>
      <w:r w:rsidRPr="00262C95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RoP</w:t>
      </w:r>
      <w:proofErr w:type="spellEnd"/>
      <w:r w:rsidRPr="00262C95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(veřejná databáze IS VaVaI 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byl</w:t>
      </w:r>
      <w:r w:rsidRPr="00262C95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funkční nepřetržitě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, </w:t>
      </w:r>
      <w:proofErr w:type="spellStart"/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mirror</w:t>
      </w:r>
      <w:proofErr w:type="spellEnd"/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databáze k 22. 12. 2023</w:t>
      </w:r>
      <w:r w:rsidRPr="00262C95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), testování úprav </w:t>
      </w:r>
      <w:r w:rsidR="00DC6735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verze 3.3.0 </w:t>
      </w:r>
      <w:r w:rsidRPr="00262C95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na produkčním serveru, aktualizace dokumentace</w:t>
      </w:r>
    </w:p>
    <w:p w14:paraId="594C5459" w14:textId="77777777" w:rsidR="007809FC" w:rsidRPr="00262C95" w:rsidRDefault="007809FC" w:rsidP="003A2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</w:p>
    <w:p w14:paraId="7C29D0D0" w14:textId="77777777" w:rsidR="007809FC" w:rsidRPr="00262C95" w:rsidRDefault="007809FC" w:rsidP="003A2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12. 1. 2024 </w:t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 w:rsidRPr="00262C95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ab/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  </w:t>
      </w:r>
      <w:r w:rsidRPr="00E83794">
        <w:rPr>
          <w:rFonts w:ascii="Arial" w:eastAsia="Calibri" w:hAnsi="Arial" w:cs="Arial"/>
          <w:b/>
          <w:bCs/>
          <w:color w:val="76923C" w:themeColor="accent3" w:themeShade="BF"/>
          <w:sz w:val="22"/>
          <w:szCs w:val="22"/>
          <w:lang w:eastAsia="en-US"/>
        </w:rPr>
        <w:t>SPLNĚNO</w:t>
      </w:r>
    </w:p>
    <w:p w14:paraId="6B3CBD09" w14:textId="49E4F885" w:rsidR="007809FC" w:rsidRPr="00262C95" w:rsidRDefault="007809FC" w:rsidP="003A2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spuštění nové verze programu 3.3</w:t>
      </w:r>
      <w:r w:rsidR="00DC673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.0</w:t>
      </w:r>
      <w:r w:rsidRPr="00262C95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, zveřejnění aktualizované dokumentace a aktuality o spuštění</w:t>
      </w:r>
    </w:p>
    <w:p w14:paraId="142CFDAE" w14:textId="77777777" w:rsidR="007809FC" w:rsidRPr="00A658BE" w:rsidRDefault="007809FC" w:rsidP="003A2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262C95">
        <w:rPr>
          <w:rFonts w:ascii="Arial" w:eastAsia="Calibri" w:hAnsi="Arial" w:cs="Arial"/>
          <w:b/>
          <w:bCs/>
          <w:color w:val="4F81BD" w:themeColor="accent1"/>
          <w:sz w:val="22"/>
          <w:szCs w:val="22"/>
          <w:lang w:eastAsia="en-US"/>
        </w:rPr>
        <w:t>(IS VAVAI SPUŠTĚN JIŽ 10. 1. 2024)</w:t>
      </w:r>
    </w:p>
    <w:p w14:paraId="3B0560D3" w14:textId="672B4FDD" w:rsidR="007809FC" w:rsidRDefault="007809FC" w:rsidP="003A2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both"/>
        <w:rPr>
          <w:rFonts w:ascii="Arial" w:hAnsi="Arial" w:cs="Arial"/>
          <w:b/>
          <w:color w:val="4F81BD" w:themeColor="accent1"/>
          <w:sz w:val="22"/>
          <w:szCs w:val="22"/>
        </w:rPr>
      </w:pPr>
    </w:p>
    <w:p w14:paraId="149F79A9" w14:textId="518FC91C" w:rsidR="00E83794" w:rsidRPr="00E83794" w:rsidRDefault="00E83794" w:rsidP="003A2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E83794">
        <w:rPr>
          <w:rFonts w:ascii="Arial" w:hAnsi="Arial" w:cs="Arial"/>
          <w:b/>
          <w:sz w:val="22"/>
          <w:szCs w:val="22"/>
        </w:rPr>
        <w:t>6. 6. 2024</w:t>
      </w:r>
      <w:r w:rsidRPr="00E83794">
        <w:rPr>
          <w:rFonts w:ascii="Arial" w:hAnsi="Arial" w:cs="Arial"/>
          <w:b/>
          <w:sz w:val="22"/>
          <w:szCs w:val="22"/>
        </w:rPr>
        <w:tab/>
      </w:r>
      <w:r w:rsidRPr="00E83794">
        <w:rPr>
          <w:rFonts w:ascii="Arial" w:hAnsi="Arial" w:cs="Arial"/>
          <w:b/>
          <w:sz w:val="22"/>
          <w:szCs w:val="22"/>
        </w:rPr>
        <w:tab/>
      </w:r>
      <w:r w:rsidRPr="00E83794">
        <w:rPr>
          <w:rFonts w:ascii="Arial" w:hAnsi="Arial" w:cs="Arial"/>
          <w:b/>
          <w:sz w:val="22"/>
          <w:szCs w:val="22"/>
        </w:rPr>
        <w:tab/>
      </w:r>
      <w:r w:rsidRPr="00E83794">
        <w:rPr>
          <w:rFonts w:ascii="Arial" w:hAnsi="Arial" w:cs="Arial"/>
          <w:b/>
          <w:sz w:val="22"/>
          <w:szCs w:val="22"/>
        </w:rPr>
        <w:tab/>
      </w:r>
      <w:r w:rsidRPr="00E83794">
        <w:rPr>
          <w:rFonts w:ascii="Arial" w:hAnsi="Arial" w:cs="Arial"/>
          <w:b/>
          <w:sz w:val="22"/>
          <w:szCs w:val="22"/>
        </w:rPr>
        <w:tab/>
      </w:r>
      <w:r w:rsidRPr="00E83794">
        <w:rPr>
          <w:rFonts w:ascii="Arial" w:hAnsi="Arial" w:cs="Arial"/>
          <w:b/>
          <w:sz w:val="22"/>
          <w:szCs w:val="22"/>
        </w:rPr>
        <w:tab/>
      </w:r>
      <w:r w:rsidRPr="00E83794">
        <w:rPr>
          <w:rFonts w:ascii="Arial" w:hAnsi="Arial" w:cs="Arial"/>
          <w:b/>
          <w:sz w:val="22"/>
          <w:szCs w:val="22"/>
        </w:rPr>
        <w:tab/>
      </w:r>
      <w:r w:rsidRPr="00E83794">
        <w:rPr>
          <w:rFonts w:ascii="Arial" w:hAnsi="Arial" w:cs="Arial"/>
          <w:b/>
          <w:sz w:val="22"/>
          <w:szCs w:val="22"/>
        </w:rPr>
        <w:tab/>
      </w:r>
      <w:r w:rsidRPr="00E83794">
        <w:rPr>
          <w:rFonts w:ascii="Arial" w:hAnsi="Arial" w:cs="Arial"/>
          <w:b/>
          <w:sz w:val="22"/>
          <w:szCs w:val="22"/>
        </w:rPr>
        <w:tab/>
      </w:r>
      <w:r w:rsidRPr="00E83794">
        <w:rPr>
          <w:rFonts w:ascii="Arial" w:hAnsi="Arial" w:cs="Arial"/>
          <w:b/>
          <w:sz w:val="22"/>
          <w:szCs w:val="22"/>
        </w:rPr>
        <w:tab/>
        <w:t xml:space="preserve">          </w:t>
      </w:r>
      <w:r>
        <w:rPr>
          <w:rFonts w:ascii="Arial" w:hAnsi="Arial" w:cs="Arial"/>
          <w:b/>
          <w:sz w:val="22"/>
          <w:szCs w:val="22"/>
        </w:rPr>
        <w:t xml:space="preserve">     </w:t>
      </w:r>
      <w:r w:rsidRPr="00E83794">
        <w:rPr>
          <w:rFonts w:ascii="Arial" w:hAnsi="Arial" w:cs="Arial"/>
          <w:b/>
          <w:color w:val="76923C" w:themeColor="accent3" w:themeShade="BF"/>
          <w:sz w:val="22"/>
          <w:szCs w:val="22"/>
        </w:rPr>
        <w:t>SPLNĚNO</w:t>
      </w:r>
    </w:p>
    <w:p w14:paraId="53CBF065" w14:textId="2720C229" w:rsidR="00E83794" w:rsidRDefault="00E83794" w:rsidP="003A2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E83794">
        <w:rPr>
          <w:rFonts w:ascii="Arial" w:hAnsi="Arial" w:cs="Arial"/>
          <w:sz w:val="22"/>
          <w:szCs w:val="22"/>
        </w:rPr>
        <w:t>projednání plánovaných úprav verze 3.3.1 s</w:t>
      </w:r>
      <w:r w:rsidR="003A2341">
        <w:rPr>
          <w:rFonts w:ascii="Arial" w:hAnsi="Arial" w:cs="Arial"/>
          <w:sz w:val="22"/>
          <w:szCs w:val="22"/>
        </w:rPr>
        <w:t> </w:t>
      </w:r>
      <w:r w:rsidRPr="00E83794">
        <w:rPr>
          <w:rFonts w:ascii="Arial" w:hAnsi="Arial" w:cs="Arial"/>
          <w:sz w:val="22"/>
          <w:szCs w:val="22"/>
        </w:rPr>
        <w:t>poskytovateli</w:t>
      </w:r>
    </w:p>
    <w:p w14:paraId="5662309B" w14:textId="77777777" w:rsidR="003A2341" w:rsidRPr="00E83794" w:rsidRDefault="003A2341" w:rsidP="003A2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1D238E5" w14:textId="5BA69E8E" w:rsidR="00E83794" w:rsidRPr="00E83794" w:rsidRDefault="00E83794" w:rsidP="003A2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E83794">
        <w:rPr>
          <w:rFonts w:ascii="Arial" w:hAnsi="Arial" w:cs="Arial"/>
          <w:b/>
          <w:sz w:val="22"/>
          <w:szCs w:val="22"/>
        </w:rPr>
        <w:t>28. 6. 202</w:t>
      </w:r>
      <w:r w:rsidR="00467125">
        <w:rPr>
          <w:rFonts w:ascii="Arial" w:hAnsi="Arial" w:cs="Arial"/>
          <w:b/>
          <w:sz w:val="22"/>
          <w:szCs w:val="22"/>
        </w:rPr>
        <w:t>4</w:t>
      </w:r>
      <w:r w:rsidRPr="00E83794">
        <w:rPr>
          <w:rFonts w:ascii="Arial" w:hAnsi="Arial" w:cs="Arial"/>
          <w:b/>
          <w:sz w:val="22"/>
          <w:szCs w:val="22"/>
        </w:rPr>
        <w:t xml:space="preserve"> </w:t>
      </w:r>
      <w:r w:rsidRPr="00E83794">
        <w:rPr>
          <w:rFonts w:ascii="Arial" w:hAnsi="Arial" w:cs="Arial"/>
          <w:b/>
          <w:sz w:val="22"/>
          <w:szCs w:val="22"/>
        </w:rPr>
        <w:tab/>
      </w:r>
      <w:r w:rsidRPr="00E83794">
        <w:rPr>
          <w:rFonts w:ascii="Arial" w:hAnsi="Arial" w:cs="Arial"/>
          <w:b/>
          <w:sz w:val="22"/>
          <w:szCs w:val="22"/>
        </w:rPr>
        <w:tab/>
      </w:r>
      <w:r w:rsidRPr="00E83794">
        <w:rPr>
          <w:rFonts w:ascii="Arial" w:hAnsi="Arial" w:cs="Arial"/>
          <w:b/>
          <w:sz w:val="22"/>
          <w:szCs w:val="22"/>
        </w:rPr>
        <w:tab/>
      </w:r>
      <w:r w:rsidRPr="00E83794">
        <w:rPr>
          <w:rFonts w:ascii="Arial" w:hAnsi="Arial" w:cs="Arial"/>
          <w:b/>
          <w:sz w:val="22"/>
          <w:szCs w:val="22"/>
        </w:rPr>
        <w:tab/>
      </w:r>
      <w:r w:rsidRPr="00E83794">
        <w:rPr>
          <w:rFonts w:ascii="Arial" w:hAnsi="Arial" w:cs="Arial"/>
          <w:b/>
          <w:sz w:val="22"/>
          <w:szCs w:val="22"/>
        </w:rPr>
        <w:tab/>
      </w:r>
      <w:r w:rsidRPr="00E83794">
        <w:rPr>
          <w:rFonts w:ascii="Arial" w:hAnsi="Arial" w:cs="Arial"/>
          <w:b/>
          <w:sz w:val="22"/>
          <w:szCs w:val="22"/>
        </w:rPr>
        <w:tab/>
      </w:r>
      <w:r w:rsidRPr="00E83794">
        <w:rPr>
          <w:rFonts w:ascii="Arial" w:hAnsi="Arial" w:cs="Arial"/>
          <w:b/>
          <w:sz w:val="22"/>
          <w:szCs w:val="22"/>
        </w:rPr>
        <w:tab/>
      </w:r>
      <w:r w:rsidRPr="00E83794">
        <w:rPr>
          <w:rFonts w:ascii="Arial" w:hAnsi="Arial" w:cs="Arial"/>
          <w:b/>
          <w:sz w:val="22"/>
          <w:szCs w:val="22"/>
        </w:rPr>
        <w:tab/>
      </w:r>
      <w:r w:rsidRPr="00E83794">
        <w:rPr>
          <w:rFonts w:ascii="Arial" w:hAnsi="Arial" w:cs="Arial"/>
          <w:b/>
          <w:sz w:val="22"/>
          <w:szCs w:val="22"/>
        </w:rPr>
        <w:tab/>
      </w:r>
      <w:r w:rsidRPr="00E83794">
        <w:rPr>
          <w:rFonts w:ascii="Arial" w:hAnsi="Arial" w:cs="Arial"/>
          <w:b/>
          <w:sz w:val="22"/>
          <w:szCs w:val="22"/>
        </w:rPr>
        <w:tab/>
        <w:t xml:space="preserve">        </w:t>
      </w:r>
      <w:r>
        <w:rPr>
          <w:rFonts w:ascii="Arial" w:hAnsi="Arial" w:cs="Arial"/>
          <w:b/>
          <w:sz w:val="22"/>
          <w:szCs w:val="22"/>
        </w:rPr>
        <w:t xml:space="preserve">     </w:t>
      </w:r>
      <w:r w:rsidRPr="00E83794">
        <w:rPr>
          <w:rFonts w:ascii="Arial" w:hAnsi="Arial" w:cs="Arial"/>
          <w:b/>
          <w:sz w:val="22"/>
          <w:szCs w:val="22"/>
        </w:rPr>
        <w:t xml:space="preserve">  </w:t>
      </w:r>
      <w:r w:rsidRPr="00E83794">
        <w:rPr>
          <w:rFonts w:ascii="Arial" w:hAnsi="Arial" w:cs="Arial"/>
          <w:b/>
          <w:color w:val="76923C" w:themeColor="accent3" w:themeShade="BF"/>
          <w:sz w:val="22"/>
          <w:szCs w:val="22"/>
        </w:rPr>
        <w:t>SPLNĚNO</w:t>
      </w:r>
    </w:p>
    <w:p w14:paraId="33942B9E" w14:textId="5873D76B" w:rsidR="00E83794" w:rsidRDefault="00E83794" w:rsidP="003A2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E83794">
        <w:rPr>
          <w:rFonts w:ascii="Arial" w:hAnsi="Arial" w:cs="Arial"/>
          <w:sz w:val="22"/>
          <w:szCs w:val="22"/>
        </w:rPr>
        <w:t xml:space="preserve">předložení navrhovaných úprav </w:t>
      </w:r>
      <w:r w:rsidR="0058057E">
        <w:rPr>
          <w:rFonts w:ascii="Arial" w:hAnsi="Arial" w:cs="Arial"/>
          <w:sz w:val="22"/>
          <w:szCs w:val="22"/>
        </w:rPr>
        <w:t xml:space="preserve">3.3.1 </w:t>
      </w:r>
      <w:r w:rsidRPr="00E83794">
        <w:rPr>
          <w:rFonts w:ascii="Arial" w:hAnsi="Arial" w:cs="Arial"/>
          <w:sz w:val="22"/>
          <w:szCs w:val="22"/>
        </w:rPr>
        <w:t>ke schválení na 402. zasedání Rady pro výzkum, vývoj a inovace</w:t>
      </w:r>
    </w:p>
    <w:p w14:paraId="6F1BFB76" w14:textId="77777777" w:rsidR="003A2341" w:rsidRPr="00E83794" w:rsidRDefault="003A2341" w:rsidP="003A2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65A0BB6" w14:textId="22AEF003" w:rsidR="00E83794" w:rsidRPr="00E83794" w:rsidRDefault="00E83794" w:rsidP="003A2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E83794">
        <w:rPr>
          <w:rFonts w:ascii="Arial" w:hAnsi="Arial" w:cs="Arial"/>
          <w:b/>
          <w:bCs/>
          <w:sz w:val="22"/>
          <w:szCs w:val="22"/>
        </w:rPr>
        <w:t>1.</w:t>
      </w:r>
      <w:r w:rsidR="00AA3C90">
        <w:rPr>
          <w:rFonts w:ascii="Arial" w:hAnsi="Arial" w:cs="Arial"/>
          <w:b/>
          <w:bCs/>
          <w:sz w:val="22"/>
          <w:szCs w:val="22"/>
        </w:rPr>
        <w:t xml:space="preserve"> </w:t>
      </w:r>
      <w:r w:rsidRPr="00E83794">
        <w:rPr>
          <w:rFonts w:ascii="Arial" w:hAnsi="Arial" w:cs="Arial"/>
          <w:b/>
          <w:bCs/>
          <w:sz w:val="22"/>
          <w:szCs w:val="22"/>
        </w:rPr>
        <w:t>7. - 29. 8. 2024</w:t>
      </w:r>
      <w:r w:rsidRPr="00E83794">
        <w:tab/>
      </w:r>
      <w:r w:rsidRPr="00E83794">
        <w:tab/>
      </w:r>
      <w:r w:rsidRPr="00E83794">
        <w:tab/>
      </w:r>
      <w:r w:rsidRPr="00E83794">
        <w:tab/>
      </w:r>
      <w:r w:rsidRPr="00E83794">
        <w:tab/>
      </w:r>
      <w:r w:rsidRPr="00E83794">
        <w:tab/>
      </w:r>
      <w:r w:rsidRPr="00E83794">
        <w:tab/>
      </w:r>
      <w:r w:rsidRPr="00E83794">
        <w:tab/>
      </w:r>
      <w:r w:rsidRPr="00E83794">
        <w:tab/>
        <w:t xml:space="preserve">          </w:t>
      </w:r>
      <w:r>
        <w:t xml:space="preserve">     </w:t>
      </w:r>
      <w:r w:rsidRPr="00E83794">
        <w:rPr>
          <w:rFonts w:ascii="Arial" w:hAnsi="Arial" w:cs="Arial"/>
          <w:b/>
          <w:color w:val="76923C" w:themeColor="accent3" w:themeShade="BF"/>
          <w:sz w:val="22"/>
          <w:szCs w:val="22"/>
        </w:rPr>
        <w:t>SPLNĚNO</w:t>
      </w:r>
    </w:p>
    <w:p w14:paraId="5780319D" w14:textId="2FF1BC79" w:rsidR="00E83794" w:rsidRPr="00E83794" w:rsidRDefault="00E83794" w:rsidP="003A2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E83794">
        <w:rPr>
          <w:rFonts w:ascii="Arial" w:hAnsi="Arial" w:cs="Arial"/>
          <w:sz w:val="22"/>
          <w:szCs w:val="22"/>
        </w:rPr>
        <w:t xml:space="preserve">přípravné programátorské práce (zanesení všech úprav </w:t>
      </w:r>
      <w:r>
        <w:rPr>
          <w:rFonts w:ascii="Arial" w:hAnsi="Arial" w:cs="Arial"/>
          <w:sz w:val="22"/>
          <w:szCs w:val="22"/>
        </w:rPr>
        <w:t xml:space="preserve">verze 3.3.1 </w:t>
      </w:r>
      <w:r w:rsidRPr="00E83794">
        <w:rPr>
          <w:rFonts w:ascii="Arial" w:hAnsi="Arial" w:cs="Arial"/>
          <w:sz w:val="22"/>
          <w:szCs w:val="22"/>
        </w:rPr>
        <w:t>do testovacího prostředí), zveřejnění aktuality o odstávce systému, testování úprav na produkčním serveru, aktualizace dokumentace</w:t>
      </w:r>
      <w:r w:rsidRPr="00E83794">
        <w:br/>
      </w:r>
      <w:r w:rsidRPr="00E83794">
        <w:rPr>
          <w:rFonts w:ascii="Arial" w:hAnsi="Arial" w:cs="Arial"/>
          <w:sz w:val="22"/>
          <w:szCs w:val="22"/>
        </w:rPr>
        <w:t> </w:t>
      </w:r>
    </w:p>
    <w:p w14:paraId="6BFC2E79" w14:textId="24AF3C8A" w:rsidR="00E83794" w:rsidRPr="00E83794" w:rsidRDefault="00E83794" w:rsidP="003A2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E83794">
        <w:rPr>
          <w:rFonts w:ascii="Arial" w:hAnsi="Arial" w:cs="Arial"/>
          <w:b/>
          <w:bCs/>
          <w:sz w:val="22"/>
          <w:szCs w:val="22"/>
        </w:rPr>
        <w:t>30. 8. 2024</w:t>
      </w:r>
      <w:r w:rsidRPr="00E83794">
        <w:tab/>
      </w:r>
      <w:r w:rsidRPr="00E83794">
        <w:tab/>
      </w:r>
      <w:r w:rsidRPr="00E83794">
        <w:tab/>
      </w:r>
      <w:r w:rsidRPr="00E83794">
        <w:tab/>
      </w:r>
      <w:r w:rsidRPr="00E83794">
        <w:tab/>
      </w:r>
      <w:r w:rsidRPr="00E83794">
        <w:tab/>
      </w:r>
      <w:r w:rsidRPr="00E83794">
        <w:tab/>
      </w:r>
      <w:r w:rsidRPr="00E83794">
        <w:tab/>
      </w:r>
      <w:r w:rsidRPr="00E83794">
        <w:tab/>
      </w:r>
      <w:r w:rsidRPr="00E83794">
        <w:tab/>
        <w:t xml:space="preserve">          </w:t>
      </w:r>
      <w:r>
        <w:t xml:space="preserve">     </w:t>
      </w:r>
      <w:r w:rsidRPr="00E83794">
        <w:rPr>
          <w:rFonts w:ascii="Arial" w:hAnsi="Arial" w:cs="Arial"/>
          <w:b/>
          <w:color w:val="76923C" w:themeColor="accent3" w:themeShade="BF"/>
          <w:sz w:val="22"/>
          <w:szCs w:val="22"/>
        </w:rPr>
        <w:t>SPLNĚNO</w:t>
      </w:r>
    </w:p>
    <w:p w14:paraId="448FBB03" w14:textId="77777777" w:rsidR="00E83794" w:rsidRPr="00E83794" w:rsidRDefault="00E83794" w:rsidP="003A2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4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E83794">
        <w:rPr>
          <w:rFonts w:ascii="Arial" w:hAnsi="Arial" w:cs="Arial"/>
          <w:sz w:val="22"/>
          <w:szCs w:val="22"/>
        </w:rPr>
        <w:t>spuštění nové verze programu 3.3.1, zveřejnění aktualizované dokumentace a aktuality o spuštění</w:t>
      </w:r>
    </w:p>
    <w:p w14:paraId="03A3C6ED" w14:textId="77777777" w:rsidR="00E83794" w:rsidRPr="007314D6" w:rsidRDefault="00E83794" w:rsidP="007809FC">
      <w:pPr>
        <w:spacing w:line="264" w:lineRule="auto"/>
        <w:jc w:val="both"/>
        <w:rPr>
          <w:rFonts w:ascii="Arial" w:hAnsi="Arial" w:cs="Arial"/>
          <w:b/>
          <w:color w:val="4F81BD" w:themeColor="accent1"/>
          <w:sz w:val="22"/>
          <w:szCs w:val="22"/>
        </w:rPr>
      </w:pPr>
    </w:p>
    <w:sectPr w:rsidR="00E83794" w:rsidRPr="007314D6" w:rsidSect="009A40BF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8" w:right="1133" w:bottom="993" w:left="993" w:header="708" w:footer="3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8760A" w14:textId="77777777" w:rsidR="008925EC" w:rsidRDefault="008925EC">
      <w:r>
        <w:separator/>
      </w:r>
    </w:p>
  </w:endnote>
  <w:endnote w:type="continuationSeparator" w:id="0">
    <w:p w14:paraId="59D5340F" w14:textId="77777777" w:rsidR="008925EC" w:rsidRDefault="00892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52346" w14:textId="279D8E95" w:rsidR="008925EC" w:rsidRPr="00E24CD2" w:rsidRDefault="008925EC" w:rsidP="00263FE1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Zpracovala: Ing. Fiačanová</w:t>
    </w:r>
    <w:r w:rsidRPr="00E24CD2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E24CD2">
      <w:rPr>
        <w:rFonts w:ascii="Arial" w:hAnsi="Arial" w:cs="Arial"/>
        <w:sz w:val="20"/>
        <w:szCs w:val="20"/>
      </w:rPr>
      <w:fldChar w:fldCharType="begin"/>
    </w:r>
    <w:r w:rsidRPr="00E24CD2">
      <w:rPr>
        <w:rFonts w:ascii="Arial" w:hAnsi="Arial" w:cs="Arial"/>
        <w:sz w:val="20"/>
        <w:szCs w:val="20"/>
      </w:rPr>
      <w:instrText>PAGE</w:instrText>
    </w:r>
    <w:r w:rsidRPr="00E24CD2">
      <w:rPr>
        <w:rFonts w:ascii="Arial" w:hAnsi="Arial" w:cs="Arial"/>
        <w:sz w:val="20"/>
        <w:szCs w:val="20"/>
      </w:rPr>
      <w:fldChar w:fldCharType="separate"/>
    </w:r>
    <w:r w:rsidR="00CC3D06">
      <w:rPr>
        <w:rFonts w:ascii="Arial" w:hAnsi="Arial" w:cs="Arial"/>
        <w:noProof/>
        <w:sz w:val="20"/>
        <w:szCs w:val="20"/>
      </w:rPr>
      <w:t>9</w:t>
    </w:r>
    <w:r w:rsidRPr="00E24CD2">
      <w:rPr>
        <w:rFonts w:ascii="Arial" w:hAnsi="Arial" w:cs="Arial"/>
        <w:sz w:val="20"/>
        <w:szCs w:val="20"/>
      </w:rPr>
      <w:fldChar w:fldCharType="end"/>
    </w:r>
    <w:r w:rsidRPr="00E24CD2">
      <w:rPr>
        <w:rFonts w:ascii="Arial" w:hAnsi="Arial" w:cs="Arial"/>
        <w:sz w:val="20"/>
        <w:szCs w:val="20"/>
      </w:rPr>
      <w:t xml:space="preserve"> / </w:t>
    </w:r>
    <w:r w:rsidRPr="00E24CD2">
      <w:rPr>
        <w:rFonts w:ascii="Arial" w:hAnsi="Arial" w:cs="Arial"/>
        <w:sz w:val="20"/>
        <w:szCs w:val="20"/>
      </w:rPr>
      <w:fldChar w:fldCharType="begin"/>
    </w:r>
    <w:r w:rsidRPr="00E24CD2">
      <w:rPr>
        <w:rFonts w:ascii="Arial" w:hAnsi="Arial" w:cs="Arial"/>
        <w:sz w:val="20"/>
        <w:szCs w:val="20"/>
      </w:rPr>
      <w:instrText>NUMPAGES</w:instrText>
    </w:r>
    <w:r w:rsidRPr="00E24CD2">
      <w:rPr>
        <w:rFonts w:ascii="Arial" w:hAnsi="Arial" w:cs="Arial"/>
        <w:sz w:val="20"/>
        <w:szCs w:val="20"/>
      </w:rPr>
      <w:fldChar w:fldCharType="separate"/>
    </w:r>
    <w:r w:rsidR="00CC3D06">
      <w:rPr>
        <w:rFonts w:ascii="Arial" w:hAnsi="Arial" w:cs="Arial"/>
        <w:noProof/>
        <w:sz w:val="20"/>
        <w:szCs w:val="20"/>
      </w:rPr>
      <w:t>9</w:t>
    </w:r>
    <w:r w:rsidRPr="00E24CD2">
      <w:rPr>
        <w:rFonts w:ascii="Arial" w:hAnsi="Arial" w:cs="Arial"/>
        <w:sz w:val="20"/>
        <w:szCs w:val="20"/>
      </w:rPr>
      <w:fldChar w:fldCharType="end"/>
    </w:r>
  </w:p>
  <w:p w14:paraId="7D34F5C7" w14:textId="77777777" w:rsidR="008925EC" w:rsidRPr="00A52BC7" w:rsidRDefault="008925EC" w:rsidP="00D8368E">
    <w:pPr>
      <w:pStyle w:val="Zpat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C67A1" w14:textId="77777777" w:rsidR="008925EC" w:rsidRDefault="008925EC" w:rsidP="005E5081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E24CD2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 xml:space="preserve">                                                                                    </w:t>
    </w:r>
  </w:p>
  <w:p w14:paraId="64A08365" w14:textId="143EBCB4" w:rsidR="008925EC" w:rsidRPr="00E24CD2" w:rsidRDefault="008925EC" w:rsidP="005E5081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Zpracovala</w:t>
    </w:r>
    <w:r w:rsidRPr="00263FE1">
      <w:rPr>
        <w:rFonts w:ascii="Arial" w:hAnsi="Arial" w:cs="Arial"/>
        <w:sz w:val="20"/>
        <w:szCs w:val="20"/>
      </w:rPr>
      <w:t xml:space="preserve">: Ing. </w:t>
    </w:r>
    <w:r>
      <w:rPr>
        <w:rFonts w:ascii="Arial" w:hAnsi="Arial" w:cs="Arial"/>
        <w:sz w:val="20"/>
        <w:szCs w:val="20"/>
      </w:rPr>
      <w:t>Fiačanová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 xml:space="preserve">   </w:t>
    </w:r>
    <w:r w:rsidRPr="00263FE1">
      <w:rPr>
        <w:rFonts w:ascii="Arial" w:hAnsi="Arial" w:cs="Arial"/>
        <w:sz w:val="20"/>
        <w:szCs w:val="20"/>
      </w:rPr>
      <w:t xml:space="preserve">1 / </w:t>
    </w:r>
    <w:r w:rsidR="00BA3266">
      <w:rPr>
        <w:rFonts w:ascii="Arial" w:hAnsi="Arial" w:cs="Arial"/>
        <w:sz w:val="20"/>
        <w:szCs w:val="20"/>
      </w:rPr>
      <w:t>9</w:t>
    </w:r>
  </w:p>
  <w:p w14:paraId="384BA73E" w14:textId="77777777" w:rsidR="008925EC" w:rsidRDefault="008925E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B7BD4" w14:textId="77777777" w:rsidR="008925EC" w:rsidRDefault="008925EC">
      <w:r>
        <w:separator/>
      </w:r>
    </w:p>
  </w:footnote>
  <w:footnote w:type="continuationSeparator" w:id="0">
    <w:p w14:paraId="3FB15E0B" w14:textId="77777777" w:rsidR="008925EC" w:rsidRDefault="008925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188" w:type="dxa"/>
      <w:tblLook w:val="04A0" w:firstRow="1" w:lastRow="0" w:firstColumn="1" w:lastColumn="0" w:noHBand="0" w:noVBand="1"/>
    </w:tblPr>
    <w:tblGrid>
      <w:gridCol w:w="8188"/>
    </w:tblGrid>
    <w:tr w:rsidR="008925EC" w14:paraId="17860367" w14:textId="77777777" w:rsidTr="4D32A843">
      <w:trPr>
        <w:trHeight w:val="686"/>
      </w:trPr>
      <w:tc>
        <w:tcPr>
          <w:tcW w:w="8188" w:type="dxa"/>
          <w:shd w:val="clear" w:color="auto" w:fill="auto"/>
          <w:vAlign w:val="center"/>
        </w:tcPr>
        <w:p w14:paraId="79561213" w14:textId="77777777" w:rsidR="008925EC" w:rsidRPr="004671AE" w:rsidRDefault="008925EC" w:rsidP="006F3184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3D5FD75A" wp14:editId="20D566BF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71930627">
            <w:rPr>
              <w:rFonts w:ascii="Arial" w:hAnsi="Arial" w:cs="Arial"/>
              <w:b/>
              <w:bCs/>
            </w:rPr>
            <w:t>9                     Rada pro výzkum, vývoj a inovace</w:t>
          </w:r>
        </w:p>
      </w:tc>
    </w:tr>
  </w:tbl>
  <w:p w14:paraId="2DE403A5" w14:textId="77777777" w:rsidR="008925EC" w:rsidRPr="00CC370F" w:rsidRDefault="008925EC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9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613"/>
      <w:gridCol w:w="1985"/>
    </w:tblGrid>
    <w:tr w:rsidR="008925EC" w14:paraId="0F438361" w14:textId="77777777" w:rsidTr="6B274256">
      <w:trPr>
        <w:trHeight w:val="686"/>
      </w:trPr>
      <w:tc>
        <w:tcPr>
          <w:tcW w:w="8613" w:type="dxa"/>
          <w:tcBorders>
            <w:top w:val="nil"/>
            <w:left w:val="nil"/>
            <w:bottom w:val="nil"/>
            <w:right w:val="single" w:sz="6" w:space="0" w:color="auto"/>
          </w:tcBorders>
          <w:shd w:val="clear" w:color="auto" w:fill="auto"/>
          <w:vAlign w:val="center"/>
        </w:tcPr>
        <w:p w14:paraId="10BEC3C4" w14:textId="77777777" w:rsidR="008925EC" w:rsidRPr="004671AE" w:rsidRDefault="008925EC" w:rsidP="00D8368E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57216" behindDoc="0" locked="0" layoutInCell="1" allowOverlap="1" wp14:anchorId="35D37911" wp14:editId="0CD84630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71930627">
            <w:rPr>
              <w:rFonts w:ascii="Arial" w:hAnsi="Arial" w:cs="Arial"/>
              <w:b/>
              <w:bCs/>
            </w:rPr>
            <w:t>9                     Rada pro výzkum, vývoj a inovace</w:t>
          </w:r>
        </w:p>
      </w:tc>
      <w:tc>
        <w:tcPr>
          <w:tcW w:w="198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14:paraId="31B16EC1" w14:textId="1C6D7491" w:rsidR="008925EC" w:rsidRPr="004671AE" w:rsidRDefault="004C2FE1" w:rsidP="005D0C1A">
          <w:pPr>
            <w:pStyle w:val="Zhlav"/>
            <w:jc w:val="center"/>
            <w:rPr>
              <w:rFonts w:ascii="Arial" w:hAnsi="Arial" w:cs="Arial"/>
              <w:b/>
              <w:bCs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bCs/>
              <w:color w:val="0070C0"/>
            </w:rPr>
            <w:t>407/B1 a)</w:t>
          </w:r>
        </w:p>
      </w:tc>
    </w:tr>
  </w:tbl>
  <w:p w14:paraId="34B3F2EB" w14:textId="77777777" w:rsidR="008925EC" w:rsidRDefault="008925E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D6EF5A2"/>
    <w:lvl w:ilvl="0">
      <w:numFmt w:val="bullet"/>
      <w:lvlText w:val="*"/>
      <w:lvlJc w:val="left"/>
    </w:lvl>
  </w:abstractNum>
  <w:abstractNum w:abstractNumId="1" w15:restartNumberingAfterBreak="0">
    <w:nsid w:val="01C102D3"/>
    <w:multiLevelType w:val="hybridMultilevel"/>
    <w:tmpl w:val="02F84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A2431"/>
    <w:multiLevelType w:val="hybridMultilevel"/>
    <w:tmpl w:val="402C226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0328CE"/>
    <w:multiLevelType w:val="hybridMultilevel"/>
    <w:tmpl w:val="3AF4300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214191"/>
    <w:multiLevelType w:val="multilevel"/>
    <w:tmpl w:val="53FE9C66"/>
    <w:lvl w:ilvl="0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1C7FA7"/>
    <w:multiLevelType w:val="hybridMultilevel"/>
    <w:tmpl w:val="F562649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E04C0"/>
    <w:multiLevelType w:val="hybridMultilevel"/>
    <w:tmpl w:val="E5D6DE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150592"/>
    <w:multiLevelType w:val="multilevel"/>
    <w:tmpl w:val="CB287814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4A272E"/>
    <w:multiLevelType w:val="multilevel"/>
    <w:tmpl w:val="8FD8F9F4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E55939"/>
    <w:multiLevelType w:val="multilevel"/>
    <w:tmpl w:val="2FC86A72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D004AD"/>
    <w:multiLevelType w:val="multilevel"/>
    <w:tmpl w:val="3F64618E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FE56BF"/>
    <w:multiLevelType w:val="hybridMultilevel"/>
    <w:tmpl w:val="2D7C6C3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51840"/>
    <w:multiLevelType w:val="multilevel"/>
    <w:tmpl w:val="1E528FB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DA425E8"/>
    <w:multiLevelType w:val="multilevel"/>
    <w:tmpl w:val="7D2C6CD8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82683B"/>
    <w:multiLevelType w:val="multilevel"/>
    <w:tmpl w:val="EF74C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F54681A"/>
    <w:multiLevelType w:val="multilevel"/>
    <w:tmpl w:val="FACE5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D657C9"/>
    <w:multiLevelType w:val="multilevel"/>
    <w:tmpl w:val="287C9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23C67C6"/>
    <w:multiLevelType w:val="hybridMultilevel"/>
    <w:tmpl w:val="BED449FC"/>
    <w:lvl w:ilvl="0" w:tplc="040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33D53703"/>
    <w:multiLevelType w:val="hybridMultilevel"/>
    <w:tmpl w:val="5EB008C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FD2887"/>
    <w:multiLevelType w:val="multilevel"/>
    <w:tmpl w:val="FED60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5AF2BAF"/>
    <w:multiLevelType w:val="hybridMultilevel"/>
    <w:tmpl w:val="2B2A649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1C46CA"/>
    <w:multiLevelType w:val="hybridMultilevel"/>
    <w:tmpl w:val="F2C8A3C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991784"/>
    <w:multiLevelType w:val="multilevel"/>
    <w:tmpl w:val="A29A75D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8EC41B7"/>
    <w:multiLevelType w:val="multilevel"/>
    <w:tmpl w:val="E0C6B74A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A3340A4"/>
    <w:multiLevelType w:val="hybridMultilevel"/>
    <w:tmpl w:val="21DA1462"/>
    <w:lvl w:ilvl="0" w:tplc="91AE3CDC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5" w15:restartNumberingAfterBreak="0">
    <w:nsid w:val="4C6B69F7"/>
    <w:multiLevelType w:val="hybridMultilevel"/>
    <w:tmpl w:val="0C709342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FB292C"/>
    <w:multiLevelType w:val="multilevel"/>
    <w:tmpl w:val="8084E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85205BE"/>
    <w:multiLevelType w:val="hybridMultilevel"/>
    <w:tmpl w:val="6BEA62D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0373B7"/>
    <w:multiLevelType w:val="hybridMultilevel"/>
    <w:tmpl w:val="F3BE5D7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A956FE"/>
    <w:multiLevelType w:val="hybridMultilevel"/>
    <w:tmpl w:val="2A820A8C"/>
    <w:lvl w:ilvl="0" w:tplc="91AE3CDC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0" w15:restartNumberingAfterBreak="0">
    <w:nsid w:val="5E8139AF"/>
    <w:multiLevelType w:val="multilevel"/>
    <w:tmpl w:val="5E520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19A2AD9"/>
    <w:multiLevelType w:val="multilevel"/>
    <w:tmpl w:val="5DAC057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61C19A5"/>
    <w:multiLevelType w:val="hybridMultilevel"/>
    <w:tmpl w:val="115C459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D65B65"/>
    <w:multiLevelType w:val="hybridMultilevel"/>
    <w:tmpl w:val="0A886C5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F43A7A"/>
    <w:multiLevelType w:val="multilevel"/>
    <w:tmpl w:val="301AD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8EE3CC8"/>
    <w:multiLevelType w:val="multilevel"/>
    <w:tmpl w:val="029A0A58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92C1925"/>
    <w:multiLevelType w:val="hybridMultilevel"/>
    <w:tmpl w:val="8F367E50"/>
    <w:lvl w:ilvl="0" w:tplc="A1AE28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4D449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AD287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A22BF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69C0B2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FDCC5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5D878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F806D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06C47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BAD0C5D"/>
    <w:multiLevelType w:val="hybridMultilevel"/>
    <w:tmpl w:val="B7F4B3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E97680"/>
    <w:multiLevelType w:val="hybridMultilevel"/>
    <w:tmpl w:val="CE0C25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0239E3"/>
    <w:multiLevelType w:val="hybridMultilevel"/>
    <w:tmpl w:val="0A48B55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882DD8"/>
    <w:multiLevelType w:val="hybridMultilevel"/>
    <w:tmpl w:val="CDC2190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883A8F"/>
    <w:multiLevelType w:val="hybridMultilevel"/>
    <w:tmpl w:val="A078917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DC2846"/>
    <w:multiLevelType w:val="multilevel"/>
    <w:tmpl w:val="75E8A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72E341EF"/>
    <w:multiLevelType w:val="multilevel"/>
    <w:tmpl w:val="635EAAF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B9E2AF1"/>
    <w:multiLevelType w:val="hybridMultilevel"/>
    <w:tmpl w:val="35C2CA10"/>
    <w:lvl w:ilvl="0" w:tplc="D28CC4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37869A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A1484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46E162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B6C1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3ECAB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B2054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12006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2891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C6E5E7A"/>
    <w:multiLevelType w:val="multilevel"/>
    <w:tmpl w:val="3D82FDEE"/>
    <w:lvl w:ilvl="0">
      <w:start w:val="1"/>
      <w:numFmt w:val="upperLetter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6" w15:restartNumberingAfterBreak="0">
    <w:nsid w:val="7EED0ECB"/>
    <w:multiLevelType w:val="hybridMultilevel"/>
    <w:tmpl w:val="81BA380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805482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" w16cid:durableId="736829206">
    <w:abstractNumId w:val="19"/>
  </w:num>
  <w:num w:numId="3" w16cid:durableId="2132625892">
    <w:abstractNumId w:val="15"/>
  </w:num>
  <w:num w:numId="4" w16cid:durableId="1570655814">
    <w:abstractNumId w:val="26"/>
  </w:num>
  <w:num w:numId="5" w16cid:durableId="2120371661">
    <w:abstractNumId w:val="44"/>
  </w:num>
  <w:num w:numId="6" w16cid:durableId="1765763868">
    <w:abstractNumId w:val="36"/>
  </w:num>
  <w:num w:numId="7" w16cid:durableId="543446026">
    <w:abstractNumId w:val="38"/>
  </w:num>
  <w:num w:numId="8" w16cid:durableId="189538287">
    <w:abstractNumId w:val="1"/>
  </w:num>
  <w:num w:numId="9" w16cid:durableId="828980367">
    <w:abstractNumId w:val="37"/>
  </w:num>
  <w:num w:numId="10" w16cid:durableId="1312638652">
    <w:abstractNumId w:val="22"/>
  </w:num>
  <w:num w:numId="11" w16cid:durableId="735592252">
    <w:abstractNumId w:val="14"/>
  </w:num>
  <w:num w:numId="12" w16cid:durableId="177275325">
    <w:abstractNumId w:val="35"/>
  </w:num>
  <w:num w:numId="13" w16cid:durableId="657458158">
    <w:abstractNumId w:val="30"/>
  </w:num>
  <w:num w:numId="14" w16cid:durableId="158038740">
    <w:abstractNumId w:val="16"/>
  </w:num>
  <w:num w:numId="15" w16cid:durableId="1125656463">
    <w:abstractNumId w:val="7"/>
  </w:num>
  <w:num w:numId="16" w16cid:durableId="260069572">
    <w:abstractNumId w:val="34"/>
  </w:num>
  <w:num w:numId="17" w16cid:durableId="2144959005">
    <w:abstractNumId w:val="42"/>
  </w:num>
  <w:num w:numId="18" w16cid:durableId="10842042">
    <w:abstractNumId w:val="12"/>
  </w:num>
  <w:num w:numId="19" w16cid:durableId="1912884628">
    <w:abstractNumId w:val="24"/>
  </w:num>
  <w:num w:numId="20" w16cid:durableId="298192547">
    <w:abstractNumId w:val="29"/>
  </w:num>
  <w:num w:numId="21" w16cid:durableId="1635519292">
    <w:abstractNumId w:val="43"/>
  </w:num>
  <w:num w:numId="22" w16cid:durableId="990132402">
    <w:abstractNumId w:val="8"/>
  </w:num>
  <w:num w:numId="23" w16cid:durableId="103963531">
    <w:abstractNumId w:val="9"/>
  </w:num>
  <w:num w:numId="24" w16cid:durableId="47842871">
    <w:abstractNumId w:val="10"/>
  </w:num>
  <w:num w:numId="25" w16cid:durableId="1314413635">
    <w:abstractNumId w:val="4"/>
  </w:num>
  <w:num w:numId="26" w16cid:durableId="1757899916">
    <w:abstractNumId w:val="6"/>
  </w:num>
  <w:num w:numId="27" w16cid:durableId="56828822">
    <w:abstractNumId w:val="41"/>
  </w:num>
  <w:num w:numId="28" w16cid:durableId="551891761">
    <w:abstractNumId w:val="25"/>
  </w:num>
  <w:num w:numId="29" w16cid:durableId="2019119633">
    <w:abstractNumId w:val="21"/>
  </w:num>
  <w:num w:numId="30" w16cid:durableId="1168712257">
    <w:abstractNumId w:val="3"/>
  </w:num>
  <w:num w:numId="31" w16cid:durableId="455949449">
    <w:abstractNumId w:val="32"/>
  </w:num>
  <w:num w:numId="32" w16cid:durableId="1667052674">
    <w:abstractNumId w:val="39"/>
  </w:num>
  <w:num w:numId="33" w16cid:durableId="1321039710">
    <w:abstractNumId w:val="46"/>
  </w:num>
  <w:num w:numId="34" w16cid:durableId="199173651">
    <w:abstractNumId w:val="27"/>
  </w:num>
  <w:num w:numId="35" w16cid:durableId="1810826367">
    <w:abstractNumId w:val="31"/>
  </w:num>
  <w:num w:numId="36" w16cid:durableId="1856573941">
    <w:abstractNumId w:val="23"/>
  </w:num>
  <w:num w:numId="37" w16cid:durableId="196161721">
    <w:abstractNumId w:val="13"/>
  </w:num>
  <w:num w:numId="38" w16cid:durableId="1855220029">
    <w:abstractNumId w:val="20"/>
  </w:num>
  <w:num w:numId="39" w16cid:durableId="76485877">
    <w:abstractNumId w:val="45"/>
  </w:num>
  <w:num w:numId="40" w16cid:durableId="1679893263">
    <w:abstractNumId w:val="18"/>
  </w:num>
  <w:num w:numId="41" w16cid:durableId="1499274468">
    <w:abstractNumId w:val="11"/>
  </w:num>
  <w:num w:numId="42" w16cid:durableId="1722360040">
    <w:abstractNumId w:val="28"/>
  </w:num>
  <w:num w:numId="43" w16cid:durableId="46298770">
    <w:abstractNumId w:val="17"/>
  </w:num>
  <w:num w:numId="44" w16cid:durableId="360983875">
    <w:abstractNumId w:val="5"/>
  </w:num>
  <w:num w:numId="45" w16cid:durableId="364598521">
    <w:abstractNumId w:val="33"/>
  </w:num>
  <w:num w:numId="46" w16cid:durableId="16852306">
    <w:abstractNumId w:val="2"/>
  </w:num>
  <w:num w:numId="47" w16cid:durableId="1575897789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3C8"/>
    <w:rsid w:val="0000039F"/>
    <w:rsid w:val="00001369"/>
    <w:rsid w:val="00001E02"/>
    <w:rsid w:val="00004241"/>
    <w:rsid w:val="000044B2"/>
    <w:rsid w:val="00004F5C"/>
    <w:rsid w:val="00010E96"/>
    <w:rsid w:val="00011453"/>
    <w:rsid w:val="000167EC"/>
    <w:rsid w:val="000168AD"/>
    <w:rsid w:val="00020942"/>
    <w:rsid w:val="00022E92"/>
    <w:rsid w:val="0002353F"/>
    <w:rsid w:val="00026D78"/>
    <w:rsid w:val="00027973"/>
    <w:rsid w:val="00030BAF"/>
    <w:rsid w:val="00032DF6"/>
    <w:rsid w:val="0003526F"/>
    <w:rsid w:val="00047448"/>
    <w:rsid w:val="00047BEF"/>
    <w:rsid w:val="0005020C"/>
    <w:rsid w:val="000545A1"/>
    <w:rsid w:val="00055C9C"/>
    <w:rsid w:val="00055CAB"/>
    <w:rsid w:val="00056EB7"/>
    <w:rsid w:val="00060A4A"/>
    <w:rsid w:val="00064A80"/>
    <w:rsid w:val="00065FB8"/>
    <w:rsid w:val="000674B2"/>
    <w:rsid w:val="00071A2F"/>
    <w:rsid w:val="00073EF9"/>
    <w:rsid w:val="00073FB9"/>
    <w:rsid w:val="00074BAC"/>
    <w:rsid w:val="00074D46"/>
    <w:rsid w:val="00075037"/>
    <w:rsid w:val="0007536A"/>
    <w:rsid w:val="00082263"/>
    <w:rsid w:val="000865E1"/>
    <w:rsid w:val="00086B8A"/>
    <w:rsid w:val="00090F34"/>
    <w:rsid w:val="00091ECF"/>
    <w:rsid w:val="00091FAD"/>
    <w:rsid w:val="00092F77"/>
    <w:rsid w:val="00093A7E"/>
    <w:rsid w:val="00096DE2"/>
    <w:rsid w:val="000A5C7D"/>
    <w:rsid w:val="000A70EC"/>
    <w:rsid w:val="000B0F98"/>
    <w:rsid w:val="000B17A0"/>
    <w:rsid w:val="000B1A2E"/>
    <w:rsid w:val="000B1D64"/>
    <w:rsid w:val="000B6F17"/>
    <w:rsid w:val="000C11D0"/>
    <w:rsid w:val="000C47E8"/>
    <w:rsid w:val="000C7CC5"/>
    <w:rsid w:val="000D04C7"/>
    <w:rsid w:val="000D081F"/>
    <w:rsid w:val="000D0F09"/>
    <w:rsid w:val="000D54E9"/>
    <w:rsid w:val="000E27F2"/>
    <w:rsid w:val="000E4A99"/>
    <w:rsid w:val="000E71E2"/>
    <w:rsid w:val="000F4ECE"/>
    <w:rsid w:val="000F5937"/>
    <w:rsid w:val="000F6EB1"/>
    <w:rsid w:val="0010130A"/>
    <w:rsid w:val="00103339"/>
    <w:rsid w:val="0010773D"/>
    <w:rsid w:val="0010789B"/>
    <w:rsid w:val="00110409"/>
    <w:rsid w:val="0011258E"/>
    <w:rsid w:val="00117C36"/>
    <w:rsid w:val="00122A29"/>
    <w:rsid w:val="00125B0A"/>
    <w:rsid w:val="0012744F"/>
    <w:rsid w:val="001325B3"/>
    <w:rsid w:val="0013264E"/>
    <w:rsid w:val="001343B8"/>
    <w:rsid w:val="001372C1"/>
    <w:rsid w:val="00142B49"/>
    <w:rsid w:val="00145B84"/>
    <w:rsid w:val="00146B24"/>
    <w:rsid w:val="00151CAE"/>
    <w:rsid w:val="001521E3"/>
    <w:rsid w:val="00153105"/>
    <w:rsid w:val="00153C59"/>
    <w:rsid w:val="00154A87"/>
    <w:rsid w:val="00156FF9"/>
    <w:rsid w:val="00160B0F"/>
    <w:rsid w:val="0016108B"/>
    <w:rsid w:val="00161150"/>
    <w:rsid w:val="001639D2"/>
    <w:rsid w:val="00166252"/>
    <w:rsid w:val="0016743D"/>
    <w:rsid w:val="00170C2E"/>
    <w:rsid w:val="00172C2E"/>
    <w:rsid w:val="00173362"/>
    <w:rsid w:val="00173838"/>
    <w:rsid w:val="00176FAB"/>
    <w:rsid w:val="001816EE"/>
    <w:rsid w:val="00181FAB"/>
    <w:rsid w:val="00184A0E"/>
    <w:rsid w:val="00185987"/>
    <w:rsid w:val="0018719E"/>
    <w:rsid w:val="00187916"/>
    <w:rsid w:val="001975F1"/>
    <w:rsid w:val="001A4397"/>
    <w:rsid w:val="001B401F"/>
    <w:rsid w:val="001B40A3"/>
    <w:rsid w:val="001B4B55"/>
    <w:rsid w:val="001B558F"/>
    <w:rsid w:val="001B56EF"/>
    <w:rsid w:val="001B577B"/>
    <w:rsid w:val="001B70DE"/>
    <w:rsid w:val="001C1A61"/>
    <w:rsid w:val="001C5622"/>
    <w:rsid w:val="001C5E79"/>
    <w:rsid w:val="001C6253"/>
    <w:rsid w:val="001D0AB6"/>
    <w:rsid w:val="001D57AC"/>
    <w:rsid w:val="001D59E0"/>
    <w:rsid w:val="001D639F"/>
    <w:rsid w:val="001E04C7"/>
    <w:rsid w:val="001E19B1"/>
    <w:rsid w:val="001E2CF4"/>
    <w:rsid w:val="001F66BC"/>
    <w:rsid w:val="001F71E8"/>
    <w:rsid w:val="00201A65"/>
    <w:rsid w:val="0020427B"/>
    <w:rsid w:val="0020502B"/>
    <w:rsid w:val="00214AF0"/>
    <w:rsid w:val="00222EFF"/>
    <w:rsid w:val="00225944"/>
    <w:rsid w:val="00231012"/>
    <w:rsid w:val="00241878"/>
    <w:rsid w:val="00241C6C"/>
    <w:rsid w:val="00244615"/>
    <w:rsid w:val="002460F5"/>
    <w:rsid w:val="00247C44"/>
    <w:rsid w:val="00253860"/>
    <w:rsid w:val="00255B5E"/>
    <w:rsid w:val="00256AAD"/>
    <w:rsid w:val="00263FE1"/>
    <w:rsid w:val="00271555"/>
    <w:rsid w:val="00271825"/>
    <w:rsid w:val="0027209D"/>
    <w:rsid w:val="00281185"/>
    <w:rsid w:val="0028232E"/>
    <w:rsid w:val="002824B1"/>
    <w:rsid w:val="00284594"/>
    <w:rsid w:val="00290894"/>
    <w:rsid w:val="00291A3A"/>
    <w:rsid w:val="0029273F"/>
    <w:rsid w:val="00293CFE"/>
    <w:rsid w:val="002963F0"/>
    <w:rsid w:val="002A71C8"/>
    <w:rsid w:val="002A7470"/>
    <w:rsid w:val="002A7622"/>
    <w:rsid w:val="002B34F9"/>
    <w:rsid w:val="002B40EB"/>
    <w:rsid w:val="002B66A8"/>
    <w:rsid w:val="002B700C"/>
    <w:rsid w:val="002C029A"/>
    <w:rsid w:val="002C0613"/>
    <w:rsid w:val="002C5566"/>
    <w:rsid w:val="002C7147"/>
    <w:rsid w:val="002D2858"/>
    <w:rsid w:val="002D3252"/>
    <w:rsid w:val="002D3727"/>
    <w:rsid w:val="002D611F"/>
    <w:rsid w:val="002E0731"/>
    <w:rsid w:val="002E5BFD"/>
    <w:rsid w:val="002E69DB"/>
    <w:rsid w:val="002F0033"/>
    <w:rsid w:val="002F26D5"/>
    <w:rsid w:val="002F39D9"/>
    <w:rsid w:val="002F3DD7"/>
    <w:rsid w:val="002F5ADA"/>
    <w:rsid w:val="00304769"/>
    <w:rsid w:val="0031162D"/>
    <w:rsid w:val="0031387E"/>
    <w:rsid w:val="0031409D"/>
    <w:rsid w:val="003178DF"/>
    <w:rsid w:val="00317C41"/>
    <w:rsid w:val="00317D30"/>
    <w:rsid w:val="003203A2"/>
    <w:rsid w:val="00322824"/>
    <w:rsid w:val="00324CE1"/>
    <w:rsid w:val="003260F1"/>
    <w:rsid w:val="00327D8C"/>
    <w:rsid w:val="00330E17"/>
    <w:rsid w:val="00332300"/>
    <w:rsid w:val="00334660"/>
    <w:rsid w:val="00345A48"/>
    <w:rsid w:val="00345FCD"/>
    <w:rsid w:val="0035188B"/>
    <w:rsid w:val="0035220B"/>
    <w:rsid w:val="00352F99"/>
    <w:rsid w:val="00354037"/>
    <w:rsid w:val="00357766"/>
    <w:rsid w:val="00360597"/>
    <w:rsid w:val="00361D48"/>
    <w:rsid w:val="003658E5"/>
    <w:rsid w:val="003702C5"/>
    <w:rsid w:val="00372D4B"/>
    <w:rsid w:val="003753A5"/>
    <w:rsid w:val="00381039"/>
    <w:rsid w:val="003810EF"/>
    <w:rsid w:val="00382D5F"/>
    <w:rsid w:val="0038300D"/>
    <w:rsid w:val="003841F6"/>
    <w:rsid w:val="00392F2B"/>
    <w:rsid w:val="003962F0"/>
    <w:rsid w:val="003967E0"/>
    <w:rsid w:val="00397DC5"/>
    <w:rsid w:val="003A2341"/>
    <w:rsid w:val="003A79FB"/>
    <w:rsid w:val="003B17A9"/>
    <w:rsid w:val="003B5676"/>
    <w:rsid w:val="003B7906"/>
    <w:rsid w:val="003C0B09"/>
    <w:rsid w:val="003C0E36"/>
    <w:rsid w:val="003C17FF"/>
    <w:rsid w:val="003C1E2F"/>
    <w:rsid w:val="003C70C6"/>
    <w:rsid w:val="003E2A58"/>
    <w:rsid w:val="003E4933"/>
    <w:rsid w:val="003F14D8"/>
    <w:rsid w:val="003F63EA"/>
    <w:rsid w:val="00400AC8"/>
    <w:rsid w:val="00401695"/>
    <w:rsid w:val="00410B76"/>
    <w:rsid w:val="00414F21"/>
    <w:rsid w:val="004206F2"/>
    <w:rsid w:val="0042168D"/>
    <w:rsid w:val="00423B82"/>
    <w:rsid w:val="00430261"/>
    <w:rsid w:val="00433CE7"/>
    <w:rsid w:val="00437EA8"/>
    <w:rsid w:val="00440AB7"/>
    <w:rsid w:val="004410AE"/>
    <w:rsid w:val="00441285"/>
    <w:rsid w:val="004430C2"/>
    <w:rsid w:val="004439EC"/>
    <w:rsid w:val="00447E7E"/>
    <w:rsid w:val="00451786"/>
    <w:rsid w:val="004524E4"/>
    <w:rsid w:val="004543CA"/>
    <w:rsid w:val="004564B7"/>
    <w:rsid w:val="00462753"/>
    <w:rsid w:val="00467125"/>
    <w:rsid w:val="004671C1"/>
    <w:rsid w:val="0046734A"/>
    <w:rsid w:val="0047280D"/>
    <w:rsid w:val="004731D0"/>
    <w:rsid w:val="00473EA7"/>
    <w:rsid w:val="00475C4F"/>
    <w:rsid w:val="00484730"/>
    <w:rsid w:val="0049122E"/>
    <w:rsid w:val="00493653"/>
    <w:rsid w:val="004A0EAE"/>
    <w:rsid w:val="004A3246"/>
    <w:rsid w:val="004A4DB6"/>
    <w:rsid w:val="004A619F"/>
    <w:rsid w:val="004A7147"/>
    <w:rsid w:val="004B1614"/>
    <w:rsid w:val="004C0965"/>
    <w:rsid w:val="004C113C"/>
    <w:rsid w:val="004C29A9"/>
    <w:rsid w:val="004C2FE1"/>
    <w:rsid w:val="004C3552"/>
    <w:rsid w:val="004C7B6D"/>
    <w:rsid w:val="004D36A2"/>
    <w:rsid w:val="004D7606"/>
    <w:rsid w:val="004E17A7"/>
    <w:rsid w:val="004E3A78"/>
    <w:rsid w:val="004E4C9F"/>
    <w:rsid w:val="004E5A3E"/>
    <w:rsid w:val="004F2A44"/>
    <w:rsid w:val="004F4396"/>
    <w:rsid w:val="005008D7"/>
    <w:rsid w:val="0050282A"/>
    <w:rsid w:val="00510723"/>
    <w:rsid w:val="005117F9"/>
    <w:rsid w:val="0051443F"/>
    <w:rsid w:val="0051627A"/>
    <w:rsid w:val="005213E5"/>
    <w:rsid w:val="0052249D"/>
    <w:rsid w:val="00522971"/>
    <w:rsid w:val="00522FCE"/>
    <w:rsid w:val="00525849"/>
    <w:rsid w:val="00525A45"/>
    <w:rsid w:val="0052606B"/>
    <w:rsid w:val="00531F27"/>
    <w:rsid w:val="0053363A"/>
    <w:rsid w:val="0053594F"/>
    <w:rsid w:val="005362A5"/>
    <w:rsid w:val="00536855"/>
    <w:rsid w:val="00537345"/>
    <w:rsid w:val="00537778"/>
    <w:rsid w:val="00540765"/>
    <w:rsid w:val="005413F1"/>
    <w:rsid w:val="00547DA7"/>
    <w:rsid w:val="005526C3"/>
    <w:rsid w:val="0055309D"/>
    <w:rsid w:val="00562BC3"/>
    <w:rsid w:val="005644CD"/>
    <w:rsid w:val="0056729E"/>
    <w:rsid w:val="005672EB"/>
    <w:rsid w:val="00567E46"/>
    <w:rsid w:val="00571D05"/>
    <w:rsid w:val="005728F2"/>
    <w:rsid w:val="0058057E"/>
    <w:rsid w:val="005A0D4F"/>
    <w:rsid w:val="005A5D7D"/>
    <w:rsid w:val="005B2E2B"/>
    <w:rsid w:val="005B444A"/>
    <w:rsid w:val="005B5120"/>
    <w:rsid w:val="005B5E3D"/>
    <w:rsid w:val="005C052E"/>
    <w:rsid w:val="005C1776"/>
    <w:rsid w:val="005C18E1"/>
    <w:rsid w:val="005D03B0"/>
    <w:rsid w:val="005D07F1"/>
    <w:rsid w:val="005D0C1A"/>
    <w:rsid w:val="005D1935"/>
    <w:rsid w:val="005D5E0C"/>
    <w:rsid w:val="005D62BF"/>
    <w:rsid w:val="005D6D59"/>
    <w:rsid w:val="005E5081"/>
    <w:rsid w:val="005E59EB"/>
    <w:rsid w:val="005E756E"/>
    <w:rsid w:val="005E75B2"/>
    <w:rsid w:val="005F2FD6"/>
    <w:rsid w:val="005F4567"/>
    <w:rsid w:val="00600742"/>
    <w:rsid w:val="00604DDE"/>
    <w:rsid w:val="006054C8"/>
    <w:rsid w:val="0061128C"/>
    <w:rsid w:val="00620F59"/>
    <w:rsid w:val="00624903"/>
    <w:rsid w:val="00625F14"/>
    <w:rsid w:val="006303BB"/>
    <w:rsid w:val="00632A2B"/>
    <w:rsid w:val="00634028"/>
    <w:rsid w:val="0063598B"/>
    <w:rsid w:val="00641A68"/>
    <w:rsid w:val="006532AF"/>
    <w:rsid w:val="00660F71"/>
    <w:rsid w:val="00662F77"/>
    <w:rsid w:val="00662FDC"/>
    <w:rsid w:val="006636A8"/>
    <w:rsid w:val="00663A01"/>
    <w:rsid w:val="0066446A"/>
    <w:rsid w:val="00665E82"/>
    <w:rsid w:val="00667517"/>
    <w:rsid w:val="006739C2"/>
    <w:rsid w:val="006749C5"/>
    <w:rsid w:val="0067595E"/>
    <w:rsid w:val="00681E0F"/>
    <w:rsid w:val="0068222E"/>
    <w:rsid w:val="006822A4"/>
    <w:rsid w:val="0068476D"/>
    <w:rsid w:val="006848E4"/>
    <w:rsid w:val="0068589C"/>
    <w:rsid w:val="00686043"/>
    <w:rsid w:val="006915CE"/>
    <w:rsid w:val="006923C9"/>
    <w:rsid w:val="00696168"/>
    <w:rsid w:val="006963F1"/>
    <w:rsid w:val="006A054C"/>
    <w:rsid w:val="006A6502"/>
    <w:rsid w:val="006A6B63"/>
    <w:rsid w:val="006B06BF"/>
    <w:rsid w:val="006B3613"/>
    <w:rsid w:val="006B411A"/>
    <w:rsid w:val="006B418D"/>
    <w:rsid w:val="006B44F3"/>
    <w:rsid w:val="006B54EB"/>
    <w:rsid w:val="006B7772"/>
    <w:rsid w:val="006B7C64"/>
    <w:rsid w:val="006C0895"/>
    <w:rsid w:val="006C53C3"/>
    <w:rsid w:val="006C79FC"/>
    <w:rsid w:val="006D1C89"/>
    <w:rsid w:val="006E4FE1"/>
    <w:rsid w:val="006E753B"/>
    <w:rsid w:val="006F3184"/>
    <w:rsid w:val="006F5DB6"/>
    <w:rsid w:val="007018B4"/>
    <w:rsid w:val="00701E46"/>
    <w:rsid w:val="0070580E"/>
    <w:rsid w:val="00710689"/>
    <w:rsid w:val="00712713"/>
    <w:rsid w:val="0071418F"/>
    <w:rsid w:val="007149E6"/>
    <w:rsid w:val="00721219"/>
    <w:rsid w:val="00727F2A"/>
    <w:rsid w:val="007314D6"/>
    <w:rsid w:val="00731DCA"/>
    <w:rsid w:val="00733A28"/>
    <w:rsid w:val="00736308"/>
    <w:rsid w:val="0073648D"/>
    <w:rsid w:val="00737580"/>
    <w:rsid w:val="00737FBC"/>
    <w:rsid w:val="00740005"/>
    <w:rsid w:val="00742EB2"/>
    <w:rsid w:val="0074537A"/>
    <w:rsid w:val="00745F6F"/>
    <w:rsid w:val="0074691D"/>
    <w:rsid w:val="0075246B"/>
    <w:rsid w:val="00753F2D"/>
    <w:rsid w:val="00756BB0"/>
    <w:rsid w:val="00760C9A"/>
    <w:rsid w:val="00761160"/>
    <w:rsid w:val="00763DFE"/>
    <w:rsid w:val="007664DC"/>
    <w:rsid w:val="007704C7"/>
    <w:rsid w:val="00770987"/>
    <w:rsid w:val="00770CE0"/>
    <w:rsid w:val="00771628"/>
    <w:rsid w:val="0077374F"/>
    <w:rsid w:val="00775A57"/>
    <w:rsid w:val="00775E08"/>
    <w:rsid w:val="00776EB1"/>
    <w:rsid w:val="007809FC"/>
    <w:rsid w:val="007821C2"/>
    <w:rsid w:val="00782938"/>
    <w:rsid w:val="00784D77"/>
    <w:rsid w:val="0078564B"/>
    <w:rsid w:val="0079264B"/>
    <w:rsid w:val="007929B4"/>
    <w:rsid w:val="007979A1"/>
    <w:rsid w:val="007A17F9"/>
    <w:rsid w:val="007A1C29"/>
    <w:rsid w:val="007A4E8C"/>
    <w:rsid w:val="007B03C1"/>
    <w:rsid w:val="007B28E9"/>
    <w:rsid w:val="007B40A6"/>
    <w:rsid w:val="007B594A"/>
    <w:rsid w:val="007B695E"/>
    <w:rsid w:val="007B74A0"/>
    <w:rsid w:val="007C3573"/>
    <w:rsid w:val="007C68BB"/>
    <w:rsid w:val="007C7B1A"/>
    <w:rsid w:val="007D0532"/>
    <w:rsid w:val="007D305B"/>
    <w:rsid w:val="007D3CD7"/>
    <w:rsid w:val="007D3E2B"/>
    <w:rsid w:val="007D4913"/>
    <w:rsid w:val="007D513D"/>
    <w:rsid w:val="007D74BE"/>
    <w:rsid w:val="007D7C8B"/>
    <w:rsid w:val="007D7DB9"/>
    <w:rsid w:val="007E3B60"/>
    <w:rsid w:val="007E54AA"/>
    <w:rsid w:val="007E5F53"/>
    <w:rsid w:val="007E75BA"/>
    <w:rsid w:val="007F2FF5"/>
    <w:rsid w:val="007F4CCB"/>
    <w:rsid w:val="007F59FD"/>
    <w:rsid w:val="00800B43"/>
    <w:rsid w:val="00801F79"/>
    <w:rsid w:val="00805CC1"/>
    <w:rsid w:val="00806A0C"/>
    <w:rsid w:val="0081127A"/>
    <w:rsid w:val="00811A02"/>
    <w:rsid w:val="00821348"/>
    <w:rsid w:val="00824B0A"/>
    <w:rsid w:val="00826524"/>
    <w:rsid w:val="00831939"/>
    <w:rsid w:val="008319A0"/>
    <w:rsid w:val="008326B8"/>
    <w:rsid w:val="00832C89"/>
    <w:rsid w:val="00832DAA"/>
    <w:rsid w:val="00837E85"/>
    <w:rsid w:val="00844C61"/>
    <w:rsid w:val="008523C5"/>
    <w:rsid w:val="00854163"/>
    <w:rsid w:val="00857F4F"/>
    <w:rsid w:val="008606B4"/>
    <w:rsid w:val="008710A2"/>
    <w:rsid w:val="00871EEE"/>
    <w:rsid w:val="00876B30"/>
    <w:rsid w:val="00880906"/>
    <w:rsid w:val="00881463"/>
    <w:rsid w:val="00886CCF"/>
    <w:rsid w:val="00886D93"/>
    <w:rsid w:val="00886F37"/>
    <w:rsid w:val="00891E61"/>
    <w:rsid w:val="008925EC"/>
    <w:rsid w:val="00894733"/>
    <w:rsid w:val="008A2766"/>
    <w:rsid w:val="008A6380"/>
    <w:rsid w:val="008A64AA"/>
    <w:rsid w:val="008B2DE2"/>
    <w:rsid w:val="008B4E5D"/>
    <w:rsid w:val="008C062F"/>
    <w:rsid w:val="008C1C57"/>
    <w:rsid w:val="008C29E8"/>
    <w:rsid w:val="008C2FB2"/>
    <w:rsid w:val="008C5AD4"/>
    <w:rsid w:val="008C764F"/>
    <w:rsid w:val="008C7B5F"/>
    <w:rsid w:val="008E2A93"/>
    <w:rsid w:val="008E4955"/>
    <w:rsid w:val="008E687E"/>
    <w:rsid w:val="008F2B2C"/>
    <w:rsid w:val="008F42BE"/>
    <w:rsid w:val="008F64A2"/>
    <w:rsid w:val="008F75BA"/>
    <w:rsid w:val="00900A27"/>
    <w:rsid w:val="00903C94"/>
    <w:rsid w:val="009065B3"/>
    <w:rsid w:val="00916E39"/>
    <w:rsid w:val="00917525"/>
    <w:rsid w:val="0092644C"/>
    <w:rsid w:val="00931911"/>
    <w:rsid w:val="00942385"/>
    <w:rsid w:val="0094468E"/>
    <w:rsid w:val="009471FA"/>
    <w:rsid w:val="00953317"/>
    <w:rsid w:val="00956EAD"/>
    <w:rsid w:val="00957223"/>
    <w:rsid w:val="00963615"/>
    <w:rsid w:val="00964176"/>
    <w:rsid w:val="00967BE3"/>
    <w:rsid w:val="00970629"/>
    <w:rsid w:val="0097330C"/>
    <w:rsid w:val="00980A4A"/>
    <w:rsid w:val="00991BFC"/>
    <w:rsid w:val="0099242E"/>
    <w:rsid w:val="009928AE"/>
    <w:rsid w:val="009956D4"/>
    <w:rsid w:val="009A40BF"/>
    <w:rsid w:val="009A4E59"/>
    <w:rsid w:val="009A544E"/>
    <w:rsid w:val="009B0D8F"/>
    <w:rsid w:val="009B680C"/>
    <w:rsid w:val="009C0A69"/>
    <w:rsid w:val="009C0DC6"/>
    <w:rsid w:val="009C5F5B"/>
    <w:rsid w:val="009C62FC"/>
    <w:rsid w:val="009C770A"/>
    <w:rsid w:val="009C7B90"/>
    <w:rsid w:val="009D2551"/>
    <w:rsid w:val="009D5AC6"/>
    <w:rsid w:val="009D5EB4"/>
    <w:rsid w:val="009E3316"/>
    <w:rsid w:val="009E36DD"/>
    <w:rsid w:val="009F0D85"/>
    <w:rsid w:val="009F0EC1"/>
    <w:rsid w:val="009F1742"/>
    <w:rsid w:val="009F5BB7"/>
    <w:rsid w:val="00A00C3E"/>
    <w:rsid w:val="00A031A8"/>
    <w:rsid w:val="00A03BAD"/>
    <w:rsid w:val="00A0520A"/>
    <w:rsid w:val="00A05EC3"/>
    <w:rsid w:val="00A0638A"/>
    <w:rsid w:val="00A0762D"/>
    <w:rsid w:val="00A10B1D"/>
    <w:rsid w:val="00A11837"/>
    <w:rsid w:val="00A125B6"/>
    <w:rsid w:val="00A1599A"/>
    <w:rsid w:val="00A2796D"/>
    <w:rsid w:val="00A31ABB"/>
    <w:rsid w:val="00A32286"/>
    <w:rsid w:val="00A34229"/>
    <w:rsid w:val="00A36614"/>
    <w:rsid w:val="00A428C8"/>
    <w:rsid w:val="00A47C82"/>
    <w:rsid w:val="00A52B67"/>
    <w:rsid w:val="00A5420F"/>
    <w:rsid w:val="00A56377"/>
    <w:rsid w:val="00A56499"/>
    <w:rsid w:val="00A6172E"/>
    <w:rsid w:val="00A61A78"/>
    <w:rsid w:val="00A61FC1"/>
    <w:rsid w:val="00A63D92"/>
    <w:rsid w:val="00A64343"/>
    <w:rsid w:val="00A64C19"/>
    <w:rsid w:val="00A72512"/>
    <w:rsid w:val="00A7635A"/>
    <w:rsid w:val="00A863BE"/>
    <w:rsid w:val="00A864C4"/>
    <w:rsid w:val="00A8720B"/>
    <w:rsid w:val="00A907BE"/>
    <w:rsid w:val="00A90CCA"/>
    <w:rsid w:val="00A91AC3"/>
    <w:rsid w:val="00A93F93"/>
    <w:rsid w:val="00A93FE3"/>
    <w:rsid w:val="00AA24BD"/>
    <w:rsid w:val="00AA3C90"/>
    <w:rsid w:val="00AA672E"/>
    <w:rsid w:val="00AA6AF4"/>
    <w:rsid w:val="00AB00B2"/>
    <w:rsid w:val="00AB3000"/>
    <w:rsid w:val="00AB422D"/>
    <w:rsid w:val="00AB450C"/>
    <w:rsid w:val="00AB65F7"/>
    <w:rsid w:val="00AC5092"/>
    <w:rsid w:val="00AC64DB"/>
    <w:rsid w:val="00AC65B8"/>
    <w:rsid w:val="00AC7BBC"/>
    <w:rsid w:val="00AD02EB"/>
    <w:rsid w:val="00AD3CFE"/>
    <w:rsid w:val="00AE26F9"/>
    <w:rsid w:val="00AE3994"/>
    <w:rsid w:val="00AE4B46"/>
    <w:rsid w:val="00AE6A22"/>
    <w:rsid w:val="00AE6C07"/>
    <w:rsid w:val="00AF0264"/>
    <w:rsid w:val="00AF04C3"/>
    <w:rsid w:val="00AF3DBE"/>
    <w:rsid w:val="00AF40B8"/>
    <w:rsid w:val="00AF4B56"/>
    <w:rsid w:val="00AF7E04"/>
    <w:rsid w:val="00B03E13"/>
    <w:rsid w:val="00B05D2D"/>
    <w:rsid w:val="00B06C69"/>
    <w:rsid w:val="00B075D7"/>
    <w:rsid w:val="00B1018D"/>
    <w:rsid w:val="00B177CE"/>
    <w:rsid w:val="00B22C47"/>
    <w:rsid w:val="00B22F2E"/>
    <w:rsid w:val="00B23180"/>
    <w:rsid w:val="00B24B48"/>
    <w:rsid w:val="00B24F65"/>
    <w:rsid w:val="00B30D90"/>
    <w:rsid w:val="00B316EA"/>
    <w:rsid w:val="00B34B36"/>
    <w:rsid w:val="00B441FF"/>
    <w:rsid w:val="00B44337"/>
    <w:rsid w:val="00B47703"/>
    <w:rsid w:val="00B47FFC"/>
    <w:rsid w:val="00B50652"/>
    <w:rsid w:val="00B53EA3"/>
    <w:rsid w:val="00B548F5"/>
    <w:rsid w:val="00B55DC8"/>
    <w:rsid w:val="00B5776A"/>
    <w:rsid w:val="00B66BF7"/>
    <w:rsid w:val="00B705E6"/>
    <w:rsid w:val="00B70BBA"/>
    <w:rsid w:val="00B72AB5"/>
    <w:rsid w:val="00B74474"/>
    <w:rsid w:val="00B75F5F"/>
    <w:rsid w:val="00B76D66"/>
    <w:rsid w:val="00B77EAF"/>
    <w:rsid w:val="00B81FAB"/>
    <w:rsid w:val="00B877CF"/>
    <w:rsid w:val="00B95041"/>
    <w:rsid w:val="00B95376"/>
    <w:rsid w:val="00BA3266"/>
    <w:rsid w:val="00BA5873"/>
    <w:rsid w:val="00BA5D25"/>
    <w:rsid w:val="00BB1CAC"/>
    <w:rsid w:val="00BB27B1"/>
    <w:rsid w:val="00BB4ED2"/>
    <w:rsid w:val="00BB5D30"/>
    <w:rsid w:val="00BB689C"/>
    <w:rsid w:val="00BC17D8"/>
    <w:rsid w:val="00BC69A6"/>
    <w:rsid w:val="00BD1418"/>
    <w:rsid w:val="00BD3941"/>
    <w:rsid w:val="00BD5486"/>
    <w:rsid w:val="00BE3825"/>
    <w:rsid w:val="00BE5209"/>
    <w:rsid w:val="00BE6902"/>
    <w:rsid w:val="00BF200C"/>
    <w:rsid w:val="00BF3A69"/>
    <w:rsid w:val="00BF4B0C"/>
    <w:rsid w:val="00BF52D5"/>
    <w:rsid w:val="00BF69AA"/>
    <w:rsid w:val="00BF7195"/>
    <w:rsid w:val="00C04B87"/>
    <w:rsid w:val="00C06518"/>
    <w:rsid w:val="00C07878"/>
    <w:rsid w:val="00C1047B"/>
    <w:rsid w:val="00C10F72"/>
    <w:rsid w:val="00C1188B"/>
    <w:rsid w:val="00C12D0E"/>
    <w:rsid w:val="00C166BC"/>
    <w:rsid w:val="00C16EEA"/>
    <w:rsid w:val="00C174DB"/>
    <w:rsid w:val="00C17E9B"/>
    <w:rsid w:val="00C21E83"/>
    <w:rsid w:val="00C2255C"/>
    <w:rsid w:val="00C248AB"/>
    <w:rsid w:val="00C2606F"/>
    <w:rsid w:val="00C26200"/>
    <w:rsid w:val="00C269E9"/>
    <w:rsid w:val="00C34A96"/>
    <w:rsid w:val="00C370C1"/>
    <w:rsid w:val="00C42424"/>
    <w:rsid w:val="00C43354"/>
    <w:rsid w:val="00C43456"/>
    <w:rsid w:val="00C45E7D"/>
    <w:rsid w:val="00C46364"/>
    <w:rsid w:val="00C510F3"/>
    <w:rsid w:val="00C516E6"/>
    <w:rsid w:val="00C543C8"/>
    <w:rsid w:val="00C56B46"/>
    <w:rsid w:val="00C56C51"/>
    <w:rsid w:val="00C60717"/>
    <w:rsid w:val="00C63E25"/>
    <w:rsid w:val="00C66847"/>
    <w:rsid w:val="00C66A96"/>
    <w:rsid w:val="00C7448C"/>
    <w:rsid w:val="00C76105"/>
    <w:rsid w:val="00C76F55"/>
    <w:rsid w:val="00C80866"/>
    <w:rsid w:val="00C8250E"/>
    <w:rsid w:val="00C82DF3"/>
    <w:rsid w:val="00C84CA2"/>
    <w:rsid w:val="00C85D45"/>
    <w:rsid w:val="00C86E07"/>
    <w:rsid w:val="00C87BFB"/>
    <w:rsid w:val="00C93134"/>
    <w:rsid w:val="00C9421D"/>
    <w:rsid w:val="00CA35C9"/>
    <w:rsid w:val="00CA6B81"/>
    <w:rsid w:val="00CB28B3"/>
    <w:rsid w:val="00CB2B61"/>
    <w:rsid w:val="00CB354D"/>
    <w:rsid w:val="00CB4470"/>
    <w:rsid w:val="00CB5F3A"/>
    <w:rsid w:val="00CB6AB9"/>
    <w:rsid w:val="00CB7071"/>
    <w:rsid w:val="00CC0B5E"/>
    <w:rsid w:val="00CC3D06"/>
    <w:rsid w:val="00CC4286"/>
    <w:rsid w:val="00CC4E2D"/>
    <w:rsid w:val="00CC6EC1"/>
    <w:rsid w:val="00CD35E1"/>
    <w:rsid w:val="00CD3ED2"/>
    <w:rsid w:val="00CD6E6A"/>
    <w:rsid w:val="00CE0343"/>
    <w:rsid w:val="00CE2B35"/>
    <w:rsid w:val="00CE433A"/>
    <w:rsid w:val="00CE5E95"/>
    <w:rsid w:val="00CE788A"/>
    <w:rsid w:val="00CE7E09"/>
    <w:rsid w:val="00CF5404"/>
    <w:rsid w:val="00CF716C"/>
    <w:rsid w:val="00CF777A"/>
    <w:rsid w:val="00CF7EBF"/>
    <w:rsid w:val="00CF7EE7"/>
    <w:rsid w:val="00D004F7"/>
    <w:rsid w:val="00D04127"/>
    <w:rsid w:val="00D04C33"/>
    <w:rsid w:val="00D05206"/>
    <w:rsid w:val="00D07FBF"/>
    <w:rsid w:val="00D1072B"/>
    <w:rsid w:val="00D1700B"/>
    <w:rsid w:val="00D179AF"/>
    <w:rsid w:val="00D21C0A"/>
    <w:rsid w:val="00D23095"/>
    <w:rsid w:val="00D25BDE"/>
    <w:rsid w:val="00D26A08"/>
    <w:rsid w:val="00D276F8"/>
    <w:rsid w:val="00D27C96"/>
    <w:rsid w:val="00D31767"/>
    <w:rsid w:val="00D317BE"/>
    <w:rsid w:val="00D3256B"/>
    <w:rsid w:val="00D33024"/>
    <w:rsid w:val="00D34879"/>
    <w:rsid w:val="00D35571"/>
    <w:rsid w:val="00D3592D"/>
    <w:rsid w:val="00D36ACC"/>
    <w:rsid w:val="00D376B9"/>
    <w:rsid w:val="00D379AF"/>
    <w:rsid w:val="00D408BB"/>
    <w:rsid w:val="00D442DB"/>
    <w:rsid w:val="00D45771"/>
    <w:rsid w:val="00D523CA"/>
    <w:rsid w:val="00D54C89"/>
    <w:rsid w:val="00D54DB4"/>
    <w:rsid w:val="00D57CF6"/>
    <w:rsid w:val="00D610AD"/>
    <w:rsid w:val="00D647AD"/>
    <w:rsid w:val="00D67693"/>
    <w:rsid w:val="00D67F41"/>
    <w:rsid w:val="00D71461"/>
    <w:rsid w:val="00D74911"/>
    <w:rsid w:val="00D76B1F"/>
    <w:rsid w:val="00D76C82"/>
    <w:rsid w:val="00D77CD5"/>
    <w:rsid w:val="00D801F7"/>
    <w:rsid w:val="00D82EC7"/>
    <w:rsid w:val="00D8368E"/>
    <w:rsid w:val="00D86260"/>
    <w:rsid w:val="00D911CD"/>
    <w:rsid w:val="00D93652"/>
    <w:rsid w:val="00D93BE5"/>
    <w:rsid w:val="00D950F8"/>
    <w:rsid w:val="00D9761C"/>
    <w:rsid w:val="00D97ACC"/>
    <w:rsid w:val="00DA24E5"/>
    <w:rsid w:val="00DA2BA5"/>
    <w:rsid w:val="00DA4490"/>
    <w:rsid w:val="00DA613A"/>
    <w:rsid w:val="00DA7596"/>
    <w:rsid w:val="00DB1C61"/>
    <w:rsid w:val="00DB610C"/>
    <w:rsid w:val="00DB6191"/>
    <w:rsid w:val="00DC4092"/>
    <w:rsid w:val="00DC6735"/>
    <w:rsid w:val="00DC773B"/>
    <w:rsid w:val="00DD00B6"/>
    <w:rsid w:val="00DD051D"/>
    <w:rsid w:val="00DE78B7"/>
    <w:rsid w:val="00DF01C9"/>
    <w:rsid w:val="00DF06D0"/>
    <w:rsid w:val="00DF2377"/>
    <w:rsid w:val="00DF4F7F"/>
    <w:rsid w:val="00DF7525"/>
    <w:rsid w:val="00E0526B"/>
    <w:rsid w:val="00E053BE"/>
    <w:rsid w:val="00E076FC"/>
    <w:rsid w:val="00E102AF"/>
    <w:rsid w:val="00E10540"/>
    <w:rsid w:val="00E13B9F"/>
    <w:rsid w:val="00E14C05"/>
    <w:rsid w:val="00E17981"/>
    <w:rsid w:val="00E17C0B"/>
    <w:rsid w:val="00E21A4F"/>
    <w:rsid w:val="00E23779"/>
    <w:rsid w:val="00E23EF6"/>
    <w:rsid w:val="00E3482E"/>
    <w:rsid w:val="00E36E35"/>
    <w:rsid w:val="00E413F6"/>
    <w:rsid w:val="00E43456"/>
    <w:rsid w:val="00E43F1C"/>
    <w:rsid w:val="00E46D2A"/>
    <w:rsid w:val="00E5247B"/>
    <w:rsid w:val="00E56ADD"/>
    <w:rsid w:val="00E56D35"/>
    <w:rsid w:val="00E60501"/>
    <w:rsid w:val="00E64072"/>
    <w:rsid w:val="00E645E3"/>
    <w:rsid w:val="00E67417"/>
    <w:rsid w:val="00E72298"/>
    <w:rsid w:val="00E729EC"/>
    <w:rsid w:val="00E7552D"/>
    <w:rsid w:val="00E76A4F"/>
    <w:rsid w:val="00E81684"/>
    <w:rsid w:val="00E83794"/>
    <w:rsid w:val="00E85933"/>
    <w:rsid w:val="00E8732F"/>
    <w:rsid w:val="00E87B74"/>
    <w:rsid w:val="00E93DA5"/>
    <w:rsid w:val="00E94579"/>
    <w:rsid w:val="00E964AC"/>
    <w:rsid w:val="00E97F40"/>
    <w:rsid w:val="00E97F5B"/>
    <w:rsid w:val="00EA38DB"/>
    <w:rsid w:val="00EA426C"/>
    <w:rsid w:val="00EB1C37"/>
    <w:rsid w:val="00EB2005"/>
    <w:rsid w:val="00EC0D93"/>
    <w:rsid w:val="00EC3960"/>
    <w:rsid w:val="00EC48EE"/>
    <w:rsid w:val="00EC571D"/>
    <w:rsid w:val="00ED1E36"/>
    <w:rsid w:val="00ED247B"/>
    <w:rsid w:val="00EE32B2"/>
    <w:rsid w:val="00EE3A73"/>
    <w:rsid w:val="00EE7114"/>
    <w:rsid w:val="00EE7690"/>
    <w:rsid w:val="00EF23D2"/>
    <w:rsid w:val="00EF3740"/>
    <w:rsid w:val="00EF3D25"/>
    <w:rsid w:val="00F04B5A"/>
    <w:rsid w:val="00F06A99"/>
    <w:rsid w:val="00F12B34"/>
    <w:rsid w:val="00F12B6B"/>
    <w:rsid w:val="00F15DAD"/>
    <w:rsid w:val="00F220C6"/>
    <w:rsid w:val="00F23145"/>
    <w:rsid w:val="00F23154"/>
    <w:rsid w:val="00F2335B"/>
    <w:rsid w:val="00F237E2"/>
    <w:rsid w:val="00F23D0A"/>
    <w:rsid w:val="00F24361"/>
    <w:rsid w:val="00F2632D"/>
    <w:rsid w:val="00F30223"/>
    <w:rsid w:val="00F30419"/>
    <w:rsid w:val="00F33D8B"/>
    <w:rsid w:val="00F37F8C"/>
    <w:rsid w:val="00F4099F"/>
    <w:rsid w:val="00F40B02"/>
    <w:rsid w:val="00F464FF"/>
    <w:rsid w:val="00F500A0"/>
    <w:rsid w:val="00F51580"/>
    <w:rsid w:val="00F51F62"/>
    <w:rsid w:val="00F544A4"/>
    <w:rsid w:val="00F547E7"/>
    <w:rsid w:val="00F57C6B"/>
    <w:rsid w:val="00F6076A"/>
    <w:rsid w:val="00F62226"/>
    <w:rsid w:val="00F646B5"/>
    <w:rsid w:val="00F718BB"/>
    <w:rsid w:val="00F75D57"/>
    <w:rsid w:val="00F81B95"/>
    <w:rsid w:val="00F850F5"/>
    <w:rsid w:val="00F861DA"/>
    <w:rsid w:val="00F97475"/>
    <w:rsid w:val="00FA0395"/>
    <w:rsid w:val="00FA0790"/>
    <w:rsid w:val="00FA423E"/>
    <w:rsid w:val="00FA6B3E"/>
    <w:rsid w:val="00FB06AC"/>
    <w:rsid w:val="00FB28AE"/>
    <w:rsid w:val="00FB3733"/>
    <w:rsid w:val="00FB702E"/>
    <w:rsid w:val="00FB7486"/>
    <w:rsid w:val="00FC765F"/>
    <w:rsid w:val="00FD0C14"/>
    <w:rsid w:val="00FD1300"/>
    <w:rsid w:val="00FD2FA6"/>
    <w:rsid w:val="00FD56F1"/>
    <w:rsid w:val="00FD62F0"/>
    <w:rsid w:val="00FD78FD"/>
    <w:rsid w:val="00FE13DE"/>
    <w:rsid w:val="00FE31B9"/>
    <w:rsid w:val="00FE6C9B"/>
    <w:rsid w:val="00FE6D85"/>
    <w:rsid w:val="00FE7AEE"/>
    <w:rsid w:val="07E058A6"/>
    <w:rsid w:val="0882549E"/>
    <w:rsid w:val="0CAB8D0B"/>
    <w:rsid w:val="135D8500"/>
    <w:rsid w:val="159F48EF"/>
    <w:rsid w:val="1A0637D8"/>
    <w:rsid w:val="1ABC672A"/>
    <w:rsid w:val="1D12FAAA"/>
    <w:rsid w:val="1E1407F8"/>
    <w:rsid w:val="1F27C207"/>
    <w:rsid w:val="1F924FDF"/>
    <w:rsid w:val="25EC9037"/>
    <w:rsid w:val="27007536"/>
    <w:rsid w:val="276787DC"/>
    <w:rsid w:val="2A7DC1E1"/>
    <w:rsid w:val="2EAB246C"/>
    <w:rsid w:val="36C907F8"/>
    <w:rsid w:val="3F01C1C5"/>
    <w:rsid w:val="409D9226"/>
    <w:rsid w:val="4128D9CC"/>
    <w:rsid w:val="4D32A843"/>
    <w:rsid w:val="4E3342CF"/>
    <w:rsid w:val="4F62839E"/>
    <w:rsid w:val="50497533"/>
    <w:rsid w:val="5A6C2364"/>
    <w:rsid w:val="5E9A1C97"/>
    <w:rsid w:val="5EE2947D"/>
    <w:rsid w:val="61D0CA56"/>
    <w:rsid w:val="65B0F61A"/>
    <w:rsid w:val="65B8660C"/>
    <w:rsid w:val="672ABE3D"/>
    <w:rsid w:val="6745C68D"/>
    <w:rsid w:val="6B274256"/>
    <w:rsid w:val="71930627"/>
    <w:rsid w:val="72728094"/>
    <w:rsid w:val="7930CA3A"/>
    <w:rsid w:val="7A9A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EB6BDBE"/>
  <w15:docId w15:val="{82326EFE-E885-41C3-89AA-AD75D9449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4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224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C543C8"/>
    <w:pPr>
      <w:spacing w:before="300" w:after="450" w:line="264" w:lineRule="auto"/>
      <w:outlineLvl w:val="1"/>
    </w:pPr>
    <w:rPr>
      <w:color w:val="3F4A52"/>
      <w:sz w:val="42"/>
      <w:szCs w:val="4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269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543C8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C543C8"/>
    <w:rPr>
      <w:rFonts w:ascii="Times New Roman" w:eastAsia="Times New Roman" w:hAnsi="Times New Roman" w:cs="Times New Roman"/>
      <w:color w:val="3F4A52"/>
      <w:sz w:val="42"/>
      <w:szCs w:val="42"/>
      <w:lang w:eastAsia="cs-CZ"/>
    </w:rPr>
  </w:style>
  <w:style w:type="paragraph" w:styleId="Normlnweb">
    <w:name w:val="Normal (Web)"/>
    <w:basedOn w:val="Normln"/>
    <w:uiPriority w:val="99"/>
    <w:unhideWhenUsed/>
    <w:rsid w:val="00C543C8"/>
    <w:pPr>
      <w:spacing w:before="100" w:beforeAutospacing="1" w:after="300"/>
    </w:pPr>
  </w:style>
  <w:style w:type="paragraph" w:customStyle="1" w:styleId="Default">
    <w:name w:val="Default"/>
    <w:rsid w:val="009C5F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ohraniceny">
    <w:name w:val="ohraniceny"/>
    <w:basedOn w:val="Normln"/>
    <w:rsid w:val="007B28E9"/>
    <w:pPr>
      <w:spacing w:before="100" w:beforeAutospacing="1" w:after="100" w:afterAutospacing="1"/>
    </w:pPr>
  </w:style>
  <w:style w:type="character" w:styleId="Zdraznn">
    <w:name w:val="Emphasis"/>
    <w:basedOn w:val="Standardnpsmoodstavce"/>
    <w:uiPriority w:val="20"/>
    <w:qFormat/>
    <w:rsid w:val="007B28E9"/>
    <w:rPr>
      <w:i/>
      <w:iCs/>
    </w:rPr>
  </w:style>
  <w:style w:type="paragraph" w:customStyle="1" w:styleId="beznytext">
    <w:name w:val="bezny_text"/>
    <w:basedOn w:val="Normln"/>
    <w:rsid w:val="007B28E9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5224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2249D"/>
    <w:rPr>
      <w:rFonts w:ascii="Verdana" w:hAnsi="Verdana" w:hint="default"/>
      <w:strike w:val="0"/>
      <w:dstrike w:val="0"/>
      <w:color w:val="0000FF"/>
      <w:u w:val="none"/>
      <w:effect w:val="none"/>
    </w:rPr>
  </w:style>
  <w:style w:type="paragraph" w:customStyle="1" w:styleId="Datum1">
    <w:name w:val="Datum1"/>
    <w:basedOn w:val="Normln"/>
    <w:rsid w:val="0052249D"/>
    <w:pPr>
      <w:spacing w:before="100" w:beforeAutospacing="1" w:after="100" w:afterAutospacing="1"/>
    </w:pPr>
  </w:style>
  <w:style w:type="character" w:customStyle="1" w:styleId="Datum2">
    <w:name w:val="Datum2"/>
    <w:basedOn w:val="Standardnpsmoodstavce"/>
    <w:rsid w:val="00E56D35"/>
  </w:style>
  <w:style w:type="paragraph" w:styleId="Odstavecseseznamem">
    <w:name w:val="List Paragraph"/>
    <w:basedOn w:val="Normln"/>
    <w:uiPriority w:val="34"/>
    <w:qFormat/>
    <w:rsid w:val="005D62BF"/>
    <w:pPr>
      <w:ind w:left="720"/>
      <w:contextualSpacing/>
    </w:pPr>
  </w:style>
  <w:style w:type="character" w:customStyle="1" w:styleId="Datum3">
    <w:name w:val="Datum3"/>
    <w:basedOn w:val="Standardnpsmoodstavce"/>
    <w:rsid w:val="00F23154"/>
  </w:style>
  <w:style w:type="character" w:customStyle="1" w:styleId="Datum4">
    <w:name w:val="Datum4"/>
    <w:basedOn w:val="Standardnpsmoodstavce"/>
    <w:rsid w:val="00A56499"/>
  </w:style>
  <w:style w:type="character" w:customStyle="1" w:styleId="akcezoznamtext3">
    <w:name w:val="akcezoznamtext3"/>
    <w:basedOn w:val="Standardnpsmoodstavce"/>
    <w:rsid w:val="00DD051D"/>
    <w:rPr>
      <w:b/>
      <w:bCs/>
      <w:vanish w:val="0"/>
      <w:webHidden w:val="0"/>
      <w:specVanish w:val="0"/>
    </w:rPr>
  </w:style>
  <w:style w:type="character" w:customStyle="1" w:styleId="apple-converted-space">
    <w:name w:val="apple-converted-space"/>
    <w:basedOn w:val="Standardnpsmoodstavce"/>
    <w:rsid w:val="00E81684"/>
  </w:style>
  <w:style w:type="paragraph" w:customStyle="1" w:styleId="Datum5">
    <w:name w:val="Datum5"/>
    <w:basedOn w:val="Normln"/>
    <w:rsid w:val="000E71E2"/>
    <w:pPr>
      <w:spacing w:before="100" w:beforeAutospacing="1" w:after="100" w:afterAutospacing="1"/>
    </w:pPr>
    <w:rPr>
      <w:lang w:bidi="he-IL"/>
    </w:rPr>
  </w:style>
  <w:style w:type="character" w:customStyle="1" w:styleId="prdnormal">
    <w:name w:val="prdnormal"/>
    <w:basedOn w:val="Standardnpsmoodstavce"/>
    <w:rsid w:val="000E71E2"/>
  </w:style>
  <w:style w:type="paragraph" w:customStyle="1" w:styleId="Datum6">
    <w:name w:val="Datum6"/>
    <w:basedOn w:val="Normln"/>
    <w:rsid w:val="00170C2E"/>
    <w:pPr>
      <w:spacing w:before="100" w:beforeAutospacing="1" w:after="100" w:afterAutospacing="1"/>
    </w:pPr>
    <w:rPr>
      <w:lang w:bidi="he-IL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269E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customStyle="1" w:styleId="Datum7">
    <w:name w:val="Datum7"/>
    <w:basedOn w:val="Normln"/>
    <w:rsid w:val="00B441FF"/>
    <w:pPr>
      <w:spacing w:before="100" w:beforeAutospacing="1" w:after="100" w:afterAutospacing="1"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41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41F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ck-link">
    <w:name w:val="back-link"/>
    <w:basedOn w:val="Normln"/>
    <w:rsid w:val="00F12B6B"/>
    <w:pPr>
      <w:spacing w:before="100" w:beforeAutospacing="1" w:after="100" w:afterAutospacing="1"/>
    </w:pPr>
    <w:rPr>
      <w:lang w:bidi="he-IL"/>
    </w:rPr>
  </w:style>
  <w:style w:type="character" w:customStyle="1" w:styleId="zdroj">
    <w:name w:val="zdroj"/>
    <w:basedOn w:val="Standardnpsmoodstavce"/>
    <w:rsid w:val="00A10B1D"/>
  </w:style>
  <w:style w:type="character" w:customStyle="1" w:styleId="datum">
    <w:name w:val="datum"/>
    <w:basedOn w:val="Standardnpsmoodstavce"/>
    <w:rsid w:val="00A10B1D"/>
  </w:style>
  <w:style w:type="character" w:customStyle="1" w:styleId="Datum8">
    <w:name w:val="Datum8"/>
    <w:basedOn w:val="Standardnpsmoodstavce"/>
    <w:rsid w:val="003841F6"/>
  </w:style>
  <w:style w:type="paragraph" w:customStyle="1" w:styleId="tbodyright">
    <w:name w:val="tbodyright"/>
    <w:basedOn w:val="Normln"/>
    <w:rsid w:val="003702C5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702C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702C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702C5"/>
    <w:rPr>
      <w:vertAlign w:val="superscript"/>
    </w:rPr>
  </w:style>
  <w:style w:type="character" w:customStyle="1" w:styleId="Datum9">
    <w:name w:val="Datum9"/>
    <w:basedOn w:val="Standardnpsmoodstavce"/>
    <w:rsid w:val="008E2A93"/>
  </w:style>
  <w:style w:type="character" w:customStyle="1" w:styleId="Datum10">
    <w:name w:val="Datum10"/>
    <w:basedOn w:val="Standardnpsmoodstavce"/>
    <w:rsid w:val="00E67417"/>
  </w:style>
  <w:style w:type="character" w:styleId="Sledovanodkaz">
    <w:name w:val="FollowedHyperlink"/>
    <w:basedOn w:val="Standardnpsmoodstavce"/>
    <w:uiPriority w:val="99"/>
    <w:semiHidden/>
    <w:unhideWhenUsed/>
    <w:rsid w:val="00AF4B56"/>
    <w:rPr>
      <w:color w:val="800080" w:themeColor="followedHyperlink"/>
      <w:u w:val="single"/>
    </w:rPr>
  </w:style>
  <w:style w:type="table" w:styleId="Mkatabulky">
    <w:name w:val="Table Grid"/>
    <w:basedOn w:val="Normlntabulka"/>
    <w:uiPriority w:val="59"/>
    <w:rsid w:val="006F3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Standardnpsmoodstavce"/>
    <w:rsid w:val="00AA6AF4"/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customStyle="1" w:styleId="paragraph">
    <w:name w:val="paragraph"/>
    <w:basedOn w:val="Normln"/>
    <w:rsid w:val="00345A48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45A48"/>
  </w:style>
  <w:style w:type="character" w:customStyle="1" w:styleId="eop">
    <w:name w:val="eop"/>
    <w:basedOn w:val="Standardnpsmoodstavce"/>
    <w:rsid w:val="00345A48"/>
  </w:style>
  <w:style w:type="character" w:customStyle="1" w:styleId="spellingerror">
    <w:name w:val="spellingerror"/>
    <w:basedOn w:val="Standardnpsmoodstavce"/>
    <w:rsid w:val="00345A48"/>
  </w:style>
  <w:style w:type="character" w:customStyle="1" w:styleId="contextualspellingandgrammarerror">
    <w:name w:val="contextualspellingandgrammarerror"/>
    <w:basedOn w:val="Standardnpsmoodstavce"/>
    <w:rsid w:val="00745F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77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92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05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8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83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72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8995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68668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60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72634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999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97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35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604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0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1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1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677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5437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75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9457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45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071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537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0395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5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7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6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05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0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47443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0557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00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20636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168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323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281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202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54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527953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40515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99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7859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5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64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81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29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0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15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37101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25036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81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16764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86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200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512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0747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68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06513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09728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96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05002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37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772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048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678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478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6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21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7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5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8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9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4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93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6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77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702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6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88622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279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37199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0408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714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2915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2887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7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55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2904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19718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89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33141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3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193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8157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451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8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7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8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34344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68966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293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10850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80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2519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7200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7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91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5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7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4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30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64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05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1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9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1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1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0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5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1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4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33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48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49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0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2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46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03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66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5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1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78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1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96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51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7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8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22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77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6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2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2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1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78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5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0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7621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28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86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5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49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395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30925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71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22415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797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20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25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1108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7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3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66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83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1423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00839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559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566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199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3678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0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07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0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3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4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3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796613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77429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34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65915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136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4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5043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3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3982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5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1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26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7659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07768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73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0372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530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47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838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6203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4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5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4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92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8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85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3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2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25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7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4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9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34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6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07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56698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9875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98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14278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765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644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0563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0888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6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9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9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24906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8855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84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11376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417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521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767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0722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5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9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3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1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48865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738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974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43580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162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732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909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4310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4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0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65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3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06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8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0102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1596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2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98848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070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165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2164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7271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2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7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532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25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29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42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81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617083">
                                  <w:marLeft w:val="0"/>
                                  <w:marRight w:val="-360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748762">
                                      <w:marLeft w:val="0"/>
                                      <w:marRight w:val="36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74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5517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6707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3096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405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205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5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8621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20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880837">
          <w:marLeft w:val="0"/>
          <w:marRight w:val="0"/>
          <w:marTop w:val="225"/>
          <w:marBottom w:val="225"/>
          <w:divBdr>
            <w:top w:val="single" w:sz="6" w:space="19" w:color="D4D4D4"/>
            <w:left w:val="none" w:sz="0" w:space="0" w:color="auto"/>
            <w:bottom w:val="single" w:sz="6" w:space="19" w:color="D4D4D4"/>
            <w:right w:val="none" w:sz="0" w:space="0" w:color="auto"/>
          </w:divBdr>
          <w:divsChild>
            <w:div w:id="67700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3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0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9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5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79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69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1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47410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87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43387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89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75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239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1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34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53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45364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36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94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56132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680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280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892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7998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6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86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7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2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0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52288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36245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434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77887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676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80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683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3091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6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55520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58229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41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19620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810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419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668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491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9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5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55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0207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97215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720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50401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8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20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828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4045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2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9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12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1432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0496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082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06597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76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94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955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1805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ata.gov.cz/datov%C3%A9-sady?velikost-str%C3%A1nky=80&amp;poskytovatel=https%3A%2F%2Frpp-opendata.egon.gov.cz%2Fodrpp%2Fzdroj%2Forg%C3%A1n-ve%C5%99ejn%C3%A9-moci%2F00006599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F2A6C4566B2546865C192D5E795280" ma:contentTypeVersion="18" ma:contentTypeDescription="Vytvoří nový dokument" ma:contentTypeScope="" ma:versionID="6876ddf6d5dab1d06955b1579d31b34a">
  <xsd:schema xmlns:xsd="http://www.w3.org/2001/XMLSchema" xmlns:xs="http://www.w3.org/2001/XMLSchema" xmlns:p="http://schemas.microsoft.com/office/2006/metadata/properties" xmlns:ns2="28dfb0ed-f80b-4b35-bcdf-5c531d1c7e31" xmlns:ns3="a8088c81-ada1-4092-b6c3-859ef025da13" targetNamespace="http://schemas.microsoft.com/office/2006/metadata/properties" ma:root="true" ma:fieldsID="c473cea20752b4fa49545e79d016f1e6" ns2:_="" ns3:_="">
    <xsd:import namespace="28dfb0ed-f80b-4b35-bcdf-5c531d1c7e31"/>
    <xsd:import namespace="a8088c81-ada1-4092-b6c3-859ef025da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_Flow_SignoffStatu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fb0ed-f80b-4b35-bcdf-5c531d1c7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3ee34e9d-1d3b-46f0-8288-8451e213f77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088c81-ada1-4092-b6c3-859ef025da1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345df8f5-78cd-43cf-9749-9f2caaa3894a}" ma:internalName="TaxCatchAll" ma:showField="CatchAllData" ma:web="a8088c81-ada1-4092-b6c3-859ef025da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28dfb0ed-f80b-4b35-bcdf-5c531d1c7e31" xsi:nil="true"/>
    <lcf76f155ced4ddcb4097134ff3c332f xmlns="28dfb0ed-f80b-4b35-bcdf-5c531d1c7e31">
      <Terms xmlns="http://schemas.microsoft.com/office/infopath/2007/PartnerControls"/>
    </lcf76f155ced4ddcb4097134ff3c332f>
    <TaxCatchAll xmlns="a8088c81-ada1-4092-b6c3-859ef025da1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5FC53-9427-4E4F-93E1-082C766CA0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0EA9E5-B4E7-4D68-A9EF-F7E7EDF409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fb0ed-f80b-4b35-bcdf-5c531d1c7e31"/>
    <ds:schemaRef ds:uri="a8088c81-ada1-4092-b6c3-859ef025da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D17807-D9E1-45C1-A78E-394518440609}">
  <ds:schemaRefs>
    <ds:schemaRef ds:uri="http://schemas.microsoft.com/office/2006/metadata/properties"/>
    <ds:schemaRef ds:uri="http://schemas.microsoft.com/office/infopath/2007/PartnerControls"/>
    <ds:schemaRef ds:uri="28dfb0ed-f80b-4b35-bcdf-5c531d1c7e31"/>
    <ds:schemaRef ds:uri="a8088c81-ada1-4092-b6c3-859ef025da13"/>
  </ds:schemaRefs>
</ds:datastoreItem>
</file>

<file path=customXml/itemProps4.xml><?xml version="1.0" encoding="utf-8"?>
<ds:datastoreItem xmlns:ds="http://schemas.openxmlformats.org/officeDocument/2006/customXml" ds:itemID="{80579F55-54CB-4233-8D28-F7CB72B43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9</Pages>
  <Words>2816</Words>
  <Characters>16618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19396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Žampachová Dana</dc:creator>
  <cp:lastModifiedBy>Janovský Stanislav</cp:lastModifiedBy>
  <cp:revision>570</cp:revision>
  <cp:lastPrinted>2018-09-04T10:20:00Z</cp:lastPrinted>
  <dcterms:created xsi:type="dcterms:W3CDTF">2021-11-28T08:48:00Z</dcterms:created>
  <dcterms:modified xsi:type="dcterms:W3CDTF">2024-11-27T09:54:00Z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0x010100ACF2A6C4566B2546865C192D5E795280</vt:lpwstr>
  </property>
  <property fmtid="{D5CDD505-2E9C-101B-9397-08002B2CF9AE}" pid="3" name="MSIP_Label_e862d5b7-a633-49aa-af6a-e754b0359a7e_Enabled">
    <vt:lpwstr>true</vt:lpwstr>
  </property>
  <property fmtid="{D5CDD505-2E9C-101B-9397-08002B2CF9AE}" pid="4" name="MSIP_Label_e862d5b7-a633-49aa-af6a-e754b0359a7e_SetDate">
    <vt:lpwstr>2021-11-28T08:48:35Z</vt:lpwstr>
  </property>
  <property fmtid="{D5CDD505-2E9C-101B-9397-08002B2CF9AE}" pid="5" name="MSIP_Label_e862d5b7-a633-49aa-af6a-e754b0359a7e_Method">
    <vt:lpwstr>Privileged</vt:lpwstr>
  </property>
  <property fmtid="{D5CDD505-2E9C-101B-9397-08002B2CF9AE}" pid="6" name="MSIP_Label_e862d5b7-a633-49aa-af6a-e754b0359a7e_Name">
    <vt:lpwstr>Internal use</vt:lpwstr>
  </property>
  <property fmtid="{D5CDD505-2E9C-101B-9397-08002B2CF9AE}" pid="7" name="MSIP_Label_e862d5b7-a633-49aa-af6a-e754b0359a7e_SiteId">
    <vt:lpwstr>6c6b3a28-d631-4812-a143-ca5f671c55ac</vt:lpwstr>
  </property>
  <property fmtid="{D5CDD505-2E9C-101B-9397-08002B2CF9AE}" pid="8" name="MSIP_Label_e862d5b7-a633-49aa-af6a-e754b0359a7e_ActionId">
    <vt:lpwstr>91b1ec0f-2dfd-4645-b785-79785eae5546</vt:lpwstr>
  </property>
  <property fmtid="{D5CDD505-2E9C-101B-9397-08002B2CF9AE}" pid="9" name="MSIP_Label_e862d5b7-a633-49aa-af6a-e754b0359a7e_ContentBits">
    <vt:lpwstr>0</vt:lpwstr>
  </property>
  <property fmtid="{D5CDD505-2E9C-101B-9397-08002B2CF9AE}" pid="10" name="MediaServiceImageTags">
    <vt:lpwstr/>
  </property>
</Properties>
</file>