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3FD9B" w14:textId="77777777" w:rsidR="00715E56" w:rsidRDefault="00715E56"/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50"/>
        <w:gridCol w:w="2246"/>
        <w:gridCol w:w="2946"/>
      </w:tblGrid>
      <w:tr w:rsidR="008F77F6" w:rsidRPr="00DE2BC0" w14:paraId="074F5E24" w14:textId="77777777" w:rsidTr="00715E56">
        <w:trPr>
          <w:trHeight w:val="826"/>
        </w:trPr>
        <w:tc>
          <w:tcPr>
            <w:tcW w:w="6096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14:paraId="7E8B90D7" w14:textId="55764CBB" w:rsidR="00CA6C7B" w:rsidRPr="007B40D6" w:rsidRDefault="009B17F5" w:rsidP="007B40D6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715E5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Aktualizace </w:t>
            </w:r>
            <w:r w:rsidR="00715E56" w:rsidRPr="007B40D6">
              <w:rPr>
                <w:rFonts w:ascii="Arial" w:hAnsi="Arial" w:cs="Arial"/>
                <w:b/>
                <w:color w:val="0070C0"/>
                <w:sz w:val="28"/>
                <w:szCs w:val="28"/>
              </w:rPr>
              <w:t>z</w:t>
            </w:r>
            <w:r w:rsidR="005939D6" w:rsidRPr="007B40D6">
              <w:rPr>
                <w:rFonts w:ascii="Arial" w:hAnsi="Arial" w:cs="Arial"/>
                <w:b/>
                <w:color w:val="0070C0"/>
                <w:sz w:val="28"/>
                <w:szCs w:val="28"/>
              </w:rPr>
              <w:t>pravodajek / zpravodajů</w:t>
            </w:r>
            <w:r w:rsidR="004505F6" w:rsidRPr="007B40D6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Rady</w:t>
            </w:r>
            <w:r w:rsidR="00CA6C7B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a nominace </w:t>
            </w:r>
            <w:r w:rsidR="00CA6C7B" w:rsidRPr="00CA6C7B">
              <w:rPr>
                <w:rFonts w:ascii="Arial" w:hAnsi="Arial" w:cs="Arial"/>
                <w:b/>
                <w:color w:val="0070C0"/>
                <w:sz w:val="28"/>
                <w:szCs w:val="28"/>
              </w:rPr>
              <w:t>do Odborného poradního orgánu poskytovatele pro hodnocení výzkumných organizací v segmentu vysokých škol</w:t>
            </w:r>
          </w:p>
        </w:tc>
        <w:tc>
          <w:tcPr>
            <w:tcW w:w="2946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14:paraId="4B4092DF" w14:textId="77777777" w:rsidR="008F77F6" w:rsidRPr="009870E8" w:rsidRDefault="00300546" w:rsidP="00F46707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406/A</w:t>
            </w:r>
            <w:r w:rsidR="0033354E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14:paraId="46D1FF39" w14:textId="77777777" w:rsidTr="00715E56">
        <w:tc>
          <w:tcPr>
            <w:tcW w:w="3850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14:paraId="0ADB387D" w14:textId="77777777" w:rsidR="008F77F6" w:rsidRPr="008F77F6" w:rsidRDefault="00325A0D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19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1712C9BC" w14:textId="60C845E4" w:rsidR="008F77F6" w:rsidRPr="00811A10" w:rsidRDefault="00DD52DB" w:rsidP="00166727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</w:t>
            </w:r>
            <w:r w:rsidR="00300546">
              <w:rPr>
                <w:rFonts w:ascii="Arial" w:hAnsi="Arial" w:cs="Arial"/>
                <w:i/>
                <w:sz w:val="22"/>
                <w:szCs w:val="22"/>
              </w:rPr>
              <w:t>r. Ženíšek</w:t>
            </w:r>
          </w:p>
        </w:tc>
      </w:tr>
      <w:tr w:rsidR="008F77F6" w:rsidRPr="00DE2BC0" w14:paraId="166DFB0C" w14:textId="77777777" w:rsidTr="00715E56">
        <w:tc>
          <w:tcPr>
            <w:tcW w:w="3850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14:paraId="013903F4" w14:textId="77777777"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19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14:paraId="03595DBE" w14:textId="76E2F218" w:rsidR="008F77F6" w:rsidRPr="00115DD5" w:rsidRDefault="004A1675" w:rsidP="00300546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300546">
              <w:rPr>
                <w:rFonts w:ascii="Arial" w:hAnsi="Arial" w:cs="Arial"/>
                <w:i/>
                <w:sz w:val="22"/>
                <w:szCs w:val="22"/>
              </w:rPr>
              <w:t xml:space="preserve">Lenka Schäfer, </w:t>
            </w:r>
            <w:r w:rsidR="00DD52DB">
              <w:rPr>
                <w:rFonts w:ascii="Arial" w:hAnsi="Arial" w:cs="Arial"/>
                <w:i/>
                <w:sz w:val="22"/>
                <w:szCs w:val="22"/>
              </w:rPr>
              <w:t>Ing. Anna Cidlinová, Ph.D., MBA 13</w:t>
            </w:r>
            <w:r w:rsidR="00300546">
              <w:rPr>
                <w:rFonts w:ascii="Arial" w:hAnsi="Arial" w:cs="Arial"/>
                <w:i/>
                <w:sz w:val="22"/>
                <w:szCs w:val="22"/>
              </w:rPr>
              <w:t>.11.2024</w:t>
            </w:r>
          </w:p>
        </w:tc>
      </w:tr>
      <w:tr w:rsidR="008F77F6" w:rsidRPr="00DE2BC0" w14:paraId="5D3E263E" w14:textId="77777777" w:rsidTr="00715E56">
        <w:trPr>
          <w:trHeight w:val="1982"/>
        </w:trPr>
        <w:tc>
          <w:tcPr>
            <w:tcW w:w="904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1444C31A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14:paraId="718143CF" w14:textId="276221EA" w:rsidR="0033354E" w:rsidRDefault="003504BE" w:rsidP="00DD52DB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Vláda dne 13. listopadu 2024 </w:t>
            </w:r>
            <w:r w:rsidR="002E1B9F">
              <w:rPr>
                <w:rFonts w:ascii="Arial" w:hAnsi="Arial" w:cs="Arial"/>
                <w:color w:val="000000" w:themeColor="text1"/>
                <w:sz w:val="22"/>
                <w:szCs w:val="22"/>
              </w:rPr>
              <w:t>jmenovala nové člen</w:t>
            </w:r>
            <w:r w:rsidR="001275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y </w:t>
            </w:r>
            <w:r w:rsidR="002E1B9F">
              <w:rPr>
                <w:rFonts w:ascii="Arial" w:hAnsi="Arial" w:cs="Arial"/>
                <w:color w:val="000000" w:themeColor="text1"/>
                <w:sz w:val="22"/>
                <w:szCs w:val="22"/>
              </w:rPr>
              <w:t>Rady pro výzkum, vývoj a</w:t>
            </w:r>
            <w:r w:rsidR="00025196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2E1B9F">
              <w:rPr>
                <w:rFonts w:ascii="Arial" w:hAnsi="Arial" w:cs="Arial"/>
                <w:color w:val="000000" w:themeColor="text1"/>
                <w:sz w:val="22"/>
                <w:szCs w:val="22"/>
              </w:rPr>
              <w:t>inovace (dále jen „Rada“)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a </w:t>
            </w:r>
            <w:r w:rsidR="00FB1B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současně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odvolala </w:t>
            </w:r>
            <w:r w:rsidR="00127530">
              <w:rPr>
                <w:rFonts w:ascii="Arial" w:hAnsi="Arial" w:cs="Arial"/>
                <w:color w:val="000000" w:themeColor="text1"/>
                <w:sz w:val="22"/>
                <w:szCs w:val="22"/>
              </w:rPr>
              <w:t>1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členk</w:t>
            </w:r>
            <w:r w:rsidR="00127530">
              <w:rPr>
                <w:rFonts w:ascii="Arial" w:hAnsi="Arial" w:cs="Arial"/>
                <w:color w:val="000000" w:themeColor="text1"/>
                <w:sz w:val="22"/>
                <w:szCs w:val="22"/>
              </w:rPr>
              <w:t>u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127530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a 2 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členy</w:t>
            </w:r>
            <w:r w:rsidR="00FB1BBD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Rady</w:t>
            </w:r>
            <w:r w:rsidR="002E1B9F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. </w:t>
            </w:r>
            <w:r w:rsidR="00F9119D">
              <w:rPr>
                <w:rFonts w:ascii="Arial" w:hAnsi="Arial" w:cs="Arial"/>
                <w:color w:val="000000" w:themeColor="text1"/>
                <w:sz w:val="22"/>
                <w:szCs w:val="22"/>
              </w:rPr>
              <w:t>Z tohoto důvodu je Radě předložen návrh na aktualizaci zpravodajů Rady</w:t>
            </w:r>
            <w:r w:rsidR="00876623">
              <w:rPr>
                <w:rFonts w:ascii="Arial" w:hAnsi="Arial" w:cs="Arial"/>
                <w:color w:val="000000" w:themeColor="text1"/>
                <w:sz w:val="22"/>
                <w:szCs w:val="22"/>
              </w:rPr>
              <w:t>,</w:t>
            </w:r>
            <w:r w:rsidR="00DD52D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="005A68AF">
              <w:rPr>
                <w:rFonts w:ascii="Arial" w:hAnsi="Arial" w:cs="Arial"/>
                <w:color w:val="000000" w:themeColor="text1"/>
                <w:sz w:val="22"/>
                <w:szCs w:val="22"/>
              </w:rPr>
              <w:t>a</w:t>
            </w:r>
            <w:r w:rsidR="005939D6">
              <w:rPr>
                <w:rFonts w:ascii="Arial" w:hAnsi="Arial" w:cs="Arial"/>
                <w:color w:val="000000" w:themeColor="text1"/>
                <w:sz w:val="22"/>
                <w:szCs w:val="22"/>
              </w:rPr>
              <w:t>ktualizac</w:t>
            </w:r>
            <w:r w:rsidR="005A68AF">
              <w:rPr>
                <w:rFonts w:ascii="Arial" w:hAnsi="Arial" w:cs="Arial"/>
                <w:color w:val="000000" w:themeColor="text1"/>
                <w:sz w:val="22"/>
                <w:szCs w:val="22"/>
              </w:rPr>
              <w:t>i</w:t>
            </w:r>
            <w:r w:rsidR="005939D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v pracovních skupinách a</w:t>
            </w:r>
            <w:r w:rsidR="00921237"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="005939D6">
              <w:rPr>
                <w:rFonts w:ascii="Arial" w:hAnsi="Arial" w:cs="Arial"/>
                <w:color w:val="000000" w:themeColor="text1"/>
                <w:sz w:val="22"/>
                <w:szCs w:val="22"/>
              </w:rPr>
              <w:t>zastoupení člen</w:t>
            </w:r>
            <w:r w:rsidR="00DD52DB">
              <w:rPr>
                <w:rFonts w:ascii="Arial" w:hAnsi="Arial" w:cs="Arial"/>
                <w:color w:val="000000" w:themeColor="text1"/>
                <w:sz w:val="22"/>
                <w:szCs w:val="22"/>
              </w:rPr>
              <w:t>ek a členů</w:t>
            </w:r>
            <w:r w:rsidR="005939D6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Rady v jiných orgáne</w:t>
            </w:r>
            <w:r w:rsidR="00715E56">
              <w:rPr>
                <w:rFonts w:ascii="Arial" w:hAnsi="Arial" w:cs="Arial"/>
                <w:color w:val="000000" w:themeColor="text1"/>
                <w:sz w:val="22"/>
                <w:szCs w:val="22"/>
              </w:rPr>
              <w:t>ch</w:t>
            </w:r>
            <w:r w:rsidR="00025196">
              <w:rPr>
                <w:rFonts w:ascii="Arial" w:hAnsi="Arial" w:cs="Arial"/>
                <w:color w:val="000000" w:themeColor="text1"/>
                <w:sz w:val="22"/>
                <w:szCs w:val="22"/>
              </w:rPr>
              <w:t>.</w:t>
            </w:r>
          </w:p>
          <w:p w14:paraId="61503640" w14:textId="2BC62F73" w:rsidR="00792E35" w:rsidRPr="003923D3" w:rsidRDefault="00CA6C7B" w:rsidP="00CA6C7B">
            <w:pPr>
              <w:spacing w:before="120" w:after="120"/>
              <w:jc w:val="both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Dále na žádost prof. PaedDr. Radky Wildové CSc., vrchní ředitelky Sekce vysokého školství, vědy a výzkumu Ministerstva školství, mládeže a tělovýchovy v souvislosti s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 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hodnocením v segmentu vysokých škol v roce 2025 je Radě předložen</w:t>
            </w:r>
            <w:r w:rsidR="00FB1BBD">
              <w:rPr>
                <w:rFonts w:ascii="Arial" w:hAnsi="Arial" w:cs="Arial"/>
                <w:color w:val="000000" w:themeColor="text1"/>
                <w:sz w:val="22"/>
                <w:szCs w:val="22"/>
              </w:rPr>
              <w:t>a výzva k nominaci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zástupkyně/zástupce do Odborného poradního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orgánu poskytovatele pro hodnocení výzkumných organizací v segmentu vysokých škol (dále jen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„OPO“). OPO je spolu se členy mezinárodních evaluačních panelů (dále jen „MEP“) spoluzodpovědný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za stanovení kritérií kvality a relevance výsledků pro hodnocení v roce 2025 a rovněž za jejich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konzistentní aplikaci napříč MEP a vědními oblastmi dle členění FORD. Dále je OPO zodpovědný za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jednotnou interpretaci odborných otázek vznesených jednotlivými MEP. V tomto smyslu plní OPO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funkci poradního a kontrolního orgánu, který dohlíží na správnost všech procesů a je</w:t>
            </w: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</w:t>
            </w:r>
            <w:r w:rsidRPr="00CA6C7B">
              <w:rPr>
                <w:rFonts w:ascii="Arial" w:hAnsi="Arial" w:cs="Arial"/>
                <w:color w:val="000000" w:themeColor="text1"/>
                <w:sz w:val="22"/>
                <w:szCs w:val="22"/>
              </w:rPr>
              <w:t>zprostředkovatelem porozumění mezi aktéry hodnocení.</w:t>
            </w:r>
          </w:p>
        </w:tc>
      </w:tr>
      <w:tr w:rsidR="008F77F6" w:rsidRPr="00DE2BC0" w14:paraId="233F4DB5" w14:textId="77777777" w:rsidTr="00715E56">
        <w:trPr>
          <w:trHeight w:val="965"/>
        </w:trPr>
        <w:tc>
          <w:tcPr>
            <w:tcW w:w="904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14:paraId="344DEF11" w14:textId="77777777" w:rsidR="008F77F6" w:rsidRPr="00AB734E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14:paraId="63DE8473" w14:textId="39A70EDC" w:rsidR="00442CE1" w:rsidRDefault="00DD52DB" w:rsidP="005939D6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Příloha č. 1 </w:t>
            </w:r>
            <w:r w:rsidR="00442CE1" w:rsidRPr="00442CE1">
              <w:rPr>
                <w:rFonts w:ascii="Arial" w:hAnsi="Arial" w:cs="Arial"/>
                <w:sz w:val="22"/>
                <w:szCs w:val="22"/>
              </w:rPr>
              <w:t xml:space="preserve">Zastoupení </w:t>
            </w:r>
            <w:r w:rsidR="00FB7C81">
              <w:rPr>
                <w:rFonts w:ascii="Arial" w:hAnsi="Arial" w:cs="Arial"/>
                <w:sz w:val="22"/>
                <w:szCs w:val="22"/>
              </w:rPr>
              <w:t xml:space="preserve">odvolaných </w:t>
            </w:r>
            <w:r w:rsidR="00442CE1" w:rsidRPr="00442CE1">
              <w:rPr>
                <w:rFonts w:ascii="Arial" w:hAnsi="Arial" w:cs="Arial"/>
                <w:sz w:val="22"/>
                <w:szCs w:val="22"/>
              </w:rPr>
              <w:t>členů Rady v orgánech a pracovních skupinách</w:t>
            </w:r>
            <w:r w:rsidR="00442CE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F78DEC1" w14:textId="77777777" w:rsidR="00DD52DB" w:rsidRDefault="00DD52DB" w:rsidP="005939D6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Příloha č. 2 Zastoupení členů Rady </w:t>
            </w:r>
            <w:r w:rsidRPr="00442CE1">
              <w:rPr>
                <w:rFonts w:ascii="Arial" w:hAnsi="Arial" w:cs="Arial"/>
                <w:sz w:val="22"/>
                <w:szCs w:val="22"/>
              </w:rPr>
              <w:t>v orgánech a pracovních skupinách</w:t>
            </w:r>
          </w:p>
          <w:p w14:paraId="2CD93126" w14:textId="00327F86" w:rsidR="00510358" w:rsidRPr="00510358" w:rsidRDefault="00510358" w:rsidP="00510358">
            <w:pPr>
              <w:pStyle w:val="Odstavecseseznamem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10358">
              <w:rPr>
                <w:rFonts w:ascii="Arial" w:hAnsi="Arial" w:cs="Arial"/>
                <w:sz w:val="22"/>
                <w:szCs w:val="22"/>
              </w:rPr>
              <w:t>P</w:t>
            </w:r>
            <w:r>
              <w:rPr>
                <w:rFonts w:ascii="Arial" w:hAnsi="Arial" w:cs="Arial"/>
                <w:sz w:val="22"/>
                <w:szCs w:val="22"/>
              </w:rPr>
              <w:t>říloha č</w:t>
            </w:r>
            <w:r w:rsidRPr="00510358">
              <w:rPr>
                <w:rFonts w:ascii="Arial" w:hAnsi="Arial" w:cs="Arial"/>
                <w:sz w:val="22"/>
                <w:szCs w:val="22"/>
              </w:rPr>
              <w:t>. 3 Nominace do OPO M25+, Dopis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0358">
              <w:rPr>
                <w:rFonts w:ascii="Arial" w:hAnsi="Arial" w:cs="Arial"/>
                <w:sz w:val="22"/>
                <w:szCs w:val="22"/>
              </w:rPr>
              <w:t>VŘ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0358">
              <w:rPr>
                <w:rFonts w:ascii="Arial" w:hAnsi="Arial" w:cs="Arial"/>
                <w:sz w:val="22"/>
                <w:szCs w:val="22"/>
              </w:rPr>
              <w:t>Wildová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0358">
              <w:rPr>
                <w:rFonts w:ascii="Arial" w:hAnsi="Arial" w:cs="Arial"/>
                <w:sz w:val="22"/>
                <w:szCs w:val="22"/>
              </w:rPr>
              <w:t>RVVI</w:t>
            </w:r>
          </w:p>
        </w:tc>
      </w:tr>
    </w:tbl>
    <w:p w14:paraId="1F181F68" w14:textId="77777777" w:rsidR="00FB7C81" w:rsidRDefault="00FB7C81" w:rsidP="008F77F6">
      <w:bookmarkStart w:id="0" w:name="_GoBack"/>
      <w:bookmarkEnd w:id="0"/>
    </w:p>
    <w:sectPr w:rsidR="00FB7C8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C82FFC" w14:textId="77777777" w:rsidR="00466EAA" w:rsidRDefault="00466EAA" w:rsidP="008F77F6">
      <w:r>
        <w:separator/>
      </w:r>
    </w:p>
  </w:endnote>
  <w:endnote w:type="continuationSeparator" w:id="0">
    <w:p w14:paraId="0355D8FE" w14:textId="77777777" w:rsidR="00466EAA" w:rsidRDefault="00466EA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38D302" w14:textId="77777777" w:rsidR="00466EAA" w:rsidRDefault="00466EAA" w:rsidP="008F77F6">
      <w:r>
        <w:separator/>
      </w:r>
    </w:p>
  </w:footnote>
  <w:footnote w:type="continuationSeparator" w:id="0">
    <w:p w14:paraId="79A49459" w14:textId="77777777" w:rsidR="00466EAA" w:rsidRDefault="00466EA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4F10E" w14:textId="77777777"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EB8E353" wp14:editId="35F5B827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C2FE0"/>
    <w:multiLevelType w:val="hybridMultilevel"/>
    <w:tmpl w:val="C6262FC0"/>
    <w:lvl w:ilvl="0" w:tplc="040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2" w15:restartNumberingAfterBreak="0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93B67"/>
    <w:multiLevelType w:val="hybridMultilevel"/>
    <w:tmpl w:val="7326F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A7D3D67"/>
    <w:multiLevelType w:val="hybridMultilevel"/>
    <w:tmpl w:val="CC64BF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84A35"/>
    <w:multiLevelType w:val="hybridMultilevel"/>
    <w:tmpl w:val="52C24C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9558A0"/>
    <w:multiLevelType w:val="hybridMultilevel"/>
    <w:tmpl w:val="D62CF0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1950F0"/>
    <w:multiLevelType w:val="hybridMultilevel"/>
    <w:tmpl w:val="A66C12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CE35F3"/>
    <w:multiLevelType w:val="hybridMultilevel"/>
    <w:tmpl w:val="6C2E94DC"/>
    <w:lvl w:ilvl="0" w:tplc="43DC9DF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2D4A47"/>
    <w:multiLevelType w:val="hybridMultilevel"/>
    <w:tmpl w:val="B4D496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8" w15:restartNumberingAfterBreak="0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D23CDC"/>
    <w:multiLevelType w:val="hybridMultilevel"/>
    <w:tmpl w:val="52C24C0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A03114"/>
    <w:multiLevelType w:val="hybridMultilevel"/>
    <w:tmpl w:val="0A64FD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8"/>
  </w:num>
  <w:num w:numId="4">
    <w:abstractNumId w:val="20"/>
  </w:num>
  <w:num w:numId="5">
    <w:abstractNumId w:val="21"/>
  </w:num>
  <w:num w:numId="6">
    <w:abstractNumId w:val="10"/>
  </w:num>
  <w:num w:numId="7">
    <w:abstractNumId w:val="17"/>
  </w:num>
  <w:num w:numId="8">
    <w:abstractNumId w:val="12"/>
  </w:num>
  <w:num w:numId="9">
    <w:abstractNumId w:val="4"/>
  </w:num>
  <w:num w:numId="10">
    <w:abstractNumId w:val="14"/>
  </w:num>
  <w:num w:numId="11">
    <w:abstractNumId w:val="16"/>
  </w:num>
  <w:num w:numId="12">
    <w:abstractNumId w:val="5"/>
  </w:num>
  <w:num w:numId="13">
    <w:abstractNumId w:val="23"/>
  </w:num>
  <w:num w:numId="14">
    <w:abstractNumId w:val="2"/>
  </w:num>
  <w:num w:numId="15">
    <w:abstractNumId w:val="7"/>
  </w:num>
  <w:num w:numId="16">
    <w:abstractNumId w:val="11"/>
  </w:num>
  <w:num w:numId="17">
    <w:abstractNumId w:val="13"/>
  </w:num>
  <w:num w:numId="18">
    <w:abstractNumId w:val="2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</w:num>
  <w:num w:numId="21">
    <w:abstractNumId w:val="3"/>
  </w:num>
  <w:num w:numId="22">
    <w:abstractNumId w:val="15"/>
  </w:num>
  <w:num w:numId="23">
    <w:abstractNumId w:val="9"/>
  </w:num>
  <w:num w:numId="24">
    <w:abstractNumId w:val="8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7F6"/>
    <w:rsid w:val="0001394B"/>
    <w:rsid w:val="00014803"/>
    <w:rsid w:val="0001738C"/>
    <w:rsid w:val="00025196"/>
    <w:rsid w:val="00035170"/>
    <w:rsid w:val="0004772E"/>
    <w:rsid w:val="00055F16"/>
    <w:rsid w:val="00065AF1"/>
    <w:rsid w:val="00086584"/>
    <w:rsid w:val="00095B2C"/>
    <w:rsid w:val="000A00C5"/>
    <w:rsid w:val="000A463E"/>
    <w:rsid w:val="000A7002"/>
    <w:rsid w:val="000B374F"/>
    <w:rsid w:val="000C4A33"/>
    <w:rsid w:val="000D0C8C"/>
    <w:rsid w:val="000D6C28"/>
    <w:rsid w:val="000E553E"/>
    <w:rsid w:val="000F499B"/>
    <w:rsid w:val="00102FC4"/>
    <w:rsid w:val="00115DD5"/>
    <w:rsid w:val="00123745"/>
    <w:rsid w:val="00127530"/>
    <w:rsid w:val="0014301C"/>
    <w:rsid w:val="00151B3F"/>
    <w:rsid w:val="001528E0"/>
    <w:rsid w:val="00162461"/>
    <w:rsid w:val="00166727"/>
    <w:rsid w:val="00171C4D"/>
    <w:rsid w:val="001A0E30"/>
    <w:rsid w:val="001A2C97"/>
    <w:rsid w:val="001B1C84"/>
    <w:rsid w:val="001B68DC"/>
    <w:rsid w:val="001C09E0"/>
    <w:rsid w:val="001C361E"/>
    <w:rsid w:val="001D5092"/>
    <w:rsid w:val="001D7834"/>
    <w:rsid w:val="001F03C7"/>
    <w:rsid w:val="00206A41"/>
    <w:rsid w:val="00216B9E"/>
    <w:rsid w:val="002234A7"/>
    <w:rsid w:val="00237006"/>
    <w:rsid w:val="002405C0"/>
    <w:rsid w:val="00242103"/>
    <w:rsid w:val="0026386E"/>
    <w:rsid w:val="002778BB"/>
    <w:rsid w:val="00291599"/>
    <w:rsid w:val="002917C8"/>
    <w:rsid w:val="002A18DA"/>
    <w:rsid w:val="002A6EF1"/>
    <w:rsid w:val="002A711F"/>
    <w:rsid w:val="002A7323"/>
    <w:rsid w:val="002C78F4"/>
    <w:rsid w:val="002C7FA8"/>
    <w:rsid w:val="002D1DB8"/>
    <w:rsid w:val="002D514A"/>
    <w:rsid w:val="002E1B9F"/>
    <w:rsid w:val="002E73D7"/>
    <w:rsid w:val="002F01DD"/>
    <w:rsid w:val="002F1937"/>
    <w:rsid w:val="002F210F"/>
    <w:rsid w:val="00300546"/>
    <w:rsid w:val="003040A9"/>
    <w:rsid w:val="0031020D"/>
    <w:rsid w:val="003119BB"/>
    <w:rsid w:val="0031200A"/>
    <w:rsid w:val="00316707"/>
    <w:rsid w:val="0032078A"/>
    <w:rsid w:val="00322074"/>
    <w:rsid w:val="00325A0D"/>
    <w:rsid w:val="00330DC1"/>
    <w:rsid w:val="00332ADC"/>
    <w:rsid w:val="0033354E"/>
    <w:rsid w:val="00336C6F"/>
    <w:rsid w:val="00343AF5"/>
    <w:rsid w:val="003504BE"/>
    <w:rsid w:val="00353C02"/>
    <w:rsid w:val="00360293"/>
    <w:rsid w:val="00370E13"/>
    <w:rsid w:val="00375749"/>
    <w:rsid w:val="00387B05"/>
    <w:rsid w:val="003916A7"/>
    <w:rsid w:val="003923D3"/>
    <w:rsid w:val="00393625"/>
    <w:rsid w:val="003A2896"/>
    <w:rsid w:val="003B358F"/>
    <w:rsid w:val="003C6FA0"/>
    <w:rsid w:val="003D2395"/>
    <w:rsid w:val="003D4229"/>
    <w:rsid w:val="003E328E"/>
    <w:rsid w:val="003E5A9B"/>
    <w:rsid w:val="003F0A5D"/>
    <w:rsid w:val="003F17E1"/>
    <w:rsid w:val="00424B77"/>
    <w:rsid w:val="00442CE1"/>
    <w:rsid w:val="00445353"/>
    <w:rsid w:val="004505F6"/>
    <w:rsid w:val="0045489A"/>
    <w:rsid w:val="00460F48"/>
    <w:rsid w:val="00466EAA"/>
    <w:rsid w:val="00485E3A"/>
    <w:rsid w:val="00492E38"/>
    <w:rsid w:val="00494A1F"/>
    <w:rsid w:val="004A1675"/>
    <w:rsid w:val="004A1EB6"/>
    <w:rsid w:val="004C5843"/>
    <w:rsid w:val="004C622E"/>
    <w:rsid w:val="004D1F1A"/>
    <w:rsid w:val="00510358"/>
    <w:rsid w:val="005333AC"/>
    <w:rsid w:val="00543506"/>
    <w:rsid w:val="00553297"/>
    <w:rsid w:val="0058471A"/>
    <w:rsid w:val="00584B94"/>
    <w:rsid w:val="005926F9"/>
    <w:rsid w:val="005939D6"/>
    <w:rsid w:val="005A36C1"/>
    <w:rsid w:val="005A53EB"/>
    <w:rsid w:val="005A68AF"/>
    <w:rsid w:val="005C67D1"/>
    <w:rsid w:val="005D257D"/>
    <w:rsid w:val="005D4C13"/>
    <w:rsid w:val="005E0D02"/>
    <w:rsid w:val="005E1E50"/>
    <w:rsid w:val="005F277C"/>
    <w:rsid w:val="005F7293"/>
    <w:rsid w:val="00630E9D"/>
    <w:rsid w:val="00640513"/>
    <w:rsid w:val="006435BA"/>
    <w:rsid w:val="00646D8B"/>
    <w:rsid w:val="00655313"/>
    <w:rsid w:val="00660AAF"/>
    <w:rsid w:val="00670A2D"/>
    <w:rsid w:val="00671A6D"/>
    <w:rsid w:val="006817C5"/>
    <w:rsid w:val="00681D93"/>
    <w:rsid w:val="006B2EDA"/>
    <w:rsid w:val="006C13C6"/>
    <w:rsid w:val="006C45C1"/>
    <w:rsid w:val="006E328B"/>
    <w:rsid w:val="006F78C4"/>
    <w:rsid w:val="00702CC3"/>
    <w:rsid w:val="00706FB9"/>
    <w:rsid w:val="00711A85"/>
    <w:rsid w:val="00713180"/>
    <w:rsid w:val="00715E56"/>
    <w:rsid w:val="0073433F"/>
    <w:rsid w:val="00734526"/>
    <w:rsid w:val="007358CA"/>
    <w:rsid w:val="00742394"/>
    <w:rsid w:val="00757A2B"/>
    <w:rsid w:val="00766139"/>
    <w:rsid w:val="00773675"/>
    <w:rsid w:val="00783AA1"/>
    <w:rsid w:val="00784126"/>
    <w:rsid w:val="0078472B"/>
    <w:rsid w:val="00792E35"/>
    <w:rsid w:val="00796678"/>
    <w:rsid w:val="007A09F2"/>
    <w:rsid w:val="007A70DF"/>
    <w:rsid w:val="007A76BD"/>
    <w:rsid w:val="007B1248"/>
    <w:rsid w:val="007B40D6"/>
    <w:rsid w:val="007C57FF"/>
    <w:rsid w:val="007D1B2D"/>
    <w:rsid w:val="007D5B26"/>
    <w:rsid w:val="007E1E31"/>
    <w:rsid w:val="007E2E55"/>
    <w:rsid w:val="007E2E6C"/>
    <w:rsid w:val="007F66DC"/>
    <w:rsid w:val="008051EB"/>
    <w:rsid w:val="00806025"/>
    <w:rsid w:val="00810AA0"/>
    <w:rsid w:val="00811A10"/>
    <w:rsid w:val="00813099"/>
    <w:rsid w:val="00813243"/>
    <w:rsid w:val="00826B2F"/>
    <w:rsid w:val="00832C6E"/>
    <w:rsid w:val="00834E8A"/>
    <w:rsid w:val="008451B2"/>
    <w:rsid w:val="00855086"/>
    <w:rsid w:val="00856344"/>
    <w:rsid w:val="00863126"/>
    <w:rsid w:val="008762B1"/>
    <w:rsid w:val="00876623"/>
    <w:rsid w:val="0087684F"/>
    <w:rsid w:val="0088478C"/>
    <w:rsid w:val="00890541"/>
    <w:rsid w:val="008A1BEA"/>
    <w:rsid w:val="008D475C"/>
    <w:rsid w:val="008F1999"/>
    <w:rsid w:val="008F35D6"/>
    <w:rsid w:val="008F77F6"/>
    <w:rsid w:val="00911F8C"/>
    <w:rsid w:val="00921237"/>
    <w:rsid w:val="00925EA0"/>
    <w:rsid w:val="00926DD1"/>
    <w:rsid w:val="009271CD"/>
    <w:rsid w:val="00932DF2"/>
    <w:rsid w:val="00940EF6"/>
    <w:rsid w:val="009434A3"/>
    <w:rsid w:val="009434DB"/>
    <w:rsid w:val="009636C6"/>
    <w:rsid w:val="009704D2"/>
    <w:rsid w:val="009830E4"/>
    <w:rsid w:val="009870E8"/>
    <w:rsid w:val="009926F2"/>
    <w:rsid w:val="009B17F5"/>
    <w:rsid w:val="009B577B"/>
    <w:rsid w:val="009C0869"/>
    <w:rsid w:val="009D640D"/>
    <w:rsid w:val="009D6D4B"/>
    <w:rsid w:val="009E1C79"/>
    <w:rsid w:val="009F753F"/>
    <w:rsid w:val="00A11B06"/>
    <w:rsid w:val="00A12977"/>
    <w:rsid w:val="00A220CF"/>
    <w:rsid w:val="00A3416C"/>
    <w:rsid w:val="00A51417"/>
    <w:rsid w:val="00A64E61"/>
    <w:rsid w:val="00A66952"/>
    <w:rsid w:val="00A72F76"/>
    <w:rsid w:val="00A754EB"/>
    <w:rsid w:val="00A805E4"/>
    <w:rsid w:val="00AA1B8F"/>
    <w:rsid w:val="00AA51BE"/>
    <w:rsid w:val="00AA7217"/>
    <w:rsid w:val="00AB734E"/>
    <w:rsid w:val="00AD0187"/>
    <w:rsid w:val="00AD7E5C"/>
    <w:rsid w:val="00AE3BBA"/>
    <w:rsid w:val="00AE7D40"/>
    <w:rsid w:val="00AF4293"/>
    <w:rsid w:val="00B16359"/>
    <w:rsid w:val="00B178A3"/>
    <w:rsid w:val="00B35DE6"/>
    <w:rsid w:val="00B40BB1"/>
    <w:rsid w:val="00B476E7"/>
    <w:rsid w:val="00B554E8"/>
    <w:rsid w:val="00B65A4C"/>
    <w:rsid w:val="00B70A52"/>
    <w:rsid w:val="00B70F04"/>
    <w:rsid w:val="00B74658"/>
    <w:rsid w:val="00B81470"/>
    <w:rsid w:val="00B833E2"/>
    <w:rsid w:val="00B927DE"/>
    <w:rsid w:val="00BA148D"/>
    <w:rsid w:val="00BA79EA"/>
    <w:rsid w:val="00BC66E7"/>
    <w:rsid w:val="00BD57E0"/>
    <w:rsid w:val="00BE0142"/>
    <w:rsid w:val="00BE6022"/>
    <w:rsid w:val="00BF1C46"/>
    <w:rsid w:val="00C110E6"/>
    <w:rsid w:val="00C20639"/>
    <w:rsid w:val="00C341FB"/>
    <w:rsid w:val="00C46B2A"/>
    <w:rsid w:val="00C720F5"/>
    <w:rsid w:val="00C760D4"/>
    <w:rsid w:val="00C8786A"/>
    <w:rsid w:val="00C92F11"/>
    <w:rsid w:val="00C93985"/>
    <w:rsid w:val="00CA6C7B"/>
    <w:rsid w:val="00CC463E"/>
    <w:rsid w:val="00CE7925"/>
    <w:rsid w:val="00D01FEB"/>
    <w:rsid w:val="00D109B0"/>
    <w:rsid w:val="00D27C56"/>
    <w:rsid w:val="00D32B4C"/>
    <w:rsid w:val="00D434D9"/>
    <w:rsid w:val="00D4395B"/>
    <w:rsid w:val="00D45740"/>
    <w:rsid w:val="00D8534E"/>
    <w:rsid w:val="00D930C1"/>
    <w:rsid w:val="00DA1E2B"/>
    <w:rsid w:val="00DA3927"/>
    <w:rsid w:val="00DB3447"/>
    <w:rsid w:val="00DB7501"/>
    <w:rsid w:val="00DC5FE9"/>
    <w:rsid w:val="00DC7211"/>
    <w:rsid w:val="00DD1785"/>
    <w:rsid w:val="00DD52DB"/>
    <w:rsid w:val="00DD7C8D"/>
    <w:rsid w:val="00DF1C58"/>
    <w:rsid w:val="00DF62B3"/>
    <w:rsid w:val="00E13557"/>
    <w:rsid w:val="00E21A89"/>
    <w:rsid w:val="00E21EF3"/>
    <w:rsid w:val="00E4153D"/>
    <w:rsid w:val="00E52D50"/>
    <w:rsid w:val="00E52DA0"/>
    <w:rsid w:val="00E877A2"/>
    <w:rsid w:val="00EA095A"/>
    <w:rsid w:val="00EB41B7"/>
    <w:rsid w:val="00EB4EEB"/>
    <w:rsid w:val="00EC17F8"/>
    <w:rsid w:val="00EC70A1"/>
    <w:rsid w:val="00ED03A3"/>
    <w:rsid w:val="00F01F87"/>
    <w:rsid w:val="00F165C8"/>
    <w:rsid w:val="00F16A3D"/>
    <w:rsid w:val="00F24D60"/>
    <w:rsid w:val="00F33DBA"/>
    <w:rsid w:val="00F460CB"/>
    <w:rsid w:val="00F46707"/>
    <w:rsid w:val="00F5110F"/>
    <w:rsid w:val="00F620E6"/>
    <w:rsid w:val="00F72FCA"/>
    <w:rsid w:val="00F829B9"/>
    <w:rsid w:val="00F84F17"/>
    <w:rsid w:val="00F9119D"/>
    <w:rsid w:val="00F92E8B"/>
    <w:rsid w:val="00F930CE"/>
    <w:rsid w:val="00FA6551"/>
    <w:rsid w:val="00FB0EA4"/>
    <w:rsid w:val="00FB1BBD"/>
    <w:rsid w:val="00FB7C81"/>
    <w:rsid w:val="00FC0439"/>
    <w:rsid w:val="00FD58EC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51CB35"/>
  <w15:docId w15:val="{D9E447FA-2461-40E1-AE20-933C49C53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1275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A6C7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50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Lenka Schäfer</cp:lastModifiedBy>
  <cp:revision>3</cp:revision>
  <cp:lastPrinted>2019-02-07T12:43:00Z</cp:lastPrinted>
  <dcterms:created xsi:type="dcterms:W3CDTF">2024-11-14T08:23:00Z</dcterms:created>
  <dcterms:modified xsi:type="dcterms:W3CDTF">2024-11-28T10:46:00Z</dcterms:modified>
</cp:coreProperties>
</file>