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1A592" w14:textId="77777777" w:rsidR="00737065" w:rsidRDefault="00737065" w:rsidP="00737065">
      <w:pPr>
        <w:pStyle w:val="Bezmezer"/>
        <w:jc w:val="right"/>
        <w:rPr>
          <w:b/>
        </w:rPr>
      </w:pPr>
    </w:p>
    <w:p w14:paraId="5329CF8B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60BEAEE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1240615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AE3E967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247DEC3C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9F591D4" wp14:editId="0CE859D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0DDC8F25" w14:textId="1DEDA032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38565A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8565A">
        <w:rPr>
          <w:rFonts w:cs="Arial"/>
          <w:bCs/>
          <w:szCs w:val="22"/>
        </w:rPr>
        <w:instrText xml:space="preserve"> FORMTEXT </w:instrText>
      </w:r>
      <w:r w:rsidR="0038565A">
        <w:rPr>
          <w:rFonts w:cs="Arial"/>
          <w:bCs/>
          <w:szCs w:val="22"/>
        </w:rPr>
      </w:r>
      <w:r w:rsidR="0038565A">
        <w:rPr>
          <w:rFonts w:cs="Arial"/>
          <w:bCs/>
          <w:szCs w:val="22"/>
        </w:rPr>
        <w:fldChar w:fldCharType="separate"/>
      </w:r>
      <w:r w:rsidR="00284222">
        <w:rPr>
          <w:rFonts w:cs="Arial"/>
          <w:bCs/>
          <w:szCs w:val="22"/>
        </w:rPr>
        <w:t>25</w:t>
      </w:r>
      <w:r w:rsidR="0038565A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284222">
        <w:rPr>
          <w:rFonts w:cs="Arial"/>
          <w:bCs/>
          <w:szCs w:val="22"/>
        </w:rPr>
        <w:t>71400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616C2DA5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0E1FFD6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7C49A99D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30FCF1A2" w14:textId="06907E39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284222" w:rsidRPr="00284222">
        <w:rPr>
          <w:rFonts w:cs="Arial"/>
          <w:b/>
          <w:bCs/>
          <w:sz w:val="24"/>
          <w:szCs w:val="22"/>
        </w:rPr>
        <w:t>Změna programu průmyslového výzkumu a experimentálního vývoje TREND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72CEA898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7D26B9C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51B1796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208C5A16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4368D1C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7B839C68" w14:textId="77777777" w:rsidTr="006E4850">
        <w:trPr>
          <w:trHeight w:val="4041"/>
        </w:trPr>
        <w:tc>
          <w:tcPr>
            <w:tcW w:w="4176" w:type="dxa"/>
          </w:tcPr>
          <w:p w14:paraId="27440287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7721C2F7" w14:textId="36811535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284222" w:rsidRPr="00284222">
              <w:rPr>
                <w:rFonts w:cs="Arial"/>
                <w:bCs/>
                <w:szCs w:val="22"/>
              </w:rPr>
              <w:t>Návrh se předkládá na základě § 5 odst. 3 zákona č. 130/2002 Sb., o podpoře výzkumu, experimentálního vývoje a</w:t>
            </w:r>
            <w:r w:rsidR="00284222">
              <w:rPr>
                <w:rFonts w:cs="Arial"/>
                <w:bCs/>
                <w:szCs w:val="22"/>
              </w:rPr>
              <w:t> </w:t>
            </w:r>
            <w:r w:rsidR="00284222" w:rsidRPr="00284222">
              <w:rPr>
                <w:rFonts w:cs="Arial"/>
                <w:bCs/>
                <w:szCs w:val="22"/>
              </w:rPr>
              <w:t>inovací z veřejných prostředků a</w:t>
            </w:r>
            <w:r w:rsidR="00284222">
              <w:rPr>
                <w:rFonts w:cs="Arial"/>
                <w:bCs/>
                <w:szCs w:val="22"/>
              </w:rPr>
              <w:t> </w:t>
            </w:r>
            <w:r w:rsidR="00284222" w:rsidRPr="00284222">
              <w:rPr>
                <w:rFonts w:cs="Arial"/>
                <w:bCs/>
                <w:szCs w:val="22"/>
              </w:rPr>
              <w:t>o</w:t>
            </w:r>
            <w:r w:rsidR="00284222">
              <w:rPr>
                <w:rFonts w:cs="Arial"/>
                <w:bCs/>
                <w:szCs w:val="22"/>
              </w:rPr>
              <w:t> </w:t>
            </w:r>
            <w:r w:rsidR="00284222" w:rsidRPr="00284222">
              <w:rPr>
                <w:rFonts w:cs="Arial"/>
                <w:bCs/>
                <w:szCs w:val="22"/>
              </w:rPr>
              <w:t>změně některých souvisejících zákonů, ve znění pozdějších předpisů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65417A56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1BFF11C8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2359E5A6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ACBC96D" w14:textId="37044013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284222">
              <w:rPr>
                <w:rFonts w:cs="Arial"/>
                <w:bCs/>
                <w:szCs w:val="22"/>
              </w:rPr>
              <w:t>Program TREND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06FB3650" w14:textId="75AACF9B"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284222" w:rsidRPr="00284222">
              <w:rPr>
                <w:rFonts w:cs="Arial"/>
                <w:bCs/>
                <w:szCs w:val="22"/>
              </w:rPr>
              <w:t xml:space="preserve">Příloha 1 - Průběžná zpráva </w:t>
            </w:r>
            <w:r w:rsidR="00284222">
              <w:rPr>
                <w:rFonts w:cs="Arial"/>
                <w:bCs/>
                <w:szCs w:val="22"/>
              </w:rPr>
              <w:t>o realizaci programu TREND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6E5F5B20" w14:textId="2DFAC637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284222" w:rsidRPr="00284222">
              <w:rPr>
                <w:rFonts w:cs="Arial"/>
                <w:bCs/>
                <w:szCs w:val="22"/>
              </w:rPr>
              <w:t>Příloha 2 - Stanovisko Rady pro výzkum, vývoj a</w:t>
            </w:r>
            <w:r w:rsidR="00284222">
              <w:rPr>
                <w:rFonts w:cs="Arial"/>
                <w:bCs/>
                <w:szCs w:val="22"/>
              </w:rPr>
              <w:t> </w:t>
            </w:r>
            <w:r w:rsidR="00284222" w:rsidRPr="00284222">
              <w:rPr>
                <w:rFonts w:cs="Arial"/>
                <w:bCs/>
                <w:szCs w:val="22"/>
              </w:rPr>
              <w:t xml:space="preserve">inovace 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5B37C014" w14:textId="42394A9D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284222" w:rsidRPr="00284222">
              <w:rPr>
                <w:rFonts w:cs="Arial"/>
                <w:bCs/>
                <w:szCs w:val="22"/>
              </w:rPr>
              <w:t>Příloha 3 - Stanovisko Technologické agentury České republiky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04D09703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513DF61A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1171D22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7EC58B72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E45DF">
              <w:rPr>
                <w:rFonts w:cs="Arial"/>
                <w:b/>
                <w:szCs w:val="22"/>
              </w:rPr>
            </w:r>
            <w:r w:rsidR="00DE45D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031435B3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520D73D0" w14:textId="77777777" w:rsidR="00284222" w:rsidRPr="00284222" w:rsidRDefault="00C72758" w:rsidP="00284222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284222" w:rsidRPr="00284222">
        <w:rPr>
          <w:rFonts w:cs="Arial"/>
          <w:bCs/>
          <w:szCs w:val="22"/>
        </w:rPr>
        <w:t>Ing. Lukáš Vlček</w:t>
      </w:r>
    </w:p>
    <w:p w14:paraId="50691272" w14:textId="5AECBFBE" w:rsidR="00626B3E" w:rsidRPr="00DE45DF" w:rsidRDefault="00284222" w:rsidP="00CC4939">
      <w:pPr>
        <w:spacing w:line="240" w:lineRule="auto"/>
        <w:outlineLvl w:val="0"/>
        <w:rPr>
          <w:rFonts w:cs="Arial"/>
          <w:bCs/>
          <w:szCs w:val="22"/>
        </w:rPr>
      </w:pPr>
      <w:r w:rsidRPr="00284222">
        <w:rPr>
          <w:rFonts w:cs="Arial"/>
          <w:bCs/>
          <w:szCs w:val="22"/>
        </w:rPr>
        <w:t>ministr průmyslu a obchodu</w:t>
      </w:r>
      <w:r w:rsidR="00C72758" w:rsidRPr="00CC4939">
        <w:rPr>
          <w:rFonts w:cs="Arial"/>
          <w:bCs/>
          <w:szCs w:val="22"/>
        </w:rPr>
        <w:fldChar w:fldCharType="end"/>
      </w:r>
    </w:p>
    <w:sectPr w:rsidR="00626B3E" w:rsidRPr="00DE45DF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E241" w14:textId="77777777" w:rsidR="00284222" w:rsidRDefault="00284222">
      <w:r>
        <w:separator/>
      </w:r>
    </w:p>
  </w:endnote>
  <w:endnote w:type="continuationSeparator" w:id="0">
    <w:p w14:paraId="6D5A4BFD" w14:textId="77777777" w:rsidR="00284222" w:rsidRDefault="0028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347F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0AA6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6A0C" w14:textId="77777777" w:rsidR="00284222" w:rsidRDefault="00284222">
      <w:r>
        <w:separator/>
      </w:r>
    </w:p>
  </w:footnote>
  <w:footnote w:type="continuationSeparator" w:id="0">
    <w:p w14:paraId="443964CB" w14:textId="77777777" w:rsidR="00284222" w:rsidRDefault="00284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CF0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DD75F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1FA019FB" wp14:editId="5C1187A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22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222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1FB4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45D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388C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81EDED"/>
  <w14:defaultImageDpi w14:val="0"/>
  <w15:chartTrackingRefBased/>
  <w15:docId w15:val="{0870C075-5CEB-460F-932D-830BE14F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C124-522D-4F7D-A294-03058064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5</TotalTime>
  <Pages>1</Pages>
  <Words>120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Č</vt:lpstr>
      <vt:lpstr>Název materiálu</vt:lpstr>
      <vt:lpstr>Předkládá:</vt:lpstr>
      <vt:lpstr>     </vt:lpstr>
      <vt:lpstr>     </vt:lpstr>
      <vt:lpstr>Spolupředkládá:</vt:lpstr>
      <vt:lpstr>     </vt:lpstr>
      <vt:lpstr>     </vt:lpstr>
    </vt:vector>
  </TitlesOfParts>
  <Company>Ministerstvo zdravotnictví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Kulík Jan</dc:creator>
  <cp:keywords/>
  <cp:lastModifiedBy>Kulík Jan</cp:lastModifiedBy>
  <cp:revision>2</cp:revision>
  <cp:lastPrinted>2014-05-20T15:09:00Z</cp:lastPrinted>
  <dcterms:created xsi:type="dcterms:W3CDTF">2025-01-03T13:27:00Z</dcterms:created>
  <dcterms:modified xsi:type="dcterms:W3CDTF">2025-01-06T08:23:00Z</dcterms:modified>
</cp:coreProperties>
</file>