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4B05" w14:textId="77777777" w:rsidR="00887ECA" w:rsidRPr="00C13074" w:rsidRDefault="001B33B2" w:rsidP="00484CB2">
      <w:pPr>
        <w:spacing w:after="24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C13074">
        <w:rPr>
          <w:rFonts w:ascii="Arial" w:hAnsi="Arial" w:cs="Arial"/>
          <w:b/>
          <w:bCs/>
          <w:sz w:val="22"/>
          <w:szCs w:val="22"/>
        </w:rPr>
        <w:t>II.</w:t>
      </w:r>
    </w:p>
    <w:p w14:paraId="470DB9EF" w14:textId="77777777" w:rsidR="002A672E" w:rsidRPr="00A97659" w:rsidRDefault="0040404C" w:rsidP="00FE4D70">
      <w:pPr>
        <w:spacing w:after="360" w:line="276" w:lineRule="auto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74A2EBB9" w14:textId="77777777" w:rsidR="001B33B2" w:rsidRPr="0052084A" w:rsidRDefault="001B33B2" w:rsidP="00484CB2">
      <w:pPr>
        <w:pStyle w:val="Nadpis1"/>
        <w:numPr>
          <w:ilvl w:val="0"/>
          <w:numId w:val="0"/>
        </w:numPr>
        <w:spacing w:after="240" w:line="276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52084A">
        <w:rPr>
          <w:rFonts w:ascii="Arial" w:eastAsia="MS Mincho" w:hAnsi="Arial" w:cs="Arial"/>
          <w:bCs w:val="0"/>
          <w:color w:val="0070C0"/>
          <w:kern w:val="0"/>
          <w:sz w:val="24"/>
          <w:szCs w:val="24"/>
          <w:lang w:val="cs-CZ"/>
        </w:rPr>
        <w:t>I.</w:t>
      </w:r>
      <w:r w:rsidRPr="0052084A">
        <w:rPr>
          <w:rFonts w:ascii="Arial" w:eastAsia="MS Mincho" w:hAnsi="Arial" w:cs="Arial"/>
          <w:bCs w:val="0"/>
          <w:color w:val="0070C0"/>
          <w:kern w:val="0"/>
          <w:sz w:val="24"/>
          <w:szCs w:val="24"/>
          <w:lang w:val="cs-CZ"/>
        </w:rPr>
        <w:tab/>
        <w:t>Úvod</w:t>
      </w:r>
    </w:p>
    <w:p w14:paraId="293A199C" w14:textId="0A6A339E" w:rsidR="006D29EA" w:rsidRPr="00EB56C6" w:rsidRDefault="001B33B2" w:rsidP="004B2E60">
      <w:pPr>
        <w:pStyle w:val="Zkladntextodsazen2"/>
        <w:spacing w:after="120" w:line="276" w:lineRule="auto"/>
        <w:ind w:firstLine="0"/>
        <w:rPr>
          <w:rFonts w:ascii="Arial" w:hAnsi="Arial" w:cs="Arial"/>
          <w:szCs w:val="22"/>
          <w:lang w:val="cs-CZ"/>
        </w:rPr>
      </w:pPr>
      <w:r w:rsidRPr="008617B0">
        <w:rPr>
          <w:rFonts w:ascii="Arial" w:hAnsi="Arial" w:cs="Arial"/>
          <w:szCs w:val="22"/>
        </w:rPr>
        <w:t xml:space="preserve">Rada pro výzkum, vývoj a inovace (dále jen </w:t>
      </w:r>
      <w:r w:rsidR="00605A9C">
        <w:rPr>
          <w:rFonts w:ascii="Arial" w:hAnsi="Arial" w:cs="Arial"/>
          <w:szCs w:val="22"/>
        </w:rPr>
        <w:t>„</w:t>
      </w:r>
      <w:r>
        <w:rPr>
          <w:rFonts w:ascii="Arial" w:hAnsi="Arial" w:cs="Arial"/>
          <w:szCs w:val="22"/>
        </w:rPr>
        <w:t>RVVI</w:t>
      </w:r>
      <w:r w:rsidR="00605A9C">
        <w:rPr>
          <w:rFonts w:ascii="Arial" w:hAnsi="Arial" w:cs="Arial"/>
          <w:szCs w:val="22"/>
        </w:rPr>
        <w:t>“</w:t>
      </w:r>
      <w:r w:rsidR="00CB65A6">
        <w:rPr>
          <w:rFonts w:ascii="Arial" w:hAnsi="Arial" w:cs="Arial"/>
          <w:szCs w:val="22"/>
          <w:lang w:val="cs-CZ"/>
        </w:rPr>
        <w:t xml:space="preserve"> nebo „Rada“</w:t>
      </w:r>
      <w:r w:rsidRPr="008617B0">
        <w:rPr>
          <w:rFonts w:ascii="Arial" w:hAnsi="Arial" w:cs="Arial"/>
          <w:szCs w:val="22"/>
        </w:rPr>
        <w:t xml:space="preserve">) </w:t>
      </w:r>
      <w:r w:rsidR="00F40731">
        <w:rPr>
          <w:rFonts w:ascii="Arial" w:hAnsi="Arial" w:cs="Arial"/>
          <w:szCs w:val="22"/>
          <w:lang w:val="cs-CZ"/>
        </w:rPr>
        <w:t>zpracovává</w:t>
      </w:r>
      <w:r w:rsidRPr="008617B0">
        <w:rPr>
          <w:rFonts w:ascii="Arial" w:hAnsi="Arial" w:cs="Arial"/>
          <w:szCs w:val="22"/>
        </w:rPr>
        <w:t xml:space="preserve"> </w:t>
      </w:r>
      <w:r w:rsidR="00EC7F98">
        <w:rPr>
          <w:rFonts w:ascii="Arial" w:hAnsi="Arial" w:cs="Arial"/>
          <w:szCs w:val="22"/>
          <w:lang w:val="cs-CZ"/>
        </w:rPr>
        <w:t xml:space="preserve">a následně předkládá vládě </w:t>
      </w:r>
      <w:r w:rsidRPr="008617B0">
        <w:rPr>
          <w:rFonts w:ascii="Arial" w:hAnsi="Arial" w:cs="Arial"/>
          <w:szCs w:val="22"/>
        </w:rPr>
        <w:t>po</w:t>
      </w:r>
      <w:r w:rsidR="00A57A10">
        <w:rPr>
          <w:rFonts w:ascii="Arial" w:hAnsi="Arial" w:cs="Arial"/>
          <w:szCs w:val="22"/>
        </w:rPr>
        <w:t xml:space="preserve">dle § 35 odst. 2 písm. </w:t>
      </w:r>
      <w:r w:rsidR="00876B5B">
        <w:rPr>
          <w:rFonts w:ascii="Arial" w:hAnsi="Arial" w:cs="Arial"/>
          <w:szCs w:val="22"/>
        </w:rPr>
        <w:t>k) a l) z</w:t>
      </w:r>
      <w:r w:rsidRPr="008617B0">
        <w:rPr>
          <w:rFonts w:ascii="Arial" w:hAnsi="Arial" w:cs="Arial"/>
          <w:szCs w:val="22"/>
        </w:rPr>
        <w:t xml:space="preserve">ákona č. 130/2002 Sb., o podpoře výzkumu, experimentálního vývoje a inovací </w:t>
      </w:r>
      <w:r w:rsidR="00097A25">
        <w:rPr>
          <w:rFonts w:ascii="Arial" w:hAnsi="Arial" w:cs="Arial"/>
          <w:szCs w:val="22"/>
        </w:rPr>
        <w:t>z</w:t>
      </w:r>
      <w:r w:rsidRPr="008617B0">
        <w:rPr>
          <w:rFonts w:ascii="Arial" w:hAnsi="Arial" w:cs="Arial"/>
          <w:szCs w:val="22"/>
        </w:rPr>
        <w:t> veřejných prostředků a o změně n</w:t>
      </w:r>
      <w:r w:rsidR="00A57A10">
        <w:rPr>
          <w:rFonts w:ascii="Arial" w:hAnsi="Arial" w:cs="Arial"/>
          <w:szCs w:val="22"/>
        </w:rPr>
        <w:t>ěkterých souvisejících zákonů</w:t>
      </w:r>
      <w:r w:rsidRPr="008617B0">
        <w:rPr>
          <w:rFonts w:ascii="Arial" w:hAnsi="Arial" w:cs="Arial"/>
          <w:szCs w:val="22"/>
        </w:rPr>
        <w:t xml:space="preserve">, ve znění pozdějších </w:t>
      </w:r>
      <w:r w:rsidR="00097A25">
        <w:rPr>
          <w:rFonts w:ascii="Arial" w:hAnsi="Arial" w:cs="Arial"/>
          <w:szCs w:val="22"/>
        </w:rPr>
        <w:t>p</w:t>
      </w:r>
      <w:r w:rsidRPr="008617B0">
        <w:rPr>
          <w:rFonts w:ascii="Arial" w:hAnsi="Arial" w:cs="Arial"/>
          <w:szCs w:val="22"/>
        </w:rPr>
        <w:t>ředpisů</w:t>
      </w:r>
      <w:r w:rsidR="00876B5B">
        <w:rPr>
          <w:rFonts w:ascii="Arial" w:hAnsi="Arial" w:cs="Arial"/>
          <w:szCs w:val="22"/>
        </w:rPr>
        <w:t xml:space="preserve"> (dále jen </w:t>
      </w:r>
      <w:r w:rsidR="00E75F84">
        <w:rPr>
          <w:rFonts w:ascii="Arial" w:hAnsi="Arial" w:cs="Arial"/>
          <w:szCs w:val="22"/>
          <w:lang w:val="cs-CZ"/>
        </w:rPr>
        <w:t xml:space="preserve">„Zákon“ nebo </w:t>
      </w:r>
      <w:r w:rsidR="00D21C09">
        <w:rPr>
          <w:rFonts w:ascii="Arial" w:hAnsi="Arial" w:cs="Arial"/>
          <w:szCs w:val="22"/>
        </w:rPr>
        <w:t>„</w:t>
      </w:r>
      <w:r w:rsidR="00E75F84">
        <w:rPr>
          <w:rFonts w:ascii="Arial" w:hAnsi="Arial" w:cs="Arial"/>
          <w:szCs w:val="22"/>
          <w:lang w:val="cs-CZ"/>
        </w:rPr>
        <w:t>z</w:t>
      </w:r>
      <w:proofErr w:type="spellStart"/>
      <w:r w:rsidR="00876B5B">
        <w:rPr>
          <w:rFonts w:ascii="Arial" w:hAnsi="Arial" w:cs="Arial"/>
          <w:szCs w:val="22"/>
        </w:rPr>
        <w:t>ákon</w:t>
      </w:r>
      <w:proofErr w:type="spellEnd"/>
      <w:r w:rsidR="00E75F84">
        <w:rPr>
          <w:rFonts w:ascii="Arial" w:hAnsi="Arial" w:cs="Arial"/>
          <w:szCs w:val="22"/>
          <w:lang w:val="cs-CZ"/>
        </w:rPr>
        <w:t xml:space="preserve"> č. 130/2002 Sb.</w:t>
      </w:r>
      <w:r w:rsidR="00D21C09">
        <w:rPr>
          <w:rFonts w:ascii="Arial" w:hAnsi="Arial" w:cs="Arial"/>
          <w:szCs w:val="22"/>
          <w:lang w:val="cs-CZ"/>
        </w:rPr>
        <w:t>"</w:t>
      </w:r>
      <w:r w:rsidR="00876B5B">
        <w:rPr>
          <w:rFonts w:ascii="Arial" w:hAnsi="Arial" w:cs="Arial"/>
          <w:szCs w:val="22"/>
        </w:rPr>
        <w:t>)</w:t>
      </w:r>
      <w:r w:rsidRPr="008617B0">
        <w:rPr>
          <w:rFonts w:ascii="Arial" w:hAnsi="Arial" w:cs="Arial"/>
          <w:szCs w:val="22"/>
        </w:rPr>
        <w:t>, „Návrh výdajů státního rozpočtu České republiky na výzkum,</w:t>
      </w:r>
      <w:r w:rsidR="00466A75">
        <w:rPr>
          <w:rFonts w:ascii="Arial" w:hAnsi="Arial" w:cs="Arial"/>
          <w:szCs w:val="22"/>
        </w:rPr>
        <w:t xml:space="preserve"> experimentální</w:t>
      </w:r>
      <w:r w:rsidR="0069447F">
        <w:rPr>
          <w:rFonts w:ascii="Arial" w:hAnsi="Arial" w:cs="Arial"/>
          <w:szCs w:val="22"/>
        </w:rPr>
        <w:t xml:space="preserve"> </w:t>
      </w:r>
      <w:r w:rsidRPr="008617B0">
        <w:rPr>
          <w:rFonts w:ascii="Arial" w:hAnsi="Arial" w:cs="Arial"/>
          <w:szCs w:val="22"/>
        </w:rPr>
        <w:t>vývoj a inovace na rok 20</w:t>
      </w:r>
      <w:r w:rsidR="00932ECD">
        <w:rPr>
          <w:rFonts w:ascii="Arial" w:hAnsi="Arial" w:cs="Arial"/>
          <w:szCs w:val="22"/>
        </w:rPr>
        <w:t>2</w:t>
      </w:r>
      <w:r w:rsidR="0009269D">
        <w:rPr>
          <w:rFonts w:ascii="Arial" w:hAnsi="Arial" w:cs="Arial"/>
          <w:szCs w:val="22"/>
        </w:rPr>
        <w:t>6</w:t>
      </w:r>
      <w:r w:rsidRPr="008617B0">
        <w:rPr>
          <w:rFonts w:ascii="Arial" w:hAnsi="Arial" w:cs="Arial"/>
          <w:szCs w:val="22"/>
        </w:rPr>
        <w:t xml:space="preserve"> s</w:t>
      </w:r>
      <w:r w:rsidR="00C916F2">
        <w:rPr>
          <w:rFonts w:ascii="Arial" w:hAnsi="Arial" w:cs="Arial"/>
          <w:szCs w:val="22"/>
        </w:rPr>
        <w:t xml:space="preserve">e střednědobým </w:t>
      </w:r>
      <w:r w:rsidRPr="008617B0">
        <w:rPr>
          <w:rFonts w:ascii="Arial" w:hAnsi="Arial" w:cs="Arial"/>
          <w:szCs w:val="22"/>
        </w:rPr>
        <w:t>výhledem na léta 20</w:t>
      </w:r>
      <w:r w:rsidR="001200B7">
        <w:rPr>
          <w:rFonts w:ascii="Arial" w:hAnsi="Arial" w:cs="Arial"/>
          <w:szCs w:val="22"/>
        </w:rPr>
        <w:t>2</w:t>
      </w:r>
      <w:r w:rsidR="0009269D">
        <w:rPr>
          <w:rFonts w:ascii="Arial" w:hAnsi="Arial" w:cs="Arial"/>
          <w:szCs w:val="22"/>
        </w:rPr>
        <w:t>7</w:t>
      </w:r>
      <w:r w:rsidRPr="008617B0">
        <w:rPr>
          <w:rFonts w:ascii="Arial" w:hAnsi="Arial" w:cs="Arial"/>
          <w:szCs w:val="22"/>
        </w:rPr>
        <w:t xml:space="preserve"> a 20</w:t>
      </w:r>
      <w:r w:rsidR="0081677C">
        <w:rPr>
          <w:rFonts w:ascii="Arial" w:hAnsi="Arial" w:cs="Arial"/>
          <w:szCs w:val="22"/>
        </w:rPr>
        <w:t>2</w:t>
      </w:r>
      <w:r w:rsidR="0009269D">
        <w:rPr>
          <w:rFonts w:ascii="Arial" w:hAnsi="Arial" w:cs="Arial"/>
          <w:szCs w:val="22"/>
        </w:rPr>
        <w:t>8</w:t>
      </w:r>
      <w:r w:rsidR="00E75F84">
        <w:rPr>
          <w:rFonts w:ascii="Arial" w:hAnsi="Arial" w:cs="Arial"/>
          <w:szCs w:val="22"/>
          <w:lang w:val="cs-CZ"/>
        </w:rPr>
        <w:t xml:space="preserve"> </w:t>
      </w:r>
      <w:r w:rsidR="00C916F2">
        <w:rPr>
          <w:rFonts w:ascii="Arial" w:hAnsi="Arial" w:cs="Arial"/>
          <w:szCs w:val="22"/>
        </w:rPr>
        <w:t xml:space="preserve">a dlouhodobým výhledem do roku </w:t>
      </w:r>
      <w:r w:rsidR="00C916F2" w:rsidRPr="00B74903">
        <w:rPr>
          <w:rFonts w:ascii="Arial" w:hAnsi="Arial" w:cs="Arial"/>
          <w:szCs w:val="22"/>
        </w:rPr>
        <w:t>20</w:t>
      </w:r>
      <w:r w:rsidR="00084335">
        <w:rPr>
          <w:rFonts w:ascii="Arial" w:hAnsi="Arial" w:cs="Arial"/>
          <w:szCs w:val="22"/>
          <w:lang w:val="cs-CZ"/>
        </w:rPr>
        <w:t>3</w:t>
      </w:r>
      <w:r w:rsidR="0009269D">
        <w:rPr>
          <w:rFonts w:ascii="Arial" w:hAnsi="Arial" w:cs="Arial"/>
          <w:szCs w:val="22"/>
          <w:lang w:val="cs-CZ"/>
        </w:rPr>
        <w:t>2</w:t>
      </w:r>
      <w:r w:rsidRPr="00B74903">
        <w:rPr>
          <w:rFonts w:ascii="Arial" w:hAnsi="Arial" w:cs="Arial"/>
          <w:szCs w:val="22"/>
        </w:rPr>
        <w:t>“</w:t>
      </w:r>
      <w:r w:rsidR="00CD75F4">
        <w:rPr>
          <w:rFonts w:ascii="Arial" w:hAnsi="Arial" w:cs="Arial"/>
          <w:szCs w:val="22"/>
          <w:lang w:val="cs-CZ"/>
        </w:rPr>
        <w:t xml:space="preserve"> (dále jen „Návrh výdajů SR ČR na </w:t>
      </w:r>
      <w:proofErr w:type="spellStart"/>
      <w:r w:rsidR="00CD75F4">
        <w:rPr>
          <w:rFonts w:ascii="Arial" w:hAnsi="Arial" w:cs="Arial"/>
          <w:szCs w:val="22"/>
          <w:lang w:val="cs-CZ"/>
        </w:rPr>
        <w:t>VaVaI</w:t>
      </w:r>
      <w:proofErr w:type="spellEnd"/>
      <w:r w:rsidR="00CD75F4">
        <w:rPr>
          <w:rFonts w:ascii="Arial" w:hAnsi="Arial" w:cs="Arial"/>
          <w:szCs w:val="22"/>
          <w:lang w:val="cs-CZ"/>
        </w:rPr>
        <w:t xml:space="preserve"> 202</w:t>
      </w:r>
      <w:r w:rsidR="0009269D">
        <w:rPr>
          <w:rFonts w:ascii="Arial" w:hAnsi="Arial" w:cs="Arial"/>
          <w:szCs w:val="22"/>
          <w:lang w:val="cs-CZ"/>
        </w:rPr>
        <w:t>6</w:t>
      </w:r>
      <w:r w:rsidR="00CD75F4">
        <w:rPr>
          <w:rFonts w:ascii="Arial" w:hAnsi="Arial" w:cs="Arial"/>
          <w:szCs w:val="22"/>
          <w:lang w:val="cs-CZ"/>
        </w:rPr>
        <w:t>+“)</w:t>
      </w:r>
      <w:r w:rsidRPr="008617B0">
        <w:rPr>
          <w:rFonts w:ascii="Arial" w:hAnsi="Arial" w:cs="Arial"/>
          <w:szCs w:val="22"/>
        </w:rPr>
        <w:t xml:space="preserve">, který </w:t>
      </w:r>
      <w:r w:rsidR="00182154">
        <w:rPr>
          <w:rFonts w:ascii="Arial" w:hAnsi="Arial" w:cs="Arial"/>
          <w:szCs w:val="22"/>
          <w:lang w:val="cs-CZ"/>
        </w:rPr>
        <w:t xml:space="preserve">ve finální podobě </w:t>
      </w:r>
      <w:r w:rsidRPr="008617B0">
        <w:rPr>
          <w:rFonts w:ascii="Arial" w:hAnsi="Arial" w:cs="Arial"/>
          <w:szCs w:val="22"/>
        </w:rPr>
        <w:t xml:space="preserve">schválila na </w:t>
      </w:r>
      <w:r w:rsidRPr="00A41C12">
        <w:rPr>
          <w:rFonts w:ascii="Arial" w:hAnsi="Arial" w:cs="Arial"/>
          <w:szCs w:val="22"/>
        </w:rPr>
        <w:t xml:space="preserve">svém </w:t>
      </w:r>
      <w:r w:rsidR="00D41E87" w:rsidRPr="003747AD">
        <w:rPr>
          <w:rFonts w:ascii="Arial" w:hAnsi="Arial" w:cs="Arial"/>
          <w:szCs w:val="22"/>
        </w:rPr>
        <w:t>zasedání</w:t>
      </w:r>
      <w:r w:rsidR="00D41E87" w:rsidRPr="003C28E9">
        <w:rPr>
          <w:rFonts w:ascii="Arial" w:hAnsi="Arial" w:cs="Arial"/>
          <w:szCs w:val="22"/>
        </w:rPr>
        <w:t xml:space="preserve"> </w:t>
      </w:r>
      <w:r w:rsidR="00F84C86" w:rsidRPr="003C28E9">
        <w:rPr>
          <w:rFonts w:ascii="Arial" w:hAnsi="Arial" w:cs="Arial"/>
          <w:szCs w:val="22"/>
        </w:rPr>
        <w:t xml:space="preserve">dne </w:t>
      </w:r>
      <w:r w:rsidR="00CC4EE7">
        <w:rPr>
          <w:rFonts w:ascii="Arial" w:hAnsi="Arial" w:cs="Arial"/>
          <w:szCs w:val="22"/>
        </w:rPr>
        <w:t>30. května</w:t>
      </w:r>
      <w:r w:rsidR="00D41E87" w:rsidRPr="003C28E9">
        <w:rPr>
          <w:rFonts w:ascii="Arial" w:hAnsi="Arial" w:cs="Arial"/>
          <w:szCs w:val="22"/>
        </w:rPr>
        <w:t xml:space="preserve"> 20</w:t>
      </w:r>
      <w:r w:rsidR="006C5992">
        <w:rPr>
          <w:rFonts w:ascii="Arial" w:hAnsi="Arial" w:cs="Arial"/>
          <w:szCs w:val="22"/>
        </w:rPr>
        <w:t>2</w:t>
      </w:r>
      <w:r w:rsidR="0009269D">
        <w:rPr>
          <w:rFonts w:ascii="Arial" w:hAnsi="Arial" w:cs="Arial"/>
          <w:szCs w:val="22"/>
        </w:rPr>
        <w:t>5</w:t>
      </w:r>
      <w:r w:rsidR="003725D1" w:rsidRPr="003C28E9">
        <w:rPr>
          <w:rFonts w:ascii="Arial" w:hAnsi="Arial" w:cs="Arial"/>
          <w:szCs w:val="22"/>
        </w:rPr>
        <w:t>.</w:t>
      </w:r>
      <w:r w:rsidR="00F40731">
        <w:rPr>
          <w:rFonts w:ascii="Arial" w:hAnsi="Arial" w:cs="Arial"/>
          <w:szCs w:val="22"/>
          <w:lang w:val="cs-CZ"/>
        </w:rPr>
        <w:t xml:space="preserve"> Termín předložení Návrhu výdajů SR ČR na </w:t>
      </w:r>
      <w:proofErr w:type="spellStart"/>
      <w:r w:rsidR="00F40731">
        <w:rPr>
          <w:rFonts w:ascii="Arial" w:hAnsi="Arial" w:cs="Arial"/>
          <w:szCs w:val="22"/>
          <w:lang w:val="cs-CZ"/>
        </w:rPr>
        <w:t>VaVaI</w:t>
      </w:r>
      <w:proofErr w:type="spellEnd"/>
      <w:r w:rsidR="00F40731">
        <w:rPr>
          <w:rFonts w:ascii="Arial" w:hAnsi="Arial" w:cs="Arial"/>
          <w:szCs w:val="22"/>
          <w:lang w:val="cs-CZ"/>
        </w:rPr>
        <w:t xml:space="preserve"> 202</w:t>
      </w:r>
      <w:r w:rsidR="0009269D">
        <w:rPr>
          <w:rFonts w:ascii="Arial" w:hAnsi="Arial" w:cs="Arial"/>
          <w:szCs w:val="22"/>
          <w:lang w:val="cs-CZ"/>
        </w:rPr>
        <w:t>6</w:t>
      </w:r>
      <w:r w:rsidR="00F40731">
        <w:rPr>
          <w:rFonts w:ascii="Arial" w:hAnsi="Arial" w:cs="Arial"/>
          <w:szCs w:val="22"/>
          <w:lang w:val="cs-CZ"/>
        </w:rPr>
        <w:t xml:space="preserve">+ vládě je dle </w:t>
      </w:r>
      <w:r w:rsidR="00CC4EE7">
        <w:rPr>
          <w:rFonts w:ascii="Arial" w:hAnsi="Arial" w:cs="Arial"/>
          <w:szCs w:val="22"/>
          <w:lang w:val="cs-CZ"/>
        </w:rPr>
        <w:br/>
      </w:r>
      <w:r w:rsidR="00F40731" w:rsidRPr="00087262">
        <w:rPr>
          <w:rFonts w:ascii="Arial" w:hAnsi="Arial" w:cs="Arial"/>
          <w:szCs w:val="22"/>
        </w:rPr>
        <w:t>§ 5a odst. 5 zákona č. 130/2002 Sb.</w:t>
      </w:r>
      <w:r w:rsidR="00F40731">
        <w:rPr>
          <w:rFonts w:ascii="Arial" w:hAnsi="Arial" w:cs="Arial"/>
          <w:szCs w:val="22"/>
          <w:lang w:val="cs-CZ"/>
        </w:rPr>
        <w:t xml:space="preserve"> do 31. května 202</w:t>
      </w:r>
      <w:r w:rsidR="0009269D">
        <w:rPr>
          <w:rFonts w:ascii="Arial" w:hAnsi="Arial" w:cs="Arial"/>
          <w:szCs w:val="22"/>
          <w:lang w:val="cs-CZ"/>
        </w:rPr>
        <w:t>5</w:t>
      </w:r>
      <w:r w:rsidR="00F40731">
        <w:rPr>
          <w:rFonts w:ascii="Arial" w:hAnsi="Arial" w:cs="Arial"/>
          <w:szCs w:val="22"/>
          <w:lang w:val="cs-CZ"/>
        </w:rPr>
        <w:t>.</w:t>
      </w:r>
    </w:p>
    <w:p w14:paraId="34F543D3" w14:textId="3EC86D75" w:rsidR="006D29EA" w:rsidRPr="00F44CA8" w:rsidRDefault="00EE601B" w:rsidP="00385CA7">
      <w:pPr>
        <w:pStyle w:val="Zkladntextodsazen2"/>
        <w:spacing w:after="120" w:line="276" w:lineRule="auto"/>
        <w:ind w:firstLine="0"/>
        <w:rPr>
          <w:rFonts w:ascii="Arial" w:hAnsi="Arial" w:cs="Arial"/>
          <w:strike/>
          <w:szCs w:val="22"/>
          <w:lang w:val="cs-CZ"/>
        </w:rPr>
      </w:pPr>
      <w:r>
        <w:rPr>
          <w:rFonts w:ascii="Arial" w:hAnsi="Arial" w:cs="Arial"/>
          <w:szCs w:val="22"/>
        </w:rPr>
        <w:t>RVVI</w:t>
      </w:r>
      <w:r w:rsidRPr="00BD025E">
        <w:rPr>
          <w:rFonts w:ascii="Arial" w:hAnsi="Arial" w:cs="Arial"/>
          <w:szCs w:val="22"/>
        </w:rPr>
        <w:t xml:space="preserve"> </w:t>
      </w:r>
      <w:r w:rsidR="001B33B2" w:rsidRPr="00BD025E">
        <w:rPr>
          <w:rFonts w:ascii="Arial" w:hAnsi="Arial" w:cs="Arial"/>
          <w:szCs w:val="22"/>
        </w:rPr>
        <w:t>v</w:t>
      </w:r>
      <w:r w:rsidR="00A57A10">
        <w:rPr>
          <w:rFonts w:ascii="Arial" w:hAnsi="Arial" w:cs="Arial"/>
          <w:szCs w:val="22"/>
        </w:rPr>
        <w:t xml:space="preserve"> návrhu </w:t>
      </w:r>
      <w:r w:rsidR="001B33B2" w:rsidRPr="00BD025E">
        <w:rPr>
          <w:rFonts w:ascii="Arial" w:hAnsi="Arial" w:cs="Arial"/>
          <w:szCs w:val="22"/>
        </w:rPr>
        <w:t xml:space="preserve">vycházela </w:t>
      </w:r>
      <w:r w:rsidR="00BC30E2">
        <w:rPr>
          <w:rFonts w:ascii="Arial" w:hAnsi="Arial" w:cs="Arial"/>
          <w:szCs w:val="22"/>
          <w:lang w:val="cs-CZ"/>
        </w:rPr>
        <w:t>z</w:t>
      </w:r>
      <w:r w:rsidR="00186BB9">
        <w:rPr>
          <w:rFonts w:ascii="Arial" w:hAnsi="Arial" w:cs="Arial"/>
          <w:szCs w:val="22"/>
          <w:lang w:val="cs-CZ"/>
        </w:rPr>
        <w:t>e</w:t>
      </w:r>
      <w:r w:rsidR="00AB67B8">
        <w:rPr>
          <w:rFonts w:ascii="Arial" w:hAnsi="Arial" w:cs="Arial"/>
          <w:szCs w:val="22"/>
          <w:lang w:val="cs-CZ"/>
        </w:rPr>
        <w:t> svých priorit</w:t>
      </w:r>
      <w:r w:rsidR="00084896">
        <w:rPr>
          <w:rFonts w:ascii="Arial" w:hAnsi="Arial" w:cs="Arial"/>
          <w:szCs w:val="22"/>
          <w:lang w:val="cs-CZ"/>
        </w:rPr>
        <w:t xml:space="preserve">, </w:t>
      </w:r>
      <w:r w:rsidR="00AB67B8">
        <w:rPr>
          <w:rFonts w:ascii="Arial" w:hAnsi="Arial" w:cs="Arial"/>
          <w:szCs w:val="22"/>
        </w:rPr>
        <w:t>jimiž jsou</w:t>
      </w:r>
      <w:r w:rsidR="00084896" w:rsidRPr="009C1653">
        <w:rPr>
          <w:rFonts w:ascii="Arial" w:hAnsi="Arial" w:cs="Arial"/>
          <w:szCs w:val="22"/>
        </w:rPr>
        <w:t xml:space="preserve"> podpora excelence ve vědě, </w:t>
      </w:r>
      <w:r w:rsidR="00385CA7">
        <w:rPr>
          <w:rFonts w:ascii="Arial" w:hAnsi="Arial" w:cs="Arial"/>
          <w:szCs w:val="22"/>
          <w:lang w:val="cs-CZ"/>
        </w:rPr>
        <w:t xml:space="preserve">rozvoj </w:t>
      </w:r>
      <w:r w:rsidR="00084896" w:rsidRPr="009C1653">
        <w:rPr>
          <w:rFonts w:ascii="Arial" w:hAnsi="Arial" w:cs="Arial"/>
          <w:szCs w:val="22"/>
        </w:rPr>
        <w:t>lidských zdrojů, transfer</w:t>
      </w:r>
      <w:r w:rsidR="00AB67B8">
        <w:rPr>
          <w:rFonts w:ascii="Arial" w:hAnsi="Arial" w:cs="Arial"/>
          <w:szCs w:val="22"/>
          <w:lang w:val="cs-CZ"/>
        </w:rPr>
        <w:t>u</w:t>
      </w:r>
      <w:r w:rsidR="00084896" w:rsidRPr="009C1653">
        <w:rPr>
          <w:rFonts w:ascii="Arial" w:hAnsi="Arial" w:cs="Arial"/>
          <w:szCs w:val="22"/>
        </w:rPr>
        <w:t xml:space="preserve"> znalostí a technologií do praxe, podpora strategických technologií (zejména umělé inteligence, kvantových technologií a polovodičů) a posilování role institucionální podpory</w:t>
      </w:r>
      <w:r w:rsidR="00AB67B8">
        <w:rPr>
          <w:rFonts w:ascii="Arial" w:hAnsi="Arial" w:cs="Arial"/>
          <w:szCs w:val="22"/>
          <w:lang w:val="cs-CZ"/>
        </w:rPr>
        <w:t xml:space="preserve">. Dále pak </w:t>
      </w:r>
      <w:r w:rsidR="00F72189">
        <w:rPr>
          <w:rFonts w:ascii="Arial" w:hAnsi="Arial" w:cs="Arial"/>
          <w:szCs w:val="22"/>
          <w:lang w:val="cs-CZ"/>
        </w:rPr>
        <w:t>zohlednila</w:t>
      </w:r>
      <w:r w:rsidR="00AB67B8">
        <w:rPr>
          <w:rFonts w:ascii="Arial" w:hAnsi="Arial" w:cs="Arial"/>
          <w:szCs w:val="22"/>
          <w:lang w:val="cs-CZ"/>
        </w:rPr>
        <w:t xml:space="preserve"> výsledky </w:t>
      </w:r>
      <w:r w:rsidR="00BC30E2">
        <w:rPr>
          <w:rFonts w:ascii="Arial" w:hAnsi="Arial" w:cs="Arial"/>
          <w:szCs w:val="22"/>
          <w:lang w:val="cs-CZ"/>
        </w:rPr>
        <w:t>jednání s</w:t>
      </w:r>
      <w:r w:rsidR="00AB67B8">
        <w:rPr>
          <w:rFonts w:ascii="Arial" w:hAnsi="Arial" w:cs="Arial"/>
          <w:szCs w:val="22"/>
          <w:lang w:val="cs-CZ"/>
        </w:rPr>
        <w:t>e zástupci</w:t>
      </w:r>
      <w:r w:rsidR="00BC30E2">
        <w:rPr>
          <w:rFonts w:ascii="Arial" w:hAnsi="Arial" w:cs="Arial"/>
          <w:szCs w:val="22"/>
          <w:lang w:val="cs-CZ"/>
        </w:rPr>
        <w:t> </w:t>
      </w:r>
      <w:r w:rsidR="00AB67B8">
        <w:rPr>
          <w:rFonts w:ascii="Arial" w:hAnsi="Arial" w:cs="Arial"/>
          <w:szCs w:val="22"/>
          <w:lang w:val="cs-CZ"/>
        </w:rPr>
        <w:t>poskytovatelů</w:t>
      </w:r>
      <w:r w:rsidR="00BC30E2">
        <w:rPr>
          <w:rFonts w:ascii="Arial" w:hAnsi="Arial" w:cs="Arial"/>
          <w:szCs w:val="22"/>
          <w:lang w:val="cs-CZ"/>
        </w:rPr>
        <w:t xml:space="preserve"> a </w:t>
      </w:r>
      <w:r w:rsidR="00AB67B8">
        <w:rPr>
          <w:rFonts w:ascii="Arial" w:hAnsi="Arial" w:cs="Arial"/>
          <w:szCs w:val="22"/>
          <w:lang w:val="cs-CZ"/>
        </w:rPr>
        <w:t xml:space="preserve">současně navazovala na </w:t>
      </w:r>
      <w:r w:rsidR="001B33B2" w:rsidRPr="0049673A">
        <w:rPr>
          <w:rFonts w:ascii="Arial" w:hAnsi="Arial" w:cs="Arial"/>
          <w:szCs w:val="22"/>
        </w:rPr>
        <w:t>střednědob</w:t>
      </w:r>
      <w:r w:rsidR="00AB67B8">
        <w:rPr>
          <w:rFonts w:ascii="Arial" w:hAnsi="Arial" w:cs="Arial"/>
          <w:szCs w:val="22"/>
          <w:lang w:val="cs-CZ"/>
        </w:rPr>
        <w:t>ý</w:t>
      </w:r>
      <w:r w:rsidR="001B33B2" w:rsidRPr="0049673A">
        <w:rPr>
          <w:rFonts w:ascii="Arial" w:hAnsi="Arial" w:cs="Arial"/>
          <w:szCs w:val="22"/>
        </w:rPr>
        <w:t xml:space="preserve"> výhled (</w:t>
      </w:r>
      <w:r w:rsidR="00D21C09">
        <w:rPr>
          <w:rFonts w:ascii="Arial" w:hAnsi="Arial" w:cs="Arial"/>
          <w:szCs w:val="22"/>
          <w:lang w:val="cs-CZ"/>
        </w:rPr>
        <w:t xml:space="preserve">dále jen </w:t>
      </w:r>
      <w:r w:rsidR="00D21C09">
        <w:rPr>
          <w:rFonts w:ascii="Arial" w:hAnsi="Arial" w:cs="Arial"/>
          <w:szCs w:val="22"/>
        </w:rPr>
        <w:t>„</w:t>
      </w:r>
      <w:r w:rsidR="001B33B2" w:rsidRPr="0049673A">
        <w:rPr>
          <w:rFonts w:ascii="Arial" w:hAnsi="Arial" w:cs="Arial"/>
          <w:szCs w:val="22"/>
        </w:rPr>
        <w:t>SDV</w:t>
      </w:r>
      <w:r w:rsidR="00D21C09">
        <w:rPr>
          <w:rFonts w:ascii="Arial" w:hAnsi="Arial" w:cs="Arial"/>
          <w:szCs w:val="22"/>
          <w:lang w:val="cs-CZ"/>
        </w:rPr>
        <w:t>"</w:t>
      </w:r>
      <w:r w:rsidR="001B33B2" w:rsidRPr="0049673A">
        <w:rPr>
          <w:rFonts w:ascii="Arial" w:hAnsi="Arial" w:cs="Arial"/>
          <w:szCs w:val="22"/>
        </w:rPr>
        <w:t>)</w:t>
      </w:r>
      <w:r w:rsidR="00AB67B8">
        <w:rPr>
          <w:rFonts w:ascii="Arial" w:hAnsi="Arial" w:cs="Arial"/>
          <w:szCs w:val="22"/>
          <w:lang w:val="cs-CZ"/>
        </w:rPr>
        <w:t>, který byl</w:t>
      </w:r>
      <w:r w:rsidR="001B33B2" w:rsidRPr="0049673A">
        <w:rPr>
          <w:rFonts w:ascii="Arial" w:hAnsi="Arial" w:cs="Arial"/>
          <w:szCs w:val="22"/>
        </w:rPr>
        <w:t xml:space="preserve"> </w:t>
      </w:r>
      <w:r w:rsidR="001B33B2" w:rsidRPr="00BD025E">
        <w:rPr>
          <w:rFonts w:ascii="Arial" w:hAnsi="Arial" w:cs="Arial"/>
          <w:szCs w:val="22"/>
        </w:rPr>
        <w:t xml:space="preserve">schválen usnesením vlády ze dne </w:t>
      </w:r>
      <w:r w:rsidR="0099244E">
        <w:rPr>
          <w:rFonts w:ascii="Arial" w:hAnsi="Arial" w:cs="Arial"/>
          <w:szCs w:val="22"/>
          <w:lang w:val="cs-CZ"/>
        </w:rPr>
        <w:t>2</w:t>
      </w:r>
      <w:r w:rsidR="000C56D0">
        <w:rPr>
          <w:rFonts w:ascii="Arial" w:hAnsi="Arial" w:cs="Arial"/>
          <w:szCs w:val="22"/>
          <w:lang w:val="cs-CZ"/>
        </w:rPr>
        <w:t>5</w:t>
      </w:r>
      <w:r w:rsidR="001B33B2" w:rsidRPr="00BD025E">
        <w:rPr>
          <w:rFonts w:ascii="Arial" w:hAnsi="Arial" w:cs="Arial"/>
          <w:szCs w:val="22"/>
        </w:rPr>
        <w:t xml:space="preserve">. </w:t>
      </w:r>
      <w:r w:rsidR="00084335">
        <w:rPr>
          <w:rFonts w:ascii="Arial" w:hAnsi="Arial" w:cs="Arial"/>
          <w:szCs w:val="22"/>
          <w:lang w:val="cs-CZ"/>
        </w:rPr>
        <w:t>září</w:t>
      </w:r>
      <w:r w:rsidR="001B33B2" w:rsidRPr="00BD025E">
        <w:rPr>
          <w:rFonts w:ascii="Arial" w:hAnsi="Arial" w:cs="Arial"/>
          <w:szCs w:val="22"/>
        </w:rPr>
        <w:t xml:space="preserve"> 20</w:t>
      </w:r>
      <w:r w:rsidR="00774BC8">
        <w:rPr>
          <w:rFonts w:ascii="Arial" w:hAnsi="Arial" w:cs="Arial"/>
          <w:szCs w:val="22"/>
          <w:lang w:val="cs-CZ"/>
        </w:rPr>
        <w:t>2</w:t>
      </w:r>
      <w:r w:rsidR="0009269D">
        <w:rPr>
          <w:rFonts w:ascii="Arial" w:hAnsi="Arial" w:cs="Arial"/>
          <w:szCs w:val="22"/>
          <w:lang w:val="cs-CZ"/>
        </w:rPr>
        <w:t>4</w:t>
      </w:r>
      <w:r w:rsidR="001B33B2" w:rsidRPr="00BD025E">
        <w:rPr>
          <w:rFonts w:ascii="Arial" w:hAnsi="Arial" w:cs="Arial"/>
          <w:szCs w:val="22"/>
        </w:rPr>
        <w:t xml:space="preserve"> č. </w:t>
      </w:r>
      <w:r w:rsidR="0009269D">
        <w:rPr>
          <w:rFonts w:ascii="Arial" w:hAnsi="Arial" w:cs="Arial"/>
          <w:szCs w:val="22"/>
        </w:rPr>
        <w:t>645</w:t>
      </w:r>
      <w:r w:rsidR="004A271E">
        <w:rPr>
          <w:rFonts w:ascii="Arial" w:hAnsi="Arial" w:cs="Arial"/>
          <w:szCs w:val="22"/>
        </w:rPr>
        <w:t xml:space="preserve"> (</w:t>
      </w:r>
      <w:r w:rsidR="00D21C09">
        <w:rPr>
          <w:rFonts w:ascii="Arial" w:hAnsi="Arial" w:cs="Arial"/>
          <w:szCs w:val="22"/>
          <w:lang w:val="cs-CZ"/>
        </w:rPr>
        <w:t xml:space="preserve">dále jen </w:t>
      </w:r>
      <w:r w:rsidR="00A12665">
        <w:rPr>
          <w:rFonts w:ascii="Arial" w:hAnsi="Arial" w:cs="Arial"/>
          <w:szCs w:val="22"/>
          <w:lang w:val="cs-CZ"/>
        </w:rPr>
        <w:t>„</w:t>
      </w:r>
      <w:r w:rsidR="00084335">
        <w:rPr>
          <w:rFonts w:ascii="Arial" w:hAnsi="Arial" w:cs="Arial"/>
          <w:szCs w:val="22"/>
          <w:lang w:val="cs-CZ"/>
        </w:rPr>
        <w:t>UV</w:t>
      </w:r>
      <w:r w:rsidR="00385CA7">
        <w:rPr>
          <w:rFonts w:ascii="Arial" w:hAnsi="Arial" w:cs="Arial"/>
          <w:szCs w:val="22"/>
          <w:lang w:val="cs-CZ"/>
        </w:rPr>
        <w:t xml:space="preserve"> č. </w:t>
      </w:r>
      <w:r w:rsidR="000C56D0">
        <w:rPr>
          <w:rFonts w:ascii="Arial" w:hAnsi="Arial" w:cs="Arial"/>
          <w:szCs w:val="22"/>
          <w:lang w:val="cs-CZ"/>
        </w:rPr>
        <w:t>645</w:t>
      </w:r>
      <w:r w:rsidR="00385CA7">
        <w:rPr>
          <w:rFonts w:ascii="Arial" w:hAnsi="Arial" w:cs="Arial"/>
          <w:szCs w:val="22"/>
          <w:lang w:val="cs-CZ"/>
        </w:rPr>
        <w:t>/202</w:t>
      </w:r>
      <w:r w:rsidR="0009269D">
        <w:rPr>
          <w:rFonts w:ascii="Arial" w:hAnsi="Arial" w:cs="Arial"/>
          <w:szCs w:val="22"/>
          <w:lang w:val="cs-CZ"/>
        </w:rPr>
        <w:t>4</w:t>
      </w:r>
      <w:r w:rsidR="00385CA7">
        <w:rPr>
          <w:rFonts w:ascii="Arial" w:hAnsi="Arial" w:cs="Arial"/>
          <w:szCs w:val="22"/>
          <w:lang w:val="cs-CZ"/>
        </w:rPr>
        <w:t>“</w:t>
      </w:r>
      <w:r w:rsidR="00385CA7">
        <w:rPr>
          <w:rFonts w:ascii="Arial" w:hAnsi="Arial" w:cs="Arial"/>
          <w:szCs w:val="22"/>
        </w:rPr>
        <w:t xml:space="preserve">). </w:t>
      </w:r>
      <w:r w:rsidR="00385CA7" w:rsidRPr="00084896">
        <w:rPr>
          <w:rFonts w:ascii="Arial" w:hAnsi="Arial" w:cs="Arial"/>
          <w:szCs w:val="22"/>
        </w:rPr>
        <w:t xml:space="preserve"> </w:t>
      </w:r>
    </w:p>
    <w:p w14:paraId="4037BA70" w14:textId="77777777" w:rsidR="008223AB" w:rsidRDefault="00A12ABB" w:rsidP="008223AB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97A25">
        <w:rPr>
          <w:rFonts w:ascii="Arial" w:hAnsi="Arial" w:cs="Arial"/>
          <w:color w:val="000000"/>
          <w:sz w:val="22"/>
          <w:szCs w:val="22"/>
        </w:rPr>
        <w:t xml:space="preserve">Návrh rozpočtu vychází </w:t>
      </w:r>
      <w:r w:rsidR="00D72016">
        <w:rPr>
          <w:rFonts w:ascii="Arial" w:hAnsi="Arial" w:cs="Arial"/>
          <w:color w:val="000000"/>
          <w:sz w:val="22"/>
          <w:szCs w:val="22"/>
        </w:rPr>
        <w:t xml:space="preserve">z </w:t>
      </w:r>
      <w:r w:rsidRPr="00097A25">
        <w:rPr>
          <w:rFonts w:ascii="Arial" w:hAnsi="Arial" w:cs="Arial"/>
          <w:color w:val="000000"/>
          <w:sz w:val="22"/>
          <w:szCs w:val="22"/>
        </w:rPr>
        <w:t>Národní politik</w:t>
      </w:r>
      <w:r w:rsidR="002E3D92">
        <w:rPr>
          <w:rFonts w:ascii="Arial" w:hAnsi="Arial" w:cs="Arial"/>
          <w:color w:val="000000"/>
          <w:sz w:val="22"/>
          <w:szCs w:val="22"/>
        </w:rPr>
        <w:t>y</w:t>
      </w:r>
      <w:r w:rsidR="00C651B8">
        <w:rPr>
          <w:rFonts w:ascii="Arial" w:hAnsi="Arial" w:cs="Arial"/>
          <w:color w:val="000000"/>
          <w:sz w:val="22"/>
          <w:szCs w:val="22"/>
        </w:rPr>
        <w:t xml:space="preserve"> výzkumu, vývoje a inovací </w:t>
      </w:r>
      <w:r w:rsidR="00774BC8">
        <w:rPr>
          <w:rFonts w:ascii="Arial" w:hAnsi="Arial" w:cs="Arial"/>
          <w:color w:val="000000"/>
          <w:sz w:val="22"/>
          <w:szCs w:val="22"/>
        </w:rPr>
        <w:t xml:space="preserve">České republiky </w:t>
      </w:r>
      <w:r w:rsidR="00C651B8" w:rsidRPr="00251F8E">
        <w:rPr>
          <w:rFonts w:ascii="Arial" w:hAnsi="Arial" w:cs="Arial"/>
          <w:color w:val="000000"/>
          <w:sz w:val="22"/>
          <w:szCs w:val="22"/>
        </w:rPr>
        <w:t>202</w:t>
      </w:r>
      <w:r w:rsidR="00774BC8">
        <w:rPr>
          <w:rFonts w:ascii="Arial" w:hAnsi="Arial" w:cs="Arial"/>
          <w:color w:val="000000"/>
          <w:sz w:val="22"/>
          <w:szCs w:val="22"/>
        </w:rPr>
        <w:t>1+</w:t>
      </w:r>
      <w:r w:rsidRPr="00097A25">
        <w:rPr>
          <w:rFonts w:ascii="Arial" w:hAnsi="Arial" w:cs="Arial"/>
          <w:color w:val="000000"/>
          <w:sz w:val="22"/>
          <w:szCs w:val="22"/>
        </w:rPr>
        <w:t xml:space="preserve"> </w:t>
      </w:r>
      <w:r w:rsidR="00097A25">
        <w:rPr>
          <w:rFonts w:ascii="Arial" w:hAnsi="Arial" w:cs="Arial"/>
          <w:color w:val="000000"/>
          <w:sz w:val="22"/>
          <w:szCs w:val="22"/>
        </w:rPr>
        <w:t>(</w:t>
      </w:r>
      <w:r w:rsidR="00D21C09">
        <w:rPr>
          <w:rFonts w:ascii="Arial" w:hAnsi="Arial" w:cs="Arial"/>
          <w:color w:val="000000"/>
          <w:sz w:val="22"/>
          <w:szCs w:val="22"/>
        </w:rPr>
        <w:t xml:space="preserve">dále jen </w:t>
      </w:r>
      <w:r w:rsidR="00D21C09">
        <w:rPr>
          <w:rFonts w:ascii="Arial" w:hAnsi="Arial" w:cs="Arial"/>
          <w:szCs w:val="22"/>
        </w:rPr>
        <w:t>„</w:t>
      </w:r>
      <w:r w:rsidR="00097A25">
        <w:rPr>
          <w:rFonts w:ascii="Arial" w:hAnsi="Arial" w:cs="Arial"/>
          <w:color w:val="000000"/>
          <w:sz w:val="22"/>
          <w:szCs w:val="22"/>
        </w:rPr>
        <w:t xml:space="preserve">NP </w:t>
      </w:r>
      <w:proofErr w:type="spellStart"/>
      <w:r w:rsidR="00097A25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774BC8">
        <w:rPr>
          <w:rFonts w:ascii="Arial" w:hAnsi="Arial" w:cs="Arial"/>
          <w:color w:val="000000"/>
          <w:sz w:val="22"/>
          <w:szCs w:val="22"/>
        </w:rPr>
        <w:t xml:space="preserve"> 2021+</w:t>
      </w:r>
      <w:r w:rsidR="00D21C09">
        <w:rPr>
          <w:rFonts w:ascii="Arial" w:hAnsi="Arial" w:cs="Arial"/>
          <w:color w:val="000000"/>
          <w:sz w:val="22"/>
          <w:szCs w:val="22"/>
        </w:rPr>
        <w:t>"</w:t>
      </w:r>
      <w:r w:rsidR="00097A25">
        <w:rPr>
          <w:rFonts w:ascii="Arial" w:hAnsi="Arial" w:cs="Arial"/>
          <w:color w:val="000000"/>
          <w:sz w:val="22"/>
          <w:szCs w:val="22"/>
        </w:rPr>
        <w:t>)</w:t>
      </w:r>
      <w:r w:rsidRPr="00097A25">
        <w:rPr>
          <w:rFonts w:ascii="Arial" w:hAnsi="Arial" w:cs="Arial"/>
          <w:color w:val="000000"/>
          <w:sz w:val="22"/>
          <w:szCs w:val="22"/>
        </w:rPr>
        <w:t xml:space="preserve">, </w:t>
      </w:r>
      <w:r w:rsidR="002E3D92">
        <w:rPr>
          <w:rFonts w:ascii="Arial" w:hAnsi="Arial" w:cs="Arial"/>
          <w:color w:val="000000"/>
          <w:sz w:val="22"/>
          <w:szCs w:val="22"/>
        </w:rPr>
        <w:t>schválené</w:t>
      </w:r>
      <w:r w:rsidRPr="00097A25">
        <w:rPr>
          <w:rFonts w:ascii="Arial" w:hAnsi="Arial" w:cs="Arial"/>
          <w:color w:val="000000"/>
          <w:sz w:val="22"/>
          <w:szCs w:val="22"/>
        </w:rPr>
        <w:t xml:space="preserve"> usnesením vlády</w:t>
      </w:r>
      <w:r w:rsidR="00FF599C" w:rsidRPr="00097A25">
        <w:rPr>
          <w:rFonts w:ascii="Arial" w:hAnsi="Arial" w:cs="Arial"/>
          <w:color w:val="000000"/>
          <w:sz w:val="22"/>
          <w:szCs w:val="22"/>
        </w:rPr>
        <w:t xml:space="preserve"> ze dne</w:t>
      </w:r>
      <w:r w:rsidR="0069447F" w:rsidRPr="00097A25">
        <w:rPr>
          <w:rFonts w:ascii="Arial" w:hAnsi="Arial" w:cs="Arial"/>
          <w:color w:val="000000"/>
          <w:sz w:val="22"/>
          <w:szCs w:val="22"/>
        </w:rPr>
        <w:t xml:space="preserve"> </w:t>
      </w:r>
      <w:r w:rsidR="00E421B2" w:rsidRPr="00E421B2">
        <w:rPr>
          <w:rFonts w:ascii="Arial" w:hAnsi="Arial" w:cs="Arial"/>
          <w:color w:val="000000"/>
          <w:sz w:val="22"/>
          <w:szCs w:val="22"/>
        </w:rPr>
        <w:t>2</w:t>
      </w:r>
      <w:r w:rsidR="003755ED">
        <w:rPr>
          <w:rFonts w:ascii="Arial" w:hAnsi="Arial" w:cs="Arial"/>
          <w:color w:val="000000"/>
          <w:sz w:val="22"/>
          <w:szCs w:val="22"/>
        </w:rPr>
        <w:t>0</w:t>
      </w:r>
      <w:r w:rsidR="00E421B2" w:rsidRPr="00E421B2">
        <w:rPr>
          <w:rFonts w:ascii="Arial" w:hAnsi="Arial" w:cs="Arial"/>
          <w:color w:val="000000"/>
          <w:sz w:val="22"/>
          <w:szCs w:val="22"/>
        </w:rPr>
        <w:t xml:space="preserve">. </w:t>
      </w:r>
      <w:r w:rsidR="00E243B9">
        <w:rPr>
          <w:rFonts w:ascii="Arial" w:hAnsi="Arial" w:cs="Arial"/>
          <w:color w:val="000000"/>
          <w:sz w:val="22"/>
          <w:szCs w:val="22"/>
        </w:rPr>
        <w:t>červ</w:t>
      </w:r>
      <w:r w:rsidR="003755ED">
        <w:rPr>
          <w:rFonts w:ascii="Arial" w:hAnsi="Arial" w:cs="Arial"/>
          <w:color w:val="000000"/>
          <w:sz w:val="22"/>
          <w:szCs w:val="22"/>
        </w:rPr>
        <w:t>e</w:t>
      </w:r>
      <w:r w:rsidR="00E421B2" w:rsidRPr="00E421B2">
        <w:rPr>
          <w:rFonts w:ascii="Arial" w:hAnsi="Arial" w:cs="Arial"/>
          <w:color w:val="000000"/>
          <w:sz w:val="22"/>
          <w:szCs w:val="22"/>
        </w:rPr>
        <w:t>n</w:t>
      </w:r>
      <w:r w:rsidR="003755ED">
        <w:rPr>
          <w:rFonts w:ascii="Arial" w:hAnsi="Arial" w:cs="Arial"/>
          <w:color w:val="000000"/>
          <w:sz w:val="22"/>
          <w:szCs w:val="22"/>
        </w:rPr>
        <w:t>ce</w:t>
      </w:r>
      <w:r w:rsidR="00C76329" w:rsidRPr="00E421B2">
        <w:rPr>
          <w:rFonts w:ascii="Arial" w:hAnsi="Arial" w:cs="Arial"/>
          <w:color w:val="000000"/>
          <w:sz w:val="22"/>
          <w:szCs w:val="22"/>
        </w:rPr>
        <w:t xml:space="preserve"> 2020</w:t>
      </w:r>
      <w:r w:rsidR="000D5460">
        <w:rPr>
          <w:rFonts w:ascii="Arial" w:hAnsi="Arial" w:cs="Arial"/>
          <w:color w:val="000000"/>
          <w:sz w:val="22"/>
          <w:szCs w:val="22"/>
        </w:rPr>
        <w:t xml:space="preserve"> č. 759.</w:t>
      </w:r>
    </w:p>
    <w:p w14:paraId="34F82AC9" w14:textId="77777777" w:rsidR="009A067D" w:rsidRDefault="005B7265" w:rsidP="009A067D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9346D">
        <w:rPr>
          <w:rFonts w:ascii="Arial" w:hAnsi="Arial" w:cs="Arial"/>
          <w:bCs/>
          <w:sz w:val="22"/>
          <w:szCs w:val="22"/>
        </w:rPr>
        <w:t>N</w:t>
      </w:r>
      <w:r w:rsidR="006C5992" w:rsidRPr="0089346D">
        <w:rPr>
          <w:rFonts w:ascii="Arial" w:hAnsi="Arial" w:cs="Arial"/>
          <w:bCs/>
          <w:sz w:val="22"/>
          <w:szCs w:val="22"/>
        </w:rPr>
        <w:t>á</w:t>
      </w:r>
      <w:r w:rsidRPr="0089346D">
        <w:rPr>
          <w:rFonts w:ascii="Arial" w:hAnsi="Arial" w:cs="Arial"/>
          <w:bCs/>
          <w:sz w:val="22"/>
          <w:szCs w:val="22"/>
        </w:rPr>
        <w:t>vrh rozpočtu</w:t>
      </w:r>
      <w:r w:rsidRPr="008223AB">
        <w:rPr>
          <w:rFonts w:ascii="Arial" w:hAnsi="Arial" w:cs="Arial"/>
          <w:bCs/>
          <w:sz w:val="22"/>
          <w:szCs w:val="22"/>
        </w:rPr>
        <w:t xml:space="preserve"> </w:t>
      </w:r>
      <w:r w:rsidR="00A50F48">
        <w:rPr>
          <w:rFonts w:ascii="Arial" w:hAnsi="Arial" w:cs="Arial"/>
          <w:bCs/>
          <w:sz w:val="22"/>
          <w:szCs w:val="22"/>
        </w:rPr>
        <w:t xml:space="preserve">také </w:t>
      </w:r>
      <w:r w:rsidR="00784AA6" w:rsidRPr="008223AB">
        <w:rPr>
          <w:rFonts w:ascii="Arial" w:hAnsi="Arial" w:cs="Arial"/>
          <w:bCs/>
          <w:sz w:val="22"/>
          <w:szCs w:val="22"/>
        </w:rPr>
        <w:t>zohledň</w:t>
      </w:r>
      <w:r w:rsidR="006C5992">
        <w:rPr>
          <w:rFonts w:ascii="Arial" w:hAnsi="Arial" w:cs="Arial"/>
          <w:bCs/>
          <w:sz w:val="22"/>
          <w:szCs w:val="22"/>
        </w:rPr>
        <w:t>uje</w:t>
      </w:r>
      <w:r w:rsidR="00784AA6" w:rsidRPr="008223AB">
        <w:rPr>
          <w:rFonts w:ascii="Arial" w:hAnsi="Arial" w:cs="Arial"/>
          <w:bCs/>
          <w:sz w:val="22"/>
          <w:szCs w:val="22"/>
        </w:rPr>
        <w:t xml:space="preserve"> cíle</w:t>
      </w:r>
      <w:r w:rsidR="00447920" w:rsidRPr="008223AB">
        <w:rPr>
          <w:rFonts w:ascii="Arial" w:hAnsi="Arial" w:cs="Arial"/>
          <w:bCs/>
          <w:sz w:val="22"/>
          <w:szCs w:val="22"/>
        </w:rPr>
        <w:t xml:space="preserve"> </w:t>
      </w:r>
      <w:r w:rsidR="005337A3" w:rsidRPr="007C4602">
        <w:rPr>
          <w:rFonts w:ascii="Arial" w:hAnsi="Arial" w:cs="Arial"/>
          <w:bCs/>
          <w:sz w:val="22"/>
          <w:szCs w:val="22"/>
        </w:rPr>
        <w:t>Hospodářské</w:t>
      </w:r>
      <w:r w:rsidR="00447920" w:rsidRPr="007C4602">
        <w:rPr>
          <w:rFonts w:ascii="Arial" w:hAnsi="Arial" w:cs="Arial"/>
          <w:bCs/>
          <w:sz w:val="22"/>
          <w:szCs w:val="22"/>
        </w:rPr>
        <w:t xml:space="preserve"> strategi</w:t>
      </w:r>
      <w:r w:rsidR="009D0AED" w:rsidRPr="007C4602">
        <w:rPr>
          <w:rFonts w:ascii="Arial" w:hAnsi="Arial" w:cs="Arial"/>
          <w:bCs/>
          <w:sz w:val="22"/>
          <w:szCs w:val="22"/>
        </w:rPr>
        <w:t>e</w:t>
      </w:r>
      <w:r w:rsidR="00447920" w:rsidRPr="007C4602">
        <w:rPr>
          <w:rFonts w:ascii="Arial" w:hAnsi="Arial" w:cs="Arial"/>
          <w:bCs/>
          <w:sz w:val="22"/>
          <w:szCs w:val="22"/>
        </w:rPr>
        <w:t xml:space="preserve"> České republiky</w:t>
      </w:r>
      <w:r w:rsidR="00447920" w:rsidRPr="008223AB">
        <w:rPr>
          <w:rFonts w:ascii="Arial" w:hAnsi="Arial" w:cs="Arial"/>
          <w:bCs/>
          <w:sz w:val="22"/>
          <w:szCs w:val="22"/>
        </w:rPr>
        <w:t xml:space="preserve"> </w:t>
      </w:r>
      <w:r w:rsidR="00B15ECB" w:rsidRPr="008223AB">
        <w:rPr>
          <w:rFonts w:ascii="Arial" w:hAnsi="Arial" w:cs="Arial"/>
          <w:bCs/>
          <w:sz w:val="22"/>
          <w:szCs w:val="22"/>
        </w:rPr>
        <w:t>(</w:t>
      </w:r>
      <w:r w:rsidR="00D21C09">
        <w:rPr>
          <w:rFonts w:ascii="Arial" w:hAnsi="Arial" w:cs="Arial"/>
          <w:bCs/>
          <w:sz w:val="22"/>
          <w:szCs w:val="22"/>
        </w:rPr>
        <w:t xml:space="preserve">dále </w:t>
      </w:r>
      <w:r w:rsidR="00D21C09" w:rsidRPr="005337A3">
        <w:rPr>
          <w:rFonts w:ascii="Arial" w:hAnsi="Arial" w:cs="Arial"/>
          <w:bCs/>
          <w:sz w:val="22"/>
          <w:szCs w:val="22"/>
        </w:rPr>
        <w:t xml:space="preserve">jen </w:t>
      </w:r>
      <w:r w:rsidR="00D21C09" w:rsidRPr="005337A3">
        <w:rPr>
          <w:rFonts w:ascii="Arial" w:hAnsi="Arial" w:cs="Arial"/>
          <w:sz w:val="22"/>
          <w:szCs w:val="22"/>
        </w:rPr>
        <w:t>„</w:t>
      </w:r>
      <w:r w:rsidR="005337A3" w:rsidRPr="005337A3">
        <w:rPr>
          <w:rFonts w:ascii="Arial" w:hAnsi="Arial" w:cs="Arial"/>
          <w:sz w:val="22"/>
          <w:szCs w:val="22"/>
        </w:rPr>
        <w:t>Hospodářská</w:t>
      </w:r>
      <w:r w:rsidR="00B15ECB" w:rsidRPr="005337A3">
        <w:rPr>
          <w:rFonts w:ascii="Arial" w:hAnsi="Arial" w:cs="Arial"/>
          <w:bCs/>
          <w:sz w:val="22"/>
          <w:szCs w:val="22"/>
        </w:rPr>
        <w:t xml:space="preserve"> strategie</w:t>
      </w:r>
      <w:r w:rsidR="00D21C09">
        <w:rPr>
          <w:rFonts w:ascii="Arial" w:hAnsi="Arial" w:cs="Arial"/>
          <w:bCs/>
          <w:sz w:val="22"/>
          <w:szCs w:val="22"/>
        </w:rPr>
        <w:t>"</w:t>
      </w:r>
      <w:r w:rsidR="00B15ECB" w:rsidRPr="008223AB">
        <w:rPr>
          <w:rFonts w:ascii="Arial" w:hAnsi="Arial" w:cs="Arial"/>
          <w:bCs/>
          <w:sz w:val="22"/>
          <w:szCs w:val="22"/>
        </w:rPr>
        <w:t>)</w:t>
      </w:r>
      <w:r w:rsidR="00784AA6" w:rsidRPr="008223AB">
        <w:rPr>
          <w:rFonts w:ascii="Arial" w:hAnsi="Arial" w:cs="Arial"/>
          <w:bCs/>
          <w:sz w:val="22"/>
          <w:szCs w:val="22"/>
        </w:rPr>
        <w:t xml:space="preserve">, </w:t>
      </w:r>
      <w:r w:rsidR="002E3D92">
        <w:rPr>
          <w:rFonts w:ascii="Arial" w:hAnsi="Arial" w:cs="Arial"/>
          <w:bCs/>
          <w:sz w:val="22"/>
          <w:szCs w:val="22"/>
        </w:rPr>
        <w:t>schválené</w:t>
      </w:r>
      <w:r w:rsidR="00784AA6" w:rsidRPr="008223AB">
        <w:rPr>
          <w:rFonts w:ascii="Arial" w:hAnsi="Arial" w:cs="Arial"/>
          <w:bCs/>
          <w:sz w:val="22"/>
          <w:szCs w:val="22"/>
        </w:rPr>
        <w:t xml:space="preserve"> usnesením</w:t>
      </w:r>
      <w:r w:rsidR="009D0AED" w:rsidRPr="008223AB">
        <w:rPr>
          <w:rFonts w:ascii="Arial" w:hAnsi="Arial" w:cs="Arial"/>
          <w:bCs/>
          <w:sz w:val="22"/>
          <w:szCs w:val="22"/>
        </w:rPr>
        <w:t xml:space="preserve"> </w:t>
      </w:r>
      <w:r w:rsidR="002E3D92">
        <w:rPr>
          <w:rFonts w:ascii="Arial" w:hAnsi="Arial" w:cs="Arial"/>
          <w:bCs/>
          <w:sz w:val="22"/>
          <w:szCs w:val="22"/>
        </w:rPr>
        <w:t xml:space="preserve">vlády </w:t>
      </w:r>
      <w:r w:rsidR="009D0AED" w:rsidRPr="008223AB">
        <w:rPr>
          <w:rFonts w:ascii="Arial" w:hAnsi="Arial" w:cs="Arial"/>
          <w:bCs/>
          <w:sz w:val="22"/>
          <w:szCs w:val="22"/>
        </w:rPr>
        <w:t xml:space="preserve">ze dne </w:t>
      </w:r>
      <w:r w:rsidR="005337A3">
        <w:rPr>
          <w:rFonts w:ascii="Arial" w:hAnsi="Arial" w:cs="Arial"/>
          <w:bCs/>
          <w:sz w:val="22"/>
          <w:szCs w:val="22"/>
        </w:rPr>
        <w:t>10</w:t>
      </w:r>
      <w:r w:rsidR="009D0AED" w:rsidRPr="008223AB">
        <w:rPr>
          <w:rFonts w:ascii="Arial" w:hAnsi="Arial" w:cs="Arial"/>
          <w:bCs/>
          <w:sz w:val="22"/>
          <w:szCs w:val="22"/>
        </w:rPr>
        <w:t xml:space="preserve">. </w:t>
      </w:r>
      <w:r w:rsidR="005337A3">
        <w:rPr>
          <w:rFonts w:ascii="Arial" w:hAnsi="Arial" w:cs="Arial"/>
          <w:bCs/>
          <w:sz w:val="22"/>
          <w:szCs w:val="22"/>
        </w:rPr>
        <w:t>října</w:t>
      </w:r>
      <w:r w:rsidR="009D0AED" w:rsidRPr="008223AB">
        <w:rPr>
          <w:rFonts w:ascii="Arial" w:hAnsi="Arial" w:cs="Arial"/>
          <w:bCs/>
          <w:sz w:val="22"/>
          <w:szCs w:val="22"/>
        </w:rPr>
        <w:t xml:space="preserve"> 20</w:t>
      </w:r>
      <w:r w:rsidR="005337A3">
        <w:rPr>
          <w:rFonts w:ascii="Arial" w:hAnsi="Arial" w:cs="Arial"/>
          <w:bCs/>
          <w:sz w:val="22"/>
          <w:szCs w:val="22"/>
        </w:rPr>
        <w:t>24</w:t>
      </w:r>
      <w:r w:rsidR="009D0AED" w:rsidRPr="008223AB">
        <w:rPr>
          <w:rFonts w:ascii="Arial" w:hAnsi="Arial" w:cs="Arial"/>
          <w:bCs/>
          <w:sz w:val="22"/>
          <w:szCs w:val="22"/>
        </w:rPr>
        <w:t xml:space="preserve"> č. </w:t>
      </w:r>
      <w:r w:rsidR="005337A3">
        <w:rPr>
          <w:rFonts w:ascii="Arial" w:hAnsi="Arial" w:cs="Arial"/>
          <w:bCs/>
          <w:sz w:val="22"/>
          <w:szCs w:val="22"/>
        </w:rPr>
        <w:t>695</w:t>
      </w:r>
      <w:r w:rsidR="00FD0782">
        <w:rPr>
          <w:rFonts w:ascii="Arial" w:hAnsi="Arial" w:cs="Arial"/>
          <w:bCs/>
          <w:sz w:val="22"/>
          <w:szCs w:val="22"/>
        </w:rPr>
        <w:t xml:space="preserve">, kde </w:t>
      </w:r>
      <w:proofErr w:type="spellStart"/>
      <w:r w:rsidR="00FD0782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FD0782">
        <w:rPr>
          <w:rFonts w:ascii="Arial" w:hAnsi="Arial" w:cs="Arial"/>
          <w:bCs/>
          <w:sz w:val="22"/>
          <w:szCs w:val="22"/>
        </w:rPr>
        <w:t xml:space="preserve"> patří mezi hlavní strategické oblasti</w:t>
      </w:r>
      <w:r w:rsidR="007C4602">
        <w:rPr>
          <w:rFonts w:ascii="Arial" w:hAnsi="Arial" w:cs="Arial"/>
          <w:bCs/>
          <w:sz w:val="22"/>
          <w:szCs w:val="22"/>
        </w:rPr>
        <w:t xml:space="preserve"> a je uveden jako nejdůležitější faktor hospodářského růstu</w:t>
      </w:r>
      <w:r w:rsidR="00784AA6" w:rsidRPr="008223AB">
        <w:rPr>
          <w:rFonts w:ascii="Arial" w:hAnsi="Arial" w:cs="Arial"/>
          <w:bCs/>
          <w:sz w:val="22"/>
          <w:szCs w:val="22"/>
        </w:rPr>
        <w:t xml:space="preserve">. </w:t>
      </w:r>
      <w:r w:rsidR="005337A3">
        <w:rPr>
          <w:rFonts w:ascii="Arial" w:hAnsi="Arial" w:cs="Arial"/>
          <w:bCs/>
          <w:sz w:val="22"/>
          <w:szCs w:val="22"/>
        </w:rPr>
        <w:t>Hospodářská</w:t>
      </w:r>
      <w:r w:rsidR="00784AA6" w:rsidRPr="008223AB">
        <w:rPr>
          <w:rFonts w:ascii="Arial" w:hAnsi="Arial" w:cs="Arial"/>
          <w:bCs/>
          <w:sz w:val="22"/>
          <w:szCs w:val="22"/>
        </w:rPr>
        <w:t xml:space="preserve"> strategie</w:t>
      </w:r>
      <w:r w:rsidR="009D0AED" w:rsidRPr="008223AB">
        <w:rPr>
          <w:rFonts w:ascii="Arial" w:hAnsi="Arial" w:cs="Arial"/>
          <w:bCs/>
          <w:sz w:val="22"/>
          <w:szCs w:val="22"/>
        </w:rPr>
        <w:t xml:space="preserve"> </w:t>
      </w:r>
      <w:r w:rsidR="007C4602">
        <w:rPr>
          <w:rFonts w:ascii="Arial" w:hAnsi="Arial" w:cs="Arial"/>
          <w:bCs/>
          <w:sz w:val="22"/>
          <w:szCs w:val="22"/>
        </w:rPr>
        <w:t xml:space="preserve">uvádí, že provázání vědy s podnikovou sférou je jednou z nejvyšších ambicí hospodářské vize. </w:t>
      </w:r>
      <w:r w:rsidR="009A067D">
        <w:rPr>
          <w:rFonts w:ascii="Arial" w:hAnsi="Arial" w:cs="Arial"/>
          <w:bCs/>
          <w:sz w:val="22"/>
          <w:szCs w:val="22"/>
        </w:rPr>
        <w:t xml:space="preserve">Strategickými cíli Hospodářské strategie v oblasti </w:t>
      </w:r>
      <w:proofErr w:type="spellStart"/>
      <w:r w:rsidR="009A067D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9A067D">
        <w:rPr>
          <w:rFonts w:ascii="Arial" w:hAnsi="Arial" w:cs="Arial"/>
          <w:bCs/>
          <w:sz w:val="22"/>
          <w:szCs w:val="22"/>
        </w:rPr>
        <w:t xml:space="preserve"> jsou:</w:t>
      </w:r>
    </w:p>
    <w:p w14:paraId="2F8E4187" w14:textId="77777777" w:rsidR="009A067D" w:rsidRPr="009A067D" w:rsidRDefault="009A067D" w:rsidP="000D665C">
      <w:pPr>
        <w:pStyle w:val="HSpodbod"/>
        <w:spacing w:after="120"/>
        <w:ind w:left="357" w:hanging="73"/>
        <w:rPr>
          <w:rFonts w:ascii="Arial" w:hAnsi="Arial" w:cs="Arial"/>
          <w:color w:val="auto"/>
        </w:rPr>
      </w:pPr>
      <w:r w:rsidRPr="009A067D">
        <w:rPr>
          <w:rFonts w:ascii="Arial" w:hAnsi="Arial" w:cs="Arial"/>
          <w:color w:val="auto"/>
        </w:rPr>
        <w:t xml:space="preserve">Posílit inovační výkonnost České republiky jako celku. </w:t>
      </w:r>
    </w:p>
    <w:p w14:paraId="7F74B015" w14:textId="77777777" w:rsidR="009A067D" w:rsidRPr="009A067D" w:rsidRDefault="009A067D" w:rsidP="000D665C">
      <w:pPr>
        <w:pStyle w:val="HSpodbod"/>
        <w:numPr>
          <w:ilvl w:val="0"/>
          <w:numId w:val="0"/>
        </w:numPr>
        <w:spacing w:after="120"/>
        <w:ind w:left="709"/>
        <w:rPr>
          <w:rFonts w:ascii="Arial" w:hAnsi="Arial" w:cs="Arial"/>
          <w:i/>
          <w:iCs/>
          <w:color w:val="auto"/>
        </w:rPr>
      </w:pPr>
      <w:r w:rsidRPr="009A067D">
        <w:rPr>
          <w:rFonts w:ascii="Arial" w:hAnsi="Arial" w:cs="Arial"/>
          <w:i/>
          <w:iCs/>
          <w:color w:val="auto"/>
        </w:rPr>
        <w:t xml:space="preserve">Ukazatel: </w:t>
      </w:r>
      <w:proofErr w:type="spellStart"/>
      <w:r w:rsidRPr="009A067D">
        <w:rPr>
          <w:rFonts w:ascii="Arial" w:hAnsi="Arial" w:cs="Arial"/>
          <w:i/>
          <w:iCs/>
          <w:color w:val="auto"/>
        </w:rPr>
        <w:t>European</w:t>
      </w:r>
      <w:proofErr w:type="spellEnd"/>
      <w:r w:rsidRPr="009A067D">
        <w:rPr>
          <w:rFonts w:ascii="Arial" w:hAnsi="Arial" w:cs="Arial"/>
          <w:i/>
          <w:iCs/>
          <w:color w:val="auto"/>
        </w:rPr>
        <w:t xml:space="preserve"> Innovation </w:t>
      </w:r>
      <w:proofErr w:type="spellStart"/>
      <w:r w:rsidRPr="009A067D">
        <w:rPr>
          <w:rFonts w:ascii="Arial" w:hAnsi="Arial" w:cs="Arial"/>
          <w:i/>
          <w:iCs/>
          <w:color w:val="auto"/>
        </w:rPr>
        <w:t>Scoreboard</w:t>
      </w:r>
      <w:proofErr w:type="spellEnd"/>
      <w:r w:rsidRPr="009A067D">
        <w:rPr>
          <w:rFonts w:ascii="Arial" w:hAnsi="Arial" w:cs="Arial"/>
          <w:i/>
          <w:iCs/>
          <w:color w:val="auto"/>
        </w:rPr>
        <w:t xml:space="preserve"> </w:t>
      </w:r>
      <w:r w:rsidRPr="009A067D">
        <w:rPr>
          <w:rFonts w:ascii="Arial" w:hAnsi="Arial" w:cs="Arial"/>
          <w:i/>
          <w:iCs/>
        </w:rPr>
        <w:t>–</w:t>
      </w:r>
      <w:r w:rsidRPr="009A067D">
        <w:rPr>
          <w:rFonts w:ascii="Arial" w:hAnsi="Arial" w:cs="Arial"/>
          <w:i/>
          <w:iCs/>
          <w:color w:val="auto"/>
        </w:rPr>
        <w:t xml:space="preserve"> </w:t>
      </w:r>
      <w:proofErr w:type="spellStart"/>
      <w:r w:rsidRPr="009A067D">
        <w:rPr>
          <w:rFonts w:ascii="Arial" w:hAnsi="Arial" w:cs="Arial"/>
          <w:i/>
          <w:iCs/>
          <w:color w:val="auto"/>
        </w:rPr>
        <w:t>Summary</w:t>
      </w:r>
      <w:proofErr w:type="spellEnd"/>
      <w:r w:rsidRPr="009A067D">
        <w:rPr>
          <w:rFonts w:ascii="Arial" w:hAnsi="Arial" w:cs="Arial"/>
          <w:i/>
          <w:iCs/>
          <w:color w:val="auto"/>
        </w:rPr>
        <w:t xml:space="preserve"> Innovation Index</w:t>
      </w:r>
    </w:p>
    <w:p w14:paraId="3A93FFE1" w14:textId="77777777" w:rsidR="009A067D" w:rsidRPr="009A067D" w:rsidRDefault="009A067D" w:rsidP="000D665C">
      <w:pPr>
        <w:pStyle w:val="HSpodbod"/>
        <w:spacing w:after="120"/>
        <w:ind w:left="357" w:hanging="73"/>
        <w:rPr>
          <w:rFonts w:ascii="Arial" w:hAnsi="Arial" w:cs="Arial"/>
        </w:rPr>
      </w:pPr>
      <w:r w:rsidRPr="009A067D">
        <w:rPr>
          <w:rFonts w:ascii="Arial" w:hAnsi="Arial" w:cs="Arial"/>
        </w:rPr>
        <w:t>Zlepšit pozice excelentních výzkumných institucí.</w:t>
      </w:r>
    </w:p>
    <w:p w14:paraId="5ACC2417" w14:textId="77777777" w:rsidR="009A067D" w:rsidRPr="009A067D" w:rsidRDefault="009A067D" w:rsidP="000D665C">
      <w:pPr>
        <w:pStyle w:val="HSpodbod"/>
        <w:numPr>
          <w:ilvl w:val="0"/>
          <w:numId w:val="0"/>
        </w:numPr>
        <w:spacing w:after="120"/>
        <w:ind w:left="709"/>
        <w:rPr>
          <w:rFonts w:ascii="Arial" w:hAnsi="Arial" w:cs="Arial"/>
          <w:i/>
          <w:iCs/>
        </w:rPr>
      </w:pPr>
      <w:r w:rsidRPr="009A067D">
        <w:rPr>
          <w:rFonts w:ascii="Arial" w:hAnsi="Arial" w:cs="Arial"/>
          <w:i/>
          <w:iCs/>
        </w:rPr>
        <w:t>Ukazatel: Podíl vysoce citovaných publikací (podíl publikací v 10 % nejcitovanějších publikací v celkovém počtu); Celkový počet ERC grantů na tisíc výzkumných pracovníků ve vládním a VŠ sektoru</w:t>
      </w:r>
    </w:p>
    <w:p w14:paraId="64917FE3" w14:textId="77777777" w:rsidR="009A067D" w:rsidRPr="009A067D" w:rsidRDefault="009A067D" w:rsidP="000D665C">
      <w:pPr>
        <w:pStyle w:val="HSpodbod"/>
        <w:spacing w:after="120"/>
        <w:ind w:left="357" w:hanging="73"/>
        <w:rPr>
          <w:rFonts w:ascii="Arial" w:hAnsi="Arial" w:cs="Arial"/>
        </w:rPr>
      </w:pPr>
      <w:r w:rsidRPr="009A067D">
        <w:rPr>
          <w:rFonts w:ascii="Arial" w:hAnsi="Arial" w:cs="Arial"/>
        </w:rPr>
        <w:t xml:space="preserve">Zvýšit podíl financí na </w:t>
      </w:r>
      <w:proofErr w:type="spellStart"/>
      <w:r>
        <w:rPr>
          <w:rFonts w:ascii="Arial" w:hAnsi="Arial" w:cs="Arial"/>
        </w:rPr>
        <w:t>VaV</w:t>
      </w:r>
      <w:proofErr w:type="spellEnd"/>
      <w:r w:rsidRPr="009A067D">
        <w:rPr>
          <w:rFonts w:ascii="Arial" w:hAnsi="Arial" w:cs="Arial"/>
        </w:rPr>
        <w:t xml:space="preserve"> z privátních zdrojů.</w:t>
      </w:r>
    </w:p>
    <w:p w14:paraId="3CE41922" w14:textId="33B67537" w:rsidR="009A067D" w:rsidRPr="009A067D" w:rsidRDefault="009A067D" w:rsidP="000D665C">
      <w:pPr>
        <w:pStyle w:val="HSpodbod"/>
        <w:numPr>
          <w:ilvl w:val="0"/>
          <w:numId w:val="0"/>
        </w:numPr>
        <w:spacing w:after="120"/>
        <w:ind w:left="357" w:firstLine="352"/>
        <w:rPr>
          <w:rFonts w:ascii="Arial" w:hAnsi="Arial" w:cs="Arial"/>
          <w:i/>
          <w:iCs/>
        </w:rPr>
      </w:pPr>
      <w:r w:rsidRPr="009A067D">
        <w:rPr>
          <w:rFonts w:ascii="Arial" w:hAnsi="Arial" w:cs="Arial"/>
          <w:i/>
          <w:iCs/>
        </w:rPr>
        <w:t>Ukazatel: Podíl financí na výzkum a vývoj z privátních zdrojů na HDP</w:t>
      </w:r>
    </w:p>
    <w:p w14:paraId="15A4F5E3" w14:textId="77777777" w:rsidR="009A067D" w:rsidRPr="009A067D" w:rsidRDefault="009A067D" w:rsidP="00041F87">
      <w:pPr>
        <w:pStyle w:val="HSpodbod"/>
        <w:numPr>
          <w:ilvl w:val="0"/>
          <w:numId w:val="69"/>
        </w:numPr>
        <w:spacing w:after="120"/>
        <w:ind w:left="709" w:hanging="425"/>
        <w:rPr>
          <w:rFonts w:ascii="Arial" w:hAnsi="Arial" w:cs="Arial"/>
        </w:rPr>
      </w:pPr>
      <w:r w:rsidRPr="009A067D">
        <w:rPr>
          <w:rFonts w:ascii="Arial" w:hAnsi="Arial" w:cs="Arial"/>
        </w:rPr>
        <w:t xml:space="preserve">Stabilizovat adekvátní rozložení institucionálního a účelového financování </w:t>
      </w:r>
      <w:proofErr w:type="spellStart"/>
      <w:r>
        <w:rPr>
          <w:rFonts w:ascii="Arial" w:hAnsi="Arial" w:cs="Arial"/>
        </w:rPr>
        <w:t>VaVaI</w:t>
      </w:r>
      <w:proofErr w:type="spellEnd"/>
      <w:r w:rsidRPr="009A067D">
        <w:rPr>
          <w:rFonts w:ascii="Arial" w:hAnsi="Arial" w:cs="Arial"/>
        </w:rPr>
        <w:t xml:space="preserve"> ze </w:t>
      </w:r>
      <w:r>
        <w:rPr>
          <w:rFonts w:ascii="Arial" w:hAnsi="Arial" w:cs="Arial"/>
        </w:rPr>
        <w:t>SR</w:t>
      </w:r>
      <w:r w:rsidRPr="009A067D">
        <w:rPr>
          <w:rFonts w:ascii="Arial" w:hAnsi="Arial" w:cs="Arial"/>
        </w:rPr>
        <w:t>.</w:t>
      </w:r>
    </w:p>
    <w:p w14:paraId="7479B258" w14:textId="77777777" w:rsidR="009A067D" w:rsidRPr="009A067D" w:rsidRDefault="009A067D" w:rsidP="009A067D">
      <w:pPr>
        <w:pStyle w:val="HSpodbod"/>
        <w:numPr>
          <w:ilvl w:val="0"/>
          <w:numId w:val="0"/>
        </w:numPr>
        <w:spacing w:after="120"/>
        <w:ind w:left="709"/>
        <w:contextualSpacing w:val="0"/>
        <w:rPr>
          <w:rFonts w:ascii="Arial" w:hAnsi="Arial" w:cs="Arial"/>
          <w:i/>
          <w:iCs/>
        </w:rPr>
      </w:pPr>
      <w:r w:rsidRPr="009A067D">
        <w:rPr>
          <w:rFonts w:ascii="Arial" w:hAnsi="Arial" w:cs="Arial"/>
          <w:i/>
          <w:iCs/>
        </w:rPr>
        <w:t>Ukazatel: Podíl institucionální podpory a účelové podpory poskytované ze státního rozpočtu vůči celkovému objemu podpory ze státního rozpočtu.</w:t>
      </w:r>
    </w:p>
    <w:p w14:paraId="7BBBD29A" w14:textId="7BF90F8E" w:rsidR="00084335" w:rsidRDefault="00084335" w:rsidP="000F48F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5DFB">
        <w:rPr>
          <w:rFonts w:ascii="Arial" w:hAnsi="Arial" w:cs="Arial"/>
          <w:bCs/>
          <w:sz w:val="22"/>
          <w:szCs w:val="22"/>
        </w:rPr>
        <w:t xml:space="preserve">Dále návrh rozpočtu </w:t>
      </w:r>
      <w:r w:rsidRPr="009D5A25">
        <w:rPr>
          <w:rFonts w:ascii="Arial" w:hAnsi="Arial" w:cs="Arial"/>
          <w:bCs/>
          <w:sz w:val="22"/>
          <w:szCs w:val="22"/>
        </w:rPr>
        <w:t xml:space="preserve">zohledňuje </w:t>
      </w:r>
      <w:r w:rsidRPr="009D5A25">
        <w:rPr>
          <w:rFonts w:ascii="Arial" w:hAnsi="Arial" w:cs="Arial"/>
          <w:sz w:val="22"/>
          <w:szCs w:val="22"/>
        </w:rPr>
        <w:t>Memorandum o podpoře výzkumu, vývoje</w:t>
      </w:r>
      <w:r w:rsidRPr="00885DFB">
        <w:rPr>
          <w:rFonts w:ascii="Arial" w:hAnsi="Arial" w:cs="Arial"/>
          <w:sz w:val="22"/>
          <w:szCs w:val="22"/>
        </w:rPr>
        <w:t xml:space="preserve"> a inovací v České republice </w:t>
      </w:r>
      <w:r w:rsidR="004318C5" w:rsidRPr="00885DFB">
        <w:rPr>
          <w:rFonts w:ascii="Arial" w:hAnsi="Arial" w:cs="Arial"/>
          <w:sz w:val="22"/>
          <w:szCs w:val="22"/>
        </w:rPr>
        <w:t xml:space="preserve">(dále jen „Memorandum o podpoře </w:t>
      </w:r>
      <w:proofErr w:type="spellStart"/>
      <w:r w:rsidR="004318C5" w:rsidRPr="00885DFB">
        <w:rPr>
          <w:rFonts w:ascii="Arial" w:hAnsi="Arial" w:cs="Arial"/>
          <w:sz w:val="22"/>
          <w:szCs w:val="22"/>
        </w:rPr>
        <w:t>VaVaI</w:t>
      </w:r>
      <w:proofErr w:type="spellEnd"/>
      <w:r w:rsidR="004318C5" w:rsidRPr="00885DFB">
        <w:rPr>
          <w:rFonts w:ascii="Arial" w:hAnsi="Arial" w:cs="Arial"/>
          <w:sz w:val="22"/>
          <w:szCs w:val="22"/>
        </w:rPr>
        <w:t xml:space="preserve">“) </w:t>
      </w:r>
      <w:r w:rsidRPr="00885DFB">
        <w:rPr>
          <w:rFonts w:ascii="Arial" w:hAnsi="Arial" w:cs="Arial"/>
          <w:sz w:val="22"/>
          <w:szCs w:val="22"/>
        </w:rPr>
        <w:t xml:space="preserve">uzavřené mezi RVVI, Ministerstvem školství, mládeže a tělovýchovy (dále jen „MŠMT“), Akademií věd ČR (dále jen „AV ČR“) </w:t>
      </w:r>
      <w:r w:rsidR="00ED6D42">
        <w:rPr>
          <w:rFonts w:ascii="Arial" w:hAnsi="Arial" w:cs="Arial"/>
          <w:sz w:val="22"/>
          <w:szCs w:val="22"/>
        </w:rPr>
        <w:br/>
      </w:r>
      <w:r w:rsidRPr="00885DFB">
        <w:rPr>
          <w:rFonts w:ascii="Arial" w:hAnsi="Arial" w:cs="Arial"/>
          <w:sz w:val="22"/>
          <w:szCs w:val="22"/>
        </w:rPr>
        <w:t>a Čes</w:t>
      </w:r>
      <w:r>
        <w:rPr>
          <w:rFonts w:ascii="Arial" w:hAnsi="Arial" w:cs="Arial"/>
          <w:sz w:val="22"/>
          <w:szCs w:val="22"/>
        </w:rPr>
        <w:t>kou konferencí rektorů</w:t>
      </w:r>
      <w:r w:rsidR="00BB0B35">
        <w:rPr>
          <w:rFonts w:ascii="Arial" w:hAnsi="Arial" w:cs="Arial"/>
          <w:sz w:val="22"/>
          <w:szCs w:val="22"/>
        </w:rPr>
        <w:t xml:space="preserve"> </w:t>
      </w:r>
      <w:r w:rsidRPr="00885DFB">
        <w:rPr>
          <w:rFonts w:ascii="Arial" w:hAnsi="Arial" w:cs="Arial"/>
          <w:sz w:val="22"/>
          <w:szCs w:val="22"/>
        </w:rPr>
        <w:t xml:space="preserve">dne 19. </w:t>
      </w:r>
      <w:r>
        <w:rPr>
          <w:rFonts w:ascii="Arial" w:hAnsi="Arial" w:cs="Arial"/>
          <w:sz w:val="22"/>
          <w:szCs w:val="22"/>
        </w:rPr>
        <w:t>prosince</w:t>
      </w:r>
      <w:r w:rsidRPr="00885DFB">
        <w:rPr>
          <w:rFonts w:ascii="Arial" w:hAnsi="Arial" w:cs="Arial"/>
          <w:sz w:val="22"/>
          <w:szCs w:val="22"/>
        </w:rPr>
        <w:t xml:space="preserve"> 2019</w:t>
      </w:r>
      <w:r w:rsidR="00207CE3">
        <w:rPr>
          <w:rFonts w:ascii="Arial" w:hAnsi="Arial" w:cs="Arial"/>
          <w:sz w:val="22"/>
          <w:szCs w:val="22"/>
        </w:rPr>
        <w:t xml:space="preserve">, v němž jeho signatáři </w:t>
      </w:r>
      <w:r w:rsidRPr="00885DFB">
        <w:rPr>
          <w:rFonts w:ascii="Arial" w:hAnsi="Arial" w:cs="Arial"/>
          <w:sz w:val="22"/>
          <w:szCs w:val="22"/>
        </w:rPr>
        <w:t>prohlašují mimo jiné, že „se budou v součinnosti s</w:t>
      </w:r>
      <w:r w:rsidR="00C9454F">
        <w:rPr>
          <w:rFonts w:ascii="Arial" w:hAnsi="Arial" w:cs="Arial"/>
          <w:sz w:val="22"/>
          <w:szCs w:val="22"/>
        </w:rPr>
        <w:t> </w:t>
      </w:r>
      <w:r w:rsidRPr="00885DFB">
        <w:rPr>
          <w:rFonts w:ascii="Arial" w:hAnsi="Arial" w:cs="Arial"/>
          <w:sz w:val="22"/>
          <w:szCs w:val="22"/>
        </w:rPr>
        <w:t>RVVI</w:t>
      </w:r>
      <w:r w:rsidR="00C9454F">
        <w:rPr>
          <w:rFonts w:ascii="Arial" w:hAnsi="Arial" w:cs="Arial"/>
          <w:sz w:val="22"/>
          <w:szCs w:val="22"/>
        </w:rPr>
        <w:t xml:space="preserve"> </w:t>
      </w:r>
      <w:r w:rsidRPr="00885DFB">
        <w:rPr>
          <w:rFonts w:ascii="Arial" w:hAnsi="Arial" w:cs="Arial"/>
          <w:sz w:val="22"/>
          <w:szCs w:val="22"/>
        </w:rPr>
        <w:t xml:space="preserve">a v návaznosti na možnosti státního rozpočtu zasazovat </w:t>
      </w:r>
      <w:r w:rsidR="00E556CA">
        <w:rPr>
          <w:rFonts w:ascii="Arial" w:hAnsi="Arial" w:cs="Arial"/>
          <w:sz w:val="22"/>
          <w:szCs w:val="22"/>
        </w:rPr>
        <w:br/>
      </w:r>
      <w:r w:rsidRPr="00885DFB">
        <w:rPr>
          <w:rFonts w:ascii="Arial" w:hAnsi="Arial" w:cs="Arial"/>
          <w:sz w:val="22"/>
          <w:szCs w:val="22"/>
        </w:rPr>
        <w:t xml:space="preserve">o systematické navyšování výdajů státního rozpočtu na institucionální podporu na dlouhodobý koncepční rozvoj výzkumných organizací </w:t>
      </w:r>
      <w:r>
        <w:rPr>
          <w:rFonts w:ascii="Arial" w:hAnsi="Arial" w:cs="Arial"/>
          <w:sz w:val="22"/>
          <w:szCs w:val="22"/>
        </w:rPr>
        <w:t>(dále jen „</w:t>
      </w:r>
      <w:r w:rsidRPr="00885DFB">
        <w:rPr>
          <w:rFonts w:ascii="Arial" w:hAnsi="Arial" w:cs="Arial"/>
          <w:sz w:val="22"/>
          <w:szCs w:val="22"/>
        </w:rPr>
        <w:t>DK RVO</w:t>
      </w:r>
      <w:r>
        <w:rPr>
          <w:rFonts w:ascii="Arial" w:hAnsi="Arial" w:cs="Arial"/>
          <w:sz w:val="22"/>
          <w:szCs w:val="22"/>
        </w:rPr>
        <w:t>“)</w:t>
      </w:r>
      <w:r w:rsidRPr="00885DFB">
        <w:rPr>
          <w:rFonts w:ascii="Arial" w:hAnsi="Arial" w:cs="Arial"/>
          <w:sz w:val="22"/>
          <w:szCs w:val="22"/>
        </w:rPr>
        <w:t xml:space="preserve">, každoročně nejméně o 4 %, aniž by byly nepříznivě ovlivněny ostatní výdaje státního rozpočtu na </w:t>
      </w:r>
      <w:proofErr w:type="spellStart"/>
      <w:r w:rsidRPr="00885DFB">
        <w:rPr>
          <w:rFonts w:ascii="Arial" w:hAnsi="Arial" w:cs="Arial"/>
          <w:sz w:val="22"/>
          <w:szCs w:val="22"/>
        </w:rPr>
        <w:t>VaVaI</w:t>
      </w:r>
      <w:proofErr w:type="spellEnd"/>
      <w:r w:rsidRPr="00885DFB">
        <w:rPr>
          <w:rFonts w:ascii="Arial" w:hAnsi="Arial" w:cs="Arial"/>
          <w:sz w:val="22"/>
          <w:szCs w:val="22"/>
        </w:rPr>
        <w:t>“.</w:t>
      </w:r>
    </w:p>
    <w:p w14:paraId="6F8B48DE" w14:textId="77777777" w:rsidR="00BE285E" w:rsidRDefault="00051694" w:rsidP="004B2E60">
      <w:pPr>
        <w:pStyle w:val="Zkladntextodsazen2"/>
        <w:spacing w:after="120" w:line="276" w:lineRule="auto"/>
        <w:ind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V návaznosti na Metodiku </w:t>
      </w:r>
      <w:r w:rsidR="00123558">
        <w:rPr>
          <w:rFonts w:ascii="Arial" w:hAnsi="Arial" w:cs="Arial"/>
          <w:szCs w:val="22"/>
          <w:lang w:val="cs-CZ"/>
        </w:rPr>
        <w:t>hodnocení výzkumných organizací a hodnocení programů účelové podpory výzkumu, vývoje a inovací</w:t>
      </w:r>
      <w:r w:rsidR="00207CE3">
        <w:rPr>
          <w:rFonts w:ascii="Arial" w:hAnsi="Arial" w:cs="Arial"/>
          <w:szCs w:val="22"/>
          <w:lang w:val="cs-CZ"/>
        </w:rPr>
        <w:t xml:space="preserve">, </w:t>
      </w:r>
      <w:r w:rsidR="00880CA5">
        <w:rPr>
          <w:rFonts w:ascii="Arial" w:hAnsi="Arial" w:cs="Arial"/>
          <w:szCs w:val="22"/>
        </w:rPr>
        <w:t xml:space="preserve">schválenou usnesením vlády ze dne 8. </w:t>
      </w:r>
      <w:r w:rsidR="008247BB">
        <w:rPr>
          <w:rFonts w:ascii="Arial" w:hAnsi="Arial" w:cs="Arial"/>
          <w:szCs w:val="22"/>
          <w:lang w:val="cs-CZ"/>
        </w:rPr>
        <w:t>února</w:t>
      </w:r>
      <w:r w:rsidR="00880CA5">
        <w:rPr>
          <w:rFonts w:ascii="Arial" w:hAnsi="Arial" w:cs="Arial"/>
          <w:szCs w:val="22"/>
        </w:rPr>
        <w:t xml:space="preserve"> 2017 č. 107</w:t>
      </w:r>
      <w:r w:rsidR="00207CE3">
        <w:rPr>
          <w:rFonts w:ascii="Arial" w:hAnsi="Arial" w:cs="Arial"/>
          <w:szCs w:val="22"/>
          <w:lang w:val="cs-CZ"/>
        </w:rPr>
        <w:t>,</w:t>
      </w:r>
      <w:r w:rsidR="00880CA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je součástí návrhu rozpočtu i přehled výdajů na </w:t>
      </w:r>
      <w:r w:rsidR="00885DFB">
        <w:rPr>
          <w:rFonts w:ascii="Arial" w:hAnsi="Arial" w:cs="Arial"/>
          <w:szCs w:val="22"/>
        </w:rPr>
        <w:t>DK RVO</w:t>
      </w:r>
      <w:r>
        <w:rPr>
          <w:rFonts w:ascii="Arial" w:hAnsi="Arial" w:cs="Arial"/>
          <w:szCs w:val="22"/>
        </w:rPr>
        <w:t xml:space="preserve"> dle jednotlivých poskytovatelů </w:t>
      </w:r>
      <w:r w:rsidR="00ED6D42"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t>a jedn</w:t>
      </w:r>
      <w:r w:rsidR="008B19AF">
        <w:rPr>
          <w:rFonts w:ascii="Arial" w:hAnsi="Arial" w:cs="Arial"/>
          <w:szCs w:val="22"/>
        </w:rPr>
        <w:t>otlivých výzkumných organizací</w:t>
      </w:r>
      <w:r w:rsidR="00895473">
        <w:rPr>
          <w:rFonts w:ascii="Arial" w:hAnsi="Arial" w:cs="Arial"/>
          <w:szCs w:val="22"/>
          <w:lang w:val="cs-CZ"/>
        </w:rPr>
        <w:t xml:space="preserve"> od roku 2018 do r</w:t>
      </w:r>
      <w:r w:rsidR="009451DE">
        <w:rPr>
          <w:rFonts w:ascii="Arial" w:hAnsi="Arial" w:cs="Arial"/>
          <w:szCs w:val="22"/>
          <w:lang w:val="cs-CZ"/>
        </w:rPr>
        <w:t>oku</w:t>
      </w:r>
      <w:r w:rsidR="00895473">
        <w:rPr>
          <w:rFonts w:ascii="Arial" w:hAnsi="Arial" w:cs="Arial"/>
          <w:szCs w:val="22"/>
          <w:lang w:val="cs-CZ"/>
        </w:rPr>
        <w:t xml:space="preserve"> 202</w:t>
      </w:r>
      <w:r w:rsidR="000C56D0">
        <w:rPr>
          <w:rFonts w:ascii="Arial" w:hAnsi="Arial" w:cs="Arial"/>
          <w:szCs w:val="22"/>
          <w:lang w:val="cs-CZ"/>
        </w:rPr>
        <w:t>5</w:t>
      </w:r>
      <w:r w:rsidR="008B19AF">
        <w:rPr>
          <w:rFonts w:ascii="Arial" w:hAnsi="Arial" w:cs="Arial"/>
          <w:szCs w:val="22"/>
        </w:rPr>
        <w:t>.</w:t>
      </w:r>
    </w:p>
    <w:p w14:paraId="4D774E48" w14:textId="34C3EEAC" w:rsidR="00BE285E" w:rsidRPr="008B19AF" w:rsidRDefault="00BE285E" w:rsidP="004B2E60">
      <w:pPr>
        <w:pStyle w:val="Zkladntextodsazen2"/>
        <w:spacing w:after="120" w:line="276" w:lineRule="auto"/>
        <w:ind w:firstLine="0"/>
        <w:rPr>
          <w:rFonts w:ascii="Arial" w:hAnsi="Arial" w:cs="Arial"/>
          <w:szCs w:val="22"/>
          <w:lang w:val="cs-CZ"/>
        </w:rPr>
      </w:pPr>
      <w:r w:rsidRPr="00BE285E">
        <w:rPr>
          <w:rFonts w:ascii="Arial" w:hAnsi="Arial" w:cs="Arial"/>
          <w:szCs w:val="22"/>
          <w:lang w:val="cs-CZ"/>
        </w:rPr>
        <w:t>Předložený návrh výdajů má vazbu na přímo použitelné předpisy EU v oblasti poskytování finanční pomoci ze souhrnného rozpočtu EU, včetně jednotlivých finančních nástrojů na podporu oživení po krizi Covid-19 (zejm. nařízení Evropského parlamentu a Rady EU 2021/241 ze dne 12. února 202</w:t>
      </w:r>
      <w:r w:rsidR="00975A63">
        <w:rPr>
          <w:rFonts w:ascii="Arial" w:hAnsi="Arial" w:cs="Arial"/>
          <w:szCs w:val="22"/>
          <w:lang w:val="cs-CZ"/>
        </w:rPr>
        <w:t>1</w:t>
      </w:r>
      <w:r w:rsidRPr="00BE285E">
        <w:rPr>
          <w:rFonts w:ascii="Arial" w:hAnsi="Arial" w:cs="Arial"/>
          <w:szCs w:val="22"/>
          <w:lang w:val="cs-CZ"/>
        </w:rPr>
        <w:t xml:space="preserve">, kterým se zřizuje Nástroj pro oživení a odolnost </w:t>
      </w:r>
      <w:r w:rsidR="00975A63">
        <w:rPr>
          <w:rFonts w:ascii="Arial" w:hAnsi="Arial" w:cs="Arial"/>
          <w:szCs w:val="22"/>
          <w:lang w:val="cs-CZ"/>
        </w:rPr>
        <w:t>tzv</w:t>
      </w:r>
      <w:r w:rsidRPr="00BE285E">
        <w:rPr>
          <w:rFonts w:ascii="Arial" w:hAnsi="Arial" w:cs="Arial"/>
          <w:szCs w:val="22"/>
          <w:lang w:val="cs-CZ"/>
        </w:rPr>
        <w:t xml:space="preserve">. </w:t>
      </w:r>
      <w:proofErr w:type="spellStart"/>
      <w:r w:rsidRPr="00BE285E">
        <w:rPr>
          <w:rFonts w:ascii="Arial" w:hAnsi="Arial" w:cs="Arial"/>
          <w:szCs w:val="22"/>
          <w:lang w:val="cs-CZ"/>
        </w:rPr>
        <w:t>Recovery</w:t>
      </w:r>
      <w:proofErr w:type="spellEnd"/>
      <w:r w:rsidRPr="00BE285E">
        <w:rPr>
          <w:rFonts w:ascii="Arial" w:hAnsi="Arial" w:cs="Arial"/>
          <w:szCs w:val="22"/>
          <w:lang w:val="cs-CZ"/>
        </w:rPr>
        <w:t xml:space="preserve"> and </w:t>
      </w:r>
      <w:proofErr w:type="spellStart"/>
      <w:r w:rsidRPr="00BE285E">
        <w:rPr>
          <w:rFonts w:ascii="Arial" w:hAnsi="Arial" w:cs="Arial"/>
          <w:szCs w:val="22"/>
          <w:lang w:val="cs-CZ"/>
        </w:rPr>
        <w:t>Resilience</w:t>
      </w:r>
      <w:proofErr w:type="spellEnd"/>
      <w:r w:rsidRPr="00BE285E">
        <w:rPr>
          <w:rFonts w:ascii="Arial" w:hAnsi="Arial" w:cs="Arial"/>
          <w:szCs w:val="22"/>
          <w:lang w:val="cs-CZ"/>
        </w:rPr>
        <w:t xml:space="preserve"> Facility, v</w:t>
      </w:r>
      <w:r w:rsidR="005728FA">
        <w:rPr>
          <w:rFonts w:ascii="Arial" w:hAnsi="Arial" w:cs="Arial"/>
          <w:szCs w:val="22"/>
          <w:lang w:val="cs-CZ"/>
        </w:rPr>
        <w:t xml:space="preserve"> platném znění</w:t>
      </w:r>
      <w:r w:rsidRPr="00BE285E">
        <w:rPr>
          <w:rFonts w:ascii="Arial" w:hAnsi="Arial" w:cs="Arial"/>
          <w:szCs w:val="22"/>
          <w:lang w:val="cs-CZ"/>
        </w:rPr>
        <w:t>, které reaguje i na výzvy pro energetiku spjaté s ruskou vojenskou agresí).</w:t>
      </w:r>
    </w:p>
    <w:p w14:paraId="7502EDB4" w14:textId="77777777" w:rsidR="008E2D15" w:rsidRPr="00450747" w:rsidRDefault="001B33B2" w:rsidP="00C76F09">
      <w:pPr>
        <w:pStyle w:val="Nadpis1"/>
        <w:numPr>
          <w:ilvl w:val="0"/>
          <w:numId w:val="0"/>
        </w:numPr>
        <w:spacing w:before="360" w:after="240" w:line="276" w:lineRule="auto"/>
        <w:jc w:val="both"/>
        <w:rPr>
          <w:rFonts w:ascii="Arial" w:eastAsia="MS Mincho" w:hAnsi="Arial" w:cs="Arial"/>
          <w:bCs w:val="0"/>
          <w:color w:val="0070C0"/>
          <w:kern w:val="0"/>
          <w:sz w:val="24"/>
          <w:szCs w:val="24"/>
          <w:lang w:val="cs-CZ"/>
        </w:rPr>
      </w:pPr>
      <w:r w:rsidRPr="0052084A">
        <w:rPr>
          <w:rFonts w:ascii="Arial" w:eastAsia="MS Mincho" w:hAnsi="Arial" w:cs="Arial"/>
          <w:bCs w:val="0"/>
          <w:color w:val="0070C0"/>
          <w:kern w:val="0"/>
          <w:sz w:val="24"/>
          <w:szCs w:val="24"/>
          <w:lang w:val="cs-CZ"/>
        </w:rPr>
        <w:t>II.</w:t>
      </w:r>
      <w:r w:rsidRPr="0052084A">
        <w:rPr>
          <w:rFonts w:ascii="Arial" w:eastAsia="MS Mincho" w:hAnsi="Arial" w:cs="Arial"/>
          <w:bCs w:val="0"/>
          <w:color w:val="0070C0"/>
          <w:kern w:val="0"/>
          <w:sz w:val="24"/>
          <w:szCs w:val="24"/>
          <w:lang w:val="cs-CZ"/>
        </w:rPr>
        <w:tab/>
        <w:t>Postup přípravy návrhu</w:t>
      </w:r>
      <w:r w:rsidR="00103B5E">
        <w:rPr>
          <w:rFonts w:ascii="Arial" w:eastAsia="MS Mincho" w:hAnsi="Arial" w:cs="Arial"/>
          <w:bCs w:val="0"/>
          <w:color w:val="0070C0"/>
          <w:kern w:val="0"/>
          <w:sz w:val="24"/>
          <w:szCs w:val="24"/>
          <w:lang w:val="cs-CZ"/>
        </w:rPr>
        <w:t xml:space="preserve"> </w:t>
      </w:r>
      <w:r w:rsidR="00044E8D">
        <w:rPr>
          <w:rFonts w:ascii="Arial" w:eastAsia="MS Mincho" w:hAnsi="Arial" w:cs="Arial"/>
          <w:bCs w:val="0"/>
          <w:color w:val="0070C0"/>
          <w:kern w:val="0"/>
          <w:sz w:val="24"/>
          <w:szCs w:val="24"/>
          <w:lang w:val="cs-CZ"/>
        </w:rPr>
        <w:t xml:space="preserve">rozpočtu na </w:t>
      </w:r>
      <w:proofErr w:type="spellStart"/>
      <w:r w:rsidR="00044E8D">
        <w:rPr>
          <w:rFonts w:ascii="Arial" w:eastAsia="MS Mincho" w:hAnsi="Arial" w:cs="Arial"/>
          <w:bCs w:val="0"/>
          <w:color w:val="0070C0"/>
          <w:kern w:val="0"/>
          <w:sz w:val="24"/>
          <w:szCs w:val="24"/>
          <w:lang w:val="cs-CZ"/>
        </w:rPr>
        <w:t>VaVaI</w:t>
      </w:r>
      <w:proofErr w:type="spellEnd"/>
    </w:p>
    <w:p w14:paraId="5694E33E" w14:textId="6504BB3B" w:rsidR="0032661D" w:rsidRDefault="0032661D" w:rsidP="00D368B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3382B">
        <w:rPr>
          <w:rFonts w:ascii="Arial" w:hAnsi="Arial" w:cs="Arial"/>
          <w:sz w:val="22"/>
          <w:szCs w:val="22"/>
        </w:rPr>
        <w:t xml:space="preserve">„Pokyny RVVI k přípravě </w:t>
      </w:r>
      <w:r>
        <w:rPr>
          <w:rFonts w:ascii="Arial" w:hAnsi="Arial" w:cs="Arial"/>
          <w:sz w:val="22"/>
          <w:szCs w:val="22"/>
        </w:rPr>
        <w:t xml:space="preserve">návrhu výdajů“ byly schváleny RVVI v listopadu 2024 společně s harmonogramem přípravy SR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 w:rsidR="00D10F6C">
        <w:rPr>
          <w:rFonts w:ascii="Arial" w:hAnsi="Arial" w:cs="Arial"/>
          <w:sz w:val="22"/>
          <w:szCs w:val="22"/>
        </w:rPr>
        <w:t xml:space="preserve"> na období 2026+</w:t>
      </w:r>
      <w:r>
        <w:rPr>
          <w:rFonts w:ascii="Arial" w:hAnsi="Arial" w:cs="Arial"/>
          <w:sz w:val="22"/>
          <w:szCs w:val="22"/>
        </w:rPr>
        <w:t>. Současně byl schválen i Výchozí</w:t>
      </w:r>
      <w:r w:rsidRPr="008617B0">
        <w:rPr>
          <w:rFonts w:ascii="Arial" w:hAnsi="Arial" w:cs="Arial"/>
          <w:sz w:val="22"/>
          <w:szCs w:val="22"/>
        </w:rPr>
        <w:t xml:space="preserve"> návrh výdajů SR </w:t>
      </w:r>
      <w:proofErr w:type="spellStart"/>
      <w:r w:rsidRPr="008617B0">
        <w:rPr>
          <w:rFonts w:ascii="Arial" w:hAnsi="Arial" w:cs="Arial"/>
          <w:sz w:val="22"/>
          <w:szCs w:val="22"/>
        </w:rPr>
        <w:t>VaVaI</w:t>
      </w:r>
      <w:proofErr w:type="spellEnd"/>
      <w:r w:rsidRPr="008617B0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26</w:t>
      </w:r>
      <w:r w:rsidRPr="008617B0">
        <w:rPr>
          <w:rFonts w:ascii="Arial" w:hAnsi="Arial" w:cs="Arial"/>
          <w:sz w:val="22"/>
          <w:szCs w:val="22"/>
        </w:rPr>
        <w:t>–202</w:t>
      </w:r>
      <w:r>
        <w:rPr>
          <w:rFonts w:ascii="Arial" w:hAnsi="Arial" w:cs="Arial"/>
          <w:sz w:val="22"/>
          <w:szCs w:val="22"/>
        </w:rPr>
        <w:t>8, který</w:t>
      </w:r>
      <w:r w:rsidRPr="00D95516">
        <w:rPr>
          <w:rFonts w:ascii="Arial" w:hAnsi="Arial" w:cs="Arial"/>
          <w:sz w:val="22"/>
          <w:szCs w:val="22"/>
        </w:rPr>
        <w:t xml:space="preserve"> respektoval celková směrná čísla výdajů na </w:t>
      </w:r>
      <w:proofErr w:type="spellStart"/>
      <w:r w:rsidRPr="00D95516"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D95516">
        <w:rPr>
          <w:rFonts w:ascii="Arial" w:hAnsi="Arial" w:cs="Arial"/>
          <w:sz w:val="22"/>
          <w:szCs w:val="22"/>
        </w:rPr>
        <w:t>ve střednědobém výhledu schvá</w:t>
      </w:r>
      <w:r>
        <w:rPr>
          <w:rFonts w:ascii="Arial" w:hAnsi="Arial" w:cs="Arial"/>
          <w:sz w:val="22"/>
          <w:szCs w:val="22"/>
        </w:rPr>
        <w:t xml:space="preserve">leném v příslušných ukazatelích usnesením vlády ze dne </w:t>
      </w:r>
      <w:r w:rsidRPr="0035716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</w:t>
      </w:r>
      <w:r w:rsidRPr="00357169">
        <w:rPr>
          <w:rFonts w:ascii="Arial" w:hAnsi="Arial" w:cs="Arial"/>
          <w:sz w:val="22"/>
          <w:szCs w:val="22"/>
        </w:rPr>
        <w:t>. září 202</w:t>
      </w:r>
      <w:r>
        <w:rPr>
          <w:rFonts w:ascii="Arial" w:hAnsi="Arial" w:cs="Arial"/>
          <w:sz w:val="22"/>
          <w:szCs w:val="22"/>
        </w:rPr>
        <w:t>4</w:t>
      </w:r>
      <w:r w:rsidRPr="00357169">
        <w:rPr>
          <w:rFonts w:ascii="Arial" w:hAnsi="Arial" w:cs="Arial"/>
          <w:sz w:val="22"/>
          <w:szCs w:val="22"/>
        </w:rPr>
        <w:t xml:space="preserve"> č. </w:t>
      </w:r>
      <w:r>
        <w:rPr>
          <w:rFonts w:ascii="Arial" w:hAnsi="Arial" w:cs="Arial"/>
          <w:sz w:val="22"/>
          <w:szCs w:val="22"/>
        </w:rPr>
        <w:t>645.</w:t>
      </w:r>
    </w:p>
    <w:p w14:paraId="7721B111" w14:textId="5DC66C3B" w:rsidR="0032661D" w:rsidRDefault="00D10F6C" w:rsidP="00D368B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Poskytovatelé předložili své návrhy výdajů na uvedené období včetně komentářů k nadpožadavkům a doplňujících podkladů do 21. ledna 2025.</w:t>
      </w:r>
    </w:p>
    <w:p w14:paraId="0385E848" w14:textId="4F0F0110" w:rsidR="00D10F6C" w:rsidRDefault="00D10F6C" w:rsidP="00D368B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prvním únorovém týdnu proběhla jednání zástupců RVVI a ÚV ČR se zástupci jednotlivých rozpočtových kapitol k projednání jejich návrhů výdajů. Návazné jednání k projednání nedořešených otázek proběhlo ještě s</w:t>
      </w:r>
      <w:r w:rsidR="00C8498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MŠMT</w:t>
      </w:r>
      <w:r w:rsidR="00C8498B">
        <w:rPr>
          <w:rFonts w:ascii="Arial" w:hAnsi="Arial" w:cs="Arial"/>
          <w:sz w:val="22"/>
          <w:szCs w:val="22"/>
        </w:rPr>
        <w:t xml:space="preserve"> a TA ČR</w:t>
      </w:r>
      <w:r>
        <w:rPr>
          <w:rFonts w:ascii="Arial" w:hAnsi="Arial" w:cs="Arial"/>
          <w:sz w:val="22"/>
          <w:szCs w:val="22"/>
        </w:rPr>
        <w:t>, a dále bylo na žádost příslušných re</w:t>
      </w:r>
      <w:r w:rsidR="00090A1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ortů uspořádáno společné jednání TA ČR s re</w:t>
      </w:r>
      <w:r w:rsidR="00090A1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orty, jejichž programy TA ČR administruje (tj. s MPO, MD, MO a MŽP).</w:t>
      </w:r>
    </w:p>
    <w:p w14:paraId="3E58E7D6" w14:textId="09D629E2" w:rsidR="00C8498B" w:rsidRDefault="00C8498B" w:rsidP="00D368B1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RVVI </w:t>
      </w:r>
      <w:r w:rsidRPr="00FC6846">
        <w:rPr>
          <w:rFonts w:ascii="Arial" w:hAnsi="Arial" w:cs="Arial"/>
          <w:sz w:val="22"/>
          <w:szCs w:val="22"/>
        </w:rPr>
        <w:t>projednala</w:t>
      </w:r>
      <w:r w:rsidR="00FC6846">
        <w:rPr>
          <w:rFonts w:ascii="Arial" w:hAnsi="Arial" w:cs="Arial"/>
          <w:sz w:val="22"/>
          <w:szCs w:val="22"/>
        </w:rPr>
        <w:t xml:space="preserve"> kompletní materiál pro jednání vlády „Návrh výdajů SR ČR na </w:t>
      </w:r>
      <w:proofErr w:type="spellStart"/>
      <w:r w:rsidR="00FC6846">
        <w:rPr>
          <w:rFonts w:ascii="Arial" w:hAnsi="Arial" w:cs="Arial"/>
          <w:sz w:val="22"/>
          <w:szCs w:val="22"/>
        </w:rPr>
        <w:t>VaVaI</w:t>
      </w:r>
      <w:proofErr w:type="spellEnd"/>
      <w:r w:rsidR="00FC6846">
        <w:rPr>
          <w:rFonts w:ascii="Arial" w:hAnsi="Arial" w:cs="Arial"/>
          <w:sz w:val="22"/>
          <w:szCs w:val="22"/>
        </w:rPr>
        <w:t xml:space="preserve"> 2026+“ pro mezirezortní připomínkové řízení na svém březnovém zasedání</w:t>
      </w:r>
      <w:r w:rsidR="00FC6846" w:rsidRPr="00E556CA">
        <w:rPr>
          <w:rFonts w:ascii="Arial" w:hAnsi="Arial" w:cs="Arial"/>
          <w:sz w:val="22"/>
          <w:szCs w:val="22"/>
        </w:rPr>
        <w:t xml:space="preserve">. </w:t>
      </w:r>
      <w:r w:rsidR="0033785B" w:rsidRPr="00E556CA">
        <w:rPr>
          <w:rFonts w:ascii="Arial" w:hAnsi="Arial" w:cs="Arial"/>
          <w:sz w:val="22"/>
          <w:szCs w:val="22"/>
        </w:rPr>
        <w:t>Materiál RVVI schválila v návrhu celkové částky výdajů na rok 2026 a v návrhu celkové částky střednědobého výhledu a požádala předsedu RVVI, aby zajistil předložení materiálu s návrhem rozdělení celkového navýšení výdajů v jednotlivých letech do mezirezortního připomínkového řízení a následně aby předložil návrh vypořádání připomínek z MPŘ v co nejkratším termínu ke schválení RVVI.</w:t>
      </w:r>
    </w:p>
    <w:p w14:paraId="6BAC6C29" w14:textId="77777777" w:rsidR="001B33B2" w:rsidRPr="00964EF0" w:rsidRDefault="00DC4FBE" w:rsidP="00C76F09">
      <w:pPr>
        <w:spacing w:before="360" w:after="240" w:line="276" w:lineRule="auto"/>
        <w:ind w:left="709" w:right="-68" w:hanging="709"/>
        <w:jc w:val="both"/>
        <w:rPr>
          <w:rFonts w:ascii="Arial" w:hAnsi="Arial" w:cs="Arial"/>
          <w:b/>
          <w:color w:val="0070C0"/>
        </w:rPr>
      </w:pPr>
      <w:r w:rsidRPr="00964EF0">
        <w:rPr>
          <w:rFonts w:ascii="Arial" w:hAnsi="Arial" w:cs="Arial"/>
          <w:b/>
          <w:color w:val="0070C0"/>
        </w:rPr>
        <w:t>I</w:t>
      </w:r>
      <w:r w:rsidR="00182363" w:rsidRPr="00964EF0">
        <w:rPr>
          <w:rFonts w:ascii="Arial" w:hAnsi="Arial" w:cs="Arial"/>
          <w:b/>
          <w:color w:val="0070C0"/>
        </w:rPr>
        <w:t>II</w:t>
      </w:r>
      <w:r w:rsidR="001B33B2" w:rsidRPr="00964EF0">
        <w:rPr>
          <w:rFonts w:ascii="Arial" w:hAnsi="Arial" w:cs="Arial"/>
          <w:b/>
          <w:color w:val="0070C0"/>
        </w:rPr>
        <w:t>.</w:t>
      </w:r>
      <w:r w:rsidR="001B33B2" w:rsidRPr="00964EF0">
        <w:rPr>
          <w:rFonts w:ascii="Arial" w:hAnsi="Arial" w:cs="Arial"/>
          <w:b/>
          <w:color w:val="0070C0"/>
        </w:rPr>
        <w:tab/>
        <w:t>Návrh výdajů státního rozpočtu ČR na výzkum, experimentální vývoj a</w:t>
      </w:r>
      <w:r w:rsidR="00FE33F0" w:rsidRPr="00964EF0">
        <w:rPr>
          <w:rFonts w:ascii="Arial" w:hAnsi="Arial" w:cs="Arial"/>
          <w:b/>
          <w:color w:val="0070C0"/>
        </w:rPr>
        <w:t> </w:t>
      </w:r>
      <w:r w:rsidR="001B33B2" w:rsidRPr="00964EF0">
        <w:rPr>
          <w:rFonts w:ascii="Arial" w:hAnsi="Arial" w:cs="Arial"/>
          <w:b/>
          <w:color w:val="0070C0"/>
        </w:rPr>
        <w:t>inovace na rok 20</w:t>
      </w:r>
      <w:r w:rsidR="00F8300B" w:rsidRPr="00964EF0">
        <w:rPr>
          <w:rFonts w:ascii="Arial" w:hAnsi="Arial" w:cs="Arial"/>
          <w:b/>
          <w:color w:val="0070C0"/>
        </w:rPr>
        <w:t>2</w:t>
      </w:r>
      <w:r w:rsidR="00530512">
        <w:rPr>
          <w:rFonts w:ascii="Arial" w:hAnsi="Arial" w:cs="Arial"/>
          <w:b/>
          <w:color w:val="0070C0"/>
        </w:rPr>
        <w:t>6</w:t>
      </w:r>
      <w:r w:rsidR="001B33B2" w:rsidRPr="00964EF0">
        <w:rPr>
          <w:rFonts w:ascii="Arial" w:hAnsi="Arial" w:cs="Arial"/>
          <w:b/>
          <w:color w:val="0070C0"/>
        </w:rPr>
        <w:t xml:space="preserve"> s</w:t>
      </w:r>
      <w:r w:rsidR="00BB32E1" w:rsidRPr="00964EF0">
        <w:rPr>
          <w:rFonts w:ascii="Arial" w:hAnsi="Arial" w:cs="Arial"/>
          <w:b/>
          <w:color w:val="0070C0"/>
        </w:rPr>
        <w:t>e střednědobým</w:t>
      </w:r>
      <w:r w:rsidR="001B33B2" w:rsidRPr="00964EF0">
        <w:rPr>
          <w:rFonts w:ascii="Arial" w:hAnsi="Arial" w:cs="Arial"/>
          <w:b/>
          <w:color w:val="0070C0"/>
        </w:rPr>
        <w:t> výhledem na léta 20</w:t>
      </w:r>
      <w:r w:rsidR="000A2021" w:rsidRPr="00964EF0">
        <w:rPr>
          <w:rFonts w:ascii="Arial" w:hAnsi="Arial" w:cs="Arial"/>
          <w:b/>
          <w:color w:val="0070C0"/>
        </w:rPr>
        <w:t>2</w:t>
      </w:r>
      <w:r w:rsidR="00530512">
        <w:rPr>
          <w:rFonts w:ascii="Arial" w:hAnsi="Arial" w:cs="Arial"/>
          <w:b/>
          <w:color w:val="0070C0"/>
        </w:rPr>
        <w:t>7</w:t>
      </w:r>
      <w:r w:rsidR="001B33B2" w:rsidRPr="00964EF0">
        <w:rPr>
          <w:rFonts w:ascii="Arial" w:hAnsi="Arial" w:cs="Arial"/>
          <w:b/>
          <w:color w:val="0070C0"/>
        </w:rPr>
        <w:t xml:space="preserve"> a 20</w:t>
      </w:r>
      <w:r w:rsidR="00AD20A8" w:rsidRPr="00964EF0">
        <w:rPr>
          <w:rFonts w:ascii="Arial" w:hAnsi="Arial" w:cs="Arial"/>
          <w:b/>
          <w:color w:val="0070C0"/>
        </w:rPr>
        <w:t>2</w:t>
      </w:r>
      <w:r w:rsidR="00530512">
        <w:rPr>
          <w:rFonts w:ascii="Arial" w:hAnsi="Arial" w:cs="Arial"/>
          <w:b/>
          <w:color w:val="0070C0"/>
        </w:rPr>
        <w:t>8</w:t>
      </w:r>
    </w:p>
    <w:p w14:paraId="50BE636B" w14:textId="77777777" w:rsidR="0079044A" w:rsidRPr="008D23A7" w:rsidRDefault="0079044A" w:rsidP="0079044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D23A7">
        <w:rPr>
          <w:rFonts w:ascii="Arial" w:hAnsi="Arial" w:cs="Arial"/>
          <w:sz w:val="22"/>
          <w:szCs w:val="22"/>
        </w:rPr>
        <w:t>RVVI vycházela při zpracování rozpočtu z následujících priorit:</w:t>
      </w:r>
    </w:p>
    <w:p w14:paraId="32F8E9E5" w14:textId="77777777" w:rsidR="0079044A" w:rsidRPr="0079044A" w:rsidRDefault="0079044A" w:rsidP="0079044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044A">
        <w:rPr>
          <w:rFonts w:ascii="Arial" w:hAnsi="Arial" w:cs="Arial"/>
          <w:b/>
          <w:sz w:val="22"/>
          <w:szCs w:val="22"/>
        </w:rPr>
        <w:t xml:space="preserve">Priorita </w:t>
      </w:r>
      <w:r w:rsidR="007E7A3E">
        <w:rPr>
          <w:rFonts w:ascii="Arial" w:hAnsi="Arial" w:cs="Arial"/>
          <w:b/>
          <w:sz w:val="22"/>
          <w:szCs w:val="22"/>
        </w:rPr>
        <w:t>1</w:t>
      </w:r>
      <w:r w:rsidRPr="0079044A">
        <w:rPr>
          <w:rFonts w:ascii="Arial" w:hAnsi="Arial" w:cs="Arial"/>
          <w:b/>
          <w:sz w:val="22"/>
          <w:szCs w:val="22"/>
        </w:rPr>
        <w:t xml:space="preserve"> - Excelence ve vědě</w:t>
      </w:r>
    </w:p>
    <w:p w14:paraId="1231D0DC" w14:textId="0662B8FB" w:rsidR="00CB65A6" w:rsidRDefault="0079044A" w:rsidP="00355E4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79044A">
        <w:rPr>
          <w:rFonts w:ascii="Arial" w:hAnsi="Arial" w:cs="Arial"/>
          <w:sz w:val="22"/>
          <w:szCs w:val="22"/>
        </w:rPr>
        <w:t xml:space="preserve">Špičkový výzkum odpovídající nejvyšším mezinárodním standardům vytváří unikátní příležitosti nejen pro další rozvoj </w:t>
      </w:r>
      <w:proofErr w:type="spellStart"/>
      <w:r w:rsidRPr="0079044A">
        <w:rPr>
          <w:rFonts w:ascii="Arial" w:hAnsi="Arial" w:cs="Arial"/>
          <w:sz w:val="22"/>
          <w:szCs w:val="22"/>
        </w:rPr>
        <w:t>VaVaI</w:t>
      </w:r>
      <w:proofErr w:type="spellEnd"/>
      <w:r w:rsidR="005737EF">
        <w:rPr>
          <w:rFonts w:ascii="Arial" w:hAnsi="Arial" w:cs="Arial"/>
          <w:sz w:val="22"/>
          <w:szCs w:val="22"/>
        </w:rPr>
        <w:t xml:space="preserve">, ale </w:t>
      </w:r>
      <w:r w:rsidR="00651ABF">
        <w:rPr>
          <w:rFonts w:ascii="Arial" w:hAnsi="Arial" w:cs="Arial"/>
          <w:sz w:val="22"/>
          <w:szCs w:val="22"/>
        </w:rPr>
        <w:t xml:space="preserve">současně napomáhá </w:t>
      </w:r>
      <w:r w:rsidR="005737EF">
        <w:rPr>
          <w:rFonts w:ascii="Arial" w:hAnsi="Arial" w:cs="Arial"/>
          <w:sz w:val="22"/>
          <w:szCs w:val="22"/>
        </w:rPr>
        <w:t xml:space="preserve">i </w:t>
      </w:r>
      <w:r w:rsidRPr="0079044A">
        <w:rPr>
          <w:rFonts w:ascii="Arial" w:hAnsi="Arial" w:cs="Arial"/>
          <w:sz w:val="22"/>
          <w:szCs w:val="22"/>
        </w:rPr>
        <w:t xml:space="preserve">řešení </w:t>
      </w:r>
      <w:r w:rsidR="00651ABF">
        <w:rPr>
          <w:rFonts w:ascii="Arial" w:hAnsi="Arial" w:cs="Arial"/>
          <w:sz w:val="22"/>
          <w:szCs w:val="22"/>
        </w:rPr>
        <w:t xml:space="preserve">aktuálních </w:t>
      </w:r>
      <w:r w:rsidRPr="0079044A">
        <w:rPr>
          <w:rFonts w:ascii="Arial" w:hAnsi="Arial" w:cs="Arial"/>
          <w:sz w:val="22"/>
          <w:szCs w:val="22"/>
        </w:rPr>
        <w:t xml:space="preserve">společenských výzev. </w:t>
      </w:r>
      <w:r w:rsidR="002203C2" w:rsidRPr="002203C2">
        <w:rPr>
          <w:rFonts w:ascii="Arial" w:hAnsi="Arial" w:cs="Arial"/>
          <w:sz w:val="22"/>
          <w:szCs w:val="22"/>
        </w:rPr>
        <w:t xml:space="preserve">V souvislosti s aktualizovaným programovým prohlášením vlády byla připravena a dne 24. ledna 2024 vládou projednána </w:t>
      </w:r>
      <w:r w:rsidR="00207CE3">
        <w:rPr>
          <w:rFonts w:ascii="Arial" w:hAnsi="Arial" w:cs="Arial"/>
          <w:sz w:val="22"/>
          <w:szCs w:val="22"/>
        </w:rPr>
        <w:t>„</w:t>
      </w:r>
      <w:r w:rsidR="002203C2" w:rsidRPr="002203C2">
        <w:rPr>
          <w:rFonts w:ascii="Arial" w:hAnsi="Arial" w:cs="Arial"/>
          <w:sz w:val="22"/>
          <w:szCs w:val="22"/>
        </w:rPr>
        <w:t>Koncepce institucionální podpory excelence na vybraných univerzitách a v rámci Akademie věd ČR</w:t>
      </w:r>
      <w:r w:rsidR="00207CE3">
        <w:rPr>
          <w:rFonts w:ascii="Arial" w:hAnsi="Arial" w:cs="Arial"/>
          <w:sz w:val="22"/>
          <w:szCs w:val="22"/>
        </w:rPr>
        <w:t>“</w:t>
      </w:r>
      <w:r w:rsidR="002203C2" w:rsidRPr="002203C2">
        <w:rPr>
          <w:rFonts w:ascii="Arial" w:hAnsi="Arial" w:cs="Arial"/>
          <w:sz w:val="22"/>
          <w:szCs w:val="22"/>
        </w:rPr>
        <w:t xml:space="preserve">. </w:t>
      </w:r>
      <w:r w:rsidR="00651ABF">
        <w:rPr>
          <w:rFonts w:ascii="Arial" w:hAnsi="Arial" w:cs="Arial"/>
          <w:sz w:val="22"/>
          <w:szCs w:val="22"/>
        </w:rPr>
        <w:t>V návaznosti na</w:t>
      </w:r>
      <w:r w:rsidR="00207CE3">
        <w:rPr>
          <w:rFonts w:ascii="Arial" w:hAnsi="Arial" w:cs="Arial"/>
          <w:sz w:val="22"/>
          <w:szCs w:val="22"/>
        </w:rPr>
        <w:t xml:space="preserve"> </w:t>
      </w:r>
      <w:r w:rsidR="004318C5">
        <w:rPr>
          <w:rFonts w:ascii="Arial" w:hAnsi="Arial" w:cs="Arial"/>
          <w:sz w:val="22"/>
          <w:szCs w:val="22"/>
        </w:rPr>
        <w:t>ni MŠMT</w:t>
      </w:r>
      <w:r w:rsidR="00207CE3">
        <w:rPr>
          <w:rFonts w:ascii="Arial" w:hAnsi="Arial" w:cs="Arial"/>
          <w:sz w:val="22"/>
          <w:szCs w:val="22"/>
        </w:rPr>
        <w:t xml:space="preserve"> v rámci </w:t>
      </w:r>
      <w:r w:rsidR="00651ABF">
        <w:rPr>
          <w:rFonts w:ascii="Arial" w:hAnsi="Arial" w:cs="Arial"/>
          <w:sz w:val="22"/>
          <w:szCs w:val="22"/>
        </w:rPr>
        <w:t>Národní</w:t>
      </w:r>
      <w:r w:rsidR="00207CE3">
        <w:rPr>
          <w:rFonts w:ascii="Arial" w:hAnsi="Arial" w:cs="Arial"/>
          <w:sz w:val="22"/>
          <w:szCs w:val="22"/>
        </w:rPr>
        <w:t>ho</w:t>
      </w:r>
      <w:r w:rsidR="00651ABF">
        <w:rPr>
          <w:rFonts w:ascii="Arial" w:hAnsi="Arial" w:cs="Arial"/>
          <w:sz w:val="22"/>
          <w:szCs w:val="22"/>
        </w:rPr>
        <w:t xml:space="preserve"> plán</w:t>
      </w:r>
      <w:r w:rsidR="00207CE3">
        <w:rPr>
          <w:rFonts w:ascii="Arial" w:hAnsi="Arial" w:cs="Arial"/>
          <w:sz w:val="22"/>
          <w:szCs w:val="22"/>
        </w:rPr>
        <w:t>u</w:t>
      </w:r>
      <w:r w:rsidR="00651ABF">
        <w:rPr>
          <w:rFonts w:ascii="Arial" w:hAnsi="Arial" w:cs="Arial"/>
          <w:sz w:val="22"/>
          <w:szCs w:val="22"/>
        </w:rPr>
        <w:t xml:space="preserve"> obnovy </w:t>
      </w:r>
      <w:r w:rsidR="00F72189">
        <w:rPr>
          <w:rFonts w:ascii="Arial" w:hAnsi="Arial" w:cs="Arial"/>
          <w:sz w:val="22"/>
          <w:szCs w:val="22"/>
        </w:rPr>
        <w:t>připrav</w:t>
      </w:r>
      <w:r w:rsidR="00530512">
        <w:rPr>
          <w:rFonts w:ascii="Arial" w:hAnsi="Arial" w:cs="Arial"/>
          <w:sz w:val="22"/>
          <w:szCs w:val="22"/>
        </w:rPr>
        <w:t>ilo</w:t>
      </w:r>
      <w:r w:rsidR="00F72189">
        <w:rPr>
          <w:rFonts w:ascii="Arial" w:hAnsi="Arial" w:cs="Arial"/>
          <w:sz w:val="22"/>
          <w:szCs w:val="22"/>
        </w:rPr>
        <w:t xml:space="preserve"> </w:t>
      </w:r>
      <w:r w:rsidR="00651ABF">
        <w:rPr>
          <w:rFonts w:ascii="Arial" w:hAnsi="Arial" w:cs="Arial"/>
          <w:sz w:val="22"/>
          <w:szCs w:val="22"/>
        </w:rPr>
        <w:t>program účelové podpory Excelence</w:t>
      </w:r>
      <w:r w:rsidR="000E33C6">
        <w:rPr>
          <w:rFonts w:ascii="Arial" w:hAnsi="Arial" w:cs="Arial"/>
          <w:sz w:val="22"/>
          <w:szCs w:val="22"/>
          <w:lang w:val="en-US"/>
        </w:rPr>
        <w:t xml:space="preserve">; </w:t>
      </w:r>
      <w:proofErr w:type="spellStart"/>
      <w:r w:rsidR="000E33C6">
        <w:rPr>
          <w:rFonts w:ascii="Arial" w:hAnsi="Arial" w:cs="Arial"/>
          <w:sz w:val="22"/>
          <w:szCs w:val="22"/>
          <w:lang w:val="en-US"/>
        </w:rPr>
        <w:t>rozvoj</w:t>
      </w:r>
      <w:proofErr w:type="spellEnd"/>
      <w:r w:rsidR="000E33C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E33C6">
        <w:rPr>
          <w:rFonts w:ascii="Arial" w:hAnsi="Arial" w:cs="Arial"/>
          <w:sz w:val="22"/>
          <w:szCs w:val="22"/>
          <w:lang w:val="en-US"/>
        </w:rPr>
        <w:t>excelence</w:t>
      </w:r>
      <w:proofErr w:type="spellEnd"/>
      <w:r w:rsidR="000E33C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E33C6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="000E33C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0E33C6">
        <w:rPr>
          <w:rFonts w:ascii="Arial" w:hAnsi="Arial" w:cs="Arial"/>
          <w:sz w:val="22"/>
          <w:szCs w:val="22"/>
          <w:lang w:val="en-US"/>
        </w:rPr>
        <w:t>pracovištích</w:t>
      </w:r>
      <w:proofErr w:type="spellEnd"/>
      <w:r w:rsidR="00B5720D">
        <w:rPr>
          <w:rFonts w:ascii="Arial" w:hAnsi="Arial" w:cs="Arial"/>
          <w:sz w:val="22"/>
          <w:szCs w:val="22"/>
          <w:lang w:val="en-US"/>
        </w:rPr>
        <w:t xml:space="preserve"> </w:t>
      </w:r>
      <w:r w:rsidR="000E33C6">
        <w:rPr>
          <w:rFonts w:ascii="Arial" w:hAnsi="Arial" w:cs="Arial"/>
          <w:sz w:val="22"/>
          <w:szCs w:val="22"/>
          <w:lang w:val="en-US"/>
        </w:rPr>
        <w:t xml:space="preserve">AV ČR </w:t>
      </w:r>
      <w:proofErr w:type="spellStart"/>
      <w:r w:rsidR="000E33C6">
        <w:rPr>
          <w:rFonts w:ascii="Arial" w:hAnsi="Arial" w:cs="Arial"/>
          <w:sz w:val="22"/>
          <w:szCs w:val="22"/>
          <w:lang w:val="en-US"/>
        </w:rPr>
        <w:t>podpoří</w:t>
      </w:r>
      <w:proofErr w:type="spellEnd"/>
      <w:r w:rsidR="000E33C6">
        <w:rPr>
          <w:rFonts w:ascii="Arial" w:hAnsi="Arial" w:cs="Arial"/>
          <w:sz w:val="22"/>
          <w:szCs w:val="22"/>
          <w:lang w:val="en-US"/>
        </w:rPr>
        <w:t xml:space="preserve"> program Akademie </w:t>
      </w:r>
      <w:proofErr w:type="spellStart"/>
      <w:r w:rsidR="000E33C6">
        <w:rPr>
          <w:rFonts w:ascii="Arial" w:hAnsi="Arial" w:cs="Arial"/>
          <w:sz w:val="22"/>
          <w:szCs w:val="22"/>
          <w:lang w:val="en-US"/>
        </w:rPr>
        <w:t>budoucnosti</w:t>
      </w:r>
      <w:proofErr w:type="spellEnd"/>
      <w:r w:rsidR="00651ABF">
        <w:rPr>
          <w:rFonts w:ascii="Arial" w:hAnsi="Arial" w:cs="Arial"/>
          <w:sz w:val="22"/>
          <w:szCs w:val="22"/>
        </w:rPr>
        <w:t xml:space="preserve">. </w:t>
      </w:r>
      <w:r w:rsidR="005737EF">
        <w:rPr>
          <w:rFonts w:ascii="Arial" w:hAnsi="Arial" w:cs="Arial"/>
          <w:sz w:val="22"/>
          <w:szCs w:val="22"/>
        </w:rPr>
        <w:t xml:space="preserve">Mezi </w:t>
      </w:r>
      <w:r w:rsidR="005737EF" w:rsidRPr="00B5720D">
        <w:rPr>
          <w:rFonts w:ascii="Arial" w:hAnsi="Arial" w:cs="Arial"/>
          <w:sz w:val="22"/>
          <w:szCs w:val="22"/>
        </w:rPr>
        <w:t xml:space="preserve">další </w:t>
      </w:r>
      <w:r w:rsidR="00207CE3" w:rsidRPr="00B5720D">
        <w:rPr>
          <w:rFonts w:ascii="Arial" w:hAnsi="Arial" w:cs="Arial"/>
          <w:sz w:val="22"/>
          <w:szCs w:val="22"/>
        </w:rPr>
        <w:t>nástroje</w:t>
      </w:r>
      <w:r w:rsidR="005737EF" w:rsidRPr="00B5720D">
        <w:rPr>
          <w:rFonts w:ascii="Arial" w:hAnsi="Arial" w:cs="Arial"/>
          <w:sz w:val="22"/>
          <w:szCs w:val="22"/>
        </w:rPr>
        <w:t>, které se zaměřují na rozvoj excelence</w:t>
      </w:r>
      <w:r w:rsidR="00207CE3" w:rsidRPr="00B5720D">
        <w:rPr>
          <w:rFonts w:ascii="Arial" w:hAnsi="Arial" w:cs="Arial"/>
          <w:sz w:val="22"/>
          <w:szCs w:val="22"/>
        </w:rPr>
        <w:t xml:space="preserve"> napříč všemi segmenty systému </w:t>
      </w:r>
      <w:proofErr w:type="spellStart"/>
      <w:r w:rsidR="00207CE3" w:rsidRPr="00B5720D">
        <w:rPr>
          <w:rFonts w:ascii="Arial" w:hAnsi="Arial" w:cs="Arial"/>
          <w:sz w:val="22"/>
          <w:szCs w:val="22"/>
        </w:rPr>
        <w:t>VaVaI</w:t>
      </w:r>
      <w:proofErr w:type="spellEnd"/>
      <w:r w:rsidR="00207CE3" w:rsidRPr="00B5720D">
        <w:rPr>
          <w:rFonts w:ascii="Arial" w:hAnsi="Arial" w:cs="Arial"/>
          <w:sz w:val="22"/>
          <w:szCs w:val="22"/>
        </w:rPr>
        <w:t xml:space="preserve"> v ČR</w:t>
      </w:r>
      <w:r w:rsidR="00975A63" w:rsidRPr="00B5720D">
        <w:rPr>
          <w:rFonts w:ascii="Arial" w:hAnsi="Arial" w:cs="Arial"/>
          <w:sz w:val="22"/>
          <w:szCs w:val="22"/>
        </w:rPr>
        <w:t>,</w:t>
      </w:r>
      <w:r w:rsidR="005737EF" w:rsidRPr="00B5720D">
        <w:rPr>
          <w:rFonts w:ascii="Arial" w:hAnsi="Arial" w:cs="Arial"/>
          <w:sz w:val="22"/>
          <w:szCs w:val="22"/>
        </w:rPr>
        <w:t xml:space="preserve"> jsou</w:t>
      </w:r>
      <w:r w:rsidR="00207CE3" w:rsidRPr="00B5720D">
        <w:rPr>
          <w:rFonts w:ascii="Arial" w:hAnsi="Arial" w:cs="Arial"/>
          <w:sz w:val="22"/>
          <w:szCs w:val="22"/>
        </w:rPr>
        <w:t xml:space="preserve"> program</w:t>
      </w:r>
      <w:r w:rsidR="005737EF" w:rsidRPr="00B5720D">
        <w:rPr>
          <w:rFonts w:ascii="Arial" w:hAnsi="Arial" w:cs="Arial"/>
          <w:sz w:val="22"/>
          <w:szCs w:val="22"/>
        </w:rPr>
        <w:t xml:space="preserve"> ERC CZ</w:t>
      </w:r>
      <w:r w:rsidR="00355E49" w:rsidRPr="00B5720D">
        <w:rPr>
          <w:rFonts w:ascii="Arial" w:hAnsi="Arial" w:cs="Arial"/>
          <w:sz w:val="22"/>
          <w:szCs w:val="22"/>
        </w:rPr>
        <w:t xml:space="preserve"> (MŠMT), </w:t>
      </w:r>
      <w:r w:rsidR="00C452D9" w:rsidRPr="00B5720D">
        <w:rPr>
          <w:rFonts w:ascii="Arial" w:hAnsi="Arial" w:cs="Arial"/>
          <w:sz w:val="22"/>
          <w:szCs w:val="22"/>
        </w:rPr>
        <w:t xml:space="preserve">grantové projekty </w:t>
      </w:r>
      <w:r w:rsidR="00975A63" w:rsidRPr="00B5720D">
        <w:rPr>
          <w:rFonts w:ascii="Arial" w:hAnsi="Arial" w:cs="Arial"/>
          <w:sz w:val="22"/>
          <w:szCs w:val="22"/>
        </w:rPr>
        <w:t xml:space="preserve">EXPRO </w:t>
      </w:r>
      <w:r w:rsidR="00C4659F" w:rsidRPr="00B5720D">
        <w:rPr>
          <w:rFonts w:ascii="Arial" w:hAnsi="Arial" w:cs="Arial"/>
          <w:sz w:val="22"/>
          <w:szCs w:val="22"/>
        </w:rPr>
        <w:t>a JUNIOR STAR</w:t>
      </w:r>
      <w:r w:rsidR="00B5720D">
        <w:rPr>
          <w:rFonts w:ascii="Arial" w:hAnsi="Arial" w:cs="Arial"/>
          <w:sz w:val="22"/>
          <w:szCs w:val="22"/>
        </w:rPr>
        <w:t xml:space="preserve"> </w:t>
      </w:r>
      <w:r w:rsidR="00975A63" w:rsidRPr="00B5720D">
        <w:rPr>
          <w:rFonts w:ascii="Arial" w:hAnsi="Arial" w:cs="Arial"/>
          <w:sz w:val="22"/>
          <w:szCs w:val="22"/>
        </w:rPr>
        <w:t>(GA ČR)</w:t>
      </w:r>
      <w:r w:rsidR="00281D3C" w:rsidRPr="00B5720D">
        <w:rPr>
          <w:rFonts w:ascii="Arial" w:hAnsi="Arial" w:cs="Arial"/>
          <w:sz w:val="22"/>
          <w:szCs w:val="22"/>
        </w:rPr>
        <w:t xml:space="preserve">, nebo nově navrhovaný podprogram </w:t>
      </w:r>
      <w:proofErr w:type="spellStart"/>
      <w:r w:rsidR="00281D3C" w:rsidRPr="00B5720D">
        <w:rPr>
          <w:rFonts w:ascii="Arial" w:hAnsi="Arial" w:cs="Arial"/>
          <w:sz w:val="22"/>
          <w:szCs w:val="22"/>
        </w:rPr>
        <w:t>MZd</w:t>
      </w:r>
      <w:proofErr w:type="spellEnd"/>
      <w:r w:rsidR="00281D3C" w:rsidRPr="00B5720D">
        <w:rPr>
          <w:rFonts w:ascii="Arial" w:hAnsi="Arial" w:cs="Arial"/>
          <w:sz w:val="22"/>
          <w:szCs w:val="22"/>
        </w:rPr>
        <w:t xml:space="preserve"> č. 4 „P</w:t>
      </w:r>
      <w:r w:rsidR="00F3105F" w:rsidRPr="00B5720D">
        <w:rPr>
          <w:rFonts w:ascii="Arial" w:hAnsi="Arial" w:cs="Arial"/>
          <w:sz w:val="22"/>
          <w:szCs w:val="22"/>
        </w:rPr>
        <w:t xml:space="preserve">odpora </w:t>
      </w:r>
      <w:r w:rsidR="00F3105F" w:rsidRPr="00B5720D">
        <w:rPr>
          <w:rFonts w:ascii="Arial" w:hAnsi="Arial" w:cs="Arial"/>
          <w:sz w:val="22"/>
          <w:szCs w:val="22"/>
        </w:rPr>
        <w:lastRenderedPageBreak/>
        <w:t>národních autorit v prioritních oblastech zdravotnického výzkumu“</w:t>
      </w:r>
      <w:r w:rsidR="00975A63" w:rsidRPr="00B5720D">
        <w:rPr>
          <w:rFonts w:ascii="Arial" w:hAnsi="Arial" w:cs="Arial"/>
          <w:sz w:val="22"/>
          <w:szCs w:val="22"/>
        </w:rPr>
        <w:t xml:space="preserve">. </w:t>
      </w:r>
      <w:r w:rsidR="005737EF" w:rsidRPr="00B5720D">
        <w:rPr>
          <w:rFonts w:ascii="Arial" w:hAnsi="Arial" w:cs="Arial"/>
          <w:sz w:val="22"/>
          <w:szCs w:val="22"/>
        </w:rPr>
        <w:t>Zajištění spolufinancování</w:t>
      </w:r>
      <w:r w:rsidR="005737EF">
        <w:rPr>
          <w:rFonts w:ascii="Arial" w:hAnsi="Arial" w:cs="Arial"/>
          <w:sz w:val="22"/>
          <w:szCs w:val="22"/>
        </w:rPr>
        <w:t xml:space="preserve"> </w:t>
      </w:r>
      <w:r w:rsidR="00975A63">
        <w:rPr>
          <w:rFonts w:ascii="Arial" w:hAnsi="Arial" w:cs="Arial"/>
          <w:sz w:val="22"/>
          <w:szCs w:val="22"/>
        </w:rPr>
        <w:t>OP JAK</w:t>
      </w:r>
      <w:r w:rsidR="005737EF">
        <w:rPr>
          <w:rFonts w:ascii="Arial" w:hAnsi="Arial" w:cs="Arial"/>
          <w:sz w:val="22"/>
          <w:szCs w:val="22"/>
        </w:rPr>
        <w:t xml:space="preserve"> na rok</w:t>
      </w:r>
      <w:r w:rsidR="00975A63">
        <w:rPr>
          <w:rFonts w:ascii="Arial" w:hAnsi="Arial" w:cs="Arial"/>
          <w:sz w:val="22"/>
          <w:szCs w:val="22"/>
        </w:rPr>
        <w:t>y</w:t>
      </w:r>
      <w:r w:rsidR="005737EF">
        <w:rPr>
          <w:rFonts w:ascii="Arial" w:hAnsi="Arial" w:cs="Arial"/>
          <w:sz w:val="22"/>
          <w:szCs w:val="22"/>
        </w:rPr>
        <w:t xml:space="preserve"> </w:t>
      </w:r>
      <w:r w:rsidR="00AB22DC">
        <w:rPr>
          <w:rFonts w:ascii="Arial" w:hAnsi="Arial" w:cs="Arial"/>
          <w:sz w:val="22"/>
          <w:szCs w:val="22"/>
        </w:rPr>
        <w:t xml:space="preserve">2021–2027 znamená </w:t>
      </w:r>
      <w:r w:rsidR="00975A63">
        <w:rPr>
          <w:rFonts w:ascii="Arial" w:hAnsi="Arial" w:cs="Arial"/>
          <w:sz w:val="22"/>
          <w:szCs w:val="22"/>
        </w:rPr>
        <w:t xml:space="preserve">mj. </w:t>
      </w:r>
      <w:r w:rsidR="00AB22DC">
        <w:rPr>
          <w:rFonts w:ascii="Arial" w:hAnsi="Arial" w:cs="Arial"/>
          <w:sz w:val="22"/>
          <w:szCs w:val="22"/>
        </w:rPr>
        <w:t>podporu projektů špičkového výzkumu.</w:t>
      </w:r>
    </w:p>
    <w:p w14:paraId="1C263328" w14:textId="77777777" w:rsidR="007E7A3E" w:rsidRPr="0079044A" w:rsidRDefault="007E7A3E" w:rsidP="007E7A3E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044A">
        <w:rPr>
          <w:rFonts w:ascii="Arial" w:hAnsi="Arial" w:cs="Arial"/>
          <w:b/>
          <w:sz w:val="22"/>
          <w:szCs w:val="22"/>
        </w:rPr>
        <w:t xml:space="preserve">Priorita </w:t>
      </w:r>
      <w:r>
        <w:rPr>
          <w:rFonts w:ascii="Arial" w:hAnsi="Arial" w:cs="Arial"/>
          <w:b/>
          <w:sz w:val="22"/>
          <w:szCs w:val="22"/>
        </w:rPr>
        <w:t>2</w:t>
      </w:r>
      <w:r w:rsidRPr="0079044A">
        <w:rPr>
          <w:rFonts w:ascii="Arial" w:hAnsi="Arial" w:cs="Arial"/>
          <w:b/>
          <w:sz w:val="22"/>
          <w:szCs w:val="22"/>
        </w:rPr>
        <w:t xml:space="preserve"> - Lidské zdroje</w:t>
      </w:r>
    </w:p>
    <w:p w14:paraId="008557F5" w14:textId="2F70338B" w:rsidR="007E7A3E" w:rsidRPr="00B5720D" w:rsidRDefault="007E7A3E" w:rsidP="00355E4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79044A">
        <w:rPr>
          <w:rFonts w:ascii="Arial" w:hAnsi="Arial" w:cs="Arial"/>
          <w:sz w:val="22"/>
          <w:szCs w:val="22"/>
        </w:rPr>
        <w:t xml:space="preserve">Vytváření podmínek pro rozvoj kvalifikovaných odborníků v systému </w:t>
      </w:r>
      <w:proofErr w:type="spellStart"/>
      <w:r w:rsidRPr="0079044A">
        <w:rPr>
          <w:rFonts w:ascii="Arial" w:hAnsi="Arial" w:cs="Arial"/>
          <w:sz w:val="22"/>
          <w:szCs w:val="22"/>
        </w:rPr>
        <w:t>VaVaI</w:t>
      </w:r>
      <w:proofErr w:type="spellEnd"/>
      <w:r w:rsidRPr="0079044A">
        <w:rPr>
          <w:rFonts w:ascii="Arial" w:hAnsi="Arial" w:cs="Arial"/>
          <w:sz w:val="22"/>
          <w:szCs w:val="22"/>
        </w:rPr>
        <w:t>, kteří jsou vybaveni pro řešení komplexních společenských výzev, patří mezi hlavní priority RVVI, stejně jako</w:t>
      </w:r>
      <w:r>
        <w:rPr>
          <w:rFonts w:ascii="Arial" w:hAnsi="Arial" w:cs="Arial"/>
          <w:sz w:val="22"/>
          <w:szCs w:val="22"/>
        </w:rPr>
        <w:t xml:space="preserve"> </w:t>
      </w:r>
      <w:r w:rsidRPr="0079044A">
        <w:rPr>
          <w:rFonts w:ascii="Arial" w:hAnsi="Arial" w:cs="Arial"/>
          <w:sz w:val="22"/>
          <w:szCs w:val="22"/>
        </w:rPr>
        <w:t>nutnost zabránit odlivu vysoce kvalifikované pracovní síly, včetně mladých vědců a vědkyň. Podpora lidských zdrojů se realizuje prostřednictvím několika nástrojů. Prvním nástrojem</w:t>
      </w:r>
      <w:r w:rsidR="00041F87">
        <w:rPr>
          <w:rFonts w:ascii="Arial" w:hAnsi="Arial" w:cs="Arial"/>
          <w:sz w:val="22"/>
          <w:szCs w:val="22"/>
        </w:rPr>
        <w:t xml:space="preserve"> </w:t>
      </w:r>
      <w:r w:rsidRPr="0079044A">
        <w:rPr>
          <w:rFonts w:ascii="Arial" w:hAnsi="Arial" w:cs="Arial"/>
          <w:sz w:val="22"/>
          <w:szCs w:val="22"/>
        </w:rPr>
        <w:t>je DK RVO</w:t>
      </w:r>
      <w:r>
        <w:rPr>
          <w:rFonts w:ascii="Arial" w:hAnsi="Arial" w:cs="Arial"/>
          <w:sz w:val="22"/>
          <w:szCs w:val="22"/>
        </w:rPr>
        <w:t>.</w:t>
      </w:r>
      <w:r w:rsidRPr="0079044A">
        <w:rPr>
          <w:rFonts w:ascii="Arial" w:hAnsi="Arial" w:cs="Arial"/>
          <w:sz w:val="22"/>
          <w:szCs w:val="22"/>
        </w:rPr>
        <w:t xml:space="preserve"> Dále se tato podpora realizuje v rámci </w:t>
      </w:r>
      <w:r>
        <w:rPr>
          <w:rFonts w:ascii="Arial" w:hAnsi="Arial" w:cs="Arial"/>
          <w:sz w:val="22"/>
          <w:szCs w:val="22"/>
        </w:rPr>
        <w:t xml:space="preserve">navýšení </w:t>
      </w:r>
      <w:r w:rsidRPr="0079044A">
        <w:rPr>
          <w:rFonts w:ascii="Arial" w:hAnsi="Arial" w:cs="Arial"/>
          <w:sz w:val="22"/>
          <w:szCs w:val="22"/>
        </w:rPr>
        <w:t>podpory mladých vědců v</w:t>
      </w:r>
      <w:r>
        <w:rPr>
          <w:rFonts w:ascii="Arial" w:hAnsi="Arial" w:cs="Arial"/>
          <w:sz w:val="22"/>
          <w:szCs w:val="22"/>
        </w:rPr>
        <w:t> grantových projektech</w:t>
      </w:r>
      <w:r w:rsidRPr="0079044A">
        <w:rPr>
          <w:rFonts w:ascii="Arial" w:hAnsi="Arial" w:cs="Arial"/>
          <w:sz w:val="22"/>
          <w:szCs w:val="22"/>
        </w:rPr>
        <w:t xml:space="preserve"> JUNIOR STAR </w:t>
      </w:r>
      <w:r w:rsidR="00D22E60">
        <w:rPr>
          <w:rFonts w:ascii="Arial" w:hAnsi="Arial" w:cs="Arial"/>
          <w:sz w:val="22"/>
          <w:szCs w:val="22"/>
        </w:rPr>
        <w:t>(</w:t>
      </w:r>
      <w:r w:rsidRPr="0079044A">
        <w:rPr>
          <w:rFonts w:ascii="Arial" w:hAnsi="Arial" w:cs="Arial"/>
          <w:sz w:val="22"/>
          <w:szCs w:val="22"/>
        </w:rPr>
        <w:t>GA ČR</w:t>
      </w:r>
      <w:r w:rsidR="00D22E60">
        <w:rPr>
          <w:rFonts w:ascii="Arial" w:hAnsi="Arial" w:cs="Arial"/>
          <w:sz w:val="22"/>
          <w:szCs w:val="22"/>
        </w:rPr>
        <w:t>)</w:t>
      </w:r>
      <w:r w:rsidRPr="0079044A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 xml:space="preserve">prostřednictvím </w:t>
      </w:r>
      <w:r w:rsidRPr="0079044A">
        <w:rPr>
          <w:rFonts w:ascii="Arial" w:hAnsi="Arial" w:cs="Arial"/>
          <w:sz w:val="22"/>
          <w:szCs w:val="22"/>
        </w:rPr>
        <w:t xml:space="preserve">specifických programů na podporu excelence na VŠ a v AV ČR, případně v rámci programu SIGMA </w:t>
      </w:r>
      <w:r w:rsidR="00D22E60">
        <w:rPr>
          <w:rFonts w:ascii="Arial" w:hAnsi="Arial" w:cs="Arial"/>
          <w:sz w:val="22"/>
          <w:szCs w:val="22"/>
        </w:rPr>
        <w:t>(</w:t>
      </w:r>
      <w:r w:rsidRPr="00B5720D">
        <w:rPr>
          <w:rFonts w:ascii="Arial" w:hAnsi="Arial" w:cs="Arial"/>
          <w:sz w:val="22"/>
          <w:szCs w:val="22"/>
        </w:rPr>
        <w:t>TA ČR</w:t>
      </w:r>
      <w:r w:rsidR="00D22E60" w:rsidRPr="00B5720D">
        <w:rPr>
          <w:rFonts w:ascii="Arial" w:hAnsi="Arial" w:cs="Arial"/>
          <w:sz w:val="22"/>
          <w:szCs w:val="22"/>
        </w:rPr>
        <w:t>)</w:t>
      </w:r>
      <w:r w:rsidRPr="00B5720D">
        <w:rPr>
          <w:rFonts w:ascii="Arial" w:hAnsi="Arial" w:cs="Arial"/>
          <w:sz w:val="22"/>
          <w:szCs w:val="22"/>
        </w:rPr>
        <w:t>, dílčí cíl 2 - Začínající výzkumníci/výzkumnice.</w:t>
      </w:r>
      <w:r w:rsidR="00041F87" w:rsidRPr="00B5720D">
        <w:rPr>
          <w:rFonts w:ascii="Arial" w:hAnsi="Arial" w:cs="Arial"/>
          <w:sz w:val="22"/>
          <w:szCs w:val="22"/>
        </w:rPr>
        <w:t xml:space="preserve"> Nově připravila GA ČR </w:t>
      </w:r>
      <w:r w:rsidR="00F36B69" w:rsidRPr="00B5720D">
        <w:rPr>
          <w:rFonts w:ascii="Arial" w:hAnsi="Arial" w:cs="Arial"/>
          <w:sz w:val="22"/>
          <w:szCs w:val="22"/>
        </w:rPr>
        <w:t>tzv. Návratové granty, kdy vypsání první veřejné soutěže je plánováno již v letošním roce.</w:t>
      </w:r>
    </w:p>
    <w:p w14:paraId="168BFDFD" w14:textId="77777777" w:rsidR="0079044A" w:rsidRPr="00B5720D" w:rsidRDefault="0079044A" w:rsidP="0079044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5720D">
        <w:rPr>
          <w:rFonts w:ascii="Arial" w:hAnsi="Arial" w:cs="Arial"/>
          <w:b/>
          <w:sz w:val="22"/>
          <w:szCs w:val="22"/>
        </w:rPr>
        <w:t>Priorita 3 - Transfer do praxe</w:t>
      </w:r>
    </w:p>
    <w:p w14:paraId="139B9E4B" w14:textId="50C10F95" w:rsidR="0079044A" w:rsidRPr="0079044A" w:rsidRDefault="0079044A" w:rsidP="0079044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5720D">
        <w:rPr>
          <w:rFonts w:ascii="Arial" w:hAnsi="Arial" w:cs="Arial"/>
          <w:sz w:val="22"/>
          <w:szCs w:val="22"/>
        </w:rPr>
        <w:t xml:space="preserve">Transfer výsledků </w:t>
      </w:r>
      <w:proofErr w:type="spellStart"/>
      <w:r w:rsidRPr="00B5720D">
        <w:rPr>
          <w:rFonts w:ascii="Arial" w:hAnsi="Arial" w:cs="Arial"/>
          <w:sz w:val="22"/>
          <w:szCs w:val="22"/>
        </w:rPr>
        <w:t>VaVaI</w:t>
      </w:r>
      <w:proofErr w:type="spellEnd"/>
      <w:r w:rsidRPr="00B5720D">
        <w:rPr>
          <w:rFonts w:ascii="Arial" w:hAnsi="Arial" w:cs="Arial"/>
          <w:sz w:val="22"/>
          <w:szCs w:val="22"/>
        </w:rPr>
        <w:t xml:space="preserve"> do praxe je nedílnou součástí výzkumu a vývoje a významný způsob valorizace výsledků </w:t>
      </w:r>
      <w:proofErr w:type="spellStart"/>
      <w:r w:rsidRPr="00B5720D">
        <w:rPr>
          <w:rFonts w:ascii="Arial" w:hAnsi="Arial" w:cs="Arial"/>
          <w:sz w:val="22"/>
          <w:szCs w:val="22"/>
        </w:rPr>
        <w:t>VaVaI</w:t>
      </w:r>
      <w:proofErr w:type="spellEnd"/>
      <w:r w:rsidRPr="00B5720D">
        <w:rPr>
          <w:rFonts w:ascii="Arial" w:hAnsi="Arial" w:cs="Arial"/>
          <w:sz w:val="22"/>
          <w:szCs w:val="22"/>
        </w:rPr>
        <w:t xml:space="preserve">. Transfer výsledků do praxe vede k posílení konkurenceschopnosti ČR a EU, jakož i ke kvalitnější </w:t>
      </w:r>
      <w:r w:rsidR="00A621F3" w:rsidRPr="00B5720D">
        <w:rPr>
          <w:rFonts w:ascii="Arial" w:hAnsi="Arial" w:cs="Arial"/>
          <w:sz w:val="22"/>
          <w:szCs w:val="22"/>
        </w:rPr>
        <w:t>tvorbě veřejných politik</w:t>
      </w:r>
      <w:r w:rsidRPr="00B5720D">
        <w:rPr>
          <w:rFonts w:ascii="Arial" w:hAnsi="Arial" w:cs="Arial"/>
          <w:sz w:val="22"/>
          <w:szCs w:val="22"/>
        </w:rPr>
        <w:t xml:space="preserve">. V souladu s programovým prohlášením vlády byla připravena </w:t>
      </w:r>
      <w:r w:rsidR="00A62933" w:rsidRPr="00B5720D">
        <w:rPr>
          <w:rFonts w:ascii="Arial" w:hAnsi="Arial" w:cs="Arial"/>
          <w:sz w:val="22"/>
          <w:szCs w:val="22"/>
        </w:rPr>
        <w:t xml:space="preserve">sada opatření k podpoře </w:t>
      </w:r>
      <w:r w:rsidRPr="00B5720D">
        <w:rPr>
          <w:rFonts w:ascii="Arial" w:hAnsi="Arial" w:cs="Arial"/>
          <w:sz w:val="22"/>
          <w:szCs w:val="22"/>
        </w:rPr>
        <w:t xml:space="preserve">transferu, která mj. výrazně posílí inovační aktivity českého výzkumného prostoru. Transfer </w:t>
      </w:r>
      <w:r w:rsidR="005737EF" w:rsidRPr="00B5720D">
        <w:rPr>
          <w:rFonts w:ascii="Arial" w:hAnsi="Arial" w:cs="Arial"/>
          <w:sz w:val="22"/>
          <w:szCs w:val="22"/>
        </w:rPr>
        <w:t>je</w:t>
      </w:r>
      <w:r w:rsidRPr="00B5720D">
        <w:rPr>
          <w:rFonts w:ascii="Arial" w:hAnsi="Arial" w:cs="Arial"/>
          <w:sz w:val="22"/>
          <w:szCs w:val="22"/>
        </w:rPr>
        <w:t xml:space="preserve"> podporován v rámci specifických programů Technologické agentury ČR</w:t>
      </w:r>
      <w:r w:rsidR="00AD3543" w:rsidRPr="00B5720D">
        <w:rPr>
          <w:rFonts w:ascii="Arial" w:hAnsi="Arial" w:cs="Arial"/>
          <w:sz w:val="22"/>
          <w:szCs w:val="22"/>
        </w:rPr>
        <w:t xml:space="preserve">, </w:t>
      </w:r>
      <w:r w:rsidRPr="00B5720D">
        <w:rPr>
          <w:rFonts w:ascii="Arial" w:hAnsi="Arial" w:cs="Arial"/>
          <w:sz w:val="22"/>
          <w:szCs w:val="22"/>
        </w:rPr>
        <w:t>zejména prostřednictvím programu SIGMA a současně i re</w:t>
      </w:r>
      <w:r w:rsidR="008208A0" w:rsidRPr="00B5720D">
        <w:rPr>
          <w:rFonts w:ascii="Arial" w:hAnsi="Arial" w:cs="Arial"/>
          <w:sz w:val="22"/>
          <w:szCs w:val="22"/>
        </w:rPr>
        <w:t>s</w:t>
      </w:r>
      <w:r w:rsidRPr="00B5720D">
        <w:rPr>
          <w:rFonts w:ascii="Arial" w:hAnsi="Arial" w:cs="Arial"/>
          <w:sz w:val="22"/>
          <w:szCs w:val="22"/>
        </w:rPr>
        <w:t xml:space="preserve">ortních programů účelové podpory realizovaných TA </w:t>
      </w:r>
      <w:r w:rsidR="00AD3543" w:rsidRPr="00B5720D">
        <w:rPr>
          <w:rFonts w:ascii="Arial" w:hAnsi="Arial" w:cs="Arial"/>
          <w:sz w:val="22"/>
          <w:szCs w:val="22"/>
        </w:rPr>
        <w:t>ČR</w:t>
      </w:r>
      <w:r w:rsidR="00F3105F" w:rsidRPr="00B5720D">
        <w:rPr>
          <w:rFonts w:ascii="Arial" w:hAnsi="Arial" w:cs="Arial"/>
          <w:sz w:val="22"/>
          <w:szCs w:val="22"/>
        </w:rPr>
        <w:t xml:space="preserve"> (program TREND MPO</w:t>
      </w:r>
      <w:r w:rsidR="00C019D7">
        <w:rPr>
          <w:rFonts w:ascii="Arial" w:hAnsi="Arial" w:cs="Arial"/>
          <w:sz w:val="22"/>
          <w:szCs w:val="22"/>
        </w:rPr>
        <w:t>, jeho prodloužení a navýšení</w:t>
      </w:r>
      <w:r w:rsidR="00120F94" w:rsidRPr="00B5720D">
        <w:rPr>
          <w:rFonts w:ascii="Arial" w:hAnsi="Arial" w:cs="Arial"/>
          <w:sz w:val="22"/>
          <w:szCs w:val="22"/>
        </w:rPr>
        <w:t xml:space="preserve"> </w:t>
      </w:r>
      <w:r w:rsidR="00C019D7">
        <w:rPr>
          <w:rFonts w:ascii="Arial" w:hAnsi="Arial" w:cs="Arial"/>
          <w:sz w:val="22"/>
          <w:szCs w:val="22"/>
        </w:rPr>
        <w:t xml:space="preserve">schváleno usnesením vlády ČR ze dne 7. 5. 2025 č. 329) </w:t>
      </w:r>
      <w:r w:rsidR="00AD3543" w:rsidRPr="00B5720D">
        <w:rPr>
          <w:rFonts w:ascii="Arial" w:hAnsi="Arial" w:cs="Arial"/>
          <w:sz w:val="22"/>
          <w:szCs w:val="22"/>
        </w:rPr>
        <w:t xml:space="preserve">a dalších </w:t>
      </w:r>
      <w:r w:rsidRPr="00B5720D">
        <w:rPr>
          <w:rFonts w:ascii="Arial" w:hAnsi="Arial" w:cs="Arial"/>
          <w:sz w:val="22"/>
          <w:szCs w:val="22"/>
        </w:rPr>
        <w:t>specifických programů na podporu transferu nejen na VŠ a v AV ČR, ale i v rámci re</w:t>
      </w:r>
      <w:r w:rsidR="008208A0" w:rsidRPr="00B5720D">
        <w:rPr>
          <w:rFonts w:ascii="Arial" w:hAnsi="Arial" w:cs="Arial"/>
          <w:sz w:val="22"/>
          <w:szCs w:val="22"/>
        </w:rPr>
        <w:t>s</w:t>
      </w:r>
      <w:r w:rsidRPr="00B5720D">
        <w:rPr>
          <w:rFonts w:ascii="Arial" w:hAnsi="Arial" w:cs="Arial"/>
          <w:sz w:val="22"/>
          <w:szCs w:val="22"/>
        </w:rPr>
        <w:t>ortních výzkumných organizací.</w:t>
      </w:r>
      <w:r w:rsidR="00C4659F" w:rsidRPr="00B5720D">
        <w:rPr>
          <w:rFonts w:ascii="Arial" w:hAnsi="Arial" w:cs="Arial"/>
          <w:sz w:val="22"/>
          <w:szCs w:val="22"/>
        </w:rPr>
        <w:t xml:space="preserve"> Jedním z</w:t>
      </w:r>
      <w:r w:rsidR="00C452D9" w:rsidRPr="00B5720D">
        <w:rPr>
          <w:rFonts w:ascii="Arial" w:hAnsi="Arial" w:cs="Arial"/>
          <w:sz w:val="22"/>
          <w:szCs w:val="22"/>
        </w:rPr>
        <w:t> </w:t>
      </w:r>
      <w:r w:rsidR="00207CE3" w:rsidRPr="00B5720D">
        <w:rPr>
          <w:rFonts w:ascii="Arial" w:hAnsi="Arial" w:cs="Arial"/>
          <w:sz w:val="22"/>
          <w:szCs w:val="22"/>
        </w:rPr>
        <w:t xml:space="preserve">nově </w:t>
      </w:r>
      <w:r w:rsidR="00C452D9" w:rsidRPr="00B5720D">
        <w:rPr>
          <w:rFonts w:ascii="Arial" w:hAnsi="Arial" w:cs="Arial"/>
          <w:sz w:val="22"/>
          <w:szCs w:val="22"/>
        </w:rPr>
        <w:t>připrav</w:t>
      </w:r>
      <w:r w:rsidR="002C2C43" w:rsidRPr="00B5720D">
        <w:rPr>
          <w:rFonts w:ascii="Arial" w:hAnsi="Arial" w:cs="Arial"/>
          <w:sz w:val="22"/>
          <w:szCs w:val="22"/>
        </w:rPr>
        <w:t>e</w:t>
      </w:r>
      <w:r w:rsidR="00C452D9" w:rsidRPr="00B5720D">
        <w:rPr>
          <w:rFonts w:ascii="Arial" w:hAnsi="Arial" w:cs="Arial"/>
          <w:sz w:val="22"/>
          <w:szCs w:val="22"/>
        </w:rPr>
        <w:t>ných</w:t>
      </w:r>
      <w:r w:rsidR="00C4659F" w:rsidRPr="00B5720D">
        <w:rPr>
          <w:rFonts w:ascii="Arial" w:hAnsi="Arial" w:cs="Arial"/>
          <w:sz w:val="22"/>
          <w:szCs w:val="22"/>
        </w:rPr>
        <w:t xml:space="preserve"> </w:t>
      </w:r>
      <w:r w:rsidR="00207CE3" w:rsidRPr="00B5720D">
        <w:rPr>
          <w:rFonts w:ascii="Arial" w:hAnsi="Arial" w:cs="Arial"/>
          <w:sz w:val="22"/>
          <w:szCs w:val="22"/>
        </w:rPr>
        <w:t>nástrojů</w:t>
      </w:r>
      <w:r w:rsidR="00C4659F">
        <w:rPr>
          <w:rFonts w:ascii="Arial" w:hAnsi="Arial" w:cs="Arial"/>
          <w:sz w:val="22"/>
          <w:szCs w:val="22"/>
        </w:rPr>
        <w:t xml:space="preserve"> je </w:t>
      </w:r>
      <w:r w:rsidR="00E0066A">
        <w:rPr>
          <w:rFonts w:ascii="Arial" w:hAnsi="Arial" w:cs="Arial"/>
          <w:sz w:val="22"/>
          <w:szCs w:val="22"/>
        </w:rPr>
        <w:t xml:space="preserve">skupina grantových projektů </w:t>
      </w:r>
      <w:proofErr w:type="spellStart"/>
      <w:r w:rsidR="00C4659F">
        <w:rPr>
          <w:rFonts w:ascii="Arial" w:hAnsi="Arial" w:cs="Arial"/>
          <w:sz w:val="22"/>
          <w:szCs w:val="22"/>
        </w:rPr>
        <w:t>Proof-of-Concept</w:t>
      </w:r>
      <w:proofErr w:type="spellEnd"/>
      <w:r w:rsidR="00C4659F">
        <w:rPr>
          <w:rFonts w:ascii="Arial" w:hAnsi="Arial" w:cs="Arial"/>
          <w:sz w:val="22"/>
          <w:szCs w:val="22"/>
        </w:rPr>
        <w:t xml:space="preserve"> </w:t>
      </w:r>
      <w:r w:rsidR="00207CE3">
        <w:rPr>
          <w:rFonts w:ascii="Arial" w:hAnsi="Arial" w:cs="Arial"/>
          <w:sz w:val="22"/>
          <w:szCs w:val="22"/>
        </w:rPr>
        <w:t>(</w:t>
      </w:r>
      <w:r w:rsidR="00C4659F">
        <w:rPr>
          <w:rFonts w:ascii="Arial" w:hAnsi="Arial" w:cs="Arial"/>
          <w:sz w:val="22"/>
          <w:szCs w:val="22"/>
        </w:rPr>
        <w:t>GA ČR</w:t>
      </w:r>
      <w:r w:rsidR="00207CE3">
        <w:rPr>
          <w:rFonts w:ascii="Arial" w:hAnsi="Arial" w:cs="Arial"/>
          <w:sz w:val="22"/>
          <w:szCs w:val="22"/>
        </w:rPr>
        <w:t>)</w:t>
      </w:r>
      <w:r w:rsidR="00C4659F">
        <w:rPr>
          <w:rFonts w:ascii="Arial" w:hAnsi="Arial" w:cs="Arial"/>
          <w:sz w:val="22"/>
          <w:szCs w:val="22"/>
        </w:rPr>
        <w:t>.</w:t>
      </w:r>
    </w:p>
    <w:p w14:paraId="541457E2" w14:textId="77777777" w:rsidR="0079044A" w:rsidRPr="0079044A" w:rsidRDefault="0079044A" w:rsidP="0079044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044A">
        <w:rPr>
          <w:rFonts w:ascii="Arial" w:hAnsi="Arial" w:cs="Arial"/>
          <w:b/>
          <w:sz w:val="22"/>
          <w:szCs w:val="22"/>
        </w:rPr>
        <w:t>Priorita</w:t>
      </w:r>
      <w:r w:rsidR="007E7A3E">
        <w:rPr>
          <w:rFonts w:ascii="Arial" w:hAnsi="Arial" w:cs="Arial"/>
          <w:b/>
          <w:sz w:val="22"/>
          <w:szCs w:val="22"/>
        </w:rPr>
        <w:t xml:space="preserve"> 4</w:t>
      </w:r>
      <w:r w:rsidR="00975A63" w:rsidRPr="0079044A">
        <w:rPr>
          <w:rFonts w:ascii="Arial" w:hAnsi="Arial" w:cs="Arial"/>
          <w:b/>
          <w:sz w:val="22"/>
          <w:szCs w:val="22"/>
        </w:rPr>
        <w:t xml:space="preserve"> –</w:t>
      </w:r>
      <w:r w:rsidRPr="0079044A">
        <w:rPr>
          <w:rFonts w:ascii="Arial" w:hAnsi="Arial" w:cs="Arial"/>
          <w:b/>
          <w:sz w:val="22"/>
          <w:szCs w:val="22"/>
        </w:rPr>
        <w:t xml:space="preserve"> Podpora strategických technologií</w:t>
      </w:r>
    </w:p>
    <w:p w14:paraId="2B7C56E0" w14:textId="77777777" w:rsidR="004769D6" w:rsidRDefault="0079044A" w:rsidP="0052473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79044A">
        <w:rPr>
          <w:rFonts w:ascii="Arial" w:hAnsi="Arial" w:cs="Arial"/>
          <w:sz w:val="22"/>
          <w:szCs w:val="22"/>
        </w:rPr>
        <w:t xml:space="preserve">Strategické technologie </w:t>
      </w:r>
      <w:r w:rsidR="003C3F94">
        <w:rPr>
          <w:rFonts w:ascii="Arial" w:hAnsi="Arial" w:cs="Arial"/>
          <w:sz w:val="22"/>
          <w:szCs w:val="22"/>
        </w:rPr>
        <w:t>jsou</w:t>
      </w:r>
      <w:r w:rsidRPr="0079044A">
        <w:rPr>
          <w:rFonts w:ascii="Arial" w:hAnsi="Arial" w:cs="Arial"/>
          <w:sz w:val="22"/>
          <w:szCs w:val="22"/>
        </w:rPr>
        <w:t xml:space="preserve"> </w:t>
      </w:r>
      <w:r w:rsidR="00711ED6">
        <w:rPr>
          <w:rFonts w:ascii="Arial" w:hAnsi="Arial" w:cs="Arial"/>
          <w:sz w:val="22"/>
          <w:szCs w:val="22"/>
        </w:rPr>
        <w:t xml:space="preserve">průřezové technologie </w:t>
      </w:r>
      <w:r w:rsidR="009C68E3" w:rsidRPr="009C68E3">
        <w:rPr>
          <w:rFonts w:ascii="Arial" w:hAnsi="Arial" w:cs="Arial"/>
          <w:sz w:val="22"/>
          <w:szCs w:val="22"/>
        </w:rPr>
        <w:t>zal</w:t>
      </w:r>
      <w:r w:rsidR="009C68E3">
        <w:rPr>
          <w:rFonts w:ascii="Arial" w:hAnsi="Arial" w:cs="Arial"/>
          <w:sz w:val="22"/>
          <w:szCs w:val="22"/>
        </w:rPr>
        <w:t>ožené na pokročilých znalostech</w:t>
      </w:r>
      <w:r w:rsidR="00711ED6">
        <w:rPr>
          <w:rFonts w:ascii="Arial" w:hAnsi="Arial" w:cs="Arial"/>
          <w:sz w:val="22"/>
          <w:szCs w:val="22"/>
        </w:rPr>
        <w:t xml:space="preserve"> </w:t>
      </w:r>
      <w:r w:rsidR="009C68E3">
        <w:rPr>
          <w:rFonts w:ascii="Arial" w:hAnsi="Arial" w:cs="Arial"/>
          <w:sz w:val="22"/>
          <w:szCs w:val="22"/>
        </w:rPr>
        <w:t>přinášejí</w:t>
      </w:r>
      <w:r w:rsidR="00711ED6">
        <w:rPr>
          <w:rFonts w:ascii="Arial" w:hAnsi="Arial" w:cs="Arial"/>
          <w:sz w:val="22"/>
          <w:szCs w:val="22"/>
        </w:rPr>
        <w:t>cí</w:t>
      </w:r>
      <w:r w:rsidR="009C68E3" w:rsidRPr="009C68E3">
        <w:rPr>
          <w:rFonts w:ascii="Arial" w:hAnsi="Arial" w:cs="Arial"/>
          <w:sz w:val="22"/>
          <w:szCs w:val="22"/>
        </w:rPr>
        <w:t xml:space="preserve"> vysokou přidanou hodnotu do nových výrobků a služeb v různých oblastech</w:t>
      </w:r>
      <w:r w:rsidR="009C68E3">
        <w:rPr>
          <w:rFonts w:ascii="Arial" w:hAnsi="Arial" w:cs="Arial"/>
          <w:sz w:val="22"/>
          <w:szCs w:val="22"/>
        </w:rPr>
        <w:t xml:space="preserve">. </w:t>
      </w:r>
      <w:r w:rsidR="00207CE3">
        <w:rPr>
          <w:rFonts w:ascii="Arial" w:hAnsi="Arial" w:cs="Arial"/>
          <w:sz w:val="22"/>
          <w:szCs w:val="22"/>
        </w:rPr>
        <w:t>Tyto</w:t>
      </w:r>
      <w:r w:rsidR="00207CE3" w:rsidRPr="000C1E13">
        <w:rPr>
          <w:rFonts w:ascii="Arial" w:hAnsi="Arial" w:cs="Arial"/>
          <w:sz w:val="22"/>
          <w:szCs w:val="22"/>
        </w:rPr>
        <w:t xml:space="preserve"> </w:t>
      </w:r>
      <w:r w:rsidR="000C1E13" w:rsidRPr="000C1E13">
        <w:rPr>
          <w:rFonts w:ascii="Arial" w:hAnsi="Arial" w:cs="Arial"/>
          <w:sz w:val="22"/>
          <w:szCs w:val="22"/>
        </w:rPr>
        <w:t xml:space="preserve">technologie jsou z principu spojeny s vysokou intenzitou výzkumu a vývoje, </w:t>
      </w:r>
      <w:r w:rsidR="00E47B7D">
        <w:rPr>
          <w:rFonts w:ascii="Arial" w:hAnsi="Arial" w:cs="Arial"/>
          <w:sz w:val="22"/>
          <w:szCs w:val="22"/>
        </w:rPr>
        <w:t xml:space="preserve">a </w:t>
      </w:r>
      <w:r w:rsidR="000C1E13" w:rsidRPr="000C1E13">
        <w:rPr>
          <w:rFonts w:ascii="Arial" w:hAnsi="Arial" w:cs="Arial"/>
          <w:sz w:val="22"/>
          <w:szCs w:val="22"/>
        </w:rPr>
        <w:t xml:space="preserve">proto musí jejich podpora </w:t>
      </w:r>
      <w:r w:rsidR="00E47B7D">
        <w:rPr>
          <w:rFonts w:ascii="Arial" w:hAnsi="Arial" w:cs="Arial"/>
          <w:sz w:val="22"/>
          <w:szCs w:val="22"/>
        </w:rPr>
        <w:t>zahrnovat</w:t>
      </w:r>
      <w:r w:rsidR="000C1E13" w:rsidRPr="000C1E13">
        <w:rPr>
          <w:rFonts w:ascii="Arial" w:hAnsi="Arial" w:cs="Arial"/>
          <w:sz w:val="22"/>
          <w:szCs w:val="22"/>
        </w:rPr>
        <w:t xml:space="preserve"> </w:t>
      </w:r>
      <w:r w:rsidR="00E47B7D">
        <w:rPr>
          <w:rFonts w:ascii="Arial" w:hAnsi="Arial" w:cs="Arial"/>
          <w:sz w:val="22"/>
          <w:szCs w:val="22"/>
        </w:rPr>
        <w:t xml:space="preserve">posilování </w:t>
      </w:r>
      <w:r w:rsidR="000C1E13" w:rsidRPr="000C1E13">
        <w:rPr>
          <w:rFonts w:ascii="Arial" w:hAnsi="Arial" w:cs="Arial"/>
          <w:sz w:val="22"/>
          <w:szCs w:val="22"/>
        </w:rPr>
        <w:t>výzkumné excelence, rozvoj lidských zdrojů a návazně technologick</w:t>
      </w:r>
      <w:r w:rsidR="00E47B7D">
        <w:rPr>
          <w:rFonts w:ascii="Arial" w:hAnsi="Arial" w:cs="Arial"/>
          <w:sz w:val="22"/>
          <w:szCs w:val="22"/>
        </w:rPr>
        <w:t>ý</w:t>
      </w:r>
      <w:r w:rsidR="000C1E13" w:rsidRPr="000C1E13">
        <w:rPr>
          <w:rFonts w:ascii="Arial" w:hAnsi="Arial" w:cs="Arial"/>
          <w:sz w:val="22"/>
          <w:szCs w:val="22"/>
        </w:rPr>
        <w:t xml:space="preserve"> transfer. </w:t>
      </w:r>
      <w:r w:rsidR="00AA4BD3">
        <w:rPr>
          <w:rFonts w:ascii="Arial" w:hAnsi="Arial" w:cs="Arial"/>
          <w:sz w:val="22"/>
          <w:szCs w:val="22"/>
        </w:rPr>
        <w:t xml:space="preserve">Podpora rozvoje strategických technologií </w:t>
      </w:r>
      <w:r w:rsidR="00356AFE">
        <w:rPr>
          <w:rFonts w:ascii="Arial" w:hAnsi="Arial" w:cs="Arial"/>
          <w:sz w:val="22"/>
          <w:szCs w:val="22"/>
        </w:rPr>
        <w:t>se týká všech typů</w:t>
      </w:r>
      <w:r w:rsidR="00AA4BD3">
        <w:rPr>
          <w:rFonts w:ascii="Arial" w:hAnsi="Arial" w:cs="Arial"/>
          <w:sz w:val="22"/>
          <w:szCs w:val="22"/>
        </w:rPr>
        <w:t xml:space="preserve"> výzkumných aktivit – od základního výzkumu až po aplikaci</w:t>
      </w:r>
      <w:r w:rsidR="004769D6">
        <w:rPr>
          <w:rFonts w:ascii="Arial" w:hAnsi="Arial" w:cs="Arial"/>
          <w:sz w:val="22"/>
          <w:szCs w:val="22"/>
        </w:rPr>
        <w:t xml:space="preserve"> těchto</w:t>
      </w:r>
      <w:r w:rsidR="00AA4BD3">
        <w:rPr>
          <w:rFonts w:ascii="Arial" w:hAnsi="Arial" w:cs="Arial"/>
          <w:sz w:val="22"/>
          <w:szCs w:val="22"/>
        </w:rPr>
        <w:t xml:space="preserve"> technologií do praxe.</w:t>
      </w:r>
      <w:r w:rsidR="00F56DAC">
        <w:rPr>
          <w:rFonts w:ascii="Arial" w:hAnsi="Arial" w:cs="Arial"/>
          <w:sz w:val="22"/>
          <w:szCs w:val="22"/>
        </w:rPr>
        <w:br/>
      </w:r>
      <w:r w:rsidR="00711ED6" w:rsidRPr="0079044A">
        <w:rPr>
          <w:rFonts w:ascii="Arial" w:hAnsi="Arial" w:cs="Arial"/>
          <w:sz w:val="22"/>
          <w:szCs w:val="22"/>
        </w:rPr>
        <w:t>V České republice představuje jejich strategická podpora nezbytnou podmínku pro transformaci ekonomiky</w:t>
      </w:r>
      <w:r w:rsidRPr="0079044A">
        <w:rPr>
          <w:rFonts w:ascii="Arial" w:hAnsi="Arial" w:cs="Arial"/>
          <w:sz w:val="22"/>
          <w:szCs w:val="22"/>
        </w:rPr>
        <w:t xml:space="preserve">, </w:t>
      </w:r>
      <w:r w:rsidR="00EC0931">
        <w:rPr>
          <w:rFonts w:ascii="Arial" w:hAnsi="Arial" w:cs="Arial"/>
          <w:sz w:val="22"/>
          <w:szCs w:val="22"/>
        </w:rPr>
        <w:t>hospodářsk</w:t>
      </w:r>
      <w:r w:rsidR="00C452D9">
        <w:rPr>
          <w:rFonts w:ascii="Arial" w:hAnsi="Arial" w:cs="Arial"/>
          <w:sz w:val="22"/>
          <w:szCs w:val="22"/>
        </w:rPr>
        <w:t>ý</w:t>
      </w:r>
      <w:r w:rsidR="00EC0931">
        <w:rPr>
          <w:rFonts w:ascii="Arial" w:hAnsi="Arial" w:cs="Arial"/>
          <w:sz w:val="22"/>
          <w:szCs w:val="22"/>
        </w:rPr>
        <w:t xml:space="preserve"> růst, </w:t>
      </w:r>
      <w:r w:rsidRPr="0079044A">
        <w:rPr>
          <w:rFonts w:ascii="Arial" w:hAnsi="Arial" w:cs="Arial"/>
          <w:sz w:val="22"/>
          <w:szCs w:val="22"/>
        </w:rPr>
        <w:t xml:space="preserve">zvýšení mezinárodní konkurenceschopnosti a posílení odolnosti celé společnosti. </w:t>
      </w:r>
      <w:r w:rsidR="0006335D">
        <w:rPr>
          <w:rFonts w:ascii="Arial" w:hAnsi="Arial" w:cs="Arial"/>
          <w:sz w:val="22"/>
          <w:szCs w:val="22"/>
        </w:rPr>
        <w:t xml:space="preserve">Dle výsledků jednání Vládního výboru pro strategické investice </w:t>
      </w:r>
      <w:r w:rsidR="0000417C">
        <w:rPr>
          <w:rFonts w:ascii="Arial" w:hAnsi="Arial" w:cs="Arial"/>
          <w:sz w:val="22"/>
          <w:szCs w:val="22"/>
        </w:rPr>
        <w:t>ze dne</w:t>
      </w:r>
      <w:r w:rsidR="00F56DAC">
        <w:rPr>
          <w:rFonts w:ascii="Arial" w:hAnsi="Arial" w:cs="Arial"/>
          <w:sz w:val="22"/>
          <w:szCs w:val="22"/>
        </w:rPr>
        <w:br/>
      </w:r>
      <w:r w:rsidR="0000417C">
        <w:rPr>
          <w:rFonts w:ascii="Arial" w:hAnsi="Arial" w:cs="Arial"/>
          <w:sz w:val="22"/>
          <w:szCs w:val="22"/>
        </w:rPr>
        <w:t xml:space="preserve">22. listopadu 2023 </w:t>
      </w:r>
      <w:r w:rsidR="002C2C43">
        <w:rPr>
          <w:rFonts w:ascii="Arial" w:hAnsi="Arial" w:cs="Arial"/>
          <w:sz w:val="22"/>
          <w:szCs w:val="22"/>
        </w:rPr>
        <w:t>je</w:t>
      </w:r>
      <w:r w:rsidR="0006335D">
        <w:rPr>
          <w:rFonts w:ascii="Arial" w:hAnsi="Arial" w:cs="Arial"/>
          <w:sz w:val="22"/>
          <w:szCs w:val="22"/>
        </w:rPr>
        <w:t xml:space="preserve"> podpora </w:t>
      </w:r>
      <w:r w:rsidR="0000417C">
        <w:rPr>
          <w:rFonts w:ascii="Arial" w:hAnsi="Arial" w:cs="Arial"/>
          <w:sz w:val="22"/>
          <w:szCs w:val="22"/>
        </w:rPr>
        <w:t xml:space="preserve">zaměřena </w:t>
      </w:r>
      <w:r w:rsidRPr="0079044A">
        <w:rPr>
          <w:rFonts w:ascii="Arial" w:hAnsi="Arial" w:cs="Arial"/>
          <w:sz w:val="22"/>
          <w:szCs w:val="22"/>
        </w:rPr>
        <w:t xml:space="preserve">na tři </w:t>
      </w:r>
      <w:r w:rsidR="002E3D92">
        <w:rPr>
          <w:rFonts w:ascii="Arial" w:hAnsi="Arial" w:cs="Arial"/>
          <w:sz w:val="22"/>
          <w:szCs w:val="22"/>
        </w:rPr>
        <w:t xml:space="preserve">vybrané </w:t>
      </w:r>
      <w:r w:rsidR="002E3D92" w:rsidRPr="00845937">
        <w:rPr>
          <w:rFonts w:ascii="Arial" w:hAnsi="Arial" w:cs="Arial"/>
          <w:sz w:val="22"/>
          <w:szCs w:val="22"/>
        </w:rPr>
        <w:t>technologie</w:t>
      </w:r>
      <w:r w:rsidR="00975A63" w:rsidRPr="00845937">
        <w:rPr>
          <w:rFonts w:ascii="Arial" w:hAnsi="Arial" w:cs="Arial"/>
          <w:sz w:val="22"/>
          <w:szCs w:val="22"/>
        </w:rPr>
        <w:t xml:space="preserve"> </w:t>
      </w:r>
      <w:r w:rsidR="00975A63" w:rsidRPr="008D23A7">
        <w:rPr>
          <w:rFonts w:ascii="Arial" w:hAnsi="Arial" w:cs="Arial"/>
          <w:sz w:val="22"/>
          <w:szCs w:val="22"/>
        </w:rPr>
        <w:t>– umělou</w:t>
      </w:r>
      <w:r w:rsidRPr="008D23A7">
        <w:rPr>
          <w:rFonts w:ascii="Arial" w:hAnsi="Arial" w:cs="Arial"/>
          <w:sz w:val="22"/>
          <w:szCs w:val="22"/>
        </w:rPr>
        <w:t xml:space="preserve"> inteligenci, kvantové technologie a polovodiče</w:t>
      </w:r>
      <w:r w:rsidRPr="00845937">
        <w:rPr>
          <w:rFonts w:ascii="Arial" w:hAnsi="Arial" w:cs="Arial"/>
          <w:sz w:val="22"/>
          <w:szCs w:val="22"/>
        </w:rPr>
        <w:t xml:space="preserve">. </w:t>
      </w:r>
      <w:r w:rsidR="000C1E13" w:rsidRPr="00845937">
        <w:rPr>
          <w:rFonts w:ascii="Arial" w:hAnsi="Arial" w:cs="Arial"/>
          <w:sz w:val="22"/>
          <w:szCs w:val="22"/>
        </w:rPr>
        <w:t xml:space="preserve">Mezi </w:t>
      </w:r>
      <w:r w:rsidR="0044675B">
        <w:rPr>
          <w:rFonts w:ascii="Arial" w:hAnsi="Arial" w:cs="Arial"/>
          <w:sz w:val="22"/>
          <w:szCs w:val="22"/>
        </w:rPr>
        <w:t>nástroji</w:t>
      </w:r>
      <w:r w:rsidR="0044675B" w:rsidRPr="00845937">
        <w:rPr>
          <w:rFonts w:ascii="Arial" w:hAnsi="Arial" w:cs="Arial"/>
          <w:sz w:val="22"/>
          <w:szCs w:val="22"/>
        </w:rPr>
        <w:t xml:space="preserve"> </w:t>
      </w:r>
      <w:r w:rsidR="000C1E13" w:rsidRPr="00845937">
        <w:rPr>
          <w:rFonts w:ascii="Arial" w:hAnsi="Arial" w:cs="Arial"/>
          <w:sz w:val="22"/>
          <w:szCs w:val="22"/>
        </w:rPr>
        <w:t>zaměřen</w:t>
      </w:r>
      <w:r w:rsidR="0044675B">
        <w:rPr>
          <w:rFonts w:ascii="Arial" w:hAnsi="Arial" w:cs="Arial"/>
          <w:sz w:val="22"/>
          <w:szCs w:val="22"/>
        </w:rPr>
        <w:t>ými</w:t>
      </w:r>
      <w:r w:rsidR="000C1E13">
        <w:rPr>
          <w:rFonts w:ascii="Arial" w:hAnsi="Arial" w:cs="Arial"/>
          <w:sz w:val="22"/>
          <w:szCs w:val="22"/>
        </w:rPr>
        <w:t xml:space="preserve"> na </w:t>
      </w:r>
      <w:r w:rsidR="0044675B">
        <w:rPr>
          <w:rFonts w:ascii="Arial" w:hAnsi="Arial" w:cs="Arial"/>
          <w:sz w:val="22"/>
          <w:szCs w:val="22"/>
        </w:rPr>
        <w:t>tuto oblast</w:t>
      </w:r>
      <w:r w:rsidR="005C15A7">
        <w:rPr>
          <w:rFonts w:ascii="Arial" w:hAnsi="Arial" w:cs="Arial"/>
          <w:sz w:val="22"/>
          <w:szCs w:val="22"/>
        </w:rPr>
        <w:t xml:space="preserve"> jsou program TWIST </w:t>
      </w:r>
      <w:r w:rsidR="00F56DAC">
        <w:rPr>
          <w:rFonts w:ascii="Arial" w:hAnsi="Arial" w:cs="Arial"/>
          <w:sz w:val="22"/>
          <w:szCs w:val="22"/>
        </w:rPr>
        <w:t>(</w:t>
      </w:r>
      <w:r w:rsidR="004769D6">
        <w:rPr>
          <w:rFonts w:ascii="Arial" w:hAnsi="Arial" w:cs="Arial"/>
          <w:sz w:val="22"/>
          <w:szCs w:val="22"/>
        </w:rPr>
        <w:t>M</w:t>
      </w:r>
      <w:r w:rsidR="00F56DAC">
        <w:rPr>
          <w:rFonts w:ascii="Arial" w:hAnsi="Arial" w:cs="Arial"/>
          <w:sz w:val="22"/>
          <w:szCs w:val="22"/>
        </w:rPr>
        <w:t>PO)</w:t>
      </w:r>
      <w:r w:rsidR="005C15A7">
        <w:rPr>
          <w:rFonts w:ascii="Arial" w:hAnsi="Arial" w:cs="Arial"/>
          <w:sz w:val="22"/>
          <w:szCs w:val="22"/>
        </w:rPr>
        <w:t xml:space="preserve">, program SIGMA </w:t>
      </w:r>
      <w:r w:rsidR="00F56DAC">
        <w:rPr>
          <w:rFonts w:ascii="Arial" w:hAnsi="Arial" w:cs="Arial"/>
          <w:sz w:val="22"/>
          <w:szCs w:val="22"/>
        </w:rPr>
        <w:t>(</w:t>
      </w:r>
      <w:r w:rsidR="005C15A7">
        <w:rPr>
          <w:rFonts w:ascii="Arial" w:hAnsi="Arial" w:cs="Arial"/>
          <w:sz w:val="22"/>
          <w:szCs w:val="22"/>
        </w:rPr>
        <w:t>T</w:t>
      </w:r>
      <w:r w:rsidR="00F56DAC">
        <w:rPr>
          <w:rFonts w:ascii="Arial" w:hAnsi="Arial" w:cs="Arial"/>
          <w:sz w:val="22"/>
          <w:szCs w:val="22"/>
        </w:rPr>
        <w:t>A</w:t>
      </w:r>
      <w:r w:rsidR="005C15A7">
        <w:rPr>
          <w:rFonts w:ascii="Arial" w:hAnsi="Arial" w:cs="Arial"/>
          <w:sz w:val="22"/>
          <w:szCs w:val="22"/>
        </w:rPr>
        <w:t xml:space="preserve"> ČR</w:t>
      </w:r>
      <w:r w:rsidR="00F56DAC">
        <w:rPr>
          <w:rFonts w:ascii="Arial" w:hAnsi="Arial" w:cs="Arial"/>
          <w:sz w:val="22"/>
          <w:szCs w:val="22"/>
        </w:rPr>
        <w:t>)</w:t>
      </w:r>
      <w:r w:rsidR="005C15A7">
        <w:rPr>
          <w:rFonts w:ascii="Arial" w:hAnsi="Arial" w:cs="Arial"/>
          <w:sz w:val="22"/>
          <w:szCs w:val="22"/>
        </w:rPr>
        <w:t xml:space="preserve"> a </w:t>
      </w:r>
      <w:r w:rsidR="002C2C43">
        <w:rPr>
          <w:rFonts w:ascii="Arial" w:hAnsi="Arial" w:cs="Arial"/>
          <w:sz w:val="22"/>
          <w:szCs w:val="22"/>
        </w:rPr>
        <w:t>nově připravený</w:t>
      </w:r>
      <w:r w:rsidR="0044675B">
        <w:rPr>
          <w:rFonts w:ascii="Arial" w:hAnsi="Arial" w:cs="Arial"/>
          <w:sz w:val="22"/>
          <w:szCs w:val="22"/>
        </w:rPr>
        <w:t xml:space="preserve"> program</w:t>
      </w:r>
      <w:r w:rsidR="002C2C43">
        <w:rPr>
          <w:rFonts w:ascii="Arial" w:hAnsi="Arial" w:cs="Arial"/>
          <w:sz w:val="22"/>
          <w:szCs w:val="22"/>
        </w:rPr>
        <w:t xml:space="preserve"> podpory strategických technologií</w:t>
      </w:r>
      <w:r w:rsidR="002E3D92">
        <w:rPr>
          <w:rFonts w:ascii="Arial" w:hAnsi="Arial" w:cs="Arial"/>
          <w:sz w:val="22"/>
          <w:szCs w:val="22"/>
        </w:rPr>
        <w:t xml:space="preserve"> </w:t>
      </w:r>
      <w:r w:rsidR="005C15A7">
        <w:rPr>
          <w:rFonts w:ascii="Arial" w:hAnsi="Arial" w:cs="Arial"/>
          <w:sz w:val="22"/>
          <w:szCs w:val="22"/>
        </w:rPr>
        <w:t>MŠMT.</w:t>
      </w:r>
    </w:p>
    <w:p w14:paraId="5C1DA265" w14:textId="77777777" w:rsidR="007E7A3E" w:rsidRPr="0079044A" w:rsidRDefault="007E7A3E" w:rsidP="007E7A3E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044A">
        <w:rPr>
          <w:rFonts w:ascii="Arial" w:hAnsi="Arial" w:cs="Arial"/>
          <w:b/>
          <w:sz w:val="22"/>
          <w:szCs w:val="22"/>
        </w:rPr>
        <w:t xml:space="preserve">Priorita </w:t>
      </w:r>
      <w:r>
        <w:rPr>
          <w:rFonts w:ascii="Arial" w:hAnsi="Arial" w:cs="Arial"/>
          <w:b/>
          <w:sz w:val="22"/>
          <w:szCs w:val="22"/>
        </w:rPr>
        <w:t>5</w:t>
      </w:r>
      <w:r w:rsidRPr="0079044A">
        <w:rPr>
          <w:rFonts w:ascii="Arial" w:hAnsi="Arial" w:cs="Arial"/>
          <w:b/>
          <w:sz w:val="22"/>
          <w:szCs w:val="22"/>
        </w:rPr>
        <w:t xml:space="preserve"> – Posilování role institucionální podpory</w:t>
      </w:r>
    </w:p>
    <w:p w14:paraId="77EBE06B" w14:textId="50620B6E" w:rsidR="007E7A3E" w:rsidRPr="00B5720D" w:rsidRDefault="007E7A3E" w:rsidP="007E7A3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79044A">
        <w:rPr>
          <w:rFonts w:ascii="Arial" w:hAnsi="Arial" w:cs="Arial"/>
          <w:sz w:val="22"/>
          <w:szCs w:val="22"/>
        </w:rPr>
        <w:t xml:space="preserve">Pro rozvoj stabilní a kvalitní výzkumné základny je nezbytné </w:t>
      </w:r>
      <w:r>
        <w:rPr>
          <w:rFonts w:ascii="Arial" w:hAnsi="Arial" w:cs="Arial"/>
          <w:sz w:val="22"/>
          <w:szCs w:val="22"/>
        </w:rPr>
        <w:t>posilovat</w:t>
      </w:r>
      <w:r w:rsidRPr="007904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zejména </w:t>
      </w:r>
      <w:r w:rsidRPr="0079044A">
        <w:rPr>
          <w:rFonts w:ascii="Arial" w:hAnsi="Arial" w:cs="Arial"/>
          <w:sz w:val="22"/>
          <w:szCs w:val="22"/>
        </w:rPr>
        <w:t xml:space="preserve">předvídatelné institucionální financování. Navyšování institucionálního financování proto představuje pro přípravu SR na </w:t>
      </w:r>
      <w:proofErr w:type="spellStart"/>
      <w:r w:rsidRPr="0079044A">
        <w:rPr>
          <w:rFonts w:ascii="Arial" w:hAnsi="Arial" w:cs="Arial"/>
          <w:sz w:val="22"/>
          <w:szCs w:val="22"/>
        </w:rPr>
        <w:t>VaVaI</w:t>
      </w:r>
      <w:proofErr w:type="spellEnd"/>
      <w:r w:rsidRPr="0079044A">
        <w:rPr>
          <w:rFonts w:ascii="Arial" w:hAnsi="Arial" w:cs="Arial"/>
          <w:sz w:val="22"/>
          <w:szCs w:val="22"/>
        </w:rPr>
        <w:t xml:space="preserve"> jedno z důležitých hledisek.</w:t>
      </w:r>
      <w:r>
        <w:rPr>
          <w:rFonts w:ascii="Arial" w:hAnsi="Arial" w:cs="Arial"/>
          <w:sz w:val="22"/>
          <w:szCs w:val="22"/>
        </w:rPr>
        <w:t xml:space="preserve"> N</w:t>
      </w:r>
      <w:r w:rsidRPr="005C15A7">
        <w:rPr>
          <w:rFonts w:ascii="Arial" w:hAnsi="Arial" w:cs="Arial"/>
          <w:sz w:val="22"/>
          <w:szCs w:val="22"/>
        </w:rPr>
        <w:t xml:space="preserve">ávrh rozpočtu </w:t>
      </w:r>
      <w:r w:rsidRPr="00B5720D">
        <w:rPr>
          <w:rFonts w:ascii="Arial" w:hAnsi="Arial" w:cs="Arial"/>
          <w:sz w:val="22"/>
          <w:szCs w:val="22"/>
        </w:rPr>
        <w:t xml:space="preserve">tímto </w:t>
      </w:r>
      <w:r w:rsidR="00090A1F" w:rsidRPr="00B5720D">
        <w:rPr>
          <w:rFonts w:ascii="Arial" w:hAnsi="Arial" w:cs="Arial"/>
          <w:sz w:val="22"/>
          <w:szCs w:val="22"/>
        </w:rPr>
        <w:t xml:space="preserve">pro příslušné kapitoly </w:t>
      </w:r>
      <w:r w:rsidRPr="00B5720D">
        <w:rPr>
          <w:rFonts w:ascii="Arial" w:hAnsi="Arial" w:cs="Arial"/>
          <w:sz w:val="22"/>
          <w:szCs w:val="22"/>
        </w:rPr>
        <w:t xml:space="preserve">naplňuje Memorandum o podpoře </w:t>
      </w:r>
      <w:proofErr w:type="spellStart"/>
      <w:r w:rsidRPr="00B5720D">
        <w:rPr>
          <w:rFonts w:ascii="Arial" w:hAnsi="Arial" w:cs="Arial"/>
          <w:sz w:val="22"/>
          <w:szCs w:val="22"/>
        </w:rPr>
        <w:t>VaVaI</w:t>
      </w:r>
      <w:proofErr w:type="spellEnd"/>
      <w:r w:rsidRPr="00B5720D">
        <w:rPr>
          <w:rFonts w:ascii="Arial" w:hAnsi="Arial" w:cs="Arial"/>
          <w:sz w:val="22"/>
          <w:szCs w:val="22"/>
        </w:rPr>
        <w:t xml:space="preserve"> uzavřené dne 19. prosince 2019.</w:t>
      </w:r>
    </w:p>
    <w:p w14:paraId="44AC5AB3" w14:textId="77777777" w:rsidR="00F36B69" w:rsidRPr="00B5720D" w:rsidRDefault="00F36B69" w:rsidP="005D6CF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67D63D89" w14:textId="77777777" w:rsidR="007F4B80" w:rsidRDefault="007F4B80" w:rsidP="005D6CF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6C60E57" w14:textId="6EC747A6" w:rsidR="007F4B80" w:rsidRDefault="007F4B80" w:rsidP="005D6CF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Celostátní prioritu představuje v současné době posilování obranyschopnosti ČR </w:t>
      </w:r>
      <w:r w:rsidR="00C17223">
        <w:rPr>
          <w:rFonts w:ascii="Arial" w:hAnsi="Arial" w:cs="Arial"/>
          <w:sz w:val="22"/>
          <w:szCs w:val="22"/>
        </w:rPr>
        <w:t xml:space="preserve">a s tím související navyšování </w:t>
      </w:r>
      <w:r>
        <w:rPr>
          <w:rFonts w:ascii="Arial" w:hAnsi="Arial" w:cs="Arial"/>
          <w:sz w:val="22"/>
          <w:szCs w:val="22"/>
        </w:rPr>
        <w:t>výdaj</w:t>
      </w:r>
      <w:r w:rsidR="00C17223"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 xml:space="preserve"> na obranu státu</w:t>
      </w:r>
      <w:r w:rsidR="00C17223">
        <w:rPr>
          <w:rFonts w:ascii="Arial" w:hAnsi="Arial" w:cs="Arial"/>
          <w:sz w:val="22"/>
          <w:szCs w:val="22"/>
        </w:rPr>
        <w:t xml:space="preserve">. V rámci předloženého návrhu výdajů na </w:t>
      </w:r>
      <w:proofErr w:type="spellStart"/>
      <w:r w:rsidR="00C17223">
        <w:rPr>
          <w:rFonts w:ascii="Arial" w:hAnsi="Arial" w:cs="Arial"/>
          <w:sz w:val="22"/>
          <w:szCs w:val="22"/>
        </w:rPr>
        <w:t>VaVaI</w:t>
      </w:r>
      <w:proofErr w:type="spellEnd"/>
      <w:r w:rsidR="00C17223">
        <w:rPr>
          <w:rFonts w:ascii="Arial" w:hAnsi="Arial" w:cs="Arial"/>
          <w:sz w:val="22"/>
          <w:szCs w:val="22"/>
        </w:rPr>
        <w:t xml:space="preserve"> 2026+ spadají pod výdaje na obranu státu veškeré výdaje Ministerstva obrany (tj. institucionální podpora především na dlouhodobý koncepční rozvoj 6 resortních institucí, mezi které se řadí Univerzita obrany,</w:t>
      </w:r>
      <w:r w:rsidR="00D1062B">
        <w:rPr>
          <w:rFonts w:ascii="Arial" w:hAnsi="Arial" w:cs="Arial"/>
          <w:sz w:val="22"/>
          <w:szCs w:val="22"/>
        </w:rPr>
        <w:t xml:space="preserve"> CASRI a Vojenská fakultní nemocnice Praha, a také institucionální podpora na mezinárodní spolupráci, dále účelová podpora na program Ambice a Zdokonalení), a v neposlední řadě účelová podpora na nový resortní program PRODEF administrovaný Technologickou agenturou. V roce 2026 tak výdaje na obranu státu v rámci návrhu výdajů na </w:t>
      </w:r>
      <w:proofErr w:type="spellStart"/>
      <w:r w:rsidR="00D1062B">
        <w:rPr>
          <w:rFonts w:ascii="Arial" w:hAnsi="Arial" w:cs="Arial"/>
          <w:sz w:val="22"/>
          <w:szCs w:val="22"/>
        </w:rPr>
        <w:t>VaVaI</w:t>
      </w:r>
      <w:proofErr w:type="spellEnd"/>
      <w:r w:rsidR="00D1062B">
        <w:rPr>
          <w:rFonts w:ascii="Arial" w:hAnsi="Arial" w:cs="Arial"/>
          <w:sz w:val="22"/>
          <w:szCs w:val="22"/>
        </w:rPr>
        <w:t xml:space="preserve"> 2026+ představují celkem 907,8 mil. Kč.</w:t>
      </w:r>
    </w:p>
    <w:p w14:paraId="2F0D6002" w14:textId="46D8D090" w:rsidR="005D6CF4" w:rsidRPr="00B5720D" w:rsidRDefault="0044675B" w:rsidP="005D6CF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5720D">
        <w:rPr>
          <w:rFonts w:ascii="Arial" w:hAnsi="Arial" w:cs="Arial"/>
          <w:sz w:val="22"/>
          <w:szCs w:val="22"/>
        </w:rPr>
        <w:t xml:space="preserve">V rámci jednání se správci jednotlivých rozpočtových kapitol byly </w:t>
      </w:r>
      <w:r w:rsidR="005D6CF4" w:rsidRPr="00B5720D">
        <w:rPr>
          <w:rFonts w:ascii="Arial" w:hAnsi="Arial" w:cs="Arial"/>
          <w:sz w:val="22"/>
          <w:szCs w:val="22"/>
        </w:rPr>
        <w:t>rovněž</w:t>
      </w:r>
      <w:r w:rsidRPr="00B5720D">
        <w:rPr>
          <w:rFonts w:ascii="Arial" w:hAnsi="Arial" w:cs="Arial"/>
          <w:sz w:val="22"/>
          <w:szCs w:val="22"/>
        </w:rPr>
        <w:t xml:space="preserve"> při přípravě rozpočtu detailně projednávány </w:t>
      </w:r>
      <w:r w:rsidR="004769D6" w:rsidRPr="00B5720D">
        <w:rPr>
          <w:rFonts w:ascii="Arial" w:hAnsi="Arial" w:cs="Arial"/>
          <w:sz w:val="22"/>
          <w:szCs w:val="22"/>
        </w:rPr>
        <w:t xml:space="preserve">evidované </w:t>
      </w:r>
      <w:r w:rsidR="00F56DAC" w:rsidRPr="00B5720D">
        <w:rPr>
          <w:rFonts w:ascii="Arial" w:hAnsi="Arial" w:cs="Arial"/>
          <w:sz w:val="22"/>
          <w:szCs w:val="22"/>
        </w:rPr>
        <w:t xml:space="preserve">nároky z nespotřebovaných výdajů </w:t>
      </w:r>
      <w:r w:rsidR="004769D6" w:rsidRPr="00B5720D">
        <w:rPr>
          <w:rFonts w:ascii="Arial" w:hAnsi="Arial" w:cs="Arial"/>
          <w:sz w:val="22"/>
          <w:szCs w:val="22"/>
        </w:rPr>
        <w:t>s cílem je maximálně efektivně zapojit (</w:t>
      </w:r>
      <w:r w:rsidR="00A05ABB" w:rsidRPr="00B5720D">
        <w:rPr>
          <w:rFonts w:ascii="Arial" w:hAnsi="Arial" w:cs="Arial"/>
          <w:sz w:val="22"/>
          <w:szCs w:val="22"/>
        </w:rPr>
        <w:t>c</w:t>
      </w:r>
      <w:r w:rsidR="004769D6" w:rsidRPr="00B5720D">
        <w:rPr>
          <w:rFonts w:ascii="Arial" w:hAnsi="Arial" w:cs="Arial"/>
          <w:sz w:val="22"/>
          <w:szCs w:val="22"/>
        </w:rPr>
        <w:t>elkový stav NNV k 1. 1. 202</w:t>
      </w:r>
      <w:r w:rsidR="00094DC0" w:rsidRPr="00B5720D">
        <w:rPr>
          <w:rFonts w:ascii="Arial" w:hAnsi="Arial" w:cs="Arial"/>
          <w:sz w:val="22"/>
          <w:szCs w:val="22"/>
        </w:rPr>
        <w:t>5</w:t>
      </w:r>
      <w:r w:rsidR="004769D6" w:rsidRPr="00B5720D">
        <w:rPr>
          <w:rFonts w:ascii="Arial" w:hAnsi="Arial" w:cs="Arial"/>
          <w:sz w:val="22"/>
          <w:szCs w:val="22"/>
        </w:rPr>
        <w:t xml:space="preserve"> činí </w:t>
      </w:r>
      <w:r w:rsidR="00B862CF" w:rsidRPr="00B5720D">
        <w:rPr>
          <w:rFonts w:ascii="Arial" w:hAnsi="Arial" w:cs="Arial"/>
          <w:sz w:val="22"/>
          <w:szCs w:val="22"/>
        </w:rPr>
        <w:t>4 489,0</w:t>
      </w:r>
      <w:r w:rsidR="004769D6" w:rsidRPr="00B5720D">
        <w:rPr>
          <w:rFonts w:ascii="Arial" w:hAnsi="Arial" w:cs="Arial"/>
          <w:sz w:val="22"/>
          <w:szCs w:val="22"/>
        </w:rPr>
        <w:t xml:space="preserve"> mil. Kč bez spolufinancování, což představuje </w:t>
      </w:r>
      <w:r w:rsidR="00F119CB" w:rsidRPr="00B5720D">
        <w:rPr>
          <w:rFonts w:ascii="Arial" w:hAnsi="Arial" w:cs="Arial"/>
          <w:sz w:val="22"/>
          <w:szCs w:val="22"/>
        </w:rPr>
        <w:t>10</w:t>
      </w:r>
      <w:r w:rsidR="00B862CF" w:rsidRPr="00B5720D">
        <w:rPr>
          <w:rFonts w:ascii="Arial" w:hAnsi="Arial" w:cs="Arial"/>
          <w:sz w:val="22"/>
          <w:szCs w:val="22"/>
        </w:rPr>
        <w:t>,</w:t>
      </w:r>
      <w:r w:rsidR="00F119CB" w:rsidRPr="00B5720D">
        <w:rPr>
          <w:rFonts w:ascii="Arial" w:hAnsi="Arial" w:cs="Arial"/>
          <w:sz w:val="22"/>
          <w:szCs w:val="22"/>
        </w:rPr>
        <w:t>37</w:t>
      </w:r>
      <w:r w:rsidR="004769D6" w:rsidRPr="00B5720D">
        <w:rPr>
          <w:rFonts w:ascii="Arial" w:hAnsi="Arial" w:cs="Arial"/>
          <w:sz w:val="22"/>
          <w:szCs w:val="22"/>
        </w:rPr>
        <w:t xml:space="preserve"> % v poměru k výši celkových výdajů státního rozpočtu na </w:t>
      </w:r>
      <w:proofErr w:type="spellStart"/>
      <w:r w:rsidR="004769D6" w:rsidRPr="00B5720D">
        <w:rPr>
          <w:rFonts w:ascii="Arial" w:hAnsi="Arial" w:cs="Arial"/>
          <w:sz w:val="22"/>
          <w:szCs w:val="22"/>
        </w:rPr>
        <w:t>VaVaI</w:t>
      </w:r>
      <w:proofErr w:type="spellEnd"/>
      <w:r w:rsidR="004769D6" w:rsidRPr="00B5720D">
        <w:rPr>
          <w:rFonts w:ascii="Arial" w:hAnsi="Arial" w:cs="Arial"/>
          <w:sz w:val="22"/>
          <w:szCs w:val="22"/>
        </w:rPr>
        <w:t xml:space="preserve"> na rok 202</w:t>
      </w:r>
      <w:r w:rsidR="00094DC0" w:rsidRPr="00B5720D">
        <w:rPr>
          <w:rFonts w:ascii="Arial" w:hAnsi="Arial" w:cs="Arial"/>
          <w:sz w:val="22"/>
          <w:szCs w:val="22"/>
        </w:rPr>
        <w:t>5</w:t>
      </w:r>
      <w:r w:rsidR="00F36B69" w:rsidRPr="00B5720D">
        <w:rPr>
          <w:rFonts w:ascii="Arial" w:hAnsi="Arial" w:cs="Arial"/>
          <w:sz w:val="22"/>
          <w:szCs w:val="22"/>
        </w:rPr>
        <w:t>, celkový stav NNV k uvedenému datu z EU/FM představuje 3 701,1 mil. Kč</w:t>
      </w:r>
      <w:r w:rsidR="00A05ABB" w:rsidRPr="00B5720D">
        <w:rPr>
          <w:rFonts w:ascii="Arial" w:hAnsi="Arial" w:cs="Arial"/>
          <w:sz w:val="22"/>
          <w:szCs w:val="22"/>
        </w:rPr>
        <w:t>)</w:t>
      </w:r>
      <w:r w:rsidRPr="00B5720D">
        <w:rPr>
          <w:rFonts w:ascii="Arial" w:hAnsi="Arial" w:cs="Arial"/>
          <w:sz w:val="22"/>
          <w:szCs w:val="22"/>
        </w:rPr>
        <w:t xml:space="preserve">. </w:t>
      </w:r>
      <w:r w:rsidR="004769D6" w:rsidRPr="00B5720D">
        <w:rPr>
          <w:rFonts w:ascii="Arial" w:hAnsi="Arial" w:cs="Arial"/>
          <w:sz w:val="22"/>
          <w:szCs w:val="22"/>
        </w:rPr>
        <w:t>Poskytovatelé v této souvislosti uvedli</w:t>
      </w:r>
      <w:r w:rsidRPr="00B5720D">
        <w:rPr>
          <w:rFonts w:ascii="Arial" w:hAnsi="Arial" w:cs="Arial"/>
          <w:sz w:val="22"/>
          <w:szCs w:val="22"/>
        </w:rPr>
        <w:t>, že všechny NNV evidované k 1. 1. 202</w:t>
      </w:r>
      <w:r w:rsidR="00FC286F" w:rsidRPr="00B5720D">
        <w:rPr>
          <w:rFonts w:ascii="Arial" w:hAnsi="Arial" w:cs="Arial"/>
          <w:sz w:val="22"/>
          <w:szCs w:val="22"/>
        </w:rPr>
        <w:t>5</w:t>
      </w:r>
      <w:r w:rsidR="004769D6" w:rsidRPr="00B5720D">
        <w:rPr>
          <w:rFonts w:ascii="Arial" w:hAnsi="Arial" w:cs="Arial"/>
          <w:sz w:val="22"/>
          <w:szCs w:val="22"/>
        </w:rPr>
        <w:t>, resp. jejich většinu</w:t>
      </w:r>
      <w:r w:rsidR="00F56DAC" w:rsidRPr="00B5720D">
        <w:rPr>
          <w:rFonts w:ascii="Arial" w:hAnsi="Arial" w:cs="Arial"/>
          <w:sz w:val="22"/>
          <w:szCs w:val="22"/>
        </w:rPr>
        <w:t>,</w:t>
      </w:r>
      <w:r w:rsidRPr="00B5720D">
        <w:rPr>
          <w:rFonts w:ascii="Arial" w:hAnsi="Arial" w:cs="Arial"/>
          <w:sz w:val="22"/>
          <w:szCs w:val="22"/>
        </w:rPr>
        <w:t xml:space="preserve"> v průběhu roku 202</w:t>
      </w:r>
      <w:r w:rsidR="00FC286F" w:rsidRPr="00B5720D">
        <w:rPr>
          <w:rFonts w:ascii="Arial" w:hAnsi="Arial" w:cs="Arial"/>
          <w:sz w:val="22"/>
          <w:szCs w:val="22"/>
        </w:rPr>
        <w:t>5</w:t>
      </w:r>
      <w:r w:rsidRPr="00B5720D">
        <w:rPr>
          <w:rFonts w:ascii="Arial" w:hAnsi="Arial" w:cs="Arial"/>
          <w:sz w:val="22"/>
          <w:szCs w:val="22"/>
        </w:rPr>
        <w:t xml:space="preserve"> zapojí, případně </w:t>
      </w:r>
      <w:r w:rsidR="004769D6" w:rsidRPr="00B5720D">
        <w:rPr>
          <w:rFonts w:ascii="Arial" w:hAnsi="Arial" w:cs="Arial"/>
          <w:sz w:val="22"/>
          <w:szCs w:val="22"/>
        </w:rPr>
        <w:t xml:space="preserve">deklarovali </w:t>
      </w:r>
      <w:r w:rsidRPr="00B5720D">
        <w:rPr>
          <w:rFonts w:ascii="Arial" w:hAnsi="Arial" w:cs="Arial"/>
          <w:sz w:val="22"/>
          <w:szCs w:val="22"/>
        </w:rPr>
        <w:t>oprávněn</w:t>
      </w:r>
      <w:r w:rsidR="00E47B7D" w:rsidRPr="00B5720D">
        <w:rPr>
          <w:rFonts w:ascii="Arial" w:hAnsi="Arial" w:cs="Arial"/>
          <w:sz w:val="22"/>
          <w:szCs w:val="22"/>
        </w:rPr>
        <w:t>é</w:t>
      </w:r>
      <w:r w:rsidRPr="00B5720D">
        <w:rPr>
          <w:rFonts w:ascii="Arial" w:hAnsi="Arial" w:cs="Arial"/>
          <w:sz w:val="22"/>
          <w:szCs w:val="22"/>
        </w:rPr>
        <w:t xml:space="preserve"> důvod</w:t>
      </w:r>
      <w:r w:rsidR="00E47B7D" w:rsidRPr="00B5720D">
        <w:rPr>
          <w:rFonts w:ascii="Arial" w:hAnsi="Arial" w:cs="Arial"/>
          <w:sz w:val="22"/>
          <w:szCs w:val="22"/>
        </w:rPr>
        <w:t>y</w:t>
      </w:r>
      <w:r w:rsidRPr="00B5720D">
        <w:rPr>
          <w:rFonts w:ascii="Arial" w:hAnsi="Arial" w:cs="Arial"/>
          <w:sz w:val="22"/>
          <w:szCs w:val="22"/>
        </w:rPr>
        <w:t xml:space="preserve"> pro záměr čerpat jejich </w:t>
      </w:r>
      <w:r w:rsidR="00E47B7D" w:rsidRPr="00B5720D">
        <w:rPr>
          <w:rFonts w:ascii="Arial" w:hAnsi="Arial" w:cs="Arial"/>
          <w:sz w:val="22"/>
          <w:szCs w:val="22"/>
        </w:rPr>
        <w:t xml:space="preserve">omezenou </w:t>
      </w:r>
      <w:r w:rsidRPr="00B5720D">
        <w:rPr>
          <w:rFonts w:ascii="Arial" w:hAnsi="Arial" w:cs="Arial"/>
          <w:sz w:val="22"/>
          <w:szCs w:val="22"/>
        </w:rPr>
        <w:t>část až v průběhu roku 202</w:t>
      </w:r>
      <w:r w:rsidR="00FC286F" w:rsidRPr="00B5720D">
        <w:rPr>
          <w:rFonts w:ascii="Arial" w:hAnsi="Arial" w:cs="Arial"/>
          <w:sz w:val="22"/>
          <w:szCs w:val="22"/>
        </w:rPr>
        <w:t>6</w:t>
      </w:r>
      <w:r w:rsidRPr="00B5720D">
        <w:rPr>
          <w:rFonts w:ascii="Arial" w:hAnsi="Arial" w:cs="Arial"/>
          <w:sz w:val="22"/>
          <w:szCs w:val="22"/>
        </w:rPr>
        <w:t>. Jednání se zástupci kapitol probíhá i v průběhu roku s cílem optimalizovat výši NNV, aniž by docházelo k ohrožení povinností poskytovatelů, které vyplývají z již schválených a realizovaných programů účelové podpory a současně v návaznosti na § 5 odst. 3 zákona č. 130/2002 Sb. Cílem RVVI je</w:t>
      </w:r>
      <w:r w:rsidR="00F119CB" w:rsidRPr="00B5720D">
        <w:rPr>
          <w:rFonts w:ascii="Arial" w:hAnsi="Arial" w:cs="Arial"/>
          <w:sz w:val="22"/>
          <w:szCs w:val="22"/>
        </w:rPr>
        <w:t>,</w:t>
      </w:r>
      <w:r w:rsidRPr="00B5720D">
        <w:rPr>
          <w:rFonts w:ascii="Arial" w:hAnsi="Arial" w:cs="Arial"/>
          <w:sz w:val="22"/>
          <w:szCs w:val="22"/>
        </w:rPr>
        <w:t xml:space="preserve"> </w:t>
      </w:r>
      <w:r w:rsidR="00F119CB" w:rsidRPr="00B5720D">
        <w:rPr>
          <w:rFonts w:ascii="Arial" w:hAnsi="Arial" w:cs="Arial"/>
          <w:sz w:val="22"/>
          <w:szCs w:val="22"/>
        </w:rPr>
        <w:t>aby</w:t>
      </w:r>
      <w:r w:rsidRPr="00B5720D">
        <w:rPr>
          <w:rFonts w:ascii="Arial" w:hAnsi="Arial" w:cs="Arial"/>
          <w:sz w:val="22"/>
          <w:szCs w:val="22"/>
        </w:rPr>
        <w:t xml:space="preserve"> objem NNV z </w:t>
      </w:r>
      <w:proofErr w:type="spellStart"/>
      <w:r w:rsidRPr="00B5720D">
        <w:rPr>
          <w:rFonts w:ascii="Arial" w:hAnsi="Arial" w:cs="Arial"/>
          <w:sz w:val="22"/>
          <w:szCs w:val="22"/>
        </w:rPr>
        <w:t>VaVaI</w:t>
      </w:r>
      <w:proofErr w:type="spellEnd"/>
      <w:r w:rsidRPr="00B5720D">
        <w:rPr>
          <w:rFonts w:ascii="Arial" w:hAnsi="Arial" w:cs="Arial"/>
          <w:sz w:val="22"/>
          <w:szCs w:val="22"/>
        </w:rPr>
        <w:t xml:space="preserve"> (bez spolufinancování) </w:t>
      </w:r>
      <w:r w:rsidR="00F119CB" w:rsidRPr="00B5720D">
        <w:rPr>
          <w:rFonts w:ascii="Arial" w:hAnsi="Arial" w:cs="Arial"/>
          <w:sz w:val="22"/>
          <w:szCs w:val="22"/>
        </w:rPr>
        <w:t>významněji nepřekročil</w:t>
      </w:r>
      <w:r w:rsidRPr="00B5720D">
        <w:rPr>
          <w:rFonts w:ascii="Arial" w:hAnsi="Arial" w:cs="Arial"/>
          <w:sz w:val="22"/>
          <w:szCs w:val="22"/>
        </w:rPr>
        <w:t xml:space="preserve"> 10 % objemu celkových výdajů na </w:t>
      </w:r>
      <w:proofErr w:type="spellStart"/>
      <w:r w:rsidRPr="00B5720D">
        <w:rPr>
          <w:rFonts w:ascii="Arial" w:hAnsi="Arial" w:cs="Arial"/>
          <w:sz w:val="22"/>
          <w:szCs w:val="22"/>
        </w:rPr>
        <w:t>VaVaI</w:t>
      </w:r>
      <w:proofErr w:type="spellEnd"/>
      <w:r w:rsidRPr="00B5720D">
        <w:rPr>
          <w:rFonts w:ascii="Arial" w:hAnsi="Arial" w:cs="Arial"/>
          <w:sz w:val="22"/>
          <w:szCs w:val="22"/>
        </w:rPr>
        <w:t>.</w:t>
      </w:r>
    </w:p>
    <w:p w14:paraId="2F28FF60" w14:textId="26EC50C4" w:rsidR="005D6CF4" w:rsidRDefault="005D6CF4" w:rsidP="005D6CF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5720D">
        <w:rPr>
          <w:rFonts w:ascii="Arial" w:hAnsi="Arial" w:cs="Arial"/>
          <w:sz w:val="22"/>
          <w:szCs w:val="22"/>
        </w:rPr>
        <w:t>V předkládaném návrhu pro roky 202</w:t>
      </w:r>
      <w:r w:rsidR="00E80773" w:rsidRPr="00B5720D">
        <w:rPr>
          <w:rFonts w:ascii="Arial" w:hAnsi="Arial" w:cs="Arial"/>
          <w:sz w:val="22"/>
          <w:szCs w:val="22"/>
        </w:rPr>
        <w:t>6</w:t>
      </w:r>
      <w:r w:rsidRPr="00B5720D">
        <w:rPr>
          <w:rFonts w:ascii="Arial" w:hAnsi="Arial" w:cs="Arial"/>
          <w:sz w:val="22"/>
          <w:szCs w:val="22"/>
        </w:rPr>
        <w:t>-202</w:t>
      </w:r>
      <w:r w:rsidR="00E80773" w:rsidRPr="00B5720D">
        <w:rPr>
          <w:rFonts w:ascii="Arial" w:hAnsi="Arial" w:cs="Arial"/>
          <w:sz w:val="22"/>
          <w:szCs w:val="22"/>
        </w:rPr>
        <w:t>8</w:t>
      </w:r>
      <w:r w:rsidRPr="00B5720D">
        <w:rPr>
          <w:rFonts w:ascii="Arial" w:hAnsi="Arial" w:cs="Arial"/>
          <w:sz w:val="22"/>
          <w:szCs w:val="22"/>
        </w:rPr>
        <w:t xml:space="preserve"> byly dále </w:t>
      </w:r>
      <w:r w:rsidR="00090A1F" w:rsidRPr="00B5720D">
        <w:rPr>
          <w:rFonts w:ascii="Arial" w:hAnsi="Arial" w:cs="Arial"/>
          <w:sz w:val="22"/>
          <w:szCs w:val="22"/>
        </w:rPr>
        <w:t xml:space="preserve">v rámci možností </w:t>
      </w:r>
      <w:r w:rsidRPr="00B5720D">
        <w:rPr>
          <w:rFonts w:ascii="Arial" w:hAnsi="Arial" w:cs="Arial"/>
          <w:sz w:val="22"/>
          <w:szCs w:val="22"/>
        </w:rPr>
        <w:t>zohledněny požadavky poskytovatelů, které byly předloženy zástupci poskytovatelů v rámci rozpočtovýc</w:t>
      </w:r>
      <w:r>
        <w:rPr>
          <w:rFonts w:ascii="Arial" w:hAnsi="Arial" w:cs="Arial"/>
          <w:sz w:val="22"/>
          <w:szCs w:val="22"/>
        </w:rPr>
        <w:t>h jednání se zástupci RVVI. Výsledky jednání reflektují snahu</w:t>
      </w:r>
      <w:r w:rsidRPr="00AB7AD1">
        <w:rPr>
          <w:rFonts w:ascii="Arial" w:hAnsi="Arial" w:cs="Arial"/>
          <w:sz w:val="22"/>
          <w:szCs w:val="22"/>
        </w:rPr>
        <w:t xml:space="preserve"> udržet nezbytnou stabilitu systému </w:t>
      </w:r>
      <w:proofErr w:type="spellStart"/>
      <w:r w:rsidRPr="00AB7AD1">
        <w:rPr>
          <w:rFonts w:ascii="Arial" w:hAnsi="Arial" w:cs="Arial"/>
          <w:sz w:val="22"/>
          <w:szCs w:val="22"/>
        </w:rPr>
        <w:t>VaVaI</w:t>
      </w:r>
      <w:proofErr w:type="spellEnd"/>
      <w:r w:rsidRPr="00AB7AD1">
        <w:rPr>
          <w:rFonts w:ascii="Arial" w:hAnsi="Arial" w:cs="Arial"/>
          <w:sz w:val="22"/>
          <w:szCs w:val="22"/>
        </w:rPr>
        <w:t xml:space="preserve"> poté, co v důsledk</w:t>
      </w:r>
      <w:r>
        <w:rPr>
          <w:rFonts w:ascii="Arial" w:hAnsi="Arial" w:cs="Arial"/>
          <w:sz w:val="22"/>
          <w:szCs w:val="22"/>
        </w:rPr>
        <w:t>u</w:t>
      </w:r>
      <w:r w:rsidRPr="00AB7AD1">
        <w:rPr>
          <w:rFonts w:ascii="Arial" w:hAnsi="Arial" w:cs="Arial"/>
          <w:sz w:val="22"/>
          <w:szCs w:val="22"/>
        </w:rPr>
        <w:t xml:space="preserve"> nepříznivého vývoje inflace </w:t>
      </w:r>
      <w:r w:rsidR="00E47B7D" w:rsidRPr="00AB7AD1">
        <w:rPr>
          <w:rFonts w:ascii="Arial" w:hAnsi="Arial" w:cs="Arial"/>
          <w:sz w:val="22"/>
          <w:szCs w:val="22"/>
        </w:rPr>
        <w:t xml:space="preserve">došlo </w:t>
      </w:r>
      <w:r w:rsidRPr="00AB7AD1">
        <w:rPr>
          <w:rFonts w:ascii="Arial" w:hAnsi="Arial" w:cs="Arial"/>
          <w:sz w:val="22"/>
          <w:szCs w:val="22"/>
        </w:rPr>
        <w:t xml:space="preserve">k nárůstu </w:t>
      </w:r>
      <w:r>
        <w:rPr>
          <w:rFonts w:ascii="Arial" w:hAnsi="Arial" w:cs="Arial"/>
          <w:sz w:val="22"/>
          <w:szCs w:val="22"/>
        </w:rPr>
        <w:t>provozních výdajů, a dále snahu</w:t>
      </w:r>
      <w:r w:rsidRPr="00AB7AD1">
        <w:rPr>
          <w:rFonts w:ascii="Arial" w:hAnsi="Arial" w:cs="Arial"/>
          <w:sz w:val="22"/>
          <w:szCs w:val="22"/>
        </w:rPr>
        <w:t xml:space="preserve"> zajistit udržitelnost dlouhodobého rozvoje</w:t>
      </w:r>
      <w:r w:rsidR="00E47B7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7B7D" w:rsidRPr="00AB7AD1">
        <w:rPr>
          <w:rFonts w:ascii="Arial" w:hAnsi="Arial" w:cs="Arial"/>
          <w:sz w:val="22"/>
          <w:szCs w:val="22"/>
        </w:rPr>
        <w:t>VaVaI</w:t>
      </w:r>
      <w:proofErr w:type="spellEnd"/>
      <w:r w:rsidR="00F56DAC">
        <w:rPr>
          <w:rFonts w:ascii="Arial" w:hAnsi="Arial" w:cs="Arial"/>
          <w:sz w:val="22"/>
          <w:szCs w:val="22"/>
        </w:rPr>
        <w:t>.</w:t>
      </w:r>
    </w:p>
    <w:p w14:paraId="52D9C6C3" w14:textId="77777777" w:rsidR="0044675B" w:rsidRDefault="005D6CF4" w:rsidP="0044675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AB7AD1">
        <w:rPr>
          <w:rFonts w:ascii="Arial" w:hAnsi="Arial" w:cs="Arial"/>
          <w:sz w:val="22"/>
          <w:szCs w:val="22"/>
        </w:rPr>
        <w:t xml:space="preserve">avyšování výdajů na </w:t>
      </w:r>
      <w:proofErr w:type="spellStart"/>
      <w:r w:rsidRPr="00AB7AD1">
        <w:rPr>
          <w:rFonts w:ascii="Arial" w:hAnsi="Arial" w:cs="Arial"/>
          <w:sz w:val="22"/>
          <w:szCs w:val="22"/>
        </w:rPr>
        <w:t>VaVaI</w:t>
      </w:r>
      <w:proofErr w:type="spellEnd"/>
      <w:r w:rsidRPr="00AB7A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má </w:t>
      </w:r>
      <w:r w:rsidRPr="00AB7AD1">
        <w:rPr>
          <w:rFonts w:ascii="Arial" w:hAnsi="Arial" w:cs="Arial"/>
          <w:sz w:val="22"/>
          <w:szCs w:val="22"/>
        </w:rPr>
        <w:t>pozitivní vliv na k</w:t>
      </w:r>
      <w:r>
        <w:rPr>
          <w:rFonts w:ascii="Arial" w:hAnsi="Arial" w:cs="Arial"/>
          <w:sz w:val="22"/>
          <w:szCs w:val="22"/>
        </w:rPr>
        <w:t xml:space="preserve">valitu výsledků výzkumné sféry. Kvalita výsledků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určuje i potenciál jejich </w:t>
      </w:r>
      <w:proofErr w:type="spellStart"/>
      <w:r>
        <w:rPr>
          <w:rFonts w:ascii="Arial" w:hAnsi="Arial" w:cs="Arial"/>
          <w:sz w:val="22"/>
          <w:szCs w:val="22"/>
        </w:rPr>
        <w:t>transferovatelnosti</w:t>
      </w:r>
      <w:proofErr w:type="spellEnd"/>
      <w:r>
        <w:rPr>
          <w:rFonts w:ascii="Arial" w:hAnsi="Arial" w:cs="Arial"/>
          <w:sz w:val="22"/>
          <w:szCs w:val="22"/>
        </w:rPr>
        <w:t xml:space="preserve"> a komercializace. Za předpokladu, že dochází ke zhodnocování výsledků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, veřejné </w:t>
      </w:r>
      <w:r w:rsidRPr="00AB7AD1">
        <w:rPr>
          <w:rFonts w:ascii="Arial" w:hAnsi="Arial" w:cs="Arial"/>
          <w:sz w:val="22"/>
          <w:szCs w:val="22"/>
        </w:rPr>
        <w:t>finanční prostředk</w:t>
      </w:r>
      <w:r>
        <w:rPr>
          <w:rFonts w:ascii="Arial" w:hAnsi="Arial" w:cs="Arial"/>
          <w:sz w:val="22"/>
          <w:szCs w:val="22"/>
        </w:rPr>
        <w:t>y vložené</w:t>
      </w:r>
      <w:r w:rsidRPr="00AB7AD1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oblasti vědy, výzkumu a inovací</w:t>
      </w:r>
      <w:r w:rsidRPr="00AB7A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mají dlouhodobý pozitivní vliv na růst</w:t>
      </w:r>
      <w:r w:rsidRPr="00AB7AD1">
        <w:rPr>
          <w:rFonts w:ascii="Arial" w:hAnsi="Arial" w:cs="Arial"/>
          <w:sz w:val="22"/>
          <w:szCs w:val="22"/>
        </w:rPr>
        <w:t xml:space="preserve"> hrubého domácího produktu</w:t>
      </w:r>
      <w:r>
        <w:rPr>
          <w:rFonts w:ascii="Arial" w:hAnsi="Arial" w:cs="Arial"/>
          <w:sz w:val="22"/>
          <w:szCs w:val="22"/>
        </w:rPr>
        <w:t xml:space="preserve"> </w:t>
      </w:r>
      <w:r w:rsidR="00F56DA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a na </w:t>
      </w:r>
      <w:r w:rsidRPr="00AB7AD1">
        <w:rPr>
          <w:rFonts w:ascii="Arial" w:hAnsi="Arial" w:cs="Arial"/>
          <w:sz w:val="22"/>
          <w:szCs w:val="22"/>
        </w:rPr>
        <w:t xml:space="preserve">zvýšení </w:t>
      </w:r>
      <w:r>
        <w:rPr>
          <w:rFonts w:ascii="Arial" w:hAnsi="Arial" w:cs="Arial"/>
          <w:sz w:val="22"/>
          <w:szCs w:val="22"/>
        </w:rPr>
        <w:t xml:space="preserve">budoucích </w:t>
      </w:r>
      <w:r w:rsidRPr="00AB7AD1">
        <w:rPr>
          <w:rFonts w:ascii="Arial" w:hAnsi="Arial" w:cs="Arial"/>
          <w:sz w:val="22"/>
          <w:szCs w:val="22"/>
        </w:rPr>
        <w:t>daňových příjmů.</w:t>
      </w:r>
    </w:p>
    <w:p w14:paraId="07AB0C39" w14:textId="77777777" w:rsidR="001B33B2" w:rsidRPr="00964EF0" w:rsidRDefault="001B33B2" w:rsidP="00524736">
      <w:pPr>
        <w:pStyle w:val="Zkladntextodsazen2"/>
        <w:spacing w:after="120" w:line="276" w:lineRule="auto"/>
        <w:ind w:firstLine="0"/>
        <w:rPr>
          <w:rFonts w:ascii="Arial" w:hAnsi="Arial" w:cs="Arial"/>
          <w:b/>
          <w:szCs w:val="22"/>
        </w:rPr>
      </w:pPr>
      <w:r w:rsidRPr="00964EF0">
        <w:rPr>
          <w:rFonts w:ascii="Arial" w:hAnsi="Arial" w:cs="Arial"/>
          <w:b/>
          <w:szCs w:val="22"/>
        </w:rPr>
        <w:t xml:space="preserve">V předkládaném návrhu jsou celkové výdaje SR na </w:t>
      </w:r>
      <w:proofErr w:type="spellStart"/>
      <w:r w:rsidRPr="00964EF0">
        <w:rPr>
          <w:rFonts w:ascii="Arial" w:hAnsi="Arial" w:cs="Arial"/>
          <w:b/>
          <w:szCs w:val="22"/>
        </w:rPr>
        <w:t>VaVaI</w:t>
      </w:r>
      <w:proofErr w:type="spellEnd"/>
      <w:r w:rsidRPr="00964EF0">
        <w:rPr>
          <w:rFonts w:ascii="Arial" w:hAnsi="Arial" w:cs="Arial"/>
          <w:b/>
          <w:szCs w:val="22"/>
        </w:rPr>
        <w:t xml:space="preserve"> </w:t>
      </w:r>
      <w:r w:rsidR="00AC0B6E" w:rsidRPr="00964EF0">
        <w:rPr>
          <w:rFonts w:ascii="Arial" w:hAnsi="Arial" w:cs="Arial"/>
          <w:b/>
          <w:szCs w:val="22"/>
        </w:rPr>
        <w:t xml:space="preserve">včetně spolufinancování </w:t>
      </w:r>
      <w:r w:rsidRPr="00964EF0">
        <w:rPr>
          <w:rFonts w:ascii="Arial" w:hAnsi="Arial" w:cs="Arial"/>
          <w:b/>
          <w:szCs w:val="22"/>
        </w:rPr>
        <w:t>navrženy takto:</w:t>
      </w:r>
    </w:p>
    <w:p w14:paraId="480090F7" w14:textId="1AFCCDFC" w:rsidR="001B33B2" w:rsidRPr="00261B52" w:rsidRDefault="001B33B2" w:rsidP="004B2E60">
      <w:pPr>
        <w:numPr>
          <w:ilvl w:val="0"/>
          <w:numId w:val="24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61B52">
        <w:rPr>
          <w:rFonts w:ascii="Arial" w:hAnsi="Arial" w:cs="Arial"/>
          <w:b/>
          <w:sz w:val="22"/>
          <w:szCs w:val="22"/>
        </w:rPr>
        <w:t>na r. 20</w:t>
      </w:r>
      <w:r w:rsidR="00F8300B" w:rsidRPr="00261B52">
        <w:rPr>
          <w:rFonts w:ascii="Arial" w:hAnsi="Arial" w:cs="Arial"/>
          <w:b/>
          <w:sz w:val="22"/>
          <w:szCs w:val="22"/>
        </w:rPr>
        <w:t>2</w:t>
      </w:r>
      <w:r w:rsidR="00530512" w:rsidRPr="00261B52">
        <w:rPr>
          <w:rFonts w:ascii="Arial" w:hAnsi="Arial" w:cs="Arial"/>
          <w:b/>
          <w:sz w:val="22"/>
          <w:szCs w:val="22"/>
        </w:rPr>
        <w:t>6</w:t>
      </w:r>
      <w:r w:rsidR="007E5340" w:rsidRPr="00261B52">
        <w:rPr>
          <w:rFonts w:ascii="Arial" w:hAnsi="Arial" w:cs="Arial"/>
          <w:sz w:val="22"/>
          <w:szCs w:val="22"/>
        </w:rPr>
        <w:t xml:space="preserve"> ve výši</w:t>
      </w:r>
      <w:r w:rsidR="00B67589" w:rsidRPr="00261B52">
        <w:rPr>
          <w:rFonts w:ascii="Arial" w:hAnsi="Arial" w:cs="Arial"/>
          <w:b/>
          <w:sz w:val="22"/>
          <w:szCs w:val="22"/>
        </w:rPr>
        <w:t xml:space="preserve"> </w:t>
      </w:r>
      <w:r w:rsidR="00B5720D" w:rsidRPr="00261B52">
        <w:rPr>
          <w:rFonts w:ascii="Arial" w:hAnsi="Arial" w:cs="Arial"/>
          <w:b/>
          <w:sz w:val="22"/>
          <w:szCs w:val="22"/>
        </w:rPr>
        <w:t>46</w:t>
      </w:r>
      <w:r w:rsidR="00261B52">
        <w:rPr>
          <w:rFonts w:ascii="Arial" w:hAnsi="Arial" w:cs="Arial"/>
          <w:b/>
          <w:sz w:val="22"/>
          <w:szCs w:val="22"/>
        </w:rPr>
        <w:t> 7</w:t>
      </w:r>
      <w:r w:rsidR="00EE305C">
        <w:rPr>
          <w:rFonts w:ascii="Arial" w:hAnsi="Arial" w:cs="Arial"/>
          <w:b/>
          <w:sz w:val="22"/>
          <w:szCs w:val="22"/>
        </w:rPr>
        <w:t>7</w:t>
      </w:r>
      <w:r w:rsidR="00261B52">
        <w:rPr>
          <w:rFonts w:ascii="Arial" w:hAnsi="Arial" w:cs="Arial"/>
          <w:b/>
          <w:sz w:val="22"/>
          <w:szCs w:val="22"/>
        </w:rPr>
        <w:t>0 224,5</w:t>
      </w:r>
      <w:r w:rsidRPr="00261B52">
        <w:rPr>
          <w:rFonts w:ascii="Arial" w:hAnsi="Arial" w:cs="Arial"/>
          <w:b/>
          <w:sz w:val="22"/>
          <w:szCs w:val="22"/>
        </w:rPr>
        <w:t xml:space="preserve"> tis. Kč,</w:t>
      </w:r>
    </w:p>
    <w:p w14:paraId="58C63EA7" w14:textId="25D6B95A" w:rsidR="001B33B2" w:rsidRPr="00261B52" w:rsidRDefault="001B33B2" w:rsidP="004B2E60">
      <w:pPr>
        <w:numPr>
          <w:ilvl w:val="0"/>
          <w:numId w:val="24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61B52">
        <w:rPr>
          <w:rFonts w:ascii="Arial" w:hAnsi="Arial" w:cs="Arial"/>
          <w:b/>
          <w:sz w:val="22"/>
          <w:szCs w:val="22"/>
        </w:rPr>
        <w:t>na r. 20</w:t>
      </w:r>
      <w:r w:rsidR="007E5340" w:rsidRPr="00261B52">
        <w:rPr>
          <w:rFonts w:ascii="Arial" w:hAnsi="Arial" w:cs="Arial"/>
          <w:b/>
          <w:sz w:val="22"/>
          <w:szCs w:val="22"/>
        </w:rPr>
        <w:t>2</w:t>
      </w:r>
      <w:r w:rsidR="00530512" w:rsidRPr="00261B52">
        <w:rPr>
          <w:rFonts w:ascii="Arial" w:hAnsi="Arial" w:cs="Arial"/>
          <w:b/>
          <w:sz w:val="22"/>
          <w:szCs w:val="22"/>
        </w:rPr>
        <w:t>7</w:t>
      </w:r>
      <w:r w:rsidR="007E5340" w:rsidRPr="00261B52">
        <w:rPr>
          <w:rFonts w:ascii="Arial" w:hAnsi="Arial" w:cs="Arial"/>
          <w:b/>
          <w:sz w:val="22"/>
          <w:szCs w:val="22"/>
        </w:rPr>
        <w:t xml:space="preserve"> </w:t>
      </w:r>
      <w:r w:rsidR="007E5340" w:rsidRPr="00261B52">
        <w:rPr>
          <w:rFonts w:ascii="Arial" w:hAnsi="Arial" w:cs="Arial"/>
          <w:sz w:val="22"/>
          <w:szCs w:val="22"/>
        </w:rPr>
        <w:t>ve výši</w:t>
      </w:r>
      <w:r w:rsidR="00B67589" w:rsidRPr="00261B52">
        <w:rPr>
          <w:rFonts w:ascii="Arial" w:hAnsi="Arial" w:cs="Arial"/>
          <w:b/>
          <w:sz w:val="22"/>
          <w:szCs w:val="22"/>
        </w:rPr>
        <w:t xml:space="preserve"> </w:t>
      </w:r>
      <w:r w:rsidR="00261B52">
        <w:rPr>
          <w:rFonts w:ascii="Arial" w:hAnsi="Arial" w:cs="Arial"/>
          <w:b/>
          <w:sz w:val="22"/>
          <w:szCs w:val="22"/>
        </w:rPr>
        <w:t>50 0</w:t>
      </w:r>
      <w:r w:rsidR="00EE305C">
        <w:rPr>
          <w:rFonts w:ascii="Arial" w:hAnsi="Arial" w:cs="Arial"/>
          <w:b/>
          <w:sz w:val="22"/>
          <w:szCs w:val="22"/>
        </w:rPr>
        <w:t>8</w:t>
      </w:r>
      <w:r w:rsidR="00261B52">
        <w:rPr>
          <w:rFonts w:ascii="Arial" w:hAnsi="Arial" w:cs="Arial"/>
          <w:b/>
          <w:sz w:val="22"/>
          <w:szCs w:val="22"/>
        </w:rPr>
        <w:t>4 569,9</w:t>
      </w:r>
      <w:r w:rsidR="00743838" w:rsidRPr="00261B52">
        <w:rPr>
          <w:rFonts w:ascii="Arial" w:hAnsi="Arial" w:cs="Arial"/>
          <w:b/>
          <w:sz w:val="22"/>
          <w:szCs w:val="22"/>
        </w:rPr>
        <w:t xml:space="preserve"> </w:t>
      </w:r>
      <w:r w:rsidRPr="00261B52">
        <w:rPr>
          <w:rFonts w:ascii="Arial" w:hAnsi="Arial" w:cs="Arial"/>
          <w:b/>
          <w:sz w:val="22"/>
          <w:szCs w:val="22"/>
        </w:rPr>
        <w:t>tis. Kč</w:t>
      </w:r>
      <w:r w:rsidR="00EA4971" w:rsidRPr="00261B52">
        <w:rPr>
          <w:rFonts w:ascii="Arial" w:hAnsi="Arial" w:cs="Arial"/>
          <w:b/>
          <w:sz w:val="22"/>
          <w:szCs w:val="22"/>
        </w:rPr>
        <w:t>,</w:t>
      </w:r>
    </w:p>
    <w:p w14:paraId="485E6E39" w14:textId="674FD194" w:rsidR="00D366E3" w:rsidRPr="00261B52" w:rsidRDefault="001B33B2" w:rsidP="004B2E60">
      <w:pPr>
        <w:numPr>
          <w:ilvl w:val="0"/>
          <w:numId w:val="24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61B52">
        <w:rPr>
          <w:rFonts w:ascii="Arial" w:hAnsi="Arial" w:cs="Arial"/>
          <w:b/>
          <w:sz w:val="22"/>
          <w:szCs w:val="22"/>
        </w:rPr>
        <w:t>na r. 20</w:t>
      </w:r>
      <w:r w:rsidR="00BA4914" w:rsidRPr="00261B52">
        <w:rPr>
          <w:rFonts w:ascii="Arial" w:hAnsi="Arial" w:cs="Arial"/>
          <w:b/>
          <w:sz w:val="22"/>
          <w:szCs w:val="22"/>
        </w:rPr>
        <w:t>2</w:t>
      </w:r>
      <w:r w:rsidR="00530512" w:rsidRPr="00261B52">
        <w:rPr>
          <w:rFonts w:ascii="Arial" w:hAnsi="Arial" w:cs="Arial"/>
          <w:b/>
          <w:sz w:val="22"/>
          <w:szCs w:val="22"/>
        </w:rPr>
        <w:t>8</w:t>
      </w:r>
      <w:r w:rsidRPr="00261B52">
        <w:rPr>
          <w:rFonts w:ascii="Arial" w:hAnsi="Arial" w:cs="Arial"/>
          <w:b/>
          <w:sz w:val="22"/>
          <w:szCs w:val="22"/>
        </w:rPr>
        <w:t xml:space="preserve"> </w:t>
      </w:r>
      <w:r w:rsidR="007E5340" w:rsidRPr="00261B52">
        <w:rPr>
          <w:rFonts w:ascii="Arial" w:hAnsi="Arial" w:cs="Arial"/>
          <w:sz w:val="22"/>
          <w:szCs w:val="22"/>
        </w:rPr>
        <w:t>ve výši</w:t>
      </w:r>
      <w:r w:rsidR="00B67589" w:rsidRPr="00261B52">
        <w:rPr>
          <w:rFonts w:ascii="Arial" w:hAnsi="Arial" w:cs="Arial"/>
          <w:b/>
          <w:sz w:val="22"/>
          <w:szCs w:val="22"/>
        </w:rPr>
        <w:t xml:space="preserve"> </w:t>
      </w:r>
      <w:r w:rsidR="00261B52">
        <w:rPr>
          <w:rFonts w:ascii="Arial" w:hAnsi="Arial" w:cs="Arial"/>
          <w:b/>
          <w:sz w:val="22"/>
          <w:szCs w:val="22"/>
        </w:rPr>
        <w:t>50 3</w:t>
      </w:r>
      <w:r w:rsidR="00EE305C">
        <w:rPr>
          <w:rFonts w:ascii="Arial" w:hAnsi="Arial" w:cs="Arial"/>
          <w:b/>
          <w:sz w:val="22"/>
          <w:szCs w:val="22"/>
        </w:rPr>
        <w:t>4</w:t>
      </w:r>
      <w:r w:rsidR="00261B52">
        <w:rPr>
          <w:rFonts w:ascii="Arial" w:hAnsi="Arial" w:cs="Arial"/>
          <w:b/>
          <w:sz w:val="22"/>
          <w:szCs w:val="22"/>
        </w:rPr>
        <w:t>4 037,5</w:t>
      </w:r>
      <w:r w:rsidR="00743838" w:rsidRPr="00261B52">
        <w:rPr>
          <w:rFonts w:ascii="Arial" w:hAnsi="Arial" w:cs="Arial"/>
          <w:b/>
          <w:sz w:val="22"/>
          <w:szCs w:val="22"/>
        </w:rPr>
        <w:t xml:space="preserve"> </w:t>
      </w:r>
      <w:r w:rsidRPr="00261B52">
        <w:rPr>
          <w:rFonts w:ascii="Arial" w:hAnsi="Arial" w:cs="Arial"/>
          <w:b/>
          <w:sz w:val="22"/>
          <w:szCs w:val="22"/>
        </w:rPr>
        <w:t>tis. Kč</w:t>
      </w:r>
      <w:r w:rsidR="00F8300B" w:rsidRPr="00261B52">
        <w:rPr>
          <w:rFonts w:ascii="Arial" w:hAnsi="Arial" w:cs="Arial"/>
          <w:b/>
          <w:sz w:val="22"/>
          <w:szCs w:val="22"/>
        </w:rPr>
        <w:t>.</w:t>
      </w:r>
    </w:p>
    <w:p w14:paraId="69B76D93" w14:textId="45B6D46B" w:rsidR="004769D6" w:rsidRPr="0077596B" w:rsidRDefault="004769D6" w:rsidP="004769D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8423E">
        <w:rPr>
          <w:rFonts w:ascii="Arial" w:hAnsi="Arial" w:cs="Arial"/>
          <w:sz w:val="22"/>
          <w:szCs w:val="22"/>
        </w:rPr>
        <w:t>V roce 202</w:t>
      </w:r>
      <w:r w:rsidR="00E80773">
        <w:rPr>
          <w:rFonts w:ascii="Arial" w:hAnsi="Arial" w:cs="Arial"/>
          <w:sz w:val="22"/>
          <w:szCs w:val="22"/>
        </w:rPr>
        <w:t>6</w:t>
      </w:r>
      <w:r w:rsidRPr="0058423E">
        <w:rPr>
          <w:rFonts w:ascii="Arial" w:hAnsi="Arial" w:cs="Arial"/>
          <w:sz w:val="22"/>
          <w:szCs w:val="22"/>
        </w:rPr>
        <w:t xml:space="preserve"> je </w:t>
      </w:r>
      <w:r w:rsidR="005D6CF4">
        <w:rPr>
          <w:rFonts w:ascii="Arial" w:hAnsi="Arial" w:cs="Arial"/>
          <w:sz w:val="22"/>
          <w:szCs w:val="22"/>
        </w:rPr>
        <w:t xml:space="preserve">dále </w:t>
      </w:r>
      <w:r>
        <w:rPr>
          <w:rFonts w:ascii="Arial" w:hAnsi="Arial" w:cs="Arial"/>
          <w:sz w:val="22"/>
          <w:szCs w:val="22"/>
        </w:rPr>
        <w:t xml:space="preserve">v souladu s podporou </w:t>
      </w:r>
      <w:r w:rsidR="00ED3F86">
        <w:rPr>
          <w:rFonts w:ascii="Arial" w:hAnsi="Arial" w:cs="Arial"/>
          <w:sz w:val="22"/>
          <w:szCs w:val="22"/>
        </w:rPr>
        <w:t xml:space="preserve">excelence ve vědě, lidských zdrojů, transferu výsledků </w:t>
      </w:r>
      <w:proofErr w:type="spellStart"/>
      <w:r w:rsidR="00ED3F86">
        <w:rPr>
          <w:rFonts w:ascii="Arial" w:hAnsi="Arial" w:cs="Arial"/>
          <w:sz w:val="22"/>
          <w:szCs w:val="22"/>
        </w:rPr>
        <w:t>VaVaI</w:t>
      </w:r>
      <w:proofErr w:type="spellEnd"/>
      <w:r w:rsidR="00ED3F86">
        <w:rPr>
          <w:rFonts w:ascii="Arial" w:hAnsi="Arial" w:cs="Arial"/>
          <w:sz w:val="22"/>
          <w:szCs w:val="22"/>
        </w:rPr>
        <w:t xml:space="preserve"> do praxe a podporou </w:t>
      </w:r>
      <w:r>
        <w:rPr>
          <w:rFonts w:ascii="Arial" w:hAnsi="Arial" w:cs="Arial"/>
          <w:sz w:val="22"/>
          <w:szCs w:val="22"/>
        </w:rPr>
        <w:t xml:space="preserve">vybraných strategických technologií </w:t>
      </w:r>
      <w:r w:rsidRPr="0058423E">
        <w:rPr>
          <w:rFonts w:ascii="Arial" w:hAnsi="Arial" w:cs="Arial"/>
          <w:sz w:val="22"/>
          <w:szCs w:val="22"/>
        </w:rPr>
        <w:t xml:space="preserve">požadováno zahájení </w:t>
      </w:r>
      <w:r w:rsidRPr="0077596B">
        <w:rPr>
          <w:rFonts w:ascii="Arial" w:hAnsi="Arial" w:cs="Arial"/>
          <w:sz w:val="22"/>
          <w:szCs w:val="22"/>
        </w:rPr>
        <w:t>financování následujících nových programů:</w:t>
      </w:r>
    </w:p>
    <w:p w14:paraId="78B30C75" w14:textId="43A6E9AE" w:rsidR="00EF3178" w:rsidRPr="00AC6106" w:rsidRDefault="00EF3178" w:rsidP="004769D6">
      <w:pPr>
        <w:numPr>
          <w:ilvl w:val="0"/>
          <w:numId w:val="6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7596B">
        <w:rPr>
          <w:rFonts w:ascii="Arial" w:hAnsi="Arial" w:cs="Arial"/>
          <w:sz w:val="22"/>
          <w:szCs w:val="22"/>
        </w:rPr>
        <w:t>Program IMPAKT 2 Ministerstva vnitra (150 mil. Kč)</w:t>
      </w:r>
      <w:r w:rsidR="0077596B" w:rsidRPr="0077596B">
        <w:rPr>
          <w:rFonts w:ascii="Arial" w:hAnsi="Arial" w:cs="Arial"/>
          <w:sz w:val="22"/>
          <w:szCs w:val="22"/>
        </w:rPr>
        <w:t xml:space="preserve">, </w:t>
      </w:r>
      <w:r w:rsidR="0077596B" w:rsidRPr="00AC6106">
        <w:rPr>
          <w:rFonts w:ascii="Arial" w:hAnsi="Arial" w:cs="Arial"/>
          <w:sz w:val="22"/>
          <w:szCs w:val="22"/>
        </w:rPr>
        <w:t>schváleno vládou dne 28.5.2025</w:t>
      </w:r>
    </w:p>
    <w:p w14:paraId="3CF39DAF" w14:textId="7A84CCA5" w:rsidR="004769D6" w:rsidRPr="00B5720D" w:rsidRDefault="00ED3F86" w:rsidP="004769D6">
      <w:pPr>
        <w:numPr>
          <w:ilvl w:val="0"/>
          <w:numId w:val="6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7596B">
        <w:rPr>
          <w:rFonts w:ascii="Arial" w:hAnsi="Arial" w:cs="Arial"/>
          <w:sz w:val="22"/>
          <w:szCs w:val="22"/>
        </w:rPr>
        <w:t>Návratové granty Grantové</w:t>
      </w:r>
      <w:r w:rsidRPr="00B5720D">
        <w:rPr>
          <w:rFonts w:ascii="Arial" w:hAnsi="Arial" w:cs="Arial"/>
          <w:sz w:val="22"/>
          <w:szCs w:val="22"/>
        </w:rPr>
        <w:t xml:space="preserve"> agentury ČR </w:t>
      </w:r>
      <w:r w:rsidR="004769D6" w:rsidRPr="00B5720D">
        <w:rPr>
          <w:rFonts w:ascii="Arial" w:hAnsi="Arial" w:cs="Arial"/>
          <w:sz w:val="22"/>
          <w:szCs w:val="22"/>
        </w:rPr>
        <w:t>(</w:t>
      </w:r>
      <w:r w:rsidR="00B5720D" w:rsidRPr="00B5720D">
        <w:rPr>
          <w:rFonts w:ascii="Arial" w:hAnsi="Arial" w:cs="Arial"/>
          <w:sz w:val="22"/>
          <w:szCs w:val="22"/>
        </w:rPr>
        <w:t>5</w:t>
      </w:r>
      <w:r w:rsidR="00A05ABB" w:rsidRPr="00B5720D">
        <w:rPr>
          <w:rFonts w:ascii="Arial" w:hAnsi="Arial" w:cs="Arial"/>
          <w:sz w:val="22"/>
          <w:szCs w:val="22"/>
        </w:rPr>
        <w:t xml:space="preserve">0 </w:t>
      </w:r>
      <w:r w:rsidRPr="00B5720D">
        <w:rPr>
          <w:rFonts w:ascii="Arial" w:hAnsi="Arial" w:cs="Arial"/>
          <w:sz w:val="22"/>
          <w:szCs w:val="22"/>
        </w:rPr>
        <w:t>mil.</w:t>
      </w:r>
      <w:r w:rsidR="004769D6" w:rsidRPr="00B5720D">
        <w:rPr>
          <w:rFonts w:ascii="Arial" w:hAnsi="Arial" w:cs="Arial"/>
          <w:sz w:val="22"/>
          <w:szCs w:val="22"/>
        </w:rPr>
        <w:t xml:space="preserve"> Kč)</w:t>
      </w:r>
      <w:r w:rsidR="00924068">
        <w:rPr>
          <w:rFonts w:ascii="Arial" w:hAnsi="Arial" w:cs="Arial"/>
          <w:sz w:val="22"/>
          <w:szCs w:val="22"/>
        </w:rPr>
        <w:t>, schváleno UV č. 789 dne 6.11.2024</w:t>
      </w:r>
    </w:p>
    <w:p w14:paraId="68F51106" w14:textId="48B4F350" w:rsidR="004769D6" w:rsidRPr="0077596B" w:rsidRDefault="00ED3F86" w:rsidP="0077596B">
      <w:pPr>
        <w:numPr>
          <w:ilvl w:val="0"/>
          <w:numId w:val="6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5720D">
        <w:rPr>
          <w:rFonts w:ascii="Arial" w:hAnsi="Arial" w:cs="Arial"/>
          <w:sz w:val="22"/>
          <w:szCs w:val="22"/>
        </w:rPr>
        <w:t xml:space="preserve">Granty </w:t>
      </w:r>
      <w:proofErr w:type="spellStart"/>
      <w:r w:rsidRPr="00B5720D">
        <w:rPr>
          <w:rFonts w:ascii="Arial" w:hAnsi="Arial" w:cs="Arial"/>
          <w:sz w:val="22"/>
          <w:szCs w:val="22"/>
        </w:rPr>
        <w:t>Proof</w:t>
      </w:r>
      <w:proofErr w:type="spellEnd"/>
      <w:r w:rsidRPr="00B572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5720D">
        <w:rPr>
          <w:rFonts w:ascii="Arial" w:hAnsi="Arial" w:cs="Arial"/>
          <w:sz w:val="22"/>
          <w:szCs w:val="22"/>
        </w:rPr>
        <w:t>of</w:t>
      </w:r>
      <w:proofErr w:type="spellEnd"/>
      <w:r w:rsidRPr="00B572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5720D">
        <w:rPr>
          <w:rFonts w:ascii="Arial" w:hAnsi="Arial" w:cs="Arial"/>
          <w:sz w:val="22"/>
          <w:szCs w:val="22"/>
        </w:rPr>
        <w:t>Concept</w:t>
      </w:r>
      <w:proofErr w:type="spellEnd"/>
      <w:r w:rsidR="0064577B" w:rsidRPr="00B5720D">
        <w:rPr>
          <w:rFonts w:ascii="Arial" w:hAnsi="Arial" w:cs="Arial"/>
          <w:sz w:val="22"/>
          <w:szCs w:val="22"/>
        </w:rPr>
        <w:t xml:space="preserve"> GA ČR</w:t>
      </w:r>
      <w:r w:rsidR="004769D6" w:rsidRPr="00B5720D">
        <w:rPr>
          <w:rFonts w:ascii="Arial" w:hAnsi="Arial" w:cs="Arial"/>
          <w:sz w:val="22"/>
          <w:szCs w:val="22"/>
        </w:rPr>
        <w:t xml:space="preserve"> (</w:t>
      </w:r>
      <w:r w:rsidR="0077596B" w:rsidRPr="00B5720D">
        <w:rPr>
          <w:rFonts w:ascii="Arial" w:hAnsi="Arial" w:cs="Arial"/>
          <w:sz w:val="22"/>
          <w:szCs w:val="22"/>
        </w:rPr>
        <w:t>v r. 2026 budou výdaje pokryty z NNV)</w:t>
      </w:r>
    </w:p>
    <w:p w14:paraId="1C9AF3D7" w14:textId="50090DC9" w:rsidR="00ED3F86" w:rsidRPr="00B5720D" w:rsidRDefault="00ED3F86" w:rsidP="004769D6">
      <w:pPr>
        <w:numPr>
          <w:ilvl w:val="0"/>
          <w:numId w:val="6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5720D">
        <w:rPr>
          <w:rFonts w:ascii="Arial" w:hAnsi="Arial" w:cs="Arial"/>
          <w:sz w:val="22"/>
          <w:szCs w:val="22"/>
        </w:rPr>
        <w:t xml:space="preserve">NPO </w:t>
      </w:r>
      <w:r w:rsidR="00B5720D" w:rsidRPr="00B5720D">
        <w:rPr>
          <w:rFonts w:ascii="Arial" w:hAnsi="Arial" w:cs="Arial"/>
          <w:sz w:val="22"/>
          <w:szCs w:val="22"/>
        </w:rPr>
        <w:t>5.</w:t>
      </w:r>
      <w:r w:rsidRPr="00B5720D">
        <w:rPr>
          <w:rFonts w:ascii="Arial" w:hAnsi="Arial" w:cs="Arial"/>
          <w:sz w:val="22"/>
          <w:szCs w:val="22"/>
        </w:rPr>
        <w:t>3 - Program Excelence MŠMT (</w:t>
      </w:r>
      <w:r w:rsidR="00B5720D" w:rsidRPr="00B5720D">
        <w:rPr>
          <w:rFonts w:ascii="Arial" w:hAnsi="Arial" w:cs="Arial"/>
          <w:sz w:val="22"/>
          <w:szCs w:val="22"/>
        </w:rPr>
        <w:t>249</w:t>
      </w:r>
      <w:r w:rsidRPr="00B5720D">
        <w:rPr>
          <w:rFonts w:ascii="Arial" w:hAnsi="Arial" w:cs="Arial"/>
          <w:sz w:val="22"/>
          <w:szCs w:val="22"/>
        </w:rPr>
        <w:t xml:space="preserve"> mil. Kč)</w:t>
      </w:r>
      <w:r w:rsidR="00BA4B2B">
        <w:rPr>
          <w:rFonts w:ascii="Arial" w:hAnsi="Arial" w:cs="Arial"/>
          <w:sz w:val="22"/>
          <w:szCs w:val="22"/>
        </w:rPr>
        <w:t>, schváleno UV č. 308 dne 30.4.2025</w:t>
      </w:r>
    </w:p>
    <w:p w14:paraId="7F893EB7" w14:textId="77777777" w:rsidR="00ED3F86" w:rsidRPr="00B5720D" w:rsidRDefault="00ED3F86" w:rsidP="004769D6">
      <w:pPr>
        <w:numPr>
          <w:ilvl w:val="0"/>
          <w:numId w:val="6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5720D">
        <w:rPr>
          <w:rFonts w:ascii="Arial" w:hAnsi="Arial" w:cs="Arial"/>
          <w:sz w:val="22"/>
          <w:szCs w:val="22"/>
        </w:rPr>
        <w:lastRenderedPageBreak/>
        <w:t>Program podpory strategických technologií MŠMT (v r. 2026 budou výdaje pokryty z NNV)</w:t>
      </w:r>
    </w:p>
    <w:p w14:paraId="6D541F9F" w14:textId="2B908EFE" w:rsidR="0064577B" w:rsidRPr="00B5720D" w:rsidRDefault="0064577B" w:rsidP="004769D6">
      <w:pPr>
        <w:numPr>
          <w:ilvl w:val="0"/>
          <w:numId w:val="6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5720D">
        <w:rPr>
          <w:rFonts w:ascii="Arial" w:hAnsi="Arial" w:cs="Arial"/>
          <w:sz w:val="22"/>
          <w:szCs w:val="22"/>
        </w:rPr>
        <w:t xml:space="preserve">Nový podprogram </w:t>
      </w:r>
      <w:proofErr w:type="spellStart"/>
      <w:r w:rsidRPr="00B5720D">
        <w:rPr>
          <w:rFonts w:ascii="Arial" w:hAnsi="Arial" w:cs="Arial"/>
          <w:sz w:val="22"/>
          <w:szCs w:val="22"/>
        </w:rPr>
        <w:t>MZd</w:t>
      </w:r>
      <w:proofErr w:type="spellEnd"/>
      <w:r w:rsidRPr="00B5720D">
        <w:rPr>
          <w:rFonts w:ascii="Arial" w:hAnsi="Arial" w:cs="Arial"/>
          <w:sz w:val="22"/>
          <w:szCs w:val="22"/>
        </w:rPr>
        <w:t xml:space="preserve"> </w:t>
      </w:r>
      <w:r w:rsidR="00090A1F" w:rsidRPr="00B5720D">
        <w:rPr>
          <w:rFonts w:ascii="Arial" w:hAnsi="Arial" w:cs="Arial"/>
          <w:sz w:val="22"/>
          <w:szCs w:val="22"/>
        </w:rPr>
        <w:t>„Podpora národních autorit v prioritních oblastech zdravotnického výzkumu“</w:t>
      </w:r>
      <w:r w:rsidRPr="00B5720D">
        <w:rPr>
          <w:rFonts w:ascii="Arial" w:hAnsi="Arial" w:cs="Arial"/>
          <w:sz w:val="22"/>
          <w:szCs w:val="22"/>
        </w:rPr>
        <w:t xml:space="preserve"> (</w:t>
      </w:r>
      <w:r w:rsidR="00EF3178" w:rsidRPr="00B5720D">
        <w:rPr>
          <w:rFonts w:ascii="Arial" w:hAnsi="Arial" w:cs="Arial"/>
          <w:sz w:val="22"/>
          <w:szCs w:val="22"/>
        </w:rPr>
        <w:t>15</w:t>
      </w:r>
      <w:r w:rsidRPr="00B5720D">
        <w:rPr>
          <w:rFonts w:ascii="Arial" w:hAnsi="Arial" w:cs="Arial"/>
          <w:sz w:val="22"/>
          <w:szCs w:val="22"/>
        </w:rPr>
        <w:t>0 mil. Kč)</w:t>
      </w:r>
      <w:r w:rsidR="00BA4B2B">
        <w:rPr>
          <w:rFonts w:ascii="Arial" w:hAnsi="Arial" w:cs="Arial"/>
          <w:sz w:val="22"/>
          <w:szCs w:val="22"/>
        </w:rPr>
        <w:t>, schváleno UV č. 307 dne 30.4.2025</w:t>
      </w:r>
    </w:p>
    <w:p w14:paraId="4F37FAD9" w14:textId="35811E29" w:rsidR="00ED3F86" w:rsidRPr="00B5720D" w:rsidRDefault="00ED3F86" w:rsidP="004769D6">
      <w:pPr>
        <w:numPr>
          <w:ilvl w:val="0"/>
          <w:numId w:val="6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5720D">
        <w:rPr>
          <w:rFonts w:ascii="Arial" w:hAnsi="Arial" w:cs="Arial"/>
          <w:sz w:val="22"/>
          <w:szCs w:val="22"/>
        </w:rPr>
        <w:t>Program Akademie budoucnosti A</w:t>
      </w:r>
      <w:r w:rsidR="00EF3178" w:rsidRPr="00B5720D">
        <w:rPr>
          <w:rFonts w:ascii="Arial" w:hAnsi="Arial" w:cs="Arial"/>
          <w:sz w:val="22"/>
          <w:szCs w:val="22"/>
        </w:rPr>
        <w:t>V</w:t>
      </w:r>
      <w:r w:rsidRPr="00B5720D">
        <w:rPr>
          <w:rFonts w:ascii="Arial" w:hAnsi="Arial" w:cs="Arial"/>
          <w:sz w:val="22"/>
          <w:szCs w:val="22"/>
        </w:rPr>
        <w:t xml:space="preserve"> ČR (</w:t>
      </w:r>
      <w:r w:rsidR="00AC6106">
        <w:rPr>
          <w:rFonts w:ascii="Arial" w:hAnsi="Arial" w:cs="Arial"/>
          <w:sz w:val="22"/>
          <w:szCs w:val="22"/>
        </w:rPr>
        <w:t>10</w:t>
      </w:r>
      <w:r w:rsidRPr="00B5720D">
        <w:rPr>
          <w:rFonts w:ascii="Arial" w:hAnsi="Arial" w:cs="Arial"/>
          <w:sz w:val="22"/>
          <w:szCs w:val="22"/>
        </w:rPr>
        <w:t>0 mil. Kč)</w:t>
      </w:r>
    </w:p>
    <w:p w14:paraId="319F4727" w14:textId="77777777" w:rsidR="00017CF2" w:rsidRPr="000623C9" w:rsidRDefault="00182363" w:rsidP="004B2E60">
      <w:pPr>
        <w:spacing w:before="360" w:after="240" w:line="276" w:lineRule="auto"/>
        <w:ind w:left="709" w:hanging="709"/>
        <w:jc w:val="both"/>
        <w:rPr>
          <w:rFonts w:ascii="Arial" w:hAnsi="Arial" w:cs="Arial"/>
          <w:b/>
          <w:color w:val="0070C0"/>
        </w:rPr>
      </w:pPr>
      <w:r w:rsidRPr="000623C9">
        <w:rPr>
          <w:rFonts w:ascii="Arial" w:hAnsi="Arial" w:cs="Arial"/>
          <w:b/>
          <w:color w:val="0070C0"/>
        </w:rPr>
        <w:t>I</w:t>
      </w:r>
      <w:r w:rsidR="00BA5C54" w:rsidRPr="000623C9">
        <w:rPr>
          <w:rFonts w:ascii="Arial" w:hAnsi="Arial" w:cs="Arial"/>
          <w:b/>
          <w:color w:val="0070C0"/>
        </w:rPr>
        <w:t>V</w:t>
      </w:r>
      <w:r w:rsidR="00017CF2" w:rsidRPr="000623C9">
        <w:rPr>
          <w:rFonts w:ascii="Arial" w:hAnsi="Arial" w:cs="Arial"/>
          <w:b/>
          <w:color w:val="0070C0"/>
        </w:rPr>
        <w:t>.</w:t>
      </w:r>
      <w:r w:rsidR="00D544B0" w:rsidRPr="000623C9">
        <w:rPr>
          <w:rFonts w:ascii="Arial" w:hAnsi="Arial" w:cs="Arial"/>
          <w:b/>
          <w:color w:val="0070C0"/>
        </w:rPr>
        <w:tab/>
      </w:r>
      <w:r w:rsidR="00017CF2" w:rsidRPr="000623C9">
        <w:rPr>
          <w:rFonts w:ascii="Arial" w:hAnsi="Arial" w:cs="Arial"/>
          <w:b/>
          <w:color w:val="0070C0"/>
        </w:rPr>
        <w:t>Návrh výdajů státního rozpočtu ČR na výzkum, experimentální vývoj a inovace na roky</w:t>
      </w:r>
      <w:r w:rsidR="0069447F" w:rsidRPr="000623C9">
        <w:rPr>
          <w:rFonts w:ascii="Arial" w:hAnsi="Arial" w:cs="Arial"/>
          <w:b/>
          <w:color w:val="0070C0"/>
        </w:rPr>
        <w:t xml:space="preserve"> </w:t>
      </w:r>
      <w:r w:rsidR="00F72189" w:rsidRPr="000623C9">
        <w:rPr>
          <w:rFonts w:ascii="Arial" w:hAnsi="Arial" w:cs="Arial"/>
          <w:b/>
          <w:color w:val="0070C0"/>
        </w:rPr>
        <w:t>202</w:t>
      </w:r>
      <w:r w:rsidR="00530512">
        <w:rPr>
          <w:rFonts w:ascii="Arial" w:hAnsi="Arial" w:cs="Arial"/>
          <w:b/>
          <w:color w:val="0070C0"/>
        </w:rPr>
        <w:t>9</w:t>
      </w:r>
      <w:r w:rsidR="00F72189" w:rsidRPr="000623C9">
        <w:rPr>
          <w:rFonts w:ascii="Arial" w:hAnsi="Arial" w:cs="Arial"/>
          <w:b/>
          <w:color w:val="0070C0"/>
        </w:rPr>
        <w:t>–203</w:t>
      </w:r>
      <w:r w:rsidR="00530512">
        <w:rPr>
          <w:rFonts w:ascii="Arial" w:hAnsi="Arial" w:cs="Arial"/>
          <w:b/>
          <w:color w:val="0070C0"/>
        </w:rPr>
        <w:t>2</w:t>
      </w:r>
    </w:p>
    <w:p w14:paraId="4679615C" w14:textId="77777777" w:rsidR="00133192" w:rsidRDefault="00133192" w:rsidP="000F48FA">
      <w:pPr>
        <w:spacing w:after="120" w:line="276" w:lineRule="auto"/>
        <w:jc w:val="both"/>
        <w:rPr>
          <w:rFonts w:ascii="Arial" w:eastAsia="Batang" w:hAnsi="Arial" w:cs="Arial"/>
          <w:sz w:val="22"/>
          <w:szCs w:val="22"/>
        </w:rPr>
      </w:pPr>
      <w:r w:rsidRPr="000623C9">
        <w:rPr>
          <w:rFonts w:ascii="Arial" w:eastAsia="Batang" w:hAnsi="Arial" w:cs="Arial"/>
          <w:sz w:val="22"/>
          <w:szCs w:val="22"/>
        </w:rPr>
        <w:t xml:space="preserve">RVVI při přípravě </w:t>
      </w:r>
      <w:r w:rsidR="008B15D8" w:rsidRPr="000623C9">
        <w:rPr>
          <w:rFonts w:ascii="Arial" w:eastAsia="Batang" w:hAnsi="Arial" w:cs="Arial"/>
          <w:sz w:val="22"/>
          <w:szCs w:val="22"/>
        </w:rPr>
        <w:t xml:space="preserve">dlouhodobého výhledu </w:t>
      </w:r>
      <w:r w:rsidRPr="000623C9">
        <w:rPr>
          <w:rFonts w:ascii="Arial" w:eastAsia="Batang" w:hAnsi="Arial" w:cs="Arial"/>
          <w:sz w:val="22"/>
          <w:szCs w:val="22"/>
        </w:rPr>
        <w:t>rozpočtu na rok</w:t>
      </w:r>
      <w:r w:rsidR="000E2B35" w:rsidRPr="000623C9">
        <w:rPr>
          <w:rFonts w:ascii="Arial" w:eastAsia="Batang" w:hAnsi="Arial" w:cs="Arial"/>
          <w:sz w:val="22"/>
          <w:szCs w:val="22"/>
        </w:rPr>
        <w:t>y</w:t>
      </w:r>
      <w:r w:rsidRPr="000623C9">
        <w:rPr>
          <w:rFonts w:ascii="Arial" w:eastAsia="Batang" w:hAnsi="Arial" w:cs="Arial"/>
          <w:sz w:val="22"/>
          <w:szCs w:val="22"/>
        </w:rPr>
        <w:t xml:space="preserve"> 20</w:t>
      </w:r>
      <w:r w:rsidR="009E00E4" w:rsidRPr="000623C9">
        <w:rPr>
          <w:rFonts w:ascii="Arial" w:eastAsia="Batang" w:hAnsi="Arial" w:cs="Arial"/>
          <w:sz w:val="22"/>
          <w:szCs w:val="22"/>
        </w:rPr>
        <w:t>2</w:t>
      </w:r>
      <w:r w:rsidR="00C92197">
        <w:rPr>
          <w:rFonts w:ascii="Arial" w:eastAsia="Batang" w:hAnsi="Arial" w:cs="Arial"/>
          <w:sz w:val="22"/>
          <w:szCs w:val="22"/>
        </w:rPr>
        <w:t>9</w:t>
      </w:r>
      <w:r w:rsidRPr="000623C9">
        <w:rPr>
          <w:rFonts w:ascii="Arial" w:eastAsia="Batang" w:hAnsi="Arial" w:cs="Arial"/>
          <w:sz w:val="22"/>
          <w:szCs w:val="22"/>
        </w:rPr>
        <w:t>-20</w:t>
      </w:r>
      <w:r w:rsidR="00F97236">
        <w:rPr>
          <w:rFonts w:ascii="Arial" w:eastAsia="Batang" w:hAnsi="Arial" w:cs="Arial"/>
          <w:sz w:val="22"/>
          <w:szCs w:val="22"/>
        </w:rPr>
        <w:t>3</w:t>
      </w:r>
      <w:r w:rsidR="00C92197">
        <w:rPr>
          <w:rFonts w:ascii="Arial" w:eastAsia="Batang" w:hAnsi="Arial" w:cs="Arial"/>
          <w:sz w:val="22"/>
          <w:szCs w:val="22"/>
        </w:rPr>
        <w:t>2</w:t>
      </w:r>
      <w:r w:rsidRPr="000623C9">
        <w:rPr>
          <w:rFonts w:ascii="Arial" w:eastAsia="Batang" w:hAnsi="Arial" w:cs="Arial"/>
          <w:sz w:val="22"/>
          <w:szCs w:val="22"/>
        </w:rPr>
        <w:t xml:space="preserve"> </w:t>
      </w:r>
      <w:r w:rsidR="00B9221C">
        <w:rPr>
          <w:rFonts w:ascii="Arial" w:eastAsia="Batang" w:hAnsi="Arial" w:cs="Arial"/>
          <w:sz w:val="22"/>
          <w:szCs w:val="22"/>
        </w:rPr>
        <w:t>navazovala</w:t>
      </w:r>
      <w:r w:rsidRPr="000623C9">
        <w:rPr>
          <w:rFonts w:ascii="Arial" w:eastAsia="Batang" w:hAnsi="Arial" w:cs="Arial"/>
          <w:sz w:val="22"/>
          <w:szCs w:val="22"/>
        </w:rPr>
        <w:t xml:space="preserve"> ve svém návrhu </w:t>
      </w:r>
      <w:r w:rsidR="00B9221C">
        <w:rPr>
          <w:rFonts w:ascii="Arial" w:eastAsia="Batang" w:hAnsi="Arial" w:cs="Arial"/>
          <w:sz w:val="22"/>
          <w:szCs w:val="22"/>
        </w:rPr>
        <w:t xml:space="preserve">na priority, které je nutné podporovat </w:t>
      </w:r>
      <w:r w:rsidR="006C48A4">
        <w:rPr>
          <w:rFonts w:ascii="Arial" w:eastAsia="Batang" w:hAnsi="Arial" w:cs="Arial"/>
          <w:sz w:val="22"/>
          <w:szCs w:val="22"/>
        </w:rPr>
        <w:t xml:space="preserve">kontinuálně a </w:t>
      </w:r>
      <w:r w:rsidR="00743838">
        <w:rPr>
          <w:rFonts w:ascii="Arial" w:eastAsia="Batang" w:hAnsi="Arial" w:cs="Arial"/>
          <w:sz w:val="22"/>
          <w:szCs w:val="22"/>
        </w:rPr>
        <w:t>d</w:t>
      </w:r>
      <w:r w:rsidR="009C26AD">
        <w:rPr>
          <w:rFonts w:ascii="Arial" w:eastAsia="Batang" w:hAnsi="Arial" w:cs="Arial"/>
          <w:sz w:val="22"/>
          <w:szCs w:val="22"/>
        </w:rPr>
        <w:t>louhodobě</w:t>
      </w:r>
      <w:r w:rsidR="006C48A4">
        <w:rPr>
          <w:rFonts w:ascii="Arial" w:eastAsia="Batang" w:hAnsi="Arial" w:cs="Arial"/>
          <w:sz w:val="22"/>
          <w:szCs w:val="22"/>
        </w:rPr>
        <w:t>,</w:t>
      </w:r>
      <w:r w:rsidR="00743838">
        <w:rPr>
          <w:rFonts w:ascii="Arial" w:eastAsia="Batang" w:hAnsi="Arial" w:cs="Arial"/>
          <w:sz w:val="22"/>
          <w:szCs w:val="22"/>
        </w:rPr>
        <w:t xml:space="preserve"> </w:t>
      </w:r>
      <w:r w:rsidR="006C48A4">
        <w:rPr>
          <w:rFonts w:ascii="Arial" w:eastAsia="Batang" w:hAnsi="Arial" w:cs="Arial"/>
          <w:sz w:val="22"/>
          <w:szCs w:val="22"/>
        </w:rPr>
        <w:t>v</w:t>
      </w:r>
      <w:r w:rsidR="00743838">
        <w:rPr>
          <w:rFonts w:ascii="Arial" w:eastAsia="Batang" w:hAnsi="Arial" w:cs="Arial"/>
          <w:sz w:val="22"/>
          <w:szCs w:val="22"/>
        </w:rPr>
        <w:t>iz kapitola III.</w:t>
      </w:r>
    </w:p>
    <w:p w14:paraId="3998D71F" w14:textId="77777777" w:rsidR="002F07B6" w:rsidRDefault="006903FD" w:rsidP="000F48FA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Trvající</w:t>
      </w:r>
      <w:r w:rsidR="00BE285E">
        <w:rPr>
          <w:rFonts w:ascii="Arial" w:hAnsi="Arial" w:cs="Arial"/>
          <w:bCs/>
          <w:sz w:val="22"/>
          <w:szCs w:val="22"/>
        </w:rPr>
        <w:t xml:space="preserve"> výzvou pro financování systému </w:t>
      </w:r>
      <w:proofErr w:type="spellStart"/>
      <w:r w:rsidR="00BE285E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BE285E">
        <w:rPr>
          <w:rFonts w:ascii="Arial" w:hAnsi="Arial" w:cs="Arial"/>
          <w:bCs/>
          <w:sz w:val="22"/>
          <w:szCs w:val="22"/>
        </w:rPr>
        <w:t xml:space="preserve"> je p</w:t>
      </w:r>
      <w:r w:rsidR="00DC7666">
        <w:rPr>
          <w:rFonts w:ascii="Arial" w:hAnsi="Arial" w:cs="Arial"/>
          <w:bCs/>
          <w:sz w:val="22"/>
          <w:szCs w:val="22"/>
        </w:rPr>
        <w:t>odpora zapojení</w:t>
      </w:r>
      <w:r w:rsidR="00BD2987" w:rsidRPr="002742EE">
        <w:rPr>
          <w:rFonts w:ascii="Arial" w:hAnsi="Arial" w:cs="Arial"/>
          <w:bCs/>
          <w:sz w:val="22"/>
          <w:szCs w:val="22"/>
        </w:rPr>
        <w:t xml:space="preserve"> soukromých zdrojů </w:t>
      </w:r>
      <w:r w:rsidR="00DC7666">
        <w:rPr>
          <w:rFonts w:ascii="Arial" w:hAnsi="Arial" w:cs="Arial"/>
          <w:bCs/>
          <w:sz w:val="22"/>
          <w:szCs w:val="22"/>
        </w:rPr>
        <w:t xml:space="preserve">do systému </w:t>
      </w:r>
      <w:proofErr w:type="spellStart"/>
      <w:r w:rsidR="00DC7666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BE285E">
        <w:rPr>
          <w:rFonts w:ascii="Arial" w:hAnsi="Arial" w:cs="Arial"/>
          <w:bCs/>
          <w:sz w:val="22"/>
          <w:szCs w:val="22"/>
        </w:rPr>
        <w:t>, která</w:t>
      </w:r>
      <w:r w:rsidR="00DC7666">
        <w:rPr>
          <w:rFonts w:ascii="Arial" w:hAnsi="Arial" w:cs="Arial"/>
          <w:bCs/>
          <w:sz w:val="22"/>
          <w:szCs w:val="22"/>
        </w:rPr>
        <w:t xml:space="preserve"> </w:t>
      </w:r>
      <w:r w:rsidR="00BD2987" w:rsidRPr="002742EE">
        <w:rPr>
          <w:rFonts w:ascii="Arial" w:hAnsi="Arial" w:cs="Arial"/>
          <w:bCs/>
          <w:sz w:val="22"/>
          <w:szCs w:val="22"/>
        </w:rPr>
        <w:t>probíh</w:t>
      </w:r>
      <w:r w:rsidR="00FB1D63" w:rsidRPr="002742EE">
        <w:rPr>
          <w:rFonts w:ascii="Arial" w:hAnsi="Arial" w:cs="Arial"/>
          <w:bCs/>
          <w:sz w:val="22"/>
          <w:szCs w:val="22"/>
        </w:rPr>
        <w:t>á</w:t>
      </w:r>
      <w:r w:rsidR="00BD2987" w:rsidRPr="002742EE">
        <w:rPr>
          <w:rFonts w:ascii="Arial" w:hAnsi="Arial" w:cs="Arial"/>
          <w:bCs/>
          <w:sz w:val="22"/>
          <w:szCs w:val="22"/>
        </w:rPr>
        <w:t xml:space="preserve"> mj. prostřednictvím realizace N</w:t>
      </w:r>
      <w:r w:rsidR="00873B7A" w:rsidRPr="002742EE">
        <w:rPr>
          <w:rFonts w:ascii="Arial" w:hAnsi="Arial" w:cs="Arial"/>
          <w:bCs/>
          <w:sz w:val="22"/>
          <w:szCs w:val="22"/>
        </w:rPr>
        <w:t xml:space="preserve">P </w:t>
      </w:r>
      <w:proofErr w:type="spellStart"/>
      <w:r w:rsidR="00873B7A" w:rsidRPr="002742EE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BD2987" w:rsidRPr="002742EE">
        <w:rPr>
          <w:rFonts w:ascii="Arial" w:hAnsi="Arial" w:cs="Arial"/>
          <w:bCs/>
          <w:sz w:val="22"/>
          <w:szCs w:val="22"/>
        </w:rPr>
        <w:t xml:space="preserve"> 2021+.</w:t>
      </w:r>
      <w:r w:rsidR="00BD2987" w:rsidRPr="009C521B">
        <w:rPr>
          <w:rFonts w:ascii="Arial" w:hAnsi="Arial" w:cs="Arial"/>
          <w:bCs/>
          <w:sz w:val="22"/>
          <w:szCs w:val="22"/>
        </w:rPr>
        <w:t xml:space="preserve"> Konkrétně </w:t>
      </w:r>
      <w:r w:rsidR="00DE51CB">
        <w:rPr>
          <w:rFonts w:ascii="Arial" w:hAnsi="Arial" w:cs="Arial"/>
          <w:bCs/>
          <w:sz w:val="22"/>
          <w:szCs w:val="22"/>
        </w:rPr>
        <w:br/>
      </w:r>
      <w:r w:rsidR="00BD2987" w:rsidRPr="009C521B">
        <w:rPr>
          <w:rFonts w:ascii="Arial" w:hAnsi="Arial" w:cs="Arial"/>
          <w:bCs/>
          <w:sz w:val="22"/>
          <w:szCs w:val="22"/>
        </w:rPr>
        <w:t xml:space="preserve">se jedná zejména o opatření 4 „Rozšířit získávání a uplatňování dalších zdrojů financování </w:t>
      </w:r>
      <w:proofErr w:type="spellStart"/>
      <w:r w:rsidR="00BD2987" w:rsidRPr="009C521B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BD2987" w:rsidRPr="009C521B">
        <w:rPr>
          <w:rFonts w:ascii="Arial" w:hAnsi="Arial" w:cs="Arial"/>
          <w:bCs/>
          <w:sz w:val="22"/>
          <w:szCs w:val="22"/>
        </w:rPr>
        <w:t xml:space="preserve">“ - využitím i jiných zdrojů financování </w:t>
      </w:r>
      <w:proofErr w:type="spellStart"/>
      <w:r w:rsidR="00BD2987" w:rsidRPr="009C521B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BD2987" w:rsidRPr="009C521B">
        <w:rPr>
          <w:rFonts w:ascii="Arial" w:hAnsi="Arial" w:cs="Arial"/>
          <w:bCs/>
          <w:sz w:val="22"/>
          <w:szCs w:val="22"/>
        </w:rPr>
        <w:t xml:space="preserve"> (kromě veřejných domácích i zahraniční </w:t>
      </w:r>
      <w:r w:rsidR="00DE51CB">
        <w:rPr>
          <w:rFonts w:ascii="Arial" w:hAnsi="Arial" w:cs="Arial"/>
          <w:bCs/>
          <w:sz w:val="22"/>
          <w:szCs w:val="22"/>
        </w:rPr>
        <w:br/>
      </w:r>
      <w:r w:rsidR="00BD2987" w:rsidRPr="009C521B">
        <w:rPr>
          <w:rFonts w:ascii="Arial" w:hAnsi="Arial" w:cs="Arial"/>
          <w:bCs/>
          <w:sz w:val="22"/>
          <w:szCs w:val="22"/>
        </w:rPr>
        <w:t>a zejména soukromé zdroje)</w:t>
      </w:r>
      <w:r w:rsidR="00E12ECD">
        <w:rPr>
          <w:rFonts w:ascii="Arial" w:hAnsi="Arial" w:cs="Arial"/>
          <w:bCs/>
          <w:sz w:val="22"/>
          <w:szCs w:val="22"/>
        </w:rPr>
        <w:t xml:space="preserve">, přičemž klíčovými nástroji </w:t>
      </w:r>
      <w:r w:rsidR="00F72189">
        <w:rPr>
          <w:rFonts w:ascii="Arial" w:hAnsi="Arial" w:cs="Arial"/>
          <w:bCs/>
          <w:sz w:val="22"/>
          <w:szCs w:val="22"/>
        </w:rPr>
        <w:t xml:space="preserve">nepřímé podpory </w:t>
      </w:r>
      <w:r w:rsidR="00E12ECD">
        <w:rPr>
          <w:rFonts w:ascii="Arial" w:hAnsi="Arial" w:cs="Arial"/>
          <w:bCs/>
          <w:sz w:val="22"/>
          <w:szCs w:val="22"/>
        </w:rPr>
        <w:t xml:space="preserve">jsou </w:t>
      </w:r>
      <w:r w:rsidR="00E12ECD" w:rsidRPr="00E12ECD">
        <w:rPr>
          <w:rFonts w:ascii="Arial" w:hAnsi="Arial" w:cs="Arial"/>
          <w:bCs/>
          <w:sz w:val="22"/>
          <w:szCs w:val="22"/>
        </w:rPr>
        <w:t>odčitateln</w:t>
      </w:r>
      <w:r w:rsidR="00E12ECD">
        <w:rPr>
          <w:rFonts w:ascii="Arial" w:hAnsi="Arial" w:cs="Arial"/>
          <w:bCs/>
          <w:sz w:val="22"/>
          <w:szCs w:val="22"/>
        </w:rPr>
        <w:t xml:space="preserve">á </w:t>
      </w:r>
      <w:r w:rsidR="00E12ECD" w:rsidRPr="00E12ECD">
        <w:rPr>
          <w:rFonts w:ascii="Arial" w:hAnsi="Arial" w:cs="Arial"/>
          <w:bCs/>
          <w:sz w:val="22"/>
          <w:szCs w:val="22"/>
        </w:rPr>
        <w:t>položk</w:t>
      </w:r>
      <w:r w:rsidR="00E12ECD">
        <w:rPr>
          <w:rFonts w:ascii="Arial" w:hAnsi="Arial" w:cs="Arial"/>
          <w:bCs/>
          <w:sz w:val="22"/>
          <w:szCs w:val="22"/>
        </w:rPr>
        <w:t>a</w:t>
      </w:r>
      <w:r w:rsidR="00E12ECD" w:rsidRPr="00E12ECD">
        <w:rPr>
          <w:rFonts w:ascii="Arial" w:hAnsi="Arial" w:cs="Arial"/>
          <w:bCs/>
          <w:sz w:val="22"/>
          <w:szCs w:val="22"/>
        </w:rPr>
        <w:t xml:space="preserve"> od základu daně na podporu </w:t>
      </w:r>
      <w:proofErr w:type="spellStart"/>
      <w:r w:rsidR="00E12ECD" w:rsidRPr="00E12ECD">
        <w:rPr>
          <w:rFonts w:ascii="Arial" w:hAnsi="Arial" w:cs="Arial"/>
          <w:bCs/>
          <w:sz w:val="22"/>
          <w:szCs w:val="22"/>
        </w:rPr>
        <w:t>VaV</w:t>
      </w:r>
      <w:r w:rsidR="00BB2757">
        <w:rPr>
          <w:rFonts w:ascii="Arial" w:hAnsi="Arial" w:cs="Arial"/>
          <w:bCs/>
          <w:sz w:val="22"/>
          <w:szCs w:val="22"/>
        </w:rPr>
        <w:t>aI</w:t>
      </w:r>
      <w:proofErr w:type="spellEnd"/>
      <w:r w:rsidR="00E12ECD" w:rsidRPr="00E12ECD">
        <w:rPr>
          <w:rFonts w:ascii="Arial" w:hAnsi="Arial" w:cs="Arial"/>
          <w:bCs/>
          <w:sz w:val="22"/>
          <w:szCs w:val="22"/>
        </w:rPr>
        <w:t xml:space="preserve"> dle § 34 odst. 4 a 5 zákona č. 586/1992 Sb., </w:t>
      </w:r>
      <w:r w:rsidR="00DE51CB">
        <w:rPr>
          <w:rFonts w:ascii="Arial" w:hAnsi="Arial" w:cs="Arial"/>
          <w:bCs/>
          <w:sz w:val="22"/>
          <w:szCs w:val="22"/>
        </w:rPr>
        <w:br/>
      </w:r>
      <w:r w:rsidR="00E12ECD" w:rsidRPr="00E12ECD">
        <w:rPr>
          <w:rFonts w:ascii="Arial" w:hAnsi="Arial" w:cs="Arial"/>
          <w:bCs/>
          <w:sz w:val="22"/>
          <w:szCs w:val="22"/>
        </w:rPr>
        <w:t>o daních z</w:t>
      </w:r>
      <w:r w:rsidR="00E12ECD">
        <w:rPr>
          <w:rFonts w:ascii="Arial" w:hAnsi="Arial" w:cs="Arial"/>
          <w:bCs/>
          <w:sz w:val="22"/>
          <w:szCs w:val="22"/>
        </w:rPr>
        <w:t> </w:t>
      </w:r>
      <w:r w:rsidR="00E12ECD" w:rsidRPr="00E12ECD">
        <w:rPr>
          <w:rFonts w:ascii="Arial" w:hAnsi="Arial" w:cs="Arial"/>
          <w:bCs/>
          <w:sz w:val="22"/>
          <w:szCs w:val="22"/>
        </w:rPr>
        <w:t>příjmů</w:t>
      </w:r>
      <w:r w:rsidR="00E12ECD">
        <w:rPr>
          <w:rFonts w:ascii="Arial" w:hAnsi="Arial" w:cs="Arial"/>
          <w:bCs/>
          <w:sz w:val="22"/>
          <w:szCs w:val="22"/>
        </w:rPr>
        <w:t xml:space="preserve"> (tzv. daňové odpočty na </w:t>
      </w:r>
      <w:proofErr w:type="spellStart"/>
      <w:r w:rsidR="00E12ECD">
        <w:rPr>
          <w:rFonts w:ascii="Arial" w:hAnsi="Arial" w:cs="Arial"/>
          <w:bCs/>
          <w:sz w:val="22"/>
          <w:szCs w:val="22"/>
        </w:rPr>
        <w:t>VaV</w:t>
      </w:r>
      <w:r w:rsidR="00BB2757">
        <w:rPr>
          <w:rFonts w:ascii="Arial" w:hAnsi="Arial" w:cs="Arial"/>
          <w:bCs/>
          <w:sz w:val="22"/>
          <w:szCs w:val="22"/>
        </w:rPr>
        <w:t>aI</w:t>
      </w:r>
      <w:proofErr w:type="spellEnd"/>
      <w:r w:rsidR="00E12ECD">
        <w:rPr>
          <w:rFonts w:ascii="Arial" w:hAnsi="Arial" w:cs="Arial"/>
          <w:bCs/>
          <w:sz w:val="22"/>
          <w:szCs w:val="22"/>
        </w:rPr>
        <w:t xml:space="preserve"> jako jediný nástroj nepřímé finanční podpory na </w:t>
      </w:r>
      <w:proofErr w:type="spellStart"/>
      <w:r w:rsidR="00E12ECD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E12ECD">
        <w:rPr>
          <w:rFonts w:ascii="Arial" w:hAnsi="Arial" w:cs="Arial"/>
          <w:bCs/>
          <w:sz w:val="22"/>
          <w:szCs w:val="22"/>
        </w:rPr>
        <w:t xml:space="preserve"> v ČR) a investiční pobídky</w:t>
      </w:r>
      <w:r w:rsidR="00A70236">
        <w:rPr>
          <w:rFonts w:ascii="Arial" w:hAnsi="Arial" w:cs="Arial"/>
          <w:bCs/>
          <w:sz w:val="22"/>
          <w:szCs w:val="22"/>
        </w:rPr>
        <w:t xml:space="preserve"> na </w:t>
      </w:r>
      <w:r w:rsidR="00A577B1" w:rsidRPr="00A577B1">
        <w:rPr>
          <w:rFonts w:ascii="Arial" w:hAnsi="Arial" w:cs="Arial"/>
          <w:bCs/>
          <w:sz w:val="22"/>
          <w:szCs w:val="22"/>
        </w:rPr>
        <w:t>investiční akc</w:t>
      </w:r>
      <w:r w:rsidR="00A577B1">
        <w:rPr>
          <w:rFonts w:ascii="Arial" w:hAnsi="Arial" w:cs="Arial"/>
          <w:bCs/>
          <w:sz w:val="22"/>
          <w:szCs w:val="22"/>
        </w:rPr>
        <w:t xml:space="preserve">e realizované </w:t>
      </w:r>
      <w:r w:rsidR="00A577B1" w:rsidRPr="00A577B1">
        <w:rPr>
          <w:rFonts w:ascii="Arial" w:hAnsi="Arial" w:cs="Arial"/>
          <w:bCs/>
          <w:sz w:val="22"/>
          <w:szCs w:val="22"/>
        </w:rPr>
        <w:t>v technologickém centru</w:t>
      </w:r>
      <w:r w:rsidR="00A577B1">
        <w:rPr>
          <w:rFonts w:ascii="Arial" w:hAnsi="Arial" w:cs="Arial"/>
          <w:bCs/>
          <w:sz w:val="22"/>
          <w:szCs w:val="22"/>
        </w:rPr>
        <w:t xml:space="preserve"> dle </w:t>
      </w:r>
      <w:r w:rsidR="00A577B1" w:rsidRPr="00A577B1">
        <w:rPr>
          <w:rFonts w:ascii="Arial" w:hAnsi="Arial" w:cs="Arial"/>
          <w:bCs/>
          <w:sz w:val="22"/>
          <w:szCs w:val="22"/>
        </w:rPr>
        <w:t>§</w:t>
      </w:r>
      <w:r w:rsidR="00A577B1">
        <w:rPr>
          <w:rFonts w:ascii="Arial" w:hAnsi="Arial" w:cs="Arial"/>
          <w:bCs/>
          <w:sz w:val="22"/>
          <w:szCs w:val="22"/>
        </w:rPr>
        <w:t> 1c odst. 1 písm. b)</w:t>
      </w:r>
      <w:r w:rsidR="001251F8">
        <w:rPr>
          <w:rFonts w:ascii="Arial" w:hAnsi="Arial" w:cs="Arial"/>
          <w:bCs/>
          <w:sz w:val="22"/>
          <w:szCs w:val="22"/>
        </w:rPr>
        <w:t xml:space="preserve"> zákona č. 72/2000 Sb., o investičních pobídkách</w:t>
      </w:r>
      <w:r w:rsidR="00A577B1">
        <w:rPr>
          <w:rFonts w:ascii="Arial" w:hAnsi="Arial" w:cs="Arial"/>
          <w:bCs/>
          <w:sz w:val="22"/>
          <w:szCs w:val="22"/>
        </w:rPr>
        <w:t>.</w:t>
      </w:r>
    </w:p>
    <w:p w14:paraId="37818BCA" w14:textId="77777777" w:rsidR="000F4453" w:rsidRPr="00A457D0" w:rsidRDefault="00AB6279" w:rsidP="000F4453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457D0">
        <w:rPr>
          <w:rFonts w:ascii="Arial" w:hAnsi="Arial" w:cs="Arial"/>
          <w:bCs/>
          <w:sz w:val="22"/>
          <w:szCs w:val="22"/>
        </w:rPr>
        <w:t xml:space="preserve">RVVI </w:t>
      </w:r>
      <w:r w:rsidR="00BE285E" w:rsidRPr="00A457D0">
        <w:rPr>
          <w:rFonts w:ascii="Arial" w:hAnsi="Arial" w:cs="Arial"/>
          <w:bCs/>
          <w:sz w:val="22"/>
          <w:szCs w:val="22"/>
        </w:rPr>
        <w:t xml:space="preserve">také </w:t>
      </w:r>
      <w:r w:rsidRPr="00A457D0">
        <w:rPr>
          <w:rFonts w:ascii="Arial" w:hAnsi="Arial" w:cs="Arial"/>
          <w:bCs/>
          <w:sz w:val="22"/>
          <w:szCs w:val="22"/>
        </w:rPr>
        <w:t xml:space="preserve">dlouhodobě upozorňuje, že veřejné výdaje na </w:t>
      </w:r>
      <w:proofErr w:type="spellStart"/>
      <w:r w:rsidRPr="00A457D0">
        <w:rPr>
          <w:rFonts w:ascii="Arial" w:hAnsi="Arial" w:cs="Arial"/>
          <w:bCs/>
          <w:sz w:val="22"/>
          <w:szCs w:val="22"/>
        </w:rPr>
        <w:t>VaVaI</w:t>
      </w:r>
      <w:proofErr w:type="spellEnd"/>
      <w:r w:rsidRPr="00A457D0">
        <w:rPr>
          <w:rFonts w:ascii="Arial" w:hAnsi="Arial" w:cs="Arial"/>
          <w:bCs/>
          <w:sz w:val="22"/>
          <w:szCs w:val="22"/>
        </w:rPr>
        <w:t xml:space="preserve"> jsou méně než 1 % HDP (dle údajů ČSÚ činily </w:t>
      </w:r>
      <w:r w:rsidR="0073302D" w:rsidRPr="00A457D0">
        <w:rPr>
          <w:rFonts w:ascii="Arial" w:hAnsi="Arial" w:cs="Arial"/>
          <w:bCs/>
          <w:sz w:val="22"/>
          <w:szCs w:val="22"/>
        </w:rPr>
        <w:t xml:space="preserve">v roce </w:t>
      </w:r>
      <w:r w:rsidR="00094C58">
        <w:rPr>
          <w:rFonts w:ascii="Arial" w:hAnsi="Arial" w:cs="Arial"/>
          <w:bCs/>
          <w:sz w:val="22"/>
          <w:szCs w:val="22"/>
        </w:rPr>
        <w:t>2023</w:t>
      </w:r>
      <w:r w:rsidR="0073302D" w:rsidRPr="00A457D0">
        <w:rPr>
          <w:rFonts w:ascii="Arial" w:hAnsi="Arial" w:cs="Arial"/>
          <w:bCs/>
          <w:sz w:val="22"/>
          <w:szCs w:val="22"/>
        </w:rPr>
        <w:t xml:space="preserve"> </w:t>
      </w:r>
      <w:r w:rsidR="00513307" w:rsidRPr="00A457D0">
        <w:rPr>
          <w:rFonts w:ascii="Arial" w:hAnsi="Arial" w:cs="Arial"/>
          <w:bCs/>
          <w:sz w:val="22"/>
          <w:szCs w:val="22"/>
        </w:rPr>
        <w:t xml:space="preserve">veřejné výdaje </w:t>
      </w:r>
      <w:r w:rsidR="000F231E" w:rsidRPr="00A457D0">
        <w:rPr>
          <w:rFonts w:ascii="Arial" w:hAnsi="Arial" w:cs="Arial"/>
          <w:bCs/>
          <w:sz w:val="22"/>
          <w:szCs w:val="22"/>
        </w:rPr>
        <w:t xml:space="preserve">přibližně </w:t>
      </w:r>
      <w:r w:rsidR="0073302D" w:rsidRPr="00A457D0">
        <w:rPr>
          <w:rFonts w:ascii="Arial" w:hAnsi="Arial" w:cs="Arial"/>
          <w:bCs/>
          <w:sz w:val="22"/>
          <w:szCs w:val="22"/>
        </w:rPr>
        <w:t>0,</w:t>
      </w:r>
      <w:r w:rsidR="00094C58">
        <w:rPr>
          <w:rFonts w:ascii="Arial" w:hAnsi="Arial" w:cs="Arial"/>
          <w:bCs/>
          <w:sz w:val="22"/>
          <w:szCs w:val="22"/>
        </w:rPr>
        <w:t>68</w:t>
      </w:r>
      <w:r w:rsidR="0073302D" w:rsidRPr="00A457D0">
        <w:rPr>
          <w:rFonts w:ascii="Arial" w:hAnsi="Arial" w:cs="Arial"/>
          <w:bCs/>
          <w:sz w:val="22"/>
          <w:szCs w:val="22"/>
        </w:rPr>
        <w:t xml:space="preserve"> % HDP, </w:t>
      </w:r>
      <w:r w:rsidR="00094C58">
        <w:rPr>
          <w:rFonts w:ascii="Arial" w:hAnsi="Arial" w:cs="Arial"/>
          <w:bCs/>
          <w:sz w:val="22"/>
          <w:szCs w:val="22"/>
        </w:rPr>
        <w:t>v roce 2022 0,73</w:t>
      </w:r>
      <w:r w:rsidR="00F119CB">
        <w:rPr>
          <w:rFonts w:ascii="Arial" w:hAnsi="Arial" w:cs="Arial"/>
          <w:bCs/>
          <w:sz w:val="22"/>
          <w:szCs w:val="22"/>
        </w:rPr>
        <w:t xml:space="preserve"> </w:t>
      </w:r>
      <w:r w:rsidR="00094C58">
        <w:rPr>
          <w:rFonts w:ascii="Arial" w:hAnsi="Arial" w:cs="Arial"/>
          <w:bCs/>
          <w:sz w:val="22"/>
          <w:szCs w:val="22"/>
        </w:rPr>
        <w:t xml:space="preserve">%, </w:t>
      </w:r>
      <w:r w:rsidR="0073302D" w:rsidRPr="00A457D0">
        <w:rPr>
          <w:rFonts w:ascii="Arial" w:hAnsi="Arial" w:cs="Arial"/>
          <w:bCs/>
          <w:sz w:val="22"/>
          <w:szCs w:val="22"/>
        </w:rPr>
        <w:t xml:space="preserve">v roce 2021 </w:t>
      </w:r>
      <w:r w:rsidR="00513307" w:rsidRPr="00A457D0">
        <w:rPr>
          <w:rFonts w:ascii="Arial" w:hAnsi="Arial" w:cs="Arial"/>
          <w:bCs/>
          <w:sz w:val="22"/>
          <w:szCs w:val="22"/>
        </w:rPr>
        <w:t>0,</w:t>
      </w:r>
      <w:r w:rsidR="000F231E" w:rsidRPr="00A457D0">
        <w:rPr>
          <w:rFonts w:ascii="Arial" w:hAnsi="Arial" w:cs="Arial"/>
          <w:bCs/>
          <w:sz w:val="22"/>
          <w:szCs w:val="22"/>
        </w:rPr>
        <w:t>78</w:t>
      </w:r>
      <w:r w:rsidR="00513307" w:rsidRPr="00A457D0">
        <w:rPr>
          <w:rFonts w:ascii="Arial" w:hAnsi="Arial" w:cs="Arial"/>
          <w:bCs/>
          <w:sz w:val="22"/>
          <w:szCs w:val="22"/>
        </w:rPr>
        <w:t xml:space="preserve"> % HDP, </w:t>
      </w:r>
      <w:r w:rsidRPr="00A457D0">
        <w:rPr>
          <w:rFonts w:ascii="Arial" w:hAnsi="Arial" w:cs="Arial"/>
          <w:bCs/>
          <w:sz w:val="22"/>
          <w:szCs w:val="22"/>
        </w:rPr>
        <w:t xml:space="preserve">v roce 2020 </w:t>
      </w:r>
      <w:r w:rsidR="000F231E" w:rsidRPr="00A457D0">
        <w:rPr>
          <w:rFonts w:ascii="Arial" w:hAnsi="Arial" w:cs="Arial"/>
          <w:bCs/>
          <w:sz w:val="22"/>
          <w:szCs w:val="22"/>
        </w:rPr>
        <w:t>zhruba</w:t>
      </w:r>
      <w:r w:rsidR="00513307" w:rsidRPr="00A457D0">
        <w:rPr>
          <w:rFonts w:ascii="Arial" w:hAnsi="Arial" w:cs="Arial"/>
          <w:bCs/>
          <w:sz w:val="22"/>
          <w:szCs w:val="22"/>
        </w:rPr>
        <w:t xml:space="preserve"> </w:t>
      </w:r>
      <w:r w:rsidRPr="00A457D0">
        <w:rPr>
          <w:rFonts w:ascii="Arial" w:hAnsi="Arial" w:cs="Arial"/>
          <w:bCs/>
          <w:sz w:val="22"/>
          <w:szCs w:val="22"/>
        </w:rPr>
        <w:t>0,80 % HDP, v roce 2019 cca 0,79 % HDP, v roce 2018 činily 0,77 % HDP a v roce 2017 celkem 0,70 % HDP)</w:t>
      </w:r>
      <w:r w:rsidR="00E47B7D">
        <w:rPr>
          <w:rFonts w:ascii="Arial" w:hAnsi="Arial" w:cs="Arial"/>
          <w:bCs/>
          <w:sz w:val="22"/>
          <w:szCs w:val="22"/>
        </w:rPr>
        <w:t>. C</w:t>
      </w:r>
      <w:r w:rsidR="00901382" w:rsidRPr="00A457D0">
        <w:rPr>
          <w:rFonts w:ascii="Arial" w:hAnsi="Arial" w:cs="Arial"/>
          <w:bCs/>
          <w:sz w:val="22"/>
          <w:szCs w:val="22"/>
        </w:rPr>
        <w:t xml:space="preserve">elkové výdaje na </w:t>
      </w:r>
      <w:proofErr w:type="spellStart"/>
      <w:r w:rsidR="00901382" w:rsidRPr="00A457D0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901382" w:rsidRPr="00A457D0">
        <w:rPr>
          <w:rFonts w:ascii="Arial" w:hAnsi="Arial" w:cs="Arial"/>
          <w:bCs/>
          <w:sz w:val="22"/>
          <w:szCs w:val="22"/>
        </w:rPr>
        <w:t xml:space="preserve"> v ČR </w:t>
      </w:r>
      <w:r w:rsidR="00FE0722" w:rsidRPr="00A457D0">
        <w:rPr>
          <w:rFonts w:ascii="Arial" w:hAnsi="Arial" w:cs="Arial"/>
          <w:bCs/>
          <w:sz w:val="22"/>
          <w:szCs w:val="22"/>
        </w:rPr>
        <w:t xml:space="preserve">nicméně </w:t>
      </w:r>
      <w:r w:rsidR="00901382" w:rsidRPr="00A457D0">
        <w:rPr>
          <w:rFonts w:ascii="Arial" w:hAnsi="Arial" w:cs="Arial"/>
          <w:bCs/>
          <w:sz w:val="22"/>
          <w:szCs w:val="22"/>
        </w:rPr>
        <w:t xml:space="preserve">dosáhly v roce </w:t>
      </w:r>
      <w:r w:rsidR="00901382" w:rsidRPr="00383B49">
        <w:rPr>
          <w:rFonts w:ascii="Arial" w:hAnsi="Arial" w:cs="Arial"/>
          <w:bCs/>
          <w:sz w:val="22"/>
          <w:szCs w:val="22"/>
        </w:rPr>
        <w:t>202</w:t>
      </w:r>
      <w:r w:rsidR="00383B49" w:rsidRPr="00383B49">
        <w:rPr>
          <w:rFonts w:ascii="Arial" w:hAnsi="Arial" w:cs="Arial"/>
          <w:bCs/>
          <w:sz w:val="22"/>
          <w:szCs w:val="22"/>
        </w:rPr>
        <w:t>3</w:t>
      </w:r>
      <w:r w:rsidR="00901382" w:rsidRPr="00A457D0">
        <w:rPr>
          <w:rFonts w:ascii="Arial" w:hAnsi="Arial" w:cs="Arial"/>
          <w:bCs/>
          <w:sz w:val="22"/>
          <w:szCs w:val="22"/>
        </w:rPr>
        <w:t xml:space="preserve"> přibližně 1</w:t>
      </w:r>
      <w:r w:rsidR="0073302D" w:rsidRPr="00A457D0">
        <w:rPr>
          <w:rFonts w:ascii="Arial" w:hAnsi="Arial" w:cs="Arial"/>
          <w:bCs/>
          <w:sz w:val="22"/>
          <w:szCs w:val="22"/>
        </w:rPr>
        <w:t>3</w:t>
      </w:r>
      <w:r w:rsidR="00383B49">
        <w:rPr>
          <w:rFonts w:ascii="Arial" w:hAnsi="Arial" w:cs="Arial"/>
          <w:bCs/>
          <w:sz w:val="22"/>
          <w:szCs w:val="22"/>
        </w:rPr>
        <w:t>9</w:t>
      </w:r>
      <w:r w:rsidR="00901382" w:rsidRPr="00A457D0">
        <w:rPr>
          <w:rFonts w:ascii="Arial" w:hAnsi="Arial" w:cs="Arial"/>
          <w:bCs/>
          <w:sz w:val="22"/>
          <w:szCs w:val="22"/>
        </w:rPr>
        <w:t>,</w:t>
      </w:r>
      <w:r w:rsidR="00383B49">
        <w:rPr>
          <w:rFonts w:ascii="Arial" w:hAnsi="Arial" w:cs="Arial"/>
          <w:bCs/>
          <w:sz w:val="22"/>
          <w:szCs w:val="22"/>
        </w:rPr>
        <w:t>7</w:t>
      </w:r>
      <w:r w:rsidR="00901382" w:rsidRPr="00A457D0">
        <w:rPr>
          <w:rFonts w:ascii="Arial" w:hAnsi="Arial" w:cs="Arial"/>
          <w:bCs/>
          <w:sz w:val="22"/>
          <w:szCs w:val="22"/>
        </w:rPr>
        <w:t xml:space="preserve"> mld. Kč, tj. </w:t>
      </w:r>
      <w:r w:rsidR="008804E2" w:rsidRPr="00A457D0">
        <w:rPr>
          <w:rFonts w:ascii="Arial" w:hAnsi="Arial" w:cs="Arial"/>
          <w:bCs/>
          <w:sz w:val="22"/>
          <w:szCs w:val="22"/>
        </w:rPr>
        <w:t xml:space="preserve">cca </w:t>
      </w:r>
      <w:r w:rsidR="00383B49">
        <w:rPr>
          <w:rFonts w:ascii="Arial" w:hAnsi="Arial" w:cs="Arial"/>
          <w:bCs/>
          <w:sz w:val="22"/>
          <w:szCs w:val="22"/>
        </w:rPr>
        <w:t>1,83</w:t>
      </w:r>
      <w:r w:rsidR="00901382" w:rsidRPr="00A457D0">
        <w:rPr>
          <w:rFonts w:ascii="Arial" w:hAnsi="Arial" w:cs="Arial"/>
          <w:bCs/>
          <w:sz w:val="22"/>
          <w:szCs w:val="22"/>
        </w:rPr>
        <w:t xml:space="preserve"> % HDP</w:t>
      </w:r>
      <w:r w:rsidR="000F231E" w:rsidRPr="00A457D0">
        <w:rPr>
          <w:rFonts w:ascii="Arial" w:hAnsi="Arial" w:cs="Arial"/>
          <w:bCs/>
          <w:sz w:val="22"/>
          <w:szCs w:val="22"/>
        </w:rPr>
        <w:t xml:space="preserve"> (meziročně nárůst o </w:t>
      </w:r>
      <w:r w:rsidR="00383B49">
        <w:rPr>
          <w:rFonts w:ascii="Arial" w:hAnsi="Arial" w:cs="Arial"/>
          <w:bCs/>
          <w:sz w:val="22"/>
          <w:szCs w:val="22"/>
        </w:rPr>
        <w:t>6</w:t>
      </w:r>
      <w:r w:rsidR="000F231E" w:rsidRPr="00A457D0">
        <w:rPr>
          <w:rFonts w:ascii="Arial" w:hAnsi="Arial" w:cs="Arial"/>
          <w:bCs/>
          <w:sz w:val="22"/>
          <w:szCs w:val="22"/>
        </w:rPr>
        <w:t>,4 mld. Kč)</w:t>
      </w:r>
      <w:r w:rsidR="00901290" w:rsidRPr="00A457D0">
        <w:rPr>
          <w:rFonts w:ascii="Arial" w:hAnsi="Arial" w:cs="Arial"/>
          <w:bCs/>
          <w:sz w:val="22"/>
          <w:szCs w:val="22"/>
        </w:rPr>
        <w:t xml:space="preserve">. Dlouhodobý růst celkových výdajů na </w:t>
      </w:r>
      <w:proofErr w:type="spellStart"/>
      <w:r w:rsidR="00901290" w:rsidRPr="00A457D0">
        <w:rPr>
          <w:rFonts w:ascii="Arial" w:hAnsi="Arial" w:cs="Arial"/>
          <w:bCs/>
          <w:sz w:val="22"/>
          <w:szCs w:val="22"/>
        </w:rPr>
        <w:t>Va</w:t>
      </w:r>
      <w:r w:rsidR="00FE0722" w:rsidRPr="00A457D0">
        <w:rPr>
          <w:rFonts w:ascii="Arial" w:hAnsi="Arial" w:cs="Arial"/>
          <w:bCs/>
          <w:sz w:val="22"/>
          <w:szCs w:val="22"/>
        </w:rPr>
        <w:t>V</w:t>
      </w:r>
      <w:r w:rsidR="00901290" w:rsidRPr="00A457D0">
        <w:rPr>
          <w:rFonts w:ascii="Arial" w:hAnsi="Arial" w:cs="Arial"/>
          <w:bCs/>
          <w:sz w:val="22"/>
          <w:szCs w:val="22"/>
        </w:rPr>
        <w:t>aI</w:t>
      </w:r>
      <w:proofErr w:type="spellEnd"/>
      <w:r w:rsidR="00901290" w:rsidRPr="00A457D0">
        <w:rPr>
          <w:rFonts w:ascii="Arial" w:hAnsi="Arial" w:cs="Arial"/>
          <w:bCs/>
          <w:sz w:val="22"/>
          <w:szCs w:val="22"/>
        </w:rPr>
        <w:t xml:space="preserve"> v ČR</w:t>
      </w:r>
      <w:r w:rsidR="00FE0722" w:rsidRPr="00A457D0">
        <w:rPr>
          <w:rFonts w:ascii="Arial" w:hAnsi="Arial" w:cs="Arial"/>
          <w:bCs/>
          <w:sz w:val="22"/>
          <w:szCs w:val="22"/>
        </w:rPr>
        <w:t xml:space="preserve"> </w:t>
      </w:r>
      <w:r w:rsidR="00F615D7">
        <w:rPr>
          <w:rFonts w:ascii="Arial" w:hAnsi="Arial" w:cs="Arial"/>
          <w:bCs/>
          <w:sz w:val="22"/>
          <w:szCs w:val="22"/>
        </w:rPr>
        <w:t xml:space="preserve">(z 90,4 mld. Kč v r. 2017) </w:t>
      </w:r>
      <w:r w:rsidR="00F119CB">
        <w:rPr>
          <w:rFonts w:ascii="Arial" w:hAnsi="Arial" w:cs="Arial"/>
          <w:bCs/>
          <w:sz w:val="22"/>
          <w:szCs w:val="22"/>
        </w:rPr>
        <w:t>je</w:t>
      </w:r>
      <w:r w:rsidR="00901382" w:rsidRPr="00A457D0">
        <w:rPr>
          <w:rFonts w:ascii="Arial" w:hAnsi="Arial" w:cs="Arial"/>
          <w:bCs/>
          <w:sz w:val="22"/>
          <w:szCs w:val="22"/>
        </w:rPr>
        <w:t xml:space="preserve"> způsoben </w:t>
      </w:r>
      <w:r w:rsidR="000F231E" w:rsidRPr="00A457D0">
        <w:rPr>
          <w:rFonts w:ascii="Arial" w:hAnsi="Arial" w:cs="Arial"/>
          <w:bCs/>
          <w:sz w:val="22"/>
          <w:szCs w:val="22"/>
        </w:rPr>
        <w:t>především</w:t>
      </w:r>
      <w:r w:rsidR="00901382" w:rsidRPr="00A457D0">
        <w:rPr>
          <w:rFonts w:ascii="Arial" w:hAnsi="Arial" w:cs="Arial"/>
          <w:bCs/>
          <w:sz w:val="22"/>
          <w:szCs w:val="22"/>
        </w:rPr>
        <w:t xml:space="preserve"> trvalým růstem výdajů z podnikatelských zdrojů</w:t>
      </w:r>
      <w:r w:rsidR="00A577B1" w:rsidRPr="00A457D0">
        <w:rPr>
          <w:rFonts w:ascii="Arial" w:hAnsi="Arial" w:cs="Arial"/>
          <w:bCs/>
          <w:sz w:val="22"/>
          <w:szCs w:val="22"/>
        </w:rPr>
        <w:t xml:space="preserve">, jejichž podíl na celkových výdajích na </w:t>
      </w:r>
      <w:proofErr w:type="spellStart"/>
      <w:r w:rsidR="00A577B1" w:rsidRPr="00A457D0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A577B1" w:rsidRPr="00A457D0">
        <w:rPr>
          <w:rFonts w:ascii="Arial" w:hAnsi="Arial" w:cs="Arial"/>
          <w:bCs/>
          <w:sz w:val="22"/>
          <w:szCs w:val="22"/>
        </w:rPr>
        <w:t xml:space="preserve"> </w:t>
      </w:r>
      <w:r w:rsidR="0041606C" w:rsidRPr="00A457D0">
        <w:rPr>
          <w:rFonts w:ascii="Arial" w:hAnsi="Arial" w:cs="Arial"/>
          <w:bCs/>
          <w:sz w:val="22"/>
          <w:szCs w:val="22"/>
        </w:rPr>
        <w:t xml:space="preserve">v ČR </w:t>
      </w:r>
      <w:r w:rsidR="00A577B1" w:rsidRPr="00A457D0">
        <w:rPr>
          <w:rFonts w:ascii="Arial" w:hAnsi="Arial" w:cs="Arial"/>
          <w:bCs/>
          <w:sz w:val="22"/>
          <w:szCs w:val="22"/>
        </w:rPr>
        <w:t>je na průměru EU</w:t>
      </w:r>
      <w:r w:rsidR="006903FD" w:rsidRPr="00A457D0">
        <w:rPr>
          <w:rFonts w:ascii="Arial" w:hAnsi="Arial" w:cs="Arial"/>
          <w:bCs/>
          <w:sz w:val="22"/>
          <w:szCs w:val="22"/>
        </w:rPr>
        <w:t>.</w:t>
      </w:r>
      <w:r w:rsidR="000F4453" w:rsidRPr="00A457D0">
        <w:rPr>
          <w:rFonts w:ascii="Arial" w:hAnsi="Arial" w:cs="Arial"/>
          <w:bCs/>
          <w:sz w:val="22"/>
          <w:szCs w:val="22"/>
        </w:rPr>
        <w:t xml:space="preserve"> </w:t>
      </w:r>
      <w:r w:rsidR="00DE51CB" w:rsidRPr="00DE51CB">
        <w:rPr>
          <w:rFonts w:ascii="Arial" w:hAnsi="Arial" w:cs="Arial"/>
          <w:bCs/>
          <w:sz w:val="22"/>
          <w:szCs w:val="22"/>
        </w:rPr>
        <w:t>Data za rok 202</w:t>
      </w:r>
      <w:r w:rsidR="00C92197">
        <w:rPr>
          <w:rFonts w:ascii="Arial" w:hAnsi="Arial" w:cs="Arial"/>
          <w:bCs/>
          <w:sz w:val="22"/>
          <w:szCs w:val="22"/>
        </w:rPr>
        <w:t>4</w:t>
      </w:r>
      <w:r w:rsidR="00DE51CB" w:rsidRPr="00DE51CB">
        <w:rPr>
          <w:rFonts w:ascii="Arial" w:hAnsi="Arial" w:cs="Arial"/>
          <w:bCs/>
          <w:sz w:val="22"/>
          <w:szCs w:val="22"/>
        </w:rPr>
        <w:t xml:space="preserve"> budou k dispozici na přelomu září/říjen roku 202</w:t>
      </w:r>
      <w:r w:rsidR="00C92197">
        <w:rPr>
          <w:rFonts w:ascii="Arial" w:hAnsi="Arial" w:cs="Arial"/>
          <w:bCs/>
          <w:sz w:val="22"/>
          <w:szCs w:val="22"/>
        </w:rPr>
        <w:t>5</w:t>
      </w:r>
      <w:r w:rsidR="00DE51CB" w:rsidRPr="00DE51CB">
        <w:rPr>
          <w:rFonts w:ascii="Arial" w:hAnsi="Arial" w:cs="Arial"/>
          <w:bCs/>
          <w:sz w:val="22"/>
          <w:szCs w:val="22"/>
        </w:rPr>
        <w:t>.</w:t>
      </w:r>
    </w:p>
    <w:p w14:paraId="7FDCA1D1" w14:textId="77777777" w:rsidR="00AB6279" w:rsidRPr="00956C8D" w:rsidRDefault="00AB6279" w:rsidP="000F48FA">
      <w:pPr>
        <w:pStyle w:val="Zkladntextodsazen2"/>
        <w:spacing w:after="120" w:line="276" w:lineRule="auto"/>
        <w:ind w:firstLine="0"/>
        <w:rPr>
          <w:rFonts w:ascii="Arial" w:hAnsi="Arial" w:cs="Arial"/>
          <w:szCs w:val="22"/>
          <w:lang w:val="cs-CZ"/>
        </w:rPr>
      </w:pPr>
      <w:r w:rsidRPr="00B21F95">
        <w:rPr>
          <w:rFonts w:ascii="Arial" w:hAnsi="Arial" w:cs="Arial"/>
          <w:bCs/>
          <w:szCs w:val="22"/>
        </w:rPr>
        <w:t xml:space="preserve">Výdaje na </w:t>
      </w:r>
      <w:proofErr w:type="spellStart"/>
      <w:r w:rsidRPr="00B21F95">
        <w:rPr>
          <w:rFonts w:ascii="Arial" w:hAnsi="Arial" w:cs="Arial"/>
          <w:bCs/>
          <w:szCs w:val="22"/>
        </w:rPr>
        <w:t>VaVaI</w:t>
      </w:r>
      <w:proofErr w:type="spellEnd"/>
      <w:r w:rsidRPr="00B21F95">
        <w:rPr>
          <w:rFonts w:ascii="Arial" w:hAnsi="Arial" w:cs="Arial"/>
          <w:bCs/>
          <w:szCs w:val="22"/>
        </w:rPr>
        <w:t xml:space="preserve"> je třeba </w:t>
      </w:r>
      <w:r w:rsidR="00B21F95">
        <w:rPr>
          <w:rFonts w:ascii="Arial" w:hAnsi="Arial" w:cs="Arial"/>
          <w:bCs/>
          <w:szCs w:val="22"/>
          <w:lang w:val="cs-CZ"/>
        </w:rPr>
        <w:t>chápat</w:t>
      </w:r>
      <w:r w:rsidR="00B21F95">
        <w:rPr>
          <w:rFonts w:ascii="Arial" w:hAnsi="Arial" w:cs="Arial"/>
          <w:bCs/>
          <w:szCs w:val="22"/>
        </w:rPr>
        <w:t xml:space="preserve"> jako investice do</w:t>
      </w:r>
      <w:r w:rsidRPr="00B21F95">
        <w:rPr>
          <w:rFonts w:ascii="Arial" w:hAnsi="Arial" w:cs="Arial"/>
          <w:bCs/>
          <w:szCs w:val="22"/>
        </w:rPr>
        <w:t xml:space="preserve"> růstu potenciálního HDP,</w:t>
      </w:r>
      <w:r w:rsidRPr="00FC74EC">
        <w:rPr>
          <w:rFonts w:ascii="Arial" w:hAnsi="Arial" w:cs="Arial"/>
          <w:bCs/>
          <w:szCs w:val="22"/>
        </w:rPr>
        <w:t xml:space="preserve"> což </w:t>
      </w:r>
      <w:r w:rsidR="00B21F95">
        <w:rPr>
          <w:rFonts w:ascii="Arial" w:hAnsi="Arial" w:cs="Arial"/>
          <w:bCs/>
          <w:szCs w:val="22"/>
          <w:lang w:val="cs-CZ"/>
        </w:rPr>
        <w:t xml:space="preserve">následně </w:t>
      </w:r>
      <w:r w:rsidRPr="00FC74EC">
        <w:rPr>
          <w:rFonts w:ascii="Arial" w:hAnsi="Arial" w:cs="Arial"/>
          <w:bCs/>
          <w:szCs w:val="22"/>
        </w:rPr>
        <w:t>povede k růstu výnosů z daní a zlepšení možností státního rozpočtu</w:t>
      </w:r>
      <w:r w:rsidR="00B21F95">
        <w:rPr>
          <w:rFonts w:ascii="Arial" w:hAnsi="Arial" w:cs="Arial"/>
          <w:bCs/>
          <w:szCs w:val="22"/>
          <w:lang w:val="cs-CZ"/>
        </w:rPr>
        <w:t xml:space="preserve">. Nutnou podmínkou </w:t>
      </w:r>
      <w:r w:rsidR="00DE51CB">
        <w:rPr>
          <w:rFonts w:ascii="Arial" w:hAnsi="Arial" w:cs="Arial"/>
          <w:bCs/>
          <w:szCs w:val="22"/>
          <w:lang w:val="cs-CZ"/>
        </w:rPr>
        <w:br/>
      </w:r>
      <w:r w:rsidR="00B21F95">
        <w:rPr>
          <w:rFonts w:ascii="Arial" w:hAnsi="Arial" w:cs="Arial"/>
          <w:bCs/>
          <w:szCs w:val="22"/>
          <w:lang w:val="cs-CZ"/>
        </w:rPr>
        <w:t>je však</w:t>
      </w:r>
      <w:r w:rsidR="000B466A">
        <w:rPr>
          <w:rFonts w:ascii="Arial" w:hAnsi="Arial" w:cs="Arial"/>
          <w:bCs/>
          <w:szCs w:val="22"/>
          <w:lang w:val="cs-CZ"/>
        </w:rPr>
        <w:t xml:space="preserve"> </w:t>
      </w:r>
      <w:r w:rsidR="00B21F95">
        <w:rPr>
          <w:rFonts w:ascii="Arial" w:hAnsi="Arial" w:cs="Arial"/>
          <w:bCs/>
          <w:szCs w:val="22"/>
          <w:lang w:val="cs-CZ"/>
        </w:rPr>
        <w:t xml:space="preserve">tvorba kvalitních </w:t>
      </w:r>
      <w:r w:rsidR="002E3D92">
        <w:rPr>
          <w:rFonts w:ascii="Arial" w:hAnsi="Arial" w:cs="Arial"/>
          <w:bCs/>
          <w:szCs w:val="22"/>
          <w:lang w:val="cs-CZ"/>
        </w:rPr>
        <w:t xml:space="preserve">výsledků </w:t>
      </w:r>
      <w:proofErr w:type="spellStart"/>
      <w:r w:rsidR="00B21F95">
        <w:rPr>
          <w:rFonts w:ascii="Arial" w:hAnsi="Arial" w:cs="Arial"/>
          <w:bCs/>
          <w:szCs w:val="22"/>
          <w:lang w:val="cs-CZ"/>
        </w:rPr>
        <w:t>VaVaI</w:t>
      </w:r>
      <w:proofErr w:type="spellEnd"/>
      <w:r w:rsidR="00B21F95">
        <w:rPr>
          <w:rFonts w:ascii="Arial" w:hAnsi="Arial" w:cs="Arial"/>
          <w:bCs/>
          <w:szCs w:val="22"/>
          <w:lang w:val="cs-CZ"/>
        </w:rPr>
        <w:t>, které bude možné následně zhodnocovat v praxi.</w:t>
      </w:r>
      <w:r w:rsidR="00956C8D">
        <w:rPr>
          <w:rFonts w:ascii="Arial" w:hAnsi="Arial" w:cs="Arial"/>
          <w:bCs/>
          <w:szCs w:val="22"/>
          <w:lang w:val="cs-CZ"/>
        </w:rPr>
        <w:t xml:space="preserve"> </w:t>
      </w:r>
    </w:p>
    <w:p w14:paraId="4E38BC2C" w14:textId="7D342380" w:rsidR="003050C3" w:rsidRPr="000623C9" w:rsidRDefault="003050C3" w:rsidP="000F48FA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521B">
        <w:rPr>
          <w:rFonts w:ascii="Arial" w:hAnsi="Arial" w:cs="Arial"/>
          <w:bCs/>
          <w:sz w:val="22"/>
          <w:szCs w:val="22"/>
        </w:rPr>
        <w:t xml:space="preserve">Předkládaný návrh rozpočtu má pozitivní dopad </w:t>
      </w:r>
      <w:r w:rsidR="00FB1D63">
        <w:rPr>
          <w:rFonts w:ascii="Arial" w:hAnsi="Arial" w:cs="Arial"/>
          <w:bCs/>
          <w:sz w:val="22"/>
          <w:szCs w:val="22"/>
        </w:rPr>
        <w:t xml:space="preserve">i </w:t>
      </w:r>
      <w:r w:rsidRPr="009C521B">
        <w:rPr>
          <w:rFonts w:ascii="Arial" w:hAnsi="Arial" w:cs="Arial"/>
          <w:bCs/>
          <w:sz w:val="22"/>
          <w:szCs w:val="22"/>
        </w:rPr>
        <w:t>na podnikatelské prostředí</w:t>
      </w:r>
      <w:r w:rsidR="000711CE">
        <w:rPr>
          <w:rFonts w:ascii="Arial" w:hAnsi="Arial" w:cs="Arial"/>
          <w:bCs/>
          <w:sz w:val="22"/>
          <w:szCs w:val="22"/>
        </w:rPr>
        <w:t xml:space="preserve"> </w:t>
      </w:r>
      <w:r w:rsidRPr="000623C9">
        <w:rPr>
          <w:rFonts w:ascii="Arial" w:hAnsi="Arial" w:cs="Arial"/>
          <w:bCs/>
          <w:sz w:val="22"/>
          <w:szCs w:val="22"/>
        </w:rPr>
        <w:t>a na konkurenceschopnost ČR</w:t>
      </w:r>
      <w:r w:rsidR="00845937">
        <w:rPr>
          <w:rFonts w:ascii="Arial" w:hAnsi="Arial" w:cs="Arial"/>
          <w:bCs/>
          <w:sz w:val="22"/>
          <w:szCs w:val="22"/>
        </w:rPr>
        <w:t xml:space="preserve">. </w:t>
      </w:r>
      <w:r w:rsidRPr="000623C9">
        <w:rPr>
          <w:rFonts w:ascii="Arial" w:hAnsi="Arial" w:cs="Arial"/>
          <w:bCs/>
          <w:sz w:val="22"/>
          <w:szCs w:val="22"/>
        </w:rPr>
        <w:t xml:space="preserve">Materiál </w:t>
      </w:r>
      <w:r w:rsidR="007214C7">
        <w:rPr>
          <w:rFonts w:ascii="Arial" w:hAnsi="Arial" w:cs="Arial"/>
          <w:bCs/>
          <w:sz w:val="22"/>
          <w:szCs w:val="22"/>
        </w:rPr>
        <w:t xml:space="preserve">má pozitivní dopad na </w:t>
      </w:r>
      <w:r w:rsidR="00901290">
        <w:rPr>
          <w:rFonts w:ascii="Arial" w:hAnsi="Arial" w:cs="Arial"/>
          <w:bCs/>
          <w:sz w:val="22"/>
          <w:szCs w:val="22"/>
        </w:rPr>
        <w:t>podporu rovnosti žen a mužů</w:t>
      </w:r>
      <w:r w:rsidR="007E7A3E">
        <w:rPr>
          <w:rFonts w:ascii="Arial" w:hAnsi="Arial" w:cs="Arial"/>
          <w:bCs/>
          <w:sz w:val="22"/>
          <w:szCs w:val="22"/>
        </w:rPr>
        <w:t xml:space="preserve"> prostřednictvím naplňování priority podpora lidských zdrojů ve </w:t>
      </w:r>
      <w:proofErr w:type="spellStart"/>
      <w:r w:rsidR="007E7A3E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901290">
        <w:rPr>
          <w:rFonts w:ascii="Arial" w:hAnsi="Arial" w:cs="Arial"/>
          <w:bCs/>
          <w:sz w:val="22"/>
          <w:szCs w:val="22"/>
        </w:rPr>
        <w:t>.</w:t>
      </w:r>
    </w:p>
    <w:p w14:paraId="7197B787" w14:textId="77777777" w:rsidR="00C875EC" w:rsidRPr="000623C9" w:rsidRDefault="009D22F2" w:rsidP="00C76F09">
      <w:pPr>
        <w:spacing w:before="360" w:after="240" w:line="276" w:lineRule="auto"/>
        <w:ind w:left="709" w:right="-68" w:hanging="709"/>
        <w:jc w:val="both"/>
        <w:rPr>
          <w:rFonts w:ascii="Arial" w:hAnsi="Arial" w:cs="Arial"/>
          <w:b/>
          <w:color w:val="0070C0"/>
        </w:rPr>
      </w:pPr>
      <w:r w:rsidRPr="000623C9">
        <w:rPr>
          <w:rFonts w:ascii="Arial" w:hAnsi="Arial" w:cs="Arial"/>
          <w:b/>
          <w:color w:val="0070C0"/>
        </w:rPr>
        <w:t>V.</w:t>
      </w:r>
      <w:r w:rsidRPr="000623C9">
        <w:rPr>
          <w:rFonts w:ascii="Arial" w:hAnsi="Arial" w:cs="Arial"/>
          <w:b/>
          <w:color w:val="0070C0"/>
        </w:rPr>
        <w:tab/>
      </w:r>
      <w:r w:rsidR="00C875EC" w:rsidRPr="000623C9">
        <w:rPr>
          <w:rFonts w:ascii="Arial" w:hAnsi="Arial" w:cs="Arial"/>
          <w:b/>
          <w:color w:val="0070C0"/>
        </w:rPr>
        <w:t>Vypořádání připomínkového řízení</w:t>
      </w:r>
    </w:p>
    <w:p w14:paraId="6468A430" w14:textId="1FEB1E57" w:rsidR="00D5051D" w:rsidRDefault="00D5051D" w:rsidP="00D5051D">
      <w:pPr>
        <w:pStyle w:val="Zkladntextodsazen2"/>
        <w:spacing w:after="120" w:line="276" w:lineRule="auto"/>
        <w:ind w:firstLine="0"/>
        <w:rPr>
          <w:rFonts w:ascii="Arial" w:hAnsi="Arial" w:cs="Arial"/>
          <w:szCs w:val="22"/>
          <w:lang w:val="cs-CZ"/>
        </w:rPr>
      </w:pPr>
      <w:r w:rsidRPr="000623C9">
        <w:rPr>
          <w:rFonts w:ascii="Arial" w:hAnsi="Arial" w:cs="Arial"/>
          <w:szCs w:val="22"/>
        </w:rPr>
        <w:t xml:space="preserve">Materiál byl rozeslán do meziresortního připomínkového řízení </w:t>
      </w:r>
      <w:r w:rsidRPr="000623C9">
        <w:rPr>
          <w:rFonts w:ascii="Arial" w:hAnsi="Arial" w:cs="Arial"/>
          <w:szCs w:val="22"/>
          <w:lang w:val="cs-CZ"/>
        </w:rPr>
        <w:t xml:space="preserve">zkráceného na 5 pracovních dní (výjimka z požadavku připomínkového řízení schválena předsedou vlády dne </w:t>
      </w:r>
      <w:r w:rsidR="003B55BB">
        <w:rPr>
          <w:rFonts w:ascii="Arial" w:hAnsi="Arial" w:cs="Arial"/>
          <w:szCs w:val="22"/>
          <w:lang w:val="cs-CZ"/>
        </w:rPr>
        <w:t>3. 4.</w:t>
      </w:r>
      <w:r w:rsidRPr="000623C9">
        <w:rPr>
          <w:rFonts w:ascii="Arial" w:hAnsi="Arial" w:cs="Arial"/>
          <w:szCs w:val="22"/>
          <w:lang w:val="cs-CZ"/>
        </w:rPr>
        <w:t xml:space="preserve"> 202</w:t>
      </w:r>
      <w:r w:rsidR="00192953">
        <w:rPr>
          <w:rFonts w:ascii="Arial" w:hAnsi="Arial" w:cs="Arial"/>
          <w:szCs w:val="22"/>
          <w:lang w:val="cs-CZ"/>
        </w:rPr>
        <w:t>5</w:t>
      </w:r>
      <w:r w:rsidRPr="000623C9">
        <w:rPr>
          <w:rFonts w:ascii="Arial" w:hAnsi="Arial" w:cs="Arial"/>
          <w:szCs w:val="22"/>
          <w:lang w:val="cs-CZ"/>
        </w:rPr>
        <w:t xml:space="preserve">) </w:t>
      </w:r>
      <w:r w:rsidRPr="000623C9">
        <w:rPr>
          <w:rFonts w:ascii="Arial" w:hAnsi="Arial" w:cs="Arial"/>
          <w:szCs w:val="22"/>
        </w:rPr>
        <w:t xml:space="preserve">dopisem </w:t>
      </w:r>
      <w:r>
        <w:rPr>
          <w:rFonts w:ascii="Arial" w:hAnsi="Arial" w:cs="Arial"/>
          <w:szCs w:val="22"/>
          <w:lang w:val="cs-CZ"/>
        </w:rPr>
        <w:t>ministr</w:t>
      </w:r>
      <w:r w:rsidR="00192953">
        <w:rPr>
          <w:rFonts w:ascii="Arial" w:hAnsi="Arial" w:cs="Arial"/>
          <w:szCs w:val="22"/>
          <w:lang w:val="cs-CZ"/>
        </w:rPr>
        <w:t>a</w:t>
      </w:r>
      <w:r>
        <w:rPr>
          <w:rFonts w:ascii="Arial" w:hAnsi="Arial" w:cs="Arial"/>
          <w:szCs w:val="22"/>
          <w:lang w:val="cs-CZ"/>
        </w:rPr>
        <w:t xml:space="preserve"> pro vědu, výzkum a inovace a </w:t>
      </w:r>
      <w:r w:rsidRPr="000623C9">
        <w:rPr>
          <w:rFonts w:ascii="Arial" w:hAnsi="Arial" w:cs="Arial"/>
          <w:bCs/>
          <w:szCs w:val="22"/>
        </w:rPr>
        <w:t>předsed</w:t>
      </w:r>
      <w:r>
        <w:rPr>
          <w:rFonts w:ascii="Arial" w:hAnsi="Arial" w:cs="Arial"/>
          <w:bCs/>
          <w:szCs w:val="22"/>
          <w:lang w:val="cs-CZ"/>
        </w:rPr>
        <w:t>y</w:t>
      </w:r>
      <w:r w:rsidRPr="000623C9">
        <w:rPr>
          <w:rFonts w:ascii="Arial" w:hAnsi="Arial" w:cs="Arial"/>
          <w:bCs/>
          <w:szCs w:val="22"/>
        </w:rPr>
        <w:t xml:space="preserve"> R</w:t>
      </w:r>
      <w:r>
        <w:rPr>
          <w:rFonts w:ascii="Arial" w:hAnsi="Arial" w:cs="Arial"/>
          <w:bCs/>
          <w:szCs w:val="22"/>
          <w:lang w:val="cs-CZ"/>
        </w:rPr>
        <w:t>VVI</w:t>
      </w:r>
      <w:r w:rsidRPr="000623C9">
        <w:rPr>
          <w:rFonts w:ascii="Arial" w:hAnsi="Arial" w:cs="Arial"/>
          <w:bCs/>
          <w:szCs w:val="22"/>
        </w:rPr>
        <w:t xml:space="preserve"> dne</w:t>
      </w:r>
      <w:r w:rsidRPr="000623C9">
        <w:rPr>
          <w:rFonts w:ascii="Arial" w:hAnsi="Arial" w:cs="Arial"/>
          <w:bCs/>
          <w:szCs w:val="22"/>
          <w:lang w:val="cs-CZ"/>
        </w:rPr>
        <w:t xml:space="preserve"> </w:t>
      </w:r>
      <w:r w:rsidR="002279C5">
        <w:rPr>
          <w:rFonts w:ascii="Arial" w:hAnsi="Arial" w:cs="Arial"/>
          <w:bCs/>
          <w:szCs w:val="22"/>
          <w:lang w:val="cs-CZ"/>
        </w:rPr>
        <w:t>9. 4.</w:t>
      </w:r>
      <w:r w:rsidRPr="00DF1C76">
        <w:rPr>
          <w:rFonts w:ascii="Arial" w:hAnsi="Arial" w:cs="Arial"/>
          <w:bCs/>
          <w:szCs w:val="22"/>
        </w:rPr>
        <w:t xml:space="preserve"> 202</w:t>
      </w:r>
      <w:r w:rsidR="00192953">
        <w:rPr>
          <w:rFonts w:ascii="Arial" w:hAnsi="Arial" w:cs="Arial"/>
          <w:bCs/>
          <w:szCs w:val="22"/>
        </w:rPr>
        <w:t>5</w:t>
      </w:r>
      <w:r w:rsidRPr="00DF1C76">
        <w:rPr>
          <w:rFonts w:ascii="Arial" w:hAnsi="Arial" w:cs="Arial"/>
          <w:bCs/>
          <w:szCs w:val="22"/>
        </w:rPr>
        <w:t>,</w:t>
      </w:r>
      <w:r w:rsidRPr="00DF1C76">
        <w:rPr>
          <w:rFonts w:ascii="Arial" w:hAnsi="Arial" w:cs="Arial"/>
          <w:bCs/>
          <w:szCs w:val="22"/>
          <w:lang w:val="cs-CZ"/>
        </w:rPr>
        <w:t xml:space="preserve"> </w:t>
      </w:r>
      <w:r w:rsidRPr="00DF1C76">
        <w:rPr>
          <w:rFonts w:ascii="Arial" w:hAnsi="Arial" w:cs="Arial"/>
          <w:bCs/>
          <w:szCs w:val="22"/>
          <w:lang w:val="cs-CZ"/>
        </w:rPr>
        <w:br/>
      </w:r>
      <w:r w:rsidRPr="00DF1C76">
        <w:rPr>
          <w:rFonts w:ascii="Arial" w:hAnsi="Arial" w:cs="Arial"/>
          <w:bCs/>
          <w:szCs w:val="22"/>
        </w:rPr>
        <w:t xml:space="preserve">čj. </w:t>
      </w:r>
      <w:r w:rsidR="00663028">
        <w:rPr>
          <w:rFonts w:ascii="Arial" w:hAnsi="Arial" w:cs="Arial"/>
          <w:bCs/>
          <w:szCs w:val="22"/>
        </w:rPr>
        <w:t>15118</w:t>
      </w:r>
      <w:r w:rsidR="00192953">
        <w:rPr>
          <w:rFonts w:ascii="Arial" w:hAnsi="Arial" w:cs="Arial"/>
          <w:bCs/>
          <w:szCs w:val="22"/>
        </w:rPr>
        <w:t>-</w:t>
      </w:r>
      <w:r w:rsidRPr="00DF1C76">
        <w:rPr>
          <w:rFonts w:ascii="Arial" w:hAnsi="Arial" w:cs="Arial"/>
          <w:bCs/>
          <w:szCs w:val="22"/>
        </w:rPr>
        <w:t>202</w:t>
      </w:r>
      <w:r w:rsidR="00192953">
        <w:rPr>
          <w:rFonts w:ascii="Arial" w:hAnsi="Arial" w:cs="Arial"/>
          <w:bCs/>
          <w:szCs w:val="22"/>
        </w:rPr>
        <w:t>5</w:t>
      </w:r>
      <w:r w:rsidRPr="00DF1C76">
        <w:rPr>
          <w:rFonts w:ascii="Arial" w:hAnsi="Arial" w:cs="Arial"/>
          <w:bCs/>
          <w:szCs w:val="22"/>
        </w:rPr>
        <w:t>-UVCR</w:t>
      </w:r>
      <w:r w:rsidRPr="00DF1C76">
        <w:rPr>
          <w:rFonts w:ascii="Arial" w:hAnsi="Arial" w:cs="Arial"/>
          <w:szCs w:val="22"/>
        </w:rPr>
        <w:t xml:space="preserve">, s termínem dodání stanovisek do </w:t>
      </w:r>
      <w:r w:rsidR="002279C5">
        <w:rPr>
          <w:rFonts w:ascii="Arial" w:hAnsi="Arial" w:cs="Arial"/>
          <w:szCs w:val="22"/>
        </w:rPr>
        <w:t>16. 4.</w:t>
      </w:r>
      <w:r w:rsidRPr="00DF1C76">
        <w:rPr>
          <w:rFonts w:ascii="Arial" w:hAnsi="Arial" w:cs="Arial"/>
          <w:szCs w:val="22"/>
          <w:lang w:val="cs-CZ"/>
        </w:rPr>
        <w:t xml:space="preserve"> </w:t>
      </w:r>
      <w:r w:rsidRPr="00DF1C76">
        <w:rPr>
          <w:rFonts w:ascii="Arial" w:hAnsi="Arial" w:cs="Arial"/>
          <w:bCs/>
          <w:szCs w:val="22"/>
        </w:rPr>
        <w:t>202</w:t>
      </w:r>
      <w:r w:rsidR="00192953">
        <w:rPr>
          <w:rFonts w:ascii="Arial" w:hAnsi="Arial" w:cs="Arial"/>
          <w:bCs/>
          <w:szCs w:val="22"/>
        </w:rPr>
        <w:t>5</w:t>
      </w:r>
      <w:r w:rsidRPr="00DF1C76">
        <w:rPr>
          <w:rFonts w:ascii="Arial" w:hAnsi="Arial" w:cs="Arial"/>
          <w:szCs w:val="22"/>
        </w:rPr>
        <w:t xml:space="preserve">. </w:t>
      </w:r>
      <w:r w:rsidRPr="00DF1C76">
        <w:rPr>
          <w:rFonts w:ascii="Arial" w:hAnsi="Arial" w:cs="Arial"/>
          <w:szCs w:val="22"/>
          <w:lang w:val="cs-CZ"/>
        </w:rPr>
        <w:t>Vyhod</w:t>
      </w:r>
      <w:r>
        <w:rPr>
          <w:rFonts w:ascii="Arial" w:hAnsi="Arial" w:cs="Arial"/>
          <w:szCs w:val="22"/>
          <w:lang w:val="cs-CZ"/>
        </w:rPr>
        <w:t xml:space="preserve">nocení tohoto řízení </w:t>
      </w:r>
      <w:r w:rsidR="007C338C">
        <w:rPr>
          <w:rFonts w:ascii="Arial" w:hAnsi="Arial" w:cs="Arial"/>
          <w:szCs w:val="22"/>
          <w:lang w:val="cs-CZ"/>
        </w:rPr>
        <w:t>je uvedeno v tabulce, která je přílohou č. IV. Materiálu.</w:t>
      </w:r>
    </w:p>
    <w:p w14:paraId="2BC1F2CF" w14:textId="7664533E" w:rsidR="009A5417" w:rsidRDefault="009A5417" w:rsidP="00D5051D">
      <w:pPr>
        <w:pStyle w:val="Zkladntextodsazen2"/>
        <w:spacing w:after="120" w:line="276" w:lineRule="auto"/>
        <w:ind w:firstLine="0"/>
        <w:rPr>
          <w:rFonts w:ascii="Arial" w:hAnsi="Arial" w:cs="Arial"/>
          <w:szCs w:val="22"/>
          <w:lang w:val="cs-CZ"/>
        </w:rPr>
      </w:pPr>
      <w:r>
        <w:rPr>
          <w:rFonts w:ascii="Arial" w:hAnsi="Arial" w:cs="Arial"/>
          <w:szCs w:val="22"/>
          <w:lang w:val="cs-CZ"/>
        </w:rPr>
        <w:t>Ze strany 20 povinných připomínkových míst bylo celkem 11 bez připomínek. Od 10 připomínkových míst (z celkem 2</w:t>
      </w:r>
      <w:r w:rsidR="00EF68BD">
        <w:rPr>
          <w:rFonts w:ascii="Arial" w:hAnsi="Arial" w:cs="Arial"/>
          <w:szCs w:val="22"/>
          <w:lang w:val="cs-CZ"/>
        </w:rPr>
        <w:t>0</w:t>
      </w:r>
      <w:r>
        <w:rPr>
          <w:rFonts w:ascii="Arial" w:hAnsi="Arial" w:cs="Arial"/>
          <w:szCs w:val="22"/>
          <w:lang w:val="cs-CZ"/>
        </w:rPr>
        <w:t xml:space="preserve"> povinných a </w:t>
      </w:r>
      <w:r w:rsidR="00EF68BD">
        <w:rPr>
          <w:rFonts w:ascii="Arial" w:hAnsi="Arial" w:cs="Arial"/>
          <w:szCs w:val="22"/>
          <w:lang w:val="cs-CZ"/>
        </w:rPr>
        <w:t xml:space="preserve">5 </w:t>
      </w:r>
      <w:r>
        <w:rPr>
          <w:rFonts w:ascii="Arial" w:hAnsi="Arial" w:cs="Arial"/>
          <w:szCs w:val="22"/>
          <w:lang w:val="cs-CZ"/>
        </w:rPr>
        <w:t>ostatních) přišlo celkem 21 zásadních připomínek</w:t>
      </w:r>
      <w:r w:rsidR="00164C33">
        <w:rPr>
          <w:rFonts w:ascii="Arial" w:hAnsi="Arial" w:cs="Arial"/>
          <w:szCs w:val="22"/>
          <w:lang w:val="cs-CZ"/>
        </w:rPr>
        <w:t>,</w:t>
      </w:r>
      <w:r>
        <w:rPr>
          <w:rFonts w:ascii="Arial" w:hAnsi="Arial" w:cs="Arial"/>
          <w:szCs w:val="22"/>
          <w:lang w:val="cs-CZ"/>
        </w:rPr>
        <w:t xml:space="preserve"> a od 4 připomínkových míst dále 12 doporučujících připomínek, a od 1 </w:t>
      </w:r>
      <w:r>
        <w:rPr>
          <w:rFonts w:ascii="Arial" w:hAnsi="Arial" w:cs="Arial"/>
          <w:szCs w:val="22"/>
          <w:lang w:val="cs-CZ"/>
        </w:rPr>
        <w:lastRenderedPageBreak/>
        <w:t>připomínkového místa přišla 1 doporučující připomínka (akceptována).</w:t>
      </w:r>
      <w:r w:rsidRPr="006E1402">
        <w:rPr>
          <w:rFonts w:ascii="Arial" w:hAnsi="Arial" w:cs="Arial"/>
          <w:szCs w:val="22"/>
          <w:lang w:val="cs-CZ"/>
        </w:rPr>
        <w:t xml:space="preserve"> Svaz průmyslu a dopravy ČR, který není připomínkovým místem, zaslal </w:t>
      </w:r>
      <w:r w:rsidR="007F4B80">
        <w:rPr>
          <w:rFonts w:ascii="Arial" w:hAnsi="Arial" w:cs="Arial"/>
          <w:szCs w:val="22"/>
          <w:lang w:val="cs-CZ"/>
        </w:rPr>
        <w:t>5</w:t>
      </w:r>
      <w:r w:rsidRPr="006E1402">
        <w:rPr>
          <w:rFonts w:ascii="Arial" w:hAnsi="Arial" w:cs="Arial"/>
          <w:szCs w:val="22"/>
          <w:lang w:val="cs-CZ"/>
        </w:rPr>
        <w:t xml:space="preserve"> zásadní</w:t>
      </w:r>
      <w:r w:rsidR="007F4B80">
        <w:rPr>
          <w:rFonts w:ascii="Arial" w:hAnsi="Arial" w:cs="Arial"/>
          <w:szCs w:val="22"/>
          <w:lang w:val="cs-CZ"/>
        </w:rPr>
        <w:t>ch</w:t>
      </w:r>
      <w:r w:rsidRPr="006E1402">
        <w:rPr>
          <w:rFonts w:ascii="Arial" w:hAnsi="Arial" w:cs="Arial"/>
          <w:szCs w:val="22"/>
          <w:lang w:val="cs-CZ"/>
        </w:rPr>
        <w:t xml:space="preserve"> připomín</w:t>
      </w:r>
      <w:r w:rsidR="007F4B80">
        <w:rPr>
          <w:rFonts w:ascii="Arial" w:hAnsi="Arial" w:cs="Arial"/>
          <w:szCs w:val="22"/>
          <w:lang w:val="cs-CZ"/>
        </w:rPr>
        <w:t>e</w:t>
      </w:r>
      <w:r w:rsidRPr="006E1402">
        <w:rPr>
          <w:rFonts w:ascii="Arial" w:hAnsi="Arial" w:cs="Arial"/>
          <w:szCs w:val="22"/>
          <w:lang w:val="cs-CZ"/>
        </w:rPr>
        <w:t>k, které byly vzaty na vědomí</w:t>
      </w:r>
      <w:r w:rsidR="007F4B80">
        <w:rPr>
          <w:rFonts w:ascii="Arial" w:hAnsi="Arial" w:cs="Arial"/>
          <w:szCs w:val="22"/>
          <w:lang w:val="cs-CZ"/>
        </w:rPr>
        <w:t xml:space="preserve"> (1 akceptována)</w:t>
      </w:r>
      <w:r w:rsidRPr="006E1402">
        <w:rPr>
          <w:rFonts w:ascii="Arial" w:hAnsi="Arial" w:cs="Arial"/>
          <w:szCs w:val="22"/>
          <w:lang w:val="cs-CZ"/>
        </w:rPr>
        <w:t>.</w:t>
      </w:r>
      <w:r w:rsidR="007F4B80">
        <w:rPr>
          <w:rFonts w:ascii="Arial" w:hAnsi="Arial" w:cs="Arial"/>
          <w:szCs w:val="22"/>
          <w:lang w:val="cs-CZ"/>
        </w:rPr>
        <w:t xml:space="preserve"> </w:t>
      </w:r>
      <w:r w:rsidR="007F4B80">
        <w:rPr>
          <w:rFonts w:ascii="Arial" w:hAnsi="Arial" w:cs="Arial"/>
          <w:szCs w:val="22"/>
        </w:rPr>
        <w:t>Konfederace zaměstnavatelských a podnikatelských svazů ČR, která také není připomínkovým místem, vznesla 1 doporučující připomínku.</w:t>
      </w:r>
    </w:p>
    <w:p w14:paraId="2CD1B724" w14:textId="4C723100" w:rsidR="009A007A" w:rsidRPr="006E1402" w:rsidRDefault="009A007A" w:rsidP="009A007A">
      <w:pPr>
        <w:pStyle w:val="Normlnweb"/>
        <w:autoSpaceDE w:val="0"/>
        <w:autoSpaceDN w:val="0"/>
        <w:adjustRightInd w:val="0"/>
        <w:spacing w:after="120" w:afterAutospacing="0" w:line="276" w:lineRule="auto"/>
        <w:rPr>
          <w:rFonts w:ascii="Arial" w:hAnsi="Arial" w:cs="Arial"/>
          <w:bCs/>
          <w:sz w:val="22"/>
          <w:szCs w:val="22"/>
        </w:rPr>
      </w:pPr>
      <w:r w:rsidRPr="0028178B">
        <w:rPr>
          <w:rFonts w:ascii="Arial" w:hAnsi="Arial" w:cs="Arial"/>
          <w:sz w:val="22"/>
          <w:szCs w:val="22"/>
        </w:rPr>
        <w:t xml:space="preserve">Rozpory </w:t>
      </w:r>
      <w:r>
        <w:rPr>
          <w:rFonts w:ascii="Arial" w:hAnsi="Arial" w:cs="Arial"/>
          <w:sz w:val="22"/>
          <w:szCs w:val="22"/>
        </w:rPr>
        <w:t>s</w:t>
      </w:r>
      <w:r w:rsidRPr="0028178B">
        <w:rPr>
          <w:rFonts w:ascii="Arial" w:hAnsi="Arial" w:cs="Arial"/>
          <w:sz w:val="22"/>
          <w:szCs w:val="22"/>
        </w:rPr>
        <w:t xml:space="preserve"> Ministerstv</w:t>
      </w:r>
      <w:r>
        <w:rPr>
          <w:rFonts w:ascii="Arial" w:hAnsi="Arial" w:cs="Arial"/>
          <w:sz w:val="22"/>
          <w:szCs w:val="22"/>
        </w:rPr>
        <w:t>em</w:t>
      </w:r>
      <w:r w:rsidRPr="0028178B">
        <w:rPr>
          <w:rFonts w:ascii="Arial" w:hAnsi="Arial" w:cs="Arial"/>
          <w:sz w:val="22"/>
          <w:szCs w:val="22"/>
        </w:rPr>
        <w:t xml:space="preserve"> financí se týkají návrhu navýšení výdajů na </w:t>
      </w:r>
      <w:proofErr w:type="spellStart"/>
      <w:r w:rsidRPr="0028178B">
        <w:rPr>
          <w:rFonts w:ascii="Arial" w:hAnsi="Arial" w:cs="Arial"/>
          <w:sz w:val="22"/>
          <w:szCs w:val="22"/>
        </w:rPr>
        <w:t>VaVaI</w:t>
      </w:r>
      <w:proofErr w:type="spellEnd"/>
      <w:r w:rsidRPr="0028178B">
        <w:rPr>
          <w:rFonts w:ascii="Arial" w:hAnsi="Arial" w:cs="Arial"/>
          <w:sz w:val="22"/>
          <w:szCs w:val="22"/>
        </w:rPr>
        <w:t xml:space="preserve"> v letech 202</w:t>
      </w:r>
      <w:r>
        <w:rPr>
          <w:rFonts w:ascii="Arial" w:hAnsi="Arial" w:cs="Arial"/>
          <w:sz w:val="22"/>
          <w:szCs w:val="22"/>
        </w:rPr>
        <w:t>6</w:t>
      </w:r>
      <w:r w:rsidRPr="0028178B">
        <w:rPr>
          <w:rFonts w:ascii="Arial" w:hAnsi="Arial" w:cs="Arial"/>
          <w:sz w:val="22"/>
          <w:szCs w:val="22"/>
        </w:rPr>
        <w:t>–202</w:t>
      </w:r>
      <w:r w:rsidR="00380A7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nad schválený střednědobý výhled</w:t>
      </w:r>
      <w:r w:rsidRPr="0028178B">
        <w:rPr>
          <w:rFonts w:ascii="Arial" w:hAnsi="Arial" w:cs="Arial"/>
          <w:sz w:val="22"/>
          <w:szCs w:val="22"/>
        </w:rPr>
        <w:t xml:space="preserve">. V souladu s </w:t>
      </w:r>
      <w:r w:rsidRPr="0028178B">
        <w:rPr>
          <w:rFonts w:ascii="Arial" w:hAnsi="Arial" w:cs="Arial"/>
          <w:color w:val="000000"/>
          <w:sz w:val="22"/>
          <w:szCs w:val="22"/>
        </w:rPr>
        <w:t>čl. II odst. 3 Jednacího řádu vlády, který stanovuje, že „Člen vlády nebo vedoucí jiného orgánu, který je předkladatelem materiálu pro jednání schůze vlády, musí zároveň dbát, aby vyřešení rozporu nevyvolalo následně rozpor s jiným členem vlády</w:t>
      </w:r>
      <w:r w:rsidRPr="006E1402">
        <w:rPr>
          <w:rFonts w:ascii="Arial" w:hAnsi="Arial" w:cs="Arial"/>
          <w:color w:val="000000"/>
          <w:sz w:val="22"/>
          <w:szCs w:val="22"/>
        </w:rPr>
        <w:t xml:space="preserve">“, není možné rozpory týkající se požadavku na </w:t>
      </w:r>
      <w:r>
        <w:rPr>
          <w:rFonts w:ascii="Arial" w:hAnsi="Arial" w:cs="Arial"/>
          <w:color w:val="000000"/>
          <w:sz w:val="22"/>
          <w:szCs w:val="22"/>
        </w:rPr>
        <w:t xml:space="preserve">snížení (v případě Ministerstva financí) </w:t>
      </w:r>
      <w:r w:rsidRPr="0028178B">
        <w:rPr>
          <w:rFonts w:ascii="Arial" w:hAnsi="Arial" w:cs="Arial"/>
          <w:color w:val="000000"/>
          <w:sz w:val="22"/>
          <w:szCs w:val="22"/>
        </w:rPr>
        <w:t>vypořádat.</w:t>
      </w:r>
    </w:p>
    <w:p w14:paraId="5E55376E" w14:textId="16AC9E9E" w:rsidR="00182154" w:rsidRDefault="00182154" w:rsidP="00182154">
      <w:pPr>
        <w:pStyle w:val="Zkladntextodsazen2"/>
        <w:spacing w:after="120" w:line="276" w:lineRule="auto"/>
        <w:ind w:firstLine="0"/>
        <w:rPr>
          <w:rFonts w:ascii="Arial" w:hAnsi="Arial" w:cs="Arial"/>
          <w:szCs w:val="22"/>
          <w:lang w:val="cs-CZ"/>
        </w:rPr>
      </w:pPr>
      <w:r>
        <w:rPr>
          <w:rFonts w:ascii="Arial" w:hAnsi="Arial" w:cs="Arial"/>
          <w:szCs w:val="22"/>
          <w:lang w:val="cs-CZ"/>
        </w:rPr>
        <w:t xml:space="preserve">Vypořádání připomínek bylo </w:t>
      </w:r>
      <w:r w:rsidR="008431D7">
        <w:rPr>
          <w:rFonts w:ascii="Arial" w:hAnsi="Arial" w:cs="Arial"/>
          <w:szCs w:val="22"/>
          <w:lang w:val="cs-CZ"/>
        </w:rPr>
        <w:t xml:space="preserve">projednáno na </w:t>
      </w:r>
      <w:r w:rsidR="00435F00" w:rsidRPr="00435F00">
        <w:rPr>
          <w:rFonts w:ascii="Arial" w:hAnsi="Arial" w:cs="Arial"/>
          <w:szCs w:val="22"/>
          <w:lang w:val="cs-CZ"/>
        </w:rPr>
        <w:t>412</w:t>
      </w:r>
      <w:r w:rsidR="008431D7" w:rsidRPr="00435F00">
        <w:rPr>
          <w:rFonts w:ascii="Arial" w:hAnsi="Arial" w:cs="Arial"/>
          <w:szCs w:val="22"/>
          <w:lang w:val="cs-CZ"/>
        </w:rPr>
        <w:t xml:space="preserve">. zasedání RVVI dne </w:t>
      </w:r>
      <w:r w:rsidR="00435F00" w:rsidRPr="00435F00">
        <w:rPr>
          <w:rFonts w:ascii="Arial" w:hAnsi="Arial" w:cs="Arial"/>
          <w:szCs w:val="22"/>
          <w:lang w:val="cs-CZ"/>
        </w:rPr>
        <w:t>30. 5.</w:t>
      </w:r>
      <w:r w:rsidR="008431D7" w:rsidRPr="00435F00">
        <w:rPr>
          <w:rFonts w:ascii="Arial" w:hAnsi="Arial" w:cs="Arial"/>
          <w:szCs w:val="22"/>
          <w:lang w:val="cs-CZ"/>
        </w:rPr>
        <w:t xml:space="preserve"> 202</w:t>
      </w:r>
      <w:r w:rsidR="00192953" w:rsidRPr="00435F00">
        <w:rPr>
          <w:rFonts w:ascii="Arial" w:hAnsi="Arial" w:cs="Arial"/>
          <w:szCs w:val="22"/>
          <w:lang w:val="cs-CZ"/>
        </w:rPr>
        <w:t>5</w:t>
      </w:r>
      <w:r w:rsidRPr="00435F00">
        <w:rPr>
          <w:rFonts w:ascii="Arial" w:hAnsi="Arial" w:cs="Arial"/>
          <w:szCs w:val="22"/>
          <w:lang w:val="cs-CZ"/>
        </w:rPr>
        <w:t>.</w:t>
      </w:r>
    </w:p>
    <w:p w14:paraId="063C55C0" w14:textId="43894955" w:rsidR="00182154" w:rsidRDefault="00182154" w:rsidP="0028178B">
      <w:pPr>
        <w:pStyle w:val="Odstavecseseznamem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 je na jednání vlády předkládán s</w:t>
      </w:r>
      <w:r w:rsidR="00380A7E">
        <w:rPr>
          <w:rFonts w:ascii="Arial" w:hAnsi="Arial" w:cs="Arial"/>
        </w:rPr>
        <w:t>e</w:t>
      </w:r>
      <w:r w:rsidR="00192953">
        <w:rPr>
          <w:rFonts w:ascii="Arial" w:hAnsi="Arial" w:cs="Arial"/>
        </w:rPr>
        <w:t> </w:t>
      </w:r>
      <w:r w:rsidR="00EE305C">
        <w:rPr>
          <w:rFonts w:ascii="Arial" w:hAnsi="Arial" w:cs="Arial"/>
        </w:rPr>
        <w:t>3</w:t>
      </w:r>
      <w:r w:rsidR="00380A7E" w:rsidRPr="00380A7E">
        <w:rPr>
          <w:rFonts w:ascii="Arial" w:hAnsi="Arial" w:cs="Arial"/>
        </w:rPr>
        <w:t xml:space="preserve"> r</w:t>
      </w:r>
      <w:r w:rsidRPr="00380A7E">
        <w:rPr>
          <w:rFonts w:ascii="Arial" w:hAnsi="Arial" w:cs="Arial"/>
        </w:rPr>
        <w:t>ozpory</w:t>
      </w:r>
      <w:r w:rsidR="009A007A">
        <w:rPr>
          <w:rFonts w:ascii="Arial" w:hAnsi="Arial" w:cs="Arial"/>
        </w:rPr>
        <w:t xml:space="preserve"> s</w:t>
      </w:r>
      <w:r w:rsidR="00261B52">
        <w:rPr>
          <w:rFonts w:ascii="Arial" w:hAnsi="Arial" w:cs="Arial"/>
        </w:rPr>
        <w:t> </w:t>
      </w:r>
      <w:r w:rsidR="009A007A">
        <w:rPr>
          <w:rFonts w:ascii="Arial" w:hAnsi="Arial" w:cs="Arial"/>
        </w:rPr>
        <w:t>M</w:t>
      </w:r>
      <w:r w:rsidR="00261B52">
        <w:rPr>
          <w:rFonts w:ascii="Arial" w:hAnsi="Arial" w:cs="Arial"/>
        </w:rPr>
        <w:t>inisterstvem financí</w:t>
      </w:r>
      <w:r w:rsidR="004F3FB8">
        <w:rPr>
          <w:rFonts w:ascii="Arial" w:hAnsi="Arial" w:cs="Arial"/>
        </w:rPr>
        <w:t>.</w:t>
      </w:r>
    </w:p>
    <w:p w14:paraId="4ADC6F5D" w14:textId="34D87AE7" w:rsidR="009A5417" w:rsidRDefault="009A5417" w:rsidP="0028178B">
      <w:pPr>
        <w:pStyle w:val="Odstavecseseznamem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RVVI navrhuje řešit rozpory na jednání vlády.</w:t>
      </w:r>
    </w:p>
    <w:sectPr w:rsidR="009A5417" w:rsidSect="00D3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61" w:right="1304" w:bottom="1134" w:left="1304" w:header="68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1B660" w14:textId="77777777" w:rsidR="009F5A34" w:rsidRDefault="009F5A34">
      <w:r>
        <w:separator/>
      </w:r>
    </w:p>
  </w:endnote>
  <w:endnote w:type="continuationSeparator" w:id="0">
    <w:p w14:paraId="73C2760C" w14:textId="77777777" w:rsidR="009F5A34" w:rsidRDefault="009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FFDDF" w14:textId="77777777" w:rsidR="00FD087E" w:rsidRDefault="00FD08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C004A" w14:textId="77777777" w:rsidR="00582DE9" w:rsidRPr="00582DE9" w:rsidRDefault="00582DE9" w:rsidP="00582DE9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9C0AA4">
      <w:rPr>
        <w:rFonts w:ascii="Arial" w:hAnsi="Arial" w:cs="Arial"/>
        <w:noProof/>
        <w:sz w:val="22"/>
        <w:szCs w:val="22"/>
      </w:rPr>
      <w:t>6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9C0AA4">
      <w:rPr>
        <w:rFonts w:ascii="Arial" w:hAnsi="Arial" w:cs="Arial"/>
        <w:noProof/>
        <w:sz w:val="22"/>
        <w:szCs w:val="22"/>
      </w:rPr>
      <w:t>6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066EA" w14:textId="77777777" w:rsidR="00FD087E" w:rsidRDefault="00FD08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A18A4" w14:textId="77777777" w:rsidR="009F5A34" w:rsidRDefault="009F5A34">
      <w:r>
        <w:separator/>
      </w:r>
    </w:p>
  </w:footnote>
  <w:footnote w:type="continuationSeparator" w:id="0">
    <w:p w14:paraId="4EA270D8" w14:textId="77777777" w:rsidR="009F5A34" w:rsidRDefault="009F5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178C8" w14:textId="77777777" w:rsidR="00FD087E" w:rsidRDefault="00FD08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E3A0" w14:textId="77777777" w:rsidR="00FD087E" w:rsidRDefault="00FD08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6E18" w14:textId="77777777" w:rsidR="00FD087E" w:rsidRDefault="00FD08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F37AD"/>
    <w:multiLevelType w:val="hybridMultilevel"/>
    <w:tmpl w:val="603664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34D1"/>
    <w:multiLevelType w:val="hybridMultilevel"/>
    <w:tmpl w:val="FE56E708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4F7D48"/>
    <w:multiLevelType w:val="hybridMultilevel"/>
    <w:tmpl w:val="1A7A0F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AAA0E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B598B"/>
    <w:multiLevelType w:val="hybridMultilevel"/>
    <w:tmpl w:val="F1DE9B7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4D3637"/>
    <w:multiLevelType w:val="hybridMultilevel"/>
    <w:tmpl w:val="0A828CC2"/>
    <w:lvl w:ilvl="0" w:tplc="EB12A930">
      <w:start w:val="1"/>
      <w:numFmt w:val="bullet"/>
      <w:pStyle w:val="HSpodbo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314BA"/>
    <w:multiLevelType w:val="hybridMultilevel"/>
    <w:tmpl w:val="B6FC91C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232170"/>
    <w:multiLevelType w:val="hybridMultilevel"/>
    <w:tmpl w:val="D7A686F2"/>
    <w:lvl w:ilvl="0" w:tplc="040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6475DE8"/>
    <w:multiLevelType w:val="hybridMultilevel"/>
    <w:tmpl w:val="7C3EC08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91596"/>
    <w:multiLevelType w:val="hybridMultilevel"/>
    <w:tmpl w:val="452E48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20D3A"/>
    <w:multiLevelType w:val="hybridMultilevel"/>
    <w:tmpl w:val="26584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84135"/>
    <w:multiLevelType w:val="hybridMultilevel"/>
    <w:tmpl w:val="9B6296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65EF2"/>
    <w:multiLevelType w:val="hybridMultilevel"/>
    <w:tmpl w:val="641E6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65ADB"/>
    <w:multiLevelType w:val="hybridMultilevel"/>
    <w:tmpl w:val="B47EEF9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924B2"/>
    <w:multiLevelType w:val="hybridMultilevel"/>
    <w:tmpl w:val="FB64B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E6547"/>
    <w:multiLevelType w:val="hybridMultilevel"/>
    <w:tmpl w:val="31C26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46BDE"/>
    <w:multiLevelType w:val="hybridMultilevel"/>
    <w:tmpl w:val="01488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DA141F"/>
    <w:multiLevelType w:val="hybridMultilevel"/>
    <w:tmpl w:val="4282E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C6149"/>
    <w:multiLevelType w:val="hybridMultilevel"/>
    <w:tmpl w:val="1376FAB2"/>
    <w:lvl w:ilvl="0" w:tplc="0405000B">
      <w:start w:val="1"/>
      <w:numFmt w:val="bullet"/>
      <w:lvlText w:val="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9" w15:restartNumberingAfterBreak="0">
    <w:nsid w:val="28760002"/>
    <w:multiLevelType w:val="hybridMultilevel"/>
    <w:tmpl w:val="E57C8A2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8EF1A87"/>
    <w:multiLevelType w:val="hybridMultilevel"/>
    <w:tmpl w:val="2AF2CEF0"/>
    <w:lvl w:ilvl="0" w:tplc="A2B801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27FED"/>
    <w:multiLevelType w:val="hybridMultilevel"/>
    <w:tmpl w:val="07083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204D6B"/>
    <w:multiLevelType w:val="hybridMultilevel"/>
    <w:tmpl w:val="7940E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72213D"/>
    <w:multiLevelType w:val="hybridMultilevel"/>
    <w:tmpl w:val="4BD0C1E2"/>
    <w:lvl w:ilvl="0" w:tplc="C72A109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5516C6"/>
    <w:multiLevelType w:val="hybridMultilevel"/>
    <w:tmpl w:val="DC7CFDF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04F0AE9"/>
    <w:multiLevelType w:val="hybridMultilevel"/>
    <w:tmpl w:val="72989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60FC5"/>
    <w:multiLevelType w:val="hybridMultilevel"/>
    <w:tmpl w:val="526C4DD8"/>
    <w:lvl w:ilvl="0" w:tplc="040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351532C7"/>
    <w:multiLevelType w:val="hybridMultilevel"/>
    <w:tmpl w:val="C3845B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3964D0"/>
    <w:multiLevelType w:val="hybridMultilevel"/>
    <w:tmpl w:val="B5EEFF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45753E"/>
    <w:multiLevelType w:val="hybridMultilevel"/>
    <w:tmpl w:val="442A4E14"/>
    <w:lvl w:ilvl="0" w:tplc="0405000B">
      <w:start w:val="1"/>
      <w:numFmt w:val="bullet"/>
      <w:lvlText w:val=""/>
      <w:lvlJc w:val="left"/>
      <w:pPr>
        <w:ind w:left="156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30" w15:restartNumberingAfterBreak="0">
    <w:nsid w:val="39396F0B"/>
    <w:multiLevelType w:val="hybridMultilevel"/>
    <w:tmpl w:val="BFA8471E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39C90E6E"/>
    <w:multiLevelType w:val="hybridMultilevel"/>
    <w:tmpl w:val="95D8F6E8"/>
    <w:lvl w:ilvl="0" w:tplc="040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3A2C604F"/>
    <w:multiLevelType w:val="hybridMultilevel"/>
    <w:tmpl w:val="832215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2F5252"/>
    <w:multiLevelType w:val="hybridMultilevel"/>
    <w:tmpl w:val="52C257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4046042E"/>
    <w:multiLevelType w:val="hybridMultilevel"/>
    <w:tmpl w:val="F36E5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EE0276"/>
    <w:multiLevelType w:val="hybridMultilevel"/>
    <w:tmpl w:val="A18C246E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A6E2BB5"/>
    <w:multiLevelType w:val="hybridMultilevel"/>
    <w:tmpl w:val="A094D842"/>
    <w:lvl w:ilvl="0" w:tplc="4E5C7F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FE6BC9"/>
    <w:multiLevelType w:val="hybridMultilevel"/>
    <w:tmpl w:val="AE78D0A4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4AE6C6F"/>
    <w:multiLevelType w:val="hybridMultilevel"/>
    <w:tmpl w:val="55C49BC0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4F8064B"/>
    <w:multiLevelType w:val="hybridMultilevel"/>
    <w:tmpl w:val="2366826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55DC1E89"/>
    <w:multiLevelType w:val="hybridMultilevel"/>
    <w:tmpl w:val="4A74DB44"/>
    <w:lvl w:ilvl="0" w:tplc="09F65B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2B1D93"/>
    <w:multiLevelType w:val="hybridMultilevel"/>
    <w:tmpl w:val="4F222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5E35F7"/>
    <w:multiLevelType w:val="multilevel"/>
    <w:tmpl w:val="04050027"/>
    <w:lvl w:ilvl="0">
      <w:start w:val="1"/>
      <w:numFmt w:val="upperRoman"/>
      <w:pStyle w:val="Nadpis1"/>
      <w:lvlText w:val="%1."/>
      <w:lvlJc w:val="left"/>
      <w:pPr>
        <w:ind w:left="142" w:firstLine="0"/>
      </w:pPr>
    </w:lvl>
    <w:lvl w:ilvl="1">
      <w:start w:val="1"/>
      <w:numFmt w:val="upperLetter"/>
      <w:pStyle w:val="Nadpis2"/>
      <w:lvlText w:val="%2."/>
      <w:lvlJc w:val="left"/>
      <w:pPr>
        <w:ind w:left="728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44" w15:restartNumberingAfterBreak="0">
    <w:nsid w:val="59A25C59"/>
    <w:multiLevelType w:val="hybridMultilevel"/>
    <w:tmpl w:val="FE4C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1468D9"/>
    <w:multiLevelType w:val="hybridMultilevel"/>
    <w:tmpl w:val="9FE0E7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615DC7"/>
    <w:multiLevelType w:val="hybridMultilevel"/>
    <w:tmpl w:val="C0843F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352A13"/>
    <w:multiLevelType w:val="hybridMultilevel"/>
    <w:tmpl w:val="C8FE2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FA0F74"/>
    <w:multiLevelType w:val="hybridMultilevel"/>
    <w:tmpl w:val="04127124"/>
    <w:lvl w:ilvl="0" w:tplc="B42802C0">
      <w:start w:val="6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3644E1"/>
    <w:multiLevelType w:val="hybridMultilevel"/>
    <w:tmpl w:val="81E467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66E5098"/>
    <w:multiLevelType w:val="hybridMultilevel"/>
    <w:tmpl w:val="52A269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7A1A77"/>
    <w:multiLevelType w:val="hybridMultilevel"/>
    <w:tmpl w:val="08EA7A40"/>
    <w:lvl w:ilvl="0" w:tplc="543E4B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A6D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E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03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16E9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7ED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ACFB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DAE2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08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 w15:restartNumberingAfterBreak="0">
    <w:nsid w:val="671B3A7B"/>
    <w:multiLevelType w:val="hybridMultilevel"/>
    <w:tmpl w:val="94AC0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514A30"/>
    <w:multiLevelType w:val="hybridMultilevel"/>
    <w:tmpl w:val="D65E6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B6612F"/>
    <w:multiLevelType w:val="hybridMultilevel"/>
    <w:tmpl w:val="0EDEA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866DA0"/>
    <w:multiLevelType w:val="hybridMultilevel"/>
    <w:tmpl w:val="0B007660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170E0B"/>
    <w:multiLevelType w:val="hybridMultilevel"/>
    <w:tmpl w:val="3D3EFEDC"/>
    <w:lvl w:ilvl="0" w:tplc="0B1471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02592F"/>
    <w:multiLevelType w:val="hybridMultilevel"/>
    <w:tmpl w:val="4800BB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D463AB"/>
    <w:multiLevelType w:val="hybridMultilevel"/>
    <w:tmpl w:val="C58885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2BB36A8"/>
    <w:multiLevelType w:val="hybridMultilevel"/>
    <w:tmpl w:val="079EBD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61762"/>
    <w:multiLevelType w:val="hybridMultilevel"/>
    <w:tmpl w:val="4A74A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B66745"/>
    <w:multiLevelType w:val="hybridMultilevel"/>
    <w:tmpl w:val="36F4A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2529A8"/>
    <w:multiLevelType w:val="hybridMultilevel"/>
    <w:tmpl w:val="B868E394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4" w15:restartNumberingAfterBreak="0">
    <w:nsid w:val="785D4947"/>
    <w:multiLevelType w:val="hybridMultilevel"/>
    <w:tmpl w:val="6026F80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DFAF24E">
      <w:start w:val="5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C23EEF"/>
    <w:multiLevelType w:val="hybridMultilevel"/>
    <w:tmpl w:val="946EB4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C91C75"/>
    <w:multiLevelType w:val="hybridMultilevel"/>
    <w:tmpl w:val="450E90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BEB43C7"/>
    <w:multiLevelType w:val="hybridMultilevel"/>
    <w:tmpl w:val="C53649B2"/>
    <w:lvl w:ilvl="0" w:tplc="040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762262552">
    <w:abstractNumId w:val="43"/>
  </w:num>
  <w:num w:numId="2" w16cid:durableId="1000692740">
    <w:abstractNumId w:val="23"/>
  </w:num>
  <w:num w:numId="3" w16cid:durableId="1585190764">
    <w:abstractNumId w:val="30"/>
  </w:num>
  <w:num w:numId="4" w16cid:durableId="1063871761">
    <w:abstractNumId w:val="18"/>
  </w:num>
  <w:num w:numId="5" w16cid:durableId="202986023">
    <w:abstractNumId w:val="26"/>
  </w:num>
  <w:num w:numId="6" w16cid:durableId="1500341130">
    <w:abstractNumId w:val="7"/>
  </w:num>
  <w:num w:numId="7" w16cid:durableId="2029717872">
    <w:abstractNumId w:val="41"/>
  </w:num>
  <w:num w:numId="8" w16cid:durableId="968125179">
    <w:abstractNumId w:val="31"/>
  </w:num>
  <w:num w:numId="9" w16cid:durableId="1688865945">
    <w:abstractNumId w:val="29"/>
  </w:num>
  <w:num w:numId="10" w16cid:durableId="179126330">
    <w:abstractNumId w:val="27"/>
  </w:num>
  <w:num w:numId="11" w16cid:durableId="856430474">
    <w:abstractNumId w:val="33"/>
  </w:num>
  <w:num w:numId="12" w16cid:durableId="1150246804">
    <w:abstractNumId w:val="46"/>
  </w:num>
  <w:num w:numId="13" w16cid:durableId="14500251">
    <w:abstractNumId w:val="49"/>
  </w:num>
  <w:num w:numId="14" w16cid:durableId="639532811">
    <w:abstractNumId w:val="16"/>
  </w:num>
  <w:num w:numId="15" w16cid:durableId="210385791">
    <w:abstractNumId w:val="6"/>
  </w:num>
  <w:num w:numId="16" w16cid:durableId="911232311">
    <w:abstractNumId w:val="34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822692850">
    <w:abstractNumId w:val="55"/>
  </w:num>
  <w:num w:numId="18" w16cid:durableId="680820673">
    <w:abstractNumId w:val="55"/>
    <w:lvlOverride w:ilvl="0">
      <w:startOverride w:val="1"/>
    </w:lvlOverride>
  </w:num>
  <w:num w:numId="19" w16cid:durableId="1883588965">
    <w:abstractNumId w:val="40"/>
  </w:num>
  <w:num w:numId="20" w16cid:durableId="1543207631">
    <w:abstractNumId w:val="15"/>
  </w:num>
  <w:num w:numId="21" w16cid:durableId="983465363">
    <w:abstractNumId w:val="42"/>
  </w:num>
  <w:num w:numId="22" w16cid:durableId="992412046">
    <w:abstractNumId w:val="14"/>
  </w:num>
  <w:num w:numId="23" w16cid:durableId="1196195025">
    <w:abstractNumId w:val="66"/>
  </w:num>
  <w:num w:numId="24" w16cid:durableId="692651921">
    <w:abstractNumId w:val="59"/>
  </w:num>
  <w:num w:numId="25" w16cid:durableId="1908763993">
    <w:abstractNumId w:val="51"/>
  </w:num>
  <w:num w:numId="26" w16cid:durableId="1205749459">
    <w:abstractNumId w:val="21"/>
  </w:num>
  <w:num w:numId="27" w16cid:durableId="1426415279">
    <w:abstractNumId w:val="22"/>
  </w:num>
  <w:num w:numId="28" w16cid:durableId="488863353">
    <w:abstractNumId w:val="12"/>
  </w:num>
  <w:num w:numId="29" w16cid:durableId="1374966275">
    <w:abstractNumId w:val="20"/>
  </w:num>
  <w:num w:numId="30" w16cid:durableId="1999575337">
    <w:abstractNumId w:val="58"/>
  </w:num>
  <w:num w:numId="31" w16cid:durableId="1896158666">
    <w:abstractNumId w:val="2"/>
  </w:num>
  <w:num w:numId="32" w16cid:durableId="389882395">
    <w:abstractNumId w:val="1"/>
  </w:num>
  <w:num w:numId="33" w16cid:durableId="819931522">
    <w:abstractNumId w:val="44"/>
  </w:num>
  <w:num w:numId="34" w16cid:durableId="139465969">
    <w:abstractNumId w:val="35"/>
  </w:num>
  <w:num w:numId="35" w16cid:durableId="605424761">
    <w:abstractNumId w:val="63"/>
  </w:num>
  <w:num w:numId="36" w16cid:durableId="559832324">
    <w:abstractNumId w:val="36"/>
  </w:num>
  <w:num w:numId="37" w16cid:durableId="843907384">
    <w:abstractNumId w:val="67"/>
  </w:num>
  <w:num w:numId="38" w16cid:durableId="1583447655">
    <w:abstractNumId w:val="56"/>
  </w:num>
  <w:num w:numId="39" w16cid:durableId="143814111">
    <w:abstractNumId w:val="38"/>
  </w:num>
  <w:num w:numId="40" w16cid:durableId="1199128013">
    <w:abstractNumId w:val="25"/>
  </w:num>
  <w:num w:numId="41" w16cid:durableId="518735653">
    <w:abstractNumId w:val="39"/>
  </w:num>
  <w:num w:numId="42" w16cid:durableId="520245918">
    <w:abstractNumId w:val="54"/>
  </w:num>
  <w:num w:numId="43" w16cid:durableId="887379326">
    <w:abstractNumId w:val="3"/>
  </w:num>
  <w:num w:numId="44" w16cid:durableId="2008432898">
    <w:abstractNumId w:val="24"/>
  </w:num>
  <w:num w:numId="45" w16cid:durableId="504515357">
    <w:abstractNumId w:val="4"/>
  </w:num>
  <w:num w:numId="46" w16cid:durableId="1643273155">
    <w:abstractNumId w:val="45"/>
  </w:num>
  <w:num w:numId="47" w16cid:durableId="171458216">
    <w:abstractNumId w:val="13"/>
  </w:num>
  <w:num w:numId="48" w16cid:durableId="1937708361">
    <w:abstractNumId w:val="17"/>
  </w:num>
  <w:num w:numId="49" w16cid:durableId="1288773931">
    <w:abstractNumId w:val="60"/>
  </w:num>
  <w:num w:numId="50" w16cid:durableId="762727105">
    <w:abstractNumId w:val="9"/>
  </w:num>
  <w:num w:numId="51" w16cid:durableId="583077648">
    <w:abstractNumId w:val="65"/>
  </w:num>
  <w:num w:numId="52" w16cid:durableId="2071805202">
    <w:abstractNumId w:val="52"/>
  </w:num>
  <w:num w:numId="53" w16cid:durableId="304238537">
    <w:abstractNumId w:val="11"/>
  </w:num>
  <w:num w:numId="54" w16cid:durableId="514347878">
    <w:abstractNumId w:val="0"/>
  </w:num>
  <w:num w:numId="55" w16cid:durableId="1086876733">
    <w:abstractNumId w:val="57"/>
  </w:num>
  <w:num w:numId="56" w16cid:durableId="954099260">
    <w:abstractNumId w:val="50"/>
  </w:num>
  <w:num w:numId="57" w16cid:durableId="1397821158">
    <w:abstractNumId w:val="64"/>
  </w:num>
  <w:num w:numId="58" w16cid:durableId="1256279151">
    <w:abstractNumId w:val="10"/>
  </w:num>
  <w:num w:numId="59" w16cid:durableId="182865634">
    <w:abstractNumId w:val="48"/>
  </w:num>
  <w:num w:numId="60" w16cid:durableId="1737820638">
    <w:abstractNumId w:val="62"/>
  </w:num>
  <w:num w:numId="61" w16cid:durableId="755782908">
    <w:abstractNumId w:val="61"/>
  </w:num>
  <w:num w:numId="62" w16cid:durableId="221141632">
    <w:abstractNumId w:val="37"/>
  </w:num>
  <w:num w:numId="63" w16cid:durableId="983896393">
    <w:abstractNumId w:val="8"/>
  </w:num>
  <w:num w:numId="64" w16cid:durableId="1469474033">
    <w:abstractNumId w:val="32"/>
  </w:num>
  <w:num w:numId="65" w16cid:durableId="840506883">
    <w:abstractNumId w:val="53"/>
  </w:num>
  <w:num w:numId="66" w16cid:durableId="119232966">
    <w:abstractNumId w:val="28"/>
  </w:num>
  <w:num w:numId="67" w16cid:durableId="942301147">
    <w:abstractNumId w:val="47"/>
  </w:num>
  <w:num w:numId="68" w16cid:durableId="640308070">
    <w:abstractNumId w:val="5"/>
  </w:num>
  <w:num w:numId="69" w16cid:durableId="886795986">
    <w:abstractNumId w:val="19"/>
  </w:num>
  <w:num w:numId="70" w16cid:durableId="516696646">
    <w:abstractNumId w:val="3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0B"/>
    <w:rsid w:val="0000040D"/>
    <w:rsid w:val="000036EA"/>
    <w:rsid w:val="00003F07"/>
    <w:rsid w:val="0000417C"/>
    <w:rsid w:val="000043CB"/>
    <w:rsid w:val="000063BE"/>
    <w:rsid w:val="00010F01"/>
    <w:rsid w:val="00011B50"/>
    <w:rsid w:val="000122AF"/>
    <w:rsid w:val="00012B2C"/>
    <w:rsid w:val="000141E4"/>
    <w:rsid w:val="00016302"/>
    <w:rsid w:val="0001673D"/>
    <w:rsid w:val="00017CF2"/>
    <w:rsid w:val="00024114"/>
    <w:rsid w:val="0002528F"/>
    <w:rsid w:val="00025600"/>
    <w:rsid w:val="00026DDC"/>
    <w:rsid w:val="0002784D"/>
    <w:rsid w:val="00031AE0"/>
    <w:rsid w:val="000348F5"/>
    <w:rsid w:val="000353F8"/>
    <w:rsid w:val="00036146"/>
    <w:rsid w:val="000368B3"/>
    <w:rsid w:val="00037A87"/>
    <w:rsid w:val="000418A1"/>
    <w:rsid w:val="00041AB7"/>
    <w:rsid w:val="00041DF0"/>
    <w:rsid w:val="00041F87"/>
    <w:rsid w:val="000438F0"/>
    <w:rsid w:val="0004406B"/>
    <w:rsid w:val="0004426A"/>
    <w:rsid w:val="00044B92"/>
    <w:rsid w:val="00044E8D"/>
    <w:rsid w:val="00046354"/>
    <w:rsid w:val="0004660E"/>
    <w:rsid w:val="000468F3"/>
    <w:rsid w:val="00051694"/>
    <w:rsid w:val="00053868"/>
    <w:rsid w:val="00053973"/>
    <w:rsid w:val="00053ADC"/>
    <w:rsid w:val="000555CB"/>
    <w:rsid w:val="00056613"/>
    <w:rsid w:val="00056DB2"/>
    <w:rsid w:val="000604D9"/>
    <w:rsid w:val="000611EA"/>
    <w:rsid w:val="000623C9"/>
    <w:rsid w:val="0006335D"/>
    <w:rsid w:val="0006419A"/>
    <w:rsid w:val="000665D7"/>
    <w:rsid w:val="000711CE"/>
    <w:rsid w:val="00071233"/>
    <w:rsid w:val="00072EA2"/>
    <w:rsid w:val="00075AD7"/>
    <w:rsid w:val="00076C1C"/>
    <w:rsid w:val="00077471"/>
    <w:rsid w:val="00077E4E"/>
    <w:rsid w:val="00081879"/>
    <w:rsid w:val="000829AF"/>
    <w:rsid w:val="000834A9"/>
    <w:rsid w:val="00084335"/>
    <w:rsid w:val="00084896"/>
    <w:rsid w:val="00085F20"/>
    <w:rsid w:val="000873FA"/>
    <w:rsid w:val="00087D36"/>
    <w:rsid w:val="000904B0"/>
    <w:rsid w:val="00090A1F"/>
    <w:rsid w:val="0009269D"/>
    <w:rsid w:val="00094BDC"/>
    <w:rsid w:val="00094C58"/>
    <w:rsid w:val="00094DC0"/>
    <w:rsid w:val="0009511F"/>
    <w:rsid w:val="00095A66"/>
    <w:rsid w:val="00095BEF"/>
    <w:rsid w:val="00097414"/>
    <w:rsid w:val="00097A25"/>
    <w:rsid w:val="000A09A4"/>
    <w:rsid w:val="000A0FDE"/>
    <w:rsid w:val="000A2021"/>
    <w:rsid w:val="000A24BF"/>
    <w:rsid w:val="000A37B7"/>
    <w:rsid w:val="000A4843"/>
    <w:rsid w:val="000A643C"/>
    <w:rsid w:val="000B0616"/>
    <w:rsid w:val="000B2099"/>
    <w:rsid w:val="000B2C99"/>
    <w:rsid w:val="000B466A"/>
    <w:rsid w:val="000B6B49"/>
    <w:rsid w:val="000C1E13"/>
    <w:rsid w:val="000C55CD"/>
    <w:rsid w:val="000C56D0"/>
    <w:rsid w:val="000C60D6"/>
    <w:rsid w:val="000C6603"/>
    <w:rsid w:val="000C6DBF"/>
    <w:rsid w:val="000C6DE7"/>
    <w:rsid w:val="000D0911"/>
    <w:rsid w:val="000D1CBF"/>
    <w:rsid w:val="000D30F4"/>
    <w:rsid w:val="000D5460"/>
    <w:rsid w:val="000D665C"/>
    <w:rsid w:val="000D76A3"/>
    <w:rsid w:val="000E0B3C"/>
    <w:rsid w:val="000E0EAC"/>
    <w:rsid w:val="000E1C4A"/>
    <w:rsid w:val="000E2B35"/>
    <w:rsid w:val="000E33C6"/>
    <w:rsid w:val="000E3598"/>
    <w:rsid w:val="000E5211"/>
    <w:rsid w:val="000E5AE9"/>
    <w:rsid w:val="000F02AB"/>
    <w:rsid w:val="000F09D3"/>
    <w:rsid w:val="000F231E"/>
    <w:rsid w:val="000F4453"/>
    <w:rsid w:val="000F47EB"/>
    <w:rsid w:val="000F48FA"/>
    <w:rsid w:val="000F5D20"/>
    <w:rsid w:val="00103B5E"/>
    <w:rsid w:val="00104A17"/>
    <w:rsid w:val="00104E24"/>
    <w:rsid w:val="00111198"/>
    <w:rsid w:val="00111B85"/>
    <w:rsid w:val="0011209A"/>
    <w:rsid w:val="00113008"/>
    <w:rsid w:val="001132F3"/>
    <w:rsid w:val="00114993"/>
    <w:rsid w:val="001160B6"/>
    <w:rsid w:val="00116B0F"/>
    <w:rsid w:val="001177A3"/>
    <w:rsid w:val="001200B7"/>
    <w:rsid w:val="00120C1C"/>
    <w:rsid w:val="00120DE4"/>
    <w:rsid w:val="00120F94"/>
    <w:rsid w:val="00121A78"/>
    <w:rsid w:val="00123558"/>
    <w:rsid w:val="00123761"/>
    <w:rsid w:val="001243EB"/>
    <w:rsid w:val="00124DE0"/>
    <w:rsid w:val="001251F8"/>
    <w:rsid w:val="001256D4"/>
    <w:rsid w:val="001323E9"/>
    <w:rsid w:val="00133192"/>
    <w:rsid w:val="00133F3E"/>
    <w:rsid w:val="00134032"/>
    <w:rsid w:val="00134071"/>
    <w:rsid w:val="00134730"/>
    <w:rsid w:val="001348A3"/>
    <w:rsid w:val="001360D2"/>
    <w:rsid w:val="001361BC"/>
    <w:rsid w:val="00136976"/>
    <w:rsid w:val="00137BFC"/>
    <w:rsid w:val="00141158"/>
    <w:rsid w:val="001431B4"/>
    <w:rsid w:val="00143B20"/>
    <w:rsid w:val="00143C67"/>
    <w:rsid w:val="00143E24"/>
    <w:rsid w:val="00144DF8"/>
    <w:rsid w:val="0014599C"/>
    <w:rsid w:val="00145BC6"/>
    <w:rsid w:val="00146993"/>
    <w:rsid w:val="0015009B"/>
    <w:rsid w:val="00151BEB"/>
    <w:rsid w:val="00154729"/>
    <w:rsid w:val="00154A6F"/>
    <w:rsid w:val="00162980"/>
    <w:rsid w:val="00162ED6"/>
    <w:rsid w:val="00163607"/>
    <w:rsid w:val="00164C33"/>
    <w:rsid w:val="00165A23"/>
    <w:rsid w:val="001661BC"/>
    <w:rsid w:val="00167E8A"/>
    <w:rsid w:val="001713F5"/>
    <w:rsid w:val="00171639"/>
    <w:rsid w:val="00171C92"/>
    <w:rsid w:val="00172185"/>
    <w:rsid w:val="0017227A"/>
    <w:rsid w:val="00174356"/>
    <w:rsid w:val="0017727D"/>
    <w:rsid w:val="00177312"/>
    <w:rsid w:val="0017769F"/>
    <w:rsid w:val="00177CEB"/>
    <w:rsid w:val="00177D02"/>
    <w:rsid w:val="00177E4E"/>
    <w:rsid w:val="001800F8"/>
    <w:rsid w:val="001814DB"/>
    <w:rsid w:val="00182154"/>
    <w:rsid w:val="00182363"/>
    <w:rsid w:val="0018328A"/>
    <w:rsid w:val="00184747"/>
    <w:rsid w:val="00185D6A"/>
    <w:rsid w:val="001865D5"/>
    <w:rsid w:val="00186BB9"/>
    <w:rsid w:val="0018722D"/>
    <w:rsid w:val="00192134"/>
    <w:rsid w:val="00192953"/>
    <w:rsid w:val="00193610"/>
    <w:rsid w:val="0019395D"/>
    <w:rsid w:val="00194EFF"/>
    <w:rsid w:val="0019695B"/>
    <w:rsid w:val="00196A08"/>
    <w:rsid w:val="0019741F"/>
    <w:rsid w:val="00197DD0"/>
    <w:rsid w:val="001A1397"/>
    <w:rsid w:val="001A1988"/>
    <w:rsid w:val="001A2978"/>
    <w:rsid w:val="001A2ABA"/>
    <w:rsid w:val="001A2DA7"/>
    <w:rsid w:val="001A573B"/>
    <w:rsid w:val="001A580B"/>
    <w:rsid w:val="001A658E"/>
    <w:rsid w:val="001A7BEC"/>
    <w:rsid w:val="001B02F9"/>
    <w:rsid w:val="001B2205"/>
    <w:rsid w:val="001B33B2"/>
    <w:rsid w:val="001B5BF6"/>
    <w:rsid w:val="001B64F7"/>
    <w:rsid w:val="001B7406"/>
    <w:rsid w:val="001C0589"/>
    <w:rsid w:val="001C1643"/>
    <w:rsid w:val="001C1D20"/>
    <w:rsid w:val="001C35C3"/>
    <w:rsid w:val="001C6309"/>
    <w:rsid w:val="001D01BB"/>
    <w:rsid w:val="001D07E1"/>
    <w:rsid w:val="001D23D0"/>
    <w:rsid w:val="001D3BF0"/>
    <w:rsid w:val="001D47E4"/>
    <w:rsid w:val="001D5A35"/>
    <w:rsid w:val="001E07FC"/>
    <w:rsid w:val="001E094F"/>
    <w:rsid w:val="001E0BBF"/>
    <w:rsid w:val="001E1DDB"/>
    <w:rsid w:val="001E2111"/>
    <w:rsid w:val="001E2FCC"/>
    <w:rsid w:val="001E3020"/>
    <w:rsid w:val="001E3B0C"/>
    <w:rsid w:val="001E6231"/>
    <w:rsid w:val="001F14C9"/>
    <w:rsid w:val="001F38AB"/>
    <w:rsid w:val="00200FB8"/>
    <w:rsid w:val="0020122B"/>
    <w:rsid w:val="00202259"/>
    <w:rsid w:val="00203002"/>
    <w:rsid w:val="00204CEB"/>
    <w:rsid w:val="00205EB2"/>
    <w:rsid w:val="002061E3"/>
    <w:rsid w:val="00206417"/>
    <w:rsid w:val="0020739C"/>
    <w:rsid w:val="00207CE3"/>
    <w:rsid w:val="002113B7"/>
    <w:rsid w:val="00212660"/>
    <w:rsid w:val="00212690"/>
    <w:rsid w:val="0021378F"/>
    <w:rsid w:val="00216D41"/>
    <w:rsid w:val="00216E3E"/>
    <w:rsid w:val="002202F8"/>
    <w:rsid w:val="002203C2"/>
    <w:rsid w:val="0022372C"/>
    <w:rsid w:val="00223EE2"/>
    <w:rsid w:val="002253DF"/>
    <w:rsid w:val="002256EC"/>
    <w:rsid w:val="002279C5"/>
    <w:rsid w:val="00232B4E"/>
    <w:rsid w:val="00232C80"/>
    <w:rsid w:val="00232D56"/>
    <w:rsid w:val="002331DE"/>
    <w:rsid w:val="00233A15"/>
    <w:rsid w:val="002346D3"/>
    <w:rsid w:val="00236071"/>
    <w:rsid w:val="002368E5"/>
    <w:rsid w:val="00236DA8"/>
    <w:rsid w:val="00240B7D"/>
    <w:rsid w:val="002415A8"/>
    <w:rsid w:val="002440BD"/>
    <w:rsid w:val="00244BAF"/>
    <w:rsid w:val="002470E3"/>
    <w:rsid w:val="00251085"/>
    <w:rsid w:val="00251F8E"/>
    <w:rsid w:val="0025359D"/>
    <w:rsid w:val="00255DBB"/>
    <w:rsid w:val="00257B53"/>
    <w:rsid w:val="00257E0D"/>
    <w:rsid w:val="00257EAB"/>
    <w:rsid w:val="0026014A"/>
    <w:rsid w:val="00261901"/>
    <w:rsid w:val="00261B52"/>
    <w:rsid w:val="00262ABD"/>
    <w:rsid w:val="00263FD0"/>
    <w:rsid w:val="002644E4"/>
    <w:rsid w:val="00266088"/>
    <w:rsid w:val="002672B0"/>
    <w:rsid w:val="00271184"/>
    <w:rsid w:val="002717BF"/>
    <w:rsid w:val="00272D10"/>
    <w:rsid w:val="00273D8C"/>
    <w:rsid w:val="002742EE"/>
    <w:rsid w:val="00274903"/>
    <w:rsid w:val="00274D94"/>
    <w:rsid w:val="0027521D"/>
    <w:rsid w:val="00275956"/>
    <w:rsid w:val="00277F5A"/>
    <w:rsid w:val="0028178B"/>
    <w:rsid w:val="00281D3C"/>
    <w:rsid w:val="002833BA"/>
    <w:rsid w:val="00283C45"/>
    <w:rsid w:val="002853C9"/>
    <w:rsid w:val="00286ABB"/>
    <w:rsid w:val="0028781C"/>
    <w:rsid w:val="0029007E"/>
    <w:rsid w:val="00290C34"/>
    <w:rsid w:val="00291151"/>
    <w:rsid w:val="00293A17"/>
    <w:rsid w:val="0029503B"/>
    <w:rsid w:val="00296971"/>
    <w:rsid w:val="002A0B47"/>
    <w:rsid w:val="002A10FF"/>
    <w:rsid w:val="002A33F3"/>
    <w:rsid w:val="002A4F84"/>
    <w:rsid w:val="002A4FB1"/>
    <w:rsid w:val="002A672E"/>
    <w:rsid w:val="002A6C75"/>
    <w:rsid w:val="002A7B22"/>
    <w:rsid w:val="002B09A6"/>
    <w:rsid w:val="002B0C25"/>
    <w:rsid w:val="002B0C71"/>
    <w:rsid w:val="002B2BFE"/>
    <w:rsid w:val="002B557B"/>
    <w:rsid w:val="002B6231"/>
    <w:rsid w:val="002B6463"/>
    <w:rsid w:val="002B6C17"/>
    <w:rsid w:val="002B6E47"/>
    <w:rsid w:val="002B7E97"/>
    <w:rsid w:val="002C0ED8"/>
    <w:rsid w:val="002C14EB"/>
    <w:rsid w:val="002C1560"/>
    <w:rsid w:val="002C2423"/>
    <w:rsid w:val="002C2C43"/>
    <w:rsid w:val="002C334D"/>
    <w:rsid w:val="002C3EC6"/>
    <w:rsid w:val="002C4A6F"/>
    <w:rsid w:val="002D2504"/>
    <w:rsid w:val="002D2DAC"/>
    <w:rsid w:val="002D2FC3"/>
    <w:rsid w:val="002D310B"/>
    <w:rsid w:val="002D4614"/>
    <w:rsid w:val="002D5ED4"/>
    <w:rsid w:val="002E1E9B"/>
    <w:rsid w:val="002E3BA2"/>
    <w:rsid w:val="002E3C4B"/>
    <w:rsid w:val="002E3D92"/>
    <w:rsid w:val="002E5CB9"/>
    <w:rsid w:val="002E7958"/>
    <w:rsid w:val="002E7C47"/>
    <w:rsid w:val="002F07B6"/>
    <w:rsid w:val="002F10FB"/>
    <w:rsid w:val="002F2336"/>
    <w:rsid w:val="002F30F8"/>
    <w:rsid w:val="002F492F"/>
    <w:rsid w:val="002F4D0C"/>
    <w:rsid w:val="002F6376"/>
    <w:rsid w:val="002F6F13"/>
    <w:rsid w:val="003002CA"/>
    <w:rsid w:val="0030080F"/>
    <w:rsid w:val="003009B4"/>
    <w:rsid w:val="00300CDC"/>
    <w:rsid w:val="00301E7B"/>
    <w:rsid w:val="00302B5C"/>
    <w:rsid w:val="00303A6C"/>
    <w:rsid w:val="00303FEE"/>
    <w:rsid w:val="0030484C"/>
    <w:rsid w:val="00304EA3"/>
    <w:rsid w:val="00304EFE"/>
    <w:rsid w:val="003050C3"/>
    <w:rsid w:val="00311361"/>
    <w:rsid w:val="00311C54"/>
    <w:rsid w:val="00312856"/>
    <w:rsid w:val="00312F2F"/>
    <w:rsid w:val="003130C1"/>
    <w:rsid w:val="003130CC"/>
    <w:rsid w:val="003136A5"/>
    <w:rsid w:val="003158A7"/>
    <w:rsid w:val="003165F7"/>
    <w:rsid w:val="003203B6"/>
    <w:rsid w:val="0032186A"/>
    <w:rsid w:val="00322134"/>
    <w:rsid w:val="00323214"/>
    <w:rsid w:val="0032393D"/>
    <w:rsid w:val="0032661D"/>
    <w:rsid w:val="00326DBC"/>
    <w:rsid w:val="003273C2"/>
    <w:rsid w:val="00330077"/>
    <w:rsid w:val="00330464"/>
    <w:rsid w:val="00331C9F"/>
    <w:rsid w:val="003324FC"/>
    <w:rsid w:val="0033382B"/>
    <w:rsid w:val="00333A5D"/>
    <w:rsid w:val="00334BA0"/>
    <w:rsid w:val="00336681"/>
    <w:rsid w:val="00336F30"/>
    <w:rsid w:val="003370A6"/>
    <w:rsid w:val="003377D5"/>
    <w:rsid w:val="0033785B"/>
    <w:rsid w:val="003404E5"/>
    <w:rsid w:val="00342072"/>
    <w:rsid w:val="00343DD1"/>
    <w:rsid w:val="00344439"/>
    <w:rsid w:val="0034480C"/>
    <w:rsid w:val="0034581A"/>
    <w:rsid w:val="00345DB1"/>
    <w:rsid w:val="00346E73"/>
    <w:rsid w:val="0035065A"/>
    <w:rsid w:val="00351153"/>
    <w:rsid w:val="003514DC"/>
    <w:rsid w:val="003535B5"/>
    <w:rsid w:val="00355952"/>
    <w:rsid w:val="00355E49"/>
    <w:rsid w:val="00356AFE"/>
    <w:rsid w:val="0035714A"/>
    <w:rsid w:val="00357169"/>
    <w:rsid w:val="003606B6"/>
    <w:rsid w:val="003608E2"/>
    <w:rsid w:val="00360AB2"/>
    <w:rsid w:val="00361DDC"/>
    <w:rsid w:val="00363496"/>
    <w:rsid w:val="00364AE0"/>
    <w:rsid w:val="00371422"/>
    <w:rsid w:val="003723C3"/>
    <w:rsid w:val="003725D1"/>
    <w:rsid w:val="00373A8E"/>
    <w:rsid w:val="00374061"/>
    <w:rsid w:val="003747AD"/>
    <w:rsid w:val="00374DD1"/>
    <w:rsid w:val="003755ED"/>
    <w:rsid w:val="003778BC"/>
    <w:rsid w:val="00380A7E"/>
    <w:rsid w:val="00380BB6"/>
    <w:rsid w:val="00380BFD"/>
    <w:rsid w:val="00383B49"/>
    <w:rsid w:val="00383FD1"/>
    <w:rsid w:val="003859E1"/>
    <w:rsid w:val="00385C03"/>
    <w:rsid w:val="00385CA7"/>
    <w:rsid w:val="00390B85"/>
    <w:rsid w:val="00392B7C"/>
    <w:rsid w:val="00393232"/>
    <w:rsid w:val="0039382A"/>
    <w:rsid w:val="00395AE6"/>
    <w:rsid w:val="00395E77"/>
    <w:rsid w:val="00396515"/>
    <w:rsid w:val="003A0947"/>
    <w:rsid w:val="003A59AF"/>
    <w:rsid w:val="003A6008"/>
    <w:rsid w:val="003A6DF8"/>
    <w:rsid w:val="003B20C5"/>
    <w:rsid w:val="003B245A"/>
    <w:rsid w:val="003B430C"/>
    <w:rsid w:val="003B4A24"/>
    <w:rsid w:val="003B55BB"/>
    <w:rsid w:val="003B5F77"/>
    <w:rsid w:val="003B6E33"/>
    <w:rsid w:val="003B75A0"/>
    <w:rsid w:val="003B7E25"/>
    <w:rsid w:val="003C0049"/>
    <w:rsid w:val="003C0A2A"/>
    <w:rsid w:val="003C28E9"/>
    <w:rsid w:val="003C395B"/>
    <w:rsid w:val="003C3AA4"/>
    <w:rsid w:val="003C3F94"/>
    <w:rsid w:val="003C74C4"/>
    <w:rsid w:val="003D0501"/>
    <w:rsid w:val="003D0DBE"/>
    <w:rsid w:val="003D2730"/>
    <w:rsid w:val="003D2E54"/>
    <w:rsid w:val="003D3685"/>
    <w:rsid w:val="003D3D48"/>
    <w:rsid w:val="003D4744"/>
    <w:rsid w:val="003D5FDB"/>
    <w:rsid w:val="003E6588"/>
    <w:rsid w:val="003E6FD7"/>
    <w:rsid w:val="003E777B"/>
    <w:rsid w:val="003F08B6"/>
    <w:rsid w:val="003F0CA0"/>
    <w:rsid w:val="003F0D24"/>
    <w:rsid w:val="003F0FB2"/>
    <w:rsid w:val="003F1F45"/>
    <w:rsid w:val="003F2898"/>
    <w:rsid w:val="003F2D84"/>
    <w:rsid w:val="003F31FE"/>
    <w:rsid w:val="003F42AD"/>
    <w:rsid w:val="003F5A1F"/>
    <w:rsid w:val="0040230E"/>
    <w:rsid w:val="00402BEA"/>
    <w:rsid w:val="0040312A"/>
    <w:rsid w:val="0040404C"/>
    <w:rsid w:val="00406C16"/>
    <w:rsid w:val="004105F0"/>
    <w:rsid w:val="00410F5D"/>
    <w:rsid w:val="004113FB"/>
    <w:rsid w:val="00411B34"/>
    <w:rsid w:val="00413397"/>
    <w:rsid w:val="0041518A"/>
    <w:rsid w:val="0041606C"/>
    <w:rsid w:val="00421876"/>
    <w:rsid w:val="004218E4"/>
    <w:rsid w:val="00422C4F"/>
    <w:rsid w:val="00422CA2"/>
    <w:rsid w:val="00425082"/>
    <w:rsid w:val="00430298"/>
    <w:rsid w:val="004318C5"/>
    <w:rsid w:val="00432C41"/>
    <w:rsid w:val="00435F00"/>
    <w:rsid w:val="00436056"/>
    <w:rsid w:val="004363A0"/>
    <w:rsid w:val="00436B68"/>
    <w:rsid w:val="00437039"/>
    <w:rsid w:val="0043750E"/>
    <w:rsid w:val="004408D4"/>
    <w:rsid w:val="004426F4"/>
    <w:rsid w:val="00443993"/>
    <w:rsid w:val="0044675B"/>
    <w:rsid w:val="00446BAD"/>
    <w:rsid w:val="004471F0"/>
    <w:rsid w:val="0044774A"/>
    <w:rsid w:val="00447920"/>
    <w:rsid w:val="00447A92"/>
    <w:rsid w:val="00450747"/>
    <w:rsid w:val="0045253D"/>
    <w:rsid w:val="004530B8"/>
    <w:rsid w:val="00454E69"/>
    <w:rsid w:val="004561BB"/>
    <w:rsid w:val="00457F2F"/>
    <w:rsid w:val="004608BA"/>
    <w:rsid w:val="00463C8C"/>
    <w:rsid w:val="00463D3E"/>
    <w:rsid w:val="004643D3"/>
    <w:rsid w:val="00464760"/>
    <w:rsid w:val="004650C8"/>
    <w:rsid w:val="0046559C"/>
    <w:rsid w:val="00466166"/>
    <w:rsid w:val="0046696A"/>
    <w:rsid w:val="00466A75"/>
    <w:rsid w:val="004702E5"/>
    <w:rsid w:val="004716E1"/>
    <w:rsid w:val="00472216"/>
    <w:rsid w:val="00474953"/>
    <w:rsid w:val="00474AAE"/>
    <w:rsid w:val="00474E1E"/>
    <w:rsid w:val="004751B8"/>
    <w:rsid w:val="004769D6"/>
    <w:rsid w:val="00483D00"/>
    <w:rsid w:val="00484113"/>
    <w:rsid w:val="004846B4"/>
    <w:rsid w:val="00484B23"/>
    <w:rsid w:val="00484CB2"/>
    <w:rsid w:val="004853CF"/>
    <w:rsid w:val="004856F8"/>
    <w:rsid w:val="004918C6"/>
    <w:rsid w:val="00491F36"/>
    <w:rsid w:val="00492989"/>
    <w:rsid w:val="004947FC"/>
    <w:rsid w:val="004A144C"/>
    <w:rsid w:val="004A271E"/>
    <w:rsid w:val="004A6DB8"/>
    <w:rsid w:val="004B0060"/>
    <w:rsid w:val="004B1209"/>
    <w:rsid w:val="004B15C2"/>
    <w:rsid w:val="004B1E6A"/>
    <w:rsid w:val="004B2E60"/>
    <w:rsid w:val="004C0D12"/>
    <w:rsid w:val="004C1CF9"/>
    <w:rsid w:val="004C33A3"/>
    <w:rsid w:val="004C3F65"/>
    <w:rsid w:val="004C7E1E"/>
    <w:rsid w:val="004D00DB"/>
    <w:rsid w:val="004D08AD"/>
    <w:rsid w:val="004D41F4"/>
    <w:rsid w:val="004D4397"/>
    <w:rsid w:val="004D46D7"/>
    <w:rsid w:val="004D515C"/>
    <w:rsid w:val="004D5C1F"/>
    <w:rsid w:val="004D6863"/>
    <w:rsid w:val="004D75B0"/>
    <w:rsid w:val="004E1525"/>
    <w:rsid w:val="004E251D"/>
    <w:rsid w:val="004E356E"/>
    <w:rsid w:val="004E4E21"/>
    <w:rsid w:val="004E5E14"/>
    <w:rsid w:val="004E5F48"/>
    <w:rsid w:val="004E6C94"/>
    <w:rsid w:val="004E7001"/>
    <w:rsid w:val="004E755D"/>
    <w:rsid w:val="004E7B54"/>
    <w:rsid w:val="004F0F54"/>
    <w:rsid w:val="004F17BF"/>
    <w:rsid w:val="004F29D5"/>
    <w:rsid w:val="004F2EDD"/>
    <w:rsid w:val="004F30B1"/>
    <w:rsid w:val="004F3AC0"/>
    <w:rsid w:val="004F3FB8"/>
    <w:rsid w:val="004F52F4"/>
    <w:rsid w:val="004F55B8"/>
    <w:rsid w:val="004F6077"/>
    <w:rsid w:val="004F78E2"/>
    <w:rsid w:val="0050129D"/>
    <w:rsid w:val="005015EF"/>
    <w:rsid w:val="00501F0D"/>
    <w:rsid w:val="00503222"/>
    <w:rsid w:val="00503DE7"/>
    <w:rsid w:val="0050418E"/>
    <w:rsid w:val="0050473C"/>
    <w:rsid w:val="00506D4A"/>
    <w:rsid w:val="00507837"/>
    <w:rsid w:val="005105F1"/>
    <w:rsid w:val="00510FC7"/>
    <w:rsid w:val="00511410"/>
    <w:rsid w:val="00511858"/>
    <w:rsid w:val="005119FD"/>
    <w:rsid w:val="00511E94"/>
    <w:rsid w:val="00511EAC"/>
    <w:rsid w:val="00513307"/>
    <w:rsid w:val="00514D35"/>
    <w:rsid w:val="005176BC"/>
    <w:rsid w:val="00517DCD"/>
    <w:rsid w:val="005202A8"/>
    <w:rsid w:val="0052084A"/>
    <w:rsid w:val="00522BF9"/>
    <w:rsid w:val="00524736"/>
    <w:rsid w:val="00524C7A"/>
    <w:rsid w:val="00524EAF"/>
    <w:rsid w:val="00530512"/>
    <w:rsid w:val="00531A5F"/>
    <w:rsid w:val="00532449"/>
    <w:rsid w:val="00532845"/>
    <w:rsid w:val="0053305E"/>
    <w:rsid w:val="005337A3"/>
    <w:rsid w:val="00534C92"/>
    <w:rsid w:val="0053738E"/>
    <w:rsid w:val="00537DB1"/>
    <w:rsid w:val="00540CF9"/>
    <w:rsid w:val="00541769"/>
    <w:rsid w:val="005425D9"/>
    <w:rsid w:val="0054275B"/>
    <w:rsid w:val="00542B57"/>
    <w:rsid w:val="00542B9C"/>
    <w:rsid w:val="00543A82"/>
    <w:rsid w:val="00543C0D"/>
    <w:rsid w:val="00545C7D"/>
    <w:rsid w:val="00546BF6"/>
    <w:rsid w:val="00547643"/>
    <w:rsid w:val="005476CA"/>
    <w:rsid w:val="005478B6"/>
    <w:rsid w:val="00551BF4"/>
    <w:rsid w:val="00551E5C"/>
    <w:rsid w:val="00552A8C"/>
    <w:rsid w:val="00552E4C"/>
    <w:rsid w:val="0055426C"/>
    <w:rsid w:val="005557C5"/>
    <w:rsid w:val="00555906"/>
    <w:rsid w:val="00556117"/>
    <w:rsid w:val="00556A97"/>
    <w:rsid w:val="00557296"/>
    <w:rsid w:val="00560822"/>
    <w:rsid w:val="005611F5"/>
    <w:rsid w:val="0056171B"/>
    <w:rsid w:val="005633AF"/>
    <w:rsid w:val="0056439B"/>
    <w:rsid w:val="00564B4C"/>
    <w:rsid w:val="0056513D"/>
    <w:rsid w:val="005665D6"/>
    <w:rsid w:val="0056661A"/>
    <w:rsid w:val="00566A13"/>
    <w:rsid w:val="00567796"/>
    <w:rsid w:val="00567EE9"/>
    <w:rsid w:val="005715E1"/>
    <w:rsid w:val="00571CA8"/>
    <w:rsid w:val="00571E9A"/>
    <w:rsid w:val="005728FA"/>
    <w:rsid w:val="005737EF"/>
    <w:rsid w:val="00574322"/>
    <w:rsid w:val="00574B2B"/>
    <w:rsid w:val="005751F5"/>
    <w:rsid w:val="005754EE"/>
    <w:rsid w:val="005763BA"/>
    <w:rsid w:val="00576D72"/>
    <w:rsid w:val="00577C67"/>
    <w:rsid w:val="00577FED"/>
    <w:rsid w:val="00580B4C"/>
    <w:rsid w:val="005819FC"/>
    <w:rsid w:val="00582DE9"/>
    <w:rsid w:val="0058321A"/>
    <w:rsid w:val="0058423E"/>
    <w:rsid w:val="00586360"/>
    <w:rsid w:val="00586560"/>
    <w:rsid w:val="00587B17"/>
    <w:rsid w:val="005904F3"/>
    <w:rsid w:val="00590A14"/>
    <w:rsid w:val="0059209D"/>
    <w:rsid w:val="00592775"/>
    <w:rsid w:val="00593E4A"/>
    <w:rsid w:val="00594B25"/>
    <w:rsid w:val="00594B74"/>
    <w:rsid w:val="005950CC"/>
    <w:rsid w:val="005A0808"/>
    <w:rsid w:val="005A1476"/>
    <w:rsid w:val="005A1C90"/>
    <w:rsid w:val="005A24A3"/>
    <w:rsid w:val="005A29F2"/>
    <w:rsid w:val="005A2C8D"/>
    <w:rsid w:val="005A5DBF"/>
    <w:rsid w:val="005A5EF8"/>
    <w:rsid w:val="005A6304"/>
    <w:rsid w:val="005A6FB1"/>
    <w:rsid w:val="005A7D77"/>
    <w:rsid w:val="005B3B63"/>
    <w:rsid w:val="005B3C86"/>
    <w:rsid w:val="005B5ACA"/>
    <w:rsid w:val="005B5BC5"/>
    <w:rsid w:val="005B6276"/>
    <w:rsid w:val="005B7265"/>
    <w:rsid w:val="005C0F19"/>
    <w:rsid w:val="005C15A7"/>
    <w:rsid w:val="005C1DBF"/>
    <w:rsid w:val="005C2172"/>
    <w:rsid w:val="005C2FC1"/>
    <w:rsid w:val="005C5AFE"/>
    <w:rsid w:val="005C7127"/>
    <w:rsid w:val="005D0677"/>
    <w:rsid w:val="005D0848"/>
    <w:rsid w:val="005D2EF6"/>
    <w:rsid w:val="005D4C3C"/>
    <w:rsid w:val="005D5AA4"/>
    <w:rsid w:val="005D6CD5"/>
    <w:rsid w:val="005D6CF4"/>
    <w:rsid w:val="005D7667"/>
    <w:rsid w:val="005E15E8"/>
    <w:rsid w:val="005E3158"/>
    <w:rsid w:val="005E660C"/>
    <w:rsid w:val="005E7647"/>
    <w:rsid w:val="005F05BA"/>
    <w:rsid w:val="005F0789"/>
    <w:rsid w:val="005F0DAC"/>
    <w:rsid w:val="005F2199"/>
    <w:rsid w:val="005F2B1E"/>
    <w:rsid w:val="005F2C70"/>
    <w:rsid w:val="005F4BE2"/>
    <w:rsid w:val="005F560D"/>
    <w:rsid w:val="005F58FB"/>
    <w:rsid w:val="005F61E3"/>
    <w:rsid w:val="005F6C47"/>
    <w:rsid w:val="005F76EF"/>
    <w:rsid w:val="00600608"/>
    <w:rsid w:val="00602E47"/>
    <w:rsid w:val="0060475C"/>
    <w:rsid w:val="00605A8E"/>
    <w:rsid w:val="00605A9C"/>
    <w:rsid w:val="00606631"/>
    <w:rsid w:val="00611D13"/>
    <w:rsid w:val="0061339A"/>
    <w:rsid w:val="006134D2"/>
    <w:rsid w:val="00613F01"/>
    <w:rsid w:val="00616AE6"/>
    <w:rsid w:val="00617450"/>
    <w:rsid w:val="006178DF"/>
    <w:rsid w:val="006257D6"/>
    <w:rsid w:val="00626B06"/>
    <w:rsid w:val="0063061D"/>
    <w:rsid w:val="006306FF"/>
    <w:rsid w:val="00631489"/>
    <w:rsid w:val="00631EA3"/>
    <w:rsid w:val="00633750"/>
    <w:rsid w:val="00634290"/>
    <w:rsid w:val="006363BC"/>
    <w:rsid w:val="0063746A"/>
    <w:rsid w:val="00637562"/>
    <w:rsid w:val="00641990"/>
    <w:rsid w:val="0064577B"/>
    <w:rsid w:val="00645AA3"/>
    <w:rsid w:val="006477F9"/>
    <w:rsid w:val="00647848"/>
    <w:rsid w:val="00650627"/>
    <w:rsid w:val="006515CE"/>
    <w:rsid w:val="006517F8"/>
    <w:rsid w:val="00651ABF"/>
    <w:rsid w:val="0065236D"/>
    <w:rsid w:val="00652413"/>
    <w:rsid w:val="0065261A"/>
    <w:rsid w:val="00654C64"/>
    <w:rsid w:val="00656BE4"/>
    <w:rsid w:val="00656D59"/>
    <w:rsid w:val="00657F74"/>
    <w:rsid w:val="00660BBD"/>
    <w:rsid w:val="00661619"/>
    <w:rsid w:val="00661A18"/>
    <w:rsid w:val="00663028"/>
    <w:rsid w:val="00666752"/>
    <w:rsid w:val="00666AFB"/>
    <w:rsid w:val="006741B8"/>
    <w:rsid w:val="00675562"/>
    <w:rsid w:val="006757E5"/>
    <w:rsid w:val="00675C5C"/>
    <w:rsid w:val="00675E8C"/>
    <w:rsid w:val="00676333"/>
    <w:rsid w:val="006769A6"/>
    <w:rsid w:val="00676B6D"/>
    <w:rsid w:val="00677E1A"/>
    <w:rsid w:val="006808AC"/>
    <w:rsid w:val="0068265B"/>
    <w:rsid w:val="006839ED"/>
    <w:rsid w:val="00683E52"/>
    <w:rsid w:val="006844AC"/>
    <w:rsid w:val="0068487B"/>
    <w:rsid w:val="00684E81"/>
    <w:rsid w:val="00685044"/>
    <w:rsid w:val="006858E5"/>
    <w:rsid w:val="00687B88"/>
    <w:rsid w:val="006903FD"/>
    <w:rsid w:val="00691438"/>
    <w:rsid w:val="00691D99"/>
    <w:rsid w:val="00691E48"/>
    <w:rsid w:val="00693FA1"/>
    <w:rsid w:val="0069447F"/>
    <w:rsid w:val="00694EAB"/>
    <w:rsid w:val="00696458"/>
    <w:rsid w:val="0069664F"/>
    <w:rsid w:val="0069768F"/>
    <w:rsid w:val="00697F5E"/>
    <w:rsid w:val="006A0296"/>
    <w:rsid w:val="006A2914"/>
    <w:rsid w:val="006A2D1B"/>
    <w:rsid w:val="006A3044"/>
    <w:rsid w:val="006B35EA"/>
    <w:rsid w:val="006B4C0D"/>
    <w:rsid w:val="006B4F46"/>
    <w:rsid w:val="006B5030"/>
    <w:rsid w:val="006B51B9"/>
    <w:rsid w:val="006B71EA"/>
    <w:rsid w:val="006B74AE"/>
    <w:rsid w:val="006C001B"/>
    <w:rsid w:val="006C04C4"/>
    <w:rsid w:val="006C1FA7"/>
    <w:rsid w:val="006C2189"/>
    <w:rsid w:val="006C26AD"/>
    <w:rsid w:val="006C378D"/>
    <w:rsid w:val="006C48A4"/>
    <w:rsid w:val="006C5480"/>
    <w:rsid w:val="006C5947"/>
    <w:rsid w:val="006C5992"/>
    <w:rsid w:val="006C65FC"/>
    <w:rsid w:val="006C7712"/>
    <w:rsid w:val="006C7E9D"/>
    <w:rsid w:val="006D0316"/>
    <w:rsid w:val="006D174A"/>
    <w:rsid w:val="006D29EA"/>
    <w:rsid w:val="006D2CC0"/>
    <w:rsid w:val="006D3153"/>
    <w:rsid w:val="006D463B"/>
    <w:rsid w:val="006D4DCD"/>
    <w:rsid w:val="006D6091"/>
    <w:rsid w:val="006E1402"/>
    <w:rsid w:val="006E2895"/>
    <w:rsid w:val="006E3F7F"/>
    <w:rsid w:val="006E4C68"/>
    <w:rsid w:val="006E593E"/>
    <w:rsid w:val="006E70BC"/>
    <w:rsid w:val="006E7272"/>
    <w:rsid w:val="006E7612"/>
    <w:rsid w:val="006F4F42"/>
    <w:rsid w:val="006F5560"/>
    <w:rsid w:val="006F6C2D"/>
    <w:rsid w:val="007027D5"/>
    <w:rsid w:val="00702D32"/>
    <w:rsid w:val="007037A7"/>
    <w:rsid w:val="007037AD"/>
    <w:rsid w:val="00703AFD"/>
    <w:rsid w:val="00704223"/>
    <w:rsid w:val="00705312"/>
    <w:rsid w:val="00706374"/>
    <w:rsid w:val="00706E60"/>
    <w:rsid w:val="00707467"/>
    <w:rsid w:val="00710F61"/>
    <w:rsid w:val="00711C50"/>
    <w:rsid w:val="00711ED6"/>
    <w:rsid w:val="0071258E"/>
    <w:rsid w:val="00713D82"/>
    <w:rsid w:val="0071585C"/>
    <w:rsid w:val="00720B3E"/>
    <w:rsid w:val="007214C7"/>
    <w:rsid w:val="007238F5"/>
    <w:rsid w:val="00724127"/>
    <w:rsid w:val="00724F19"/>
    <w:rsid w:val="00725AD9"/>
    <w:rsid w:val="00732491"/>
    <w:rsid w:val="00732FE6"/>
    <w:rsid w:val="0073302D"/>
    <w:rsid w:val="00733476"/>
    <w:rsid w:val="00733B0E"/>
    <w:rsid w:val="00734081"/>
    <w:rsid w:val="00735252"/>
    <w:rsid w:val="00735586"/>
    <w:rsid w:val="00737D39"/>
    <w:rsid w:val="007409A3"/>
    <w:rsid w:val="00741217"/>
    <w:rsid w:val="007419EB"/>
    <w:rsid w:val="00741E4D"/>
    <w:rsid w:val="00743838"/>
    <w:rsid w:val="007440E7"/>
    <w:rsid w:val="007441D9"/>
    <w:rsid w:val="007452BE"/>
    <w:rsid w:val="00746BF1"/>
    <w:rsid w:val="00747635"/>
    <w:rsid w:val="00747FF4"/>
    <w:rsid w:val="00750540"/>
    <w:rsid w:val="00750B76"/>
    <w:rsid w:val="00751B73"/>
    <w:rsid w:val="00751C41"/>
    <w:rsid w:val="00753792"/>
    <w:rsid w:val="00755886"/>
    <w:rsid w:val="00755950"/>
    <w:rsid w:val="00756700"/>
    <w:rsid w:val="007569E7"/>
    <w:rsid w:val="00757C31"/>
    <w:rsid w:val="00760A0D"/>
    <w:rsid w:val="0076287D"/>
    <w:rsid w:val="007647F2"/>
    <w:rsid w:val="007720DA"/>
    <w:rsid w:val="0077426C"/>
    <w:rsid w:val="00774BC8"/>
    <w:rsid w:val="007754F6"/>
    <w:rsid w:val="0077596B"/>
    <w:rsid w:val="00775B36"/>
    <w:rsid w:val="00776020"/>
    <w:rsid w:val="00776A2E"/>
    <w:rsid w:val="00777309"/>
    <w:rsid w:val="00780B69"/>
    <w:rsid w:val="00784AA6"/>
    <w:rsid w:val="00784DE6"/>
    <w:rsid w:val="00786D0E"/>
    <w:rsid w:val="00786D87"/>
    <w:rsid w:val="00787802"/>
    <w:rsid w:val="00787989"/>
    <w:rsid w:val="0079044A"/>
    <w:rsid w:val="00790ACD"/>
    <w:rsid w:val="00790F80"/>
    <w:rsid w:val="00792683"/>
    <w:rsid w:val="0079598F"/>
    <w:rsid w:val="007A0E35"/>
    <w:rsid w:val="007A198A"/>
    <w:rsid w:val="007B038E"/>
    <w:rsid w:val="007B04FC"/>
    <w:rsid w:val="007B2900"/>
    <w:rsid w:val="007B3F60"/>
    <w:rsid w:val="007B47CB"/>
    <w:rsid w:val="007B5C1D"/>
    <w:rsid w:val="007B731C"/>
    <w:rsid w:val="007B767D"/>
    <w:rsid w:val="007B7C7A"/>
    <w:rsid w:val="007C0692"/>
    <w:rsid w:val="007C18A7"/>
    <w:rsid w:val="007C28F1"/>
    <w:rsid w:val="007C338C"/>
    <w:rsid w:val="007C4602"/>
    <w:rsid w:val="007C47BF"/>
    <w:rsid w:val="007C5157"/>
    <w:rsid w:val="007D058E"/>
    <w:rsid w:val="007D2061"/>
    <w:rsid w:val="007D4997"/>
    <w:rsid w:val="007D65BA"/>
    <w:rsid w:val="007E099F"/>
    <w:rsid w:val="007E246D"/>
    <w:rsid w:val="007E521D"/>
    <w:rsid w:val="007E5340"/>
    <w:rsid w:val="007E66F0"/>
    <w:rsid w:val="007E7A3E"/>
    <w:rsid w:val="007F09A8"/>
    <w:rsid w:val="007F16DF"/>
    <w:rsid w:val="007F3295"/>
    <w:rsid w:val="007F3726"/>
    <w:rsid w:val="007F377B"/>
    <w:rsid w:val="007F3CA6"/>
    <w:rsid w:val="007F4B80"/>
    <w:rsid w:val="007F5B5E"/>
    <w:rsid w:val="007F5DEF"/>
    <w:rsid w:val="008001D8"/>
    <w:rsid w:val="0080104D"/>
    <w:rsid w:val="00801355"/>
    <w:rsid w:val="008013B5"/>
    <w:rsid w:val="00801400"/>
    <w:rsid w:val="00801EF8"/>
    <w:rsid w:val="00802D94"/>
    <w:rsid w:val="00802D9C"/>
    <w:rsid w:val="008042A4"/>
    <w:rsid w:val="00804CE1"/>
    <w:rsid w:val="0080598E"/>
    <w:rsid w:val="00807449"/>
    <w:rsid w:val="00807E07"/>
    <w:rsid w:val="00810B3A"/>
    <w:rsid w:val="00810DDE"/>
    <w:rsid w:val="00811F35"/>
    <w:rsid w:val="008120E1"/>
    <w:rsid w:val="008131AF"/>
    <w:rsid w:val="00813C7F"/>
    <w:rsid w:val="0081475B"/>
    <w:rsid w:val="0081491D"/>
    <w:rsid w:val="0081677C"/>
    <w:rsid w:val="00816D4A"/>
    <w:rsid w:val="008206E1"/>
    <w:rsid w:val="008208A0"/>
    <w:rsid w:val="008218A5"/>
    <w:rsid w:val="00821D18"/>
    <w:rsid w:val="00821EAF"/>
    <w:rsid w:val="008223AB"/>
    <w:rsid w:val="008229C4"/>
    <w:rsid w:val="008246A1"/>
    <w:rsid w:val="008247BB"/>
    <w:rsid w:val="008251F4"/>
    <w:rsid w:val="008253AC"/>
    <w:rsid w:val="00825433"/>
    <w:rsid w:val="008267EE"/>
    <w:rsid w:val="008276A7"/>
    <w:rsid w:val="00827D8F"/>
    <w:rsid w:val="00830264"/>
    <w:rsid w:val="00830718"/>
    <w:rsid w:val="0083108A"/>
    <w:rsid w:val="0083420B"/>
    <w:rsid w:val="00834FF5"/>
    <w:rsid w:val="00835D43"/>
    <w:rsid w:val="0083613B"/>
    <w:rsid w:val="008431D7"/>
    <w:rsid w:val="00843A38"/>
    <w:rsid w:val="00843F04"/>
    <w:rsid w:val="00845937"/>
    <w:rsid w:val="00845D14"/>
    <w:rsid w:val="00847037"/>
    <w:rsid w:val="0085300A"/>
    <w:rsid w:val="00853B90"/>
    <w:rsid w:val="00854030"/>
    <w:rsid w:val="008571F2"/>
    <w:rsid w:val="008577B2"/>
    <w:rsid w:val="0086055E"/>
    <w:rsid w:val="00861183"/>
    <w:rsid w:val="00861762"/>
    <w:rsid w:val="00862614"/>
    <w:rsid w:val="0086311A"/>
    <w:rsid w:val="00863A16"/>
    <w:rsid w:val="008640A0"/>
    <w:rsid w:val="00865C06"/>
    <w:rsid w:val="00867566"/>
    <w:rsid w:val="0087264E"/>
    <w:rsid w:val="00873B7A"/>
    <w:rsid w:val="00874A0A"/>
    <w:rsid w:val="00874F5A"/>
    <w:rsid w:val="008752CE"/>
    <w:rsid w:val="00876B5B"/>
    <w:rsid w:val="00876D54"/>
    <w:rsid w:val="00877821"/>
    <w:rsid w:val="00877A3C"/>
    <w:rsid w:val="008804E2"/>
    <w:rsid w:val="008805F1"/>
    <w:rsid w:val="00880CA5"/>
    <w:rsid w:val="00881634"/>
    <w:rsid w:val="0088374C"/>
    <w:rsid w:val="00883CBB"/>
    <w:rsid w:val="00885DFB"/>
    <w:rsid w:val="00887176"/>
    <w:rsid w:val="0088722A"/>
    <w:rsid w:val="00887ECA"/>
    <w:rsid w:val="00892625"/>
    <w:rsid w:val="008927A0"/>
    <w:rsid w:val="00893124"/>
    <w:rsid w:val="0089346D"/>
    <w:rsid w:val="008944DE"/>
    <w:rsid w:val="00895473"/>
    <w:rsid w:val="0089666D"/>
    <w:rsid w:val="00897BE0"/>
    <w:rsid w:val="008A0E16"/>
    <w:rsid w:val="008A2B58"/>
    <w:rsid w:val="008A4975"/>
    <w:rsid w:val="008A6070"/>
    <w:rsid w:val="008A75A9"/>
    <w:rsid w:val="008A771C"/>
    <w:rsid w:val="008B00CE"/>
    <w:rsid w:val="008B12B3"/>
    <w:rsid w:val="008B13A3"/>
    <w:rsid w:val="008B15D8"/>
    <w:rsid w:val="008B19AF"/>
    <w:rsid w:val="008B303C"/>
    <w:rsid w:val="008B445F"/>
    <w:rsid w:val="008B5E05"/>
    <w:rsid w:val="008B6AED"/>
    <w:rsid w:val="008C0B6A"/>
    <w:rsid w:val="008C1953"/>
    <w:rsid w:val="008C29BF"/>
    <w:rsid w:val="008C2E7E"/>
    <w:rsid w:val="008C6340"/>
    <w:rsid w:val="008D1E86"/>
    <w:rsid w:val="008D23A7"/>
    <w:rsid w:val="008D3ED4"/>
    <w:rsid w:val="008D7B3D"/>
    <w:rsid w:val="008E0811"/>
    <w:rsid w:val="008E0BA7"/>
    <w:rsid w:val="008E112E"/>
    <w:rsid w:val="008E1827"/>
    <w:rsid w:val="008E2D15"/>
    <w:rsid w:val="008E3A87"/>
    <w:rsid w:val="008E5504"/>
    <w:rsid w:val="008E668F"/>
    <w:rsid w:val="008E6895"/>
    <w:rsid w:val="008E7E84"/>
    <w:rsid w:val="008F1782"/>
    <w:rsid w:val="008F6257"/>
    <w:rsid w:val="008F7E9E"/>
    <w:rsid w:val="00901290"/>
    <w:rsid w:val="00901382"/>
    <w:rsid w:val="009014D9"/>
    <w:rsid w:val="009017E4"/>
    <w:rsid w:val="00901B94"/>
    <w:rsid w:val="00901F66"/>
    <w:rsid w:val="0090415E"/>
    <w:rsid w:val="009043BD"/>
    <w:rsid w:val="00905016"/>
    <w:rsid w:val="00905187"/>
    <w:rsid w:val="00907B40"/>
    <w:rsid w:val="00910322"/>
    <w:rsid w:val="00910813"/>
    <w:rsid w:val="00910CA7"/>
    <w:rsid w:val="009126BA"/>
    <w:rsid w:val="0091287A"/>
    <w:rsid w:val="00914402"/>
    <w:rsid w:val="009158E4"/>
    <w:rsid w:val="0092094F"/>
    <w:rsid w:val="00924068"/>
    <w:rsid w:val="009242FD"/>
    <w:rsid w:val="00926400"/>
    <w:rsid w:val="009312E9"/>
    <w:rsid w:val="009313EE"/>
    <w:rsid w:val="00932847"/>
    <w:rsid w:val="00932ECD"/>
    <w:rsid w:val="00933296"/>
    <w:rsid w:val="00933776"/>
    <w:rsid w:val="009362AB"/>
    <w:rsid w:val="00937F76"/>
    <w:rsid w:val="00942359"/>
    <w:rsid w:val="00942A49"/>
    <w:rsid w:val="00944039"/>
    <w:rsid w:val="00944B6D"/>
    <w:rsid w:val="00944ECA"/>
    <w:rsid w:val="009451DE"/>
    <w:rsid w:val="00945DCB"/>
    <w:rsid w:val="009463FC"/>
    <w:rsid w:val="009469EA"/>
    <w:rsid w:val="0095074D"/>
    <w:rsid w:val="00950C85"/>
    <w:rsid w:val="009513C3"/>
    <w:rsid w:val="00956C8D"/>
    <w:rsid w:val="00961084"/>
    <w:rsid w:val="00962156"/>
    <w:rsid w:val="00964EF0"/>
    <w:rsid w:val="00967099"/>
    <w:rsid w:val="009671E7"/>
    <w:rsid w:val="009671F6"/>
    <w:rsid w:val="00967498"/>
    <w:rsid w:val="00970084"/>
    <w:rsid w:val="00970496"/>
    <w:rsid w:val="00970525"/>
    <w:rsid w:val="00972C53"/>
    <w:rsid w:val="00975A63"/>
    <w:rsid w:val="00975B80"/>
    <w:rsid w:val="00977C05"/>
    <w:rsid w:val="00980A33"/>
    <w:rsid w:val="00980D72"/>
    <w:rsid w:val="0098135D"/>
    <w:rsid w:val="009822F7"/>
    <w:rsid w:val="00982FE9"/>
    <w:rsid w:val="009837A6"/>
    <w:rsid w:val="00983995"/>
    <w:rsid w:val="00986B49"/>
    <w:rsid w:val="00987BFD"/>
    <w:rsid w:val="00990162"/>
    <w:rsid w:val="00990E91"/>
    <w:rsid w:val="00992276"/>
    <w:rsid w:val="0099244E"/>
    <w:rsid w:val="00994398"/>
    <w:rsid w:val="00996005"/>
    <w:rsid w:val="0099654D"/>
    <w:rsid w:val="00997BC3"/>
    <w:rsid w:val="00997CFD"/>
    <w:rsid w:val="009A007A"/>
    <w:rsid w:val="009A036C"/>
    <w:rsid w:val="009A067D"/>
    <w:rsid w:val="009A14E3"/>
    <w:rsid w:val="009A23ED"/>
    <w:rsid w:val="009A2AFF"/>
    <w:rsid w:val="009A33F2"/>
    <w:rsid w:val="009A3C1E"/>
    <w:rsid w:val="009A3C68"/>
    <w:rsid w:val="009A47E1"/>
    <w:rsid w:val="009A5417"/>
    <w:rsid w:val="009A76AD"/>
    <w:rsid w:val="009A7C16"/>
    <w:rsid w:val="009A7F5A"/>
    <w:rsid w:val="009B0DD5"/>
    <w:rsid w:val="009B109B"/>
    <w:rsid w:val="009B1F58"/>
    <w:rsid w:val="009B30AF"/>
    <w:rsid w:val="009B41C0"/>
    <w:rsid w:val="009B4557"/>
    <w:rsid w:val="009B48DF"/>
    <w:rsid w:val="009B5C78"/>
    <w:rsid w:val="009B6B93"/>
    <w:rsid w:val="009C0677"/>
    <w:rsid w:val="009C0AA4"/>
    <w:rsid w:val="009C1653"/>
    <w:rsid w:val="009C26AD"/>
    <w:rsid w:val="009C3094"/>
    <w:rsid w:val="009C442C"/>
    <w:rsid w:val="009C521B"/>
    <w:rsid w:val="009C68E3"/>
    <w:rsid w:val="009C78D1"/>
    <w:rsid w:val="009C7D32"/>
    <w:rsid w:val="009D01C1"/>
    <w:rsid w:val="009D0AED"/>
    <w:rsid w:val="009D22F2"/>
    <w:rsid w:val="009D5A25"/>
    <w:rsid w:val="009D5F57"/>
    <w:rsid w:val="009D600C"/>
    <w:rsid w:val="009D6608"/>
    <w:rsid w:val="009E00E4"/>
    <w:rsid w:val="009E1936"/>
    <w:rsid w:val="009E2F3A"/>
    <w:rsid w:val="009E64E7"/>
    <w:rsid w:val="009E7FF8"/>
    <w:rsid w:val="009F053D"/>
    <w:rsid w:val="009F08A2"/>
    <w:rsid w:val="009F14C3"/>
    <w:rsid w:val="009F2D15"/>
    <w:rsid w:val="009F4240"/>
    <w:rsid w:val="009F4360"/>
    <w:rsid w:val="009F5A34"/>
    <w:rsid w:val="009F69EF"/>
    <w:rsid w:val="009F705F"/>
    <w:rsid w:val="009F717C"/>
    <w:rsid w:val="00A001F3"/>
    <w:rsid w:val="00A0291F"/>
    <w:rsid w:val="00A030C3"/>
    <w:rsid w:val="00A032B1"/>
    <w:rsid w:val="00A04F28"/>
    <w:rsid w:val="00A05ABB"/>
    <w:rsid w:val="00A05F95"/>
    <w:rsid w:val="00A0611A"/>
    <w:rsid w:val="00A06ED7"/>
    <w:rsid w:val="00A102ED"/>
    <w:rsid w:val="00A10912"/>
    <w:rsid w:val="00A11D89"/>
    <w:rsid w:val="00A12665"/>
    <w:rsid w:val="00A12ABB"/>
    <w:rsid w:val="00A12FF7"/>
    <w:rsid w:val="00A13551"/>
    <w:rsid w:val="00A164CC"/>
    <w:rsid w:val="00A172B7"/>
    <w:rsid w:val="00A1742E"/>
    <w:rsid w:val="00A1781D"/>
    <w:rsid w:val="00A20274"/>
    <w:rsid w:val="00A20E52"/>
    <w:rsid w:val="00A21197"/>
    <w:rsid w:val="00A21D62"/>
    <w:rsid w:val="00A23F2F"/>
    <w:rsid w:val="00A24E07"/>
    <w:rsid w:val="00A26C17"/>
    <w:rsid w:val="00A27866"/>
    <w:rsid w:val="00A32942"/>
    <w:rsid w:val="00A3751B"/>
    <w:rsid w:val="00A41396"/>
    <w:rsid w:val="00A4174E"/>
    <w:rsid w:val="00A41C12"/>
    <w:rsid w:val="00A452C4"/>
    <w:rsid w:val="00A457D0"/>
    <w:rsid w:val="00A465FD"/>
    <w:rsid w:val="00A479FB"/>
    <w:rsid w:val="00A50F48"/>
    <w:rsid w:val="00A51C39"/>
    <w:rsid w:val="00A540BA"/>
    <w:rsid w:val="00A577B1"/>
    <w:rsid w:val="00A57A10"/>
    <w:rsid w:val="00A604AC"/>
    <w:rsid w:val="00A61238"/>
    <w:rsid w:val="00A621F3"/>
    <w:rsid w:val="00A62933"/>
    <w:rsid w:val="00A64351"/>
    <w:rsid w:val="00A648BE"/>
    <w:rsid w:val="00A65521"/>
    <w:rsid w:val="00A673D0"/>
    <w:rsid w:val="00A700E6"/>
    <w:rsid w:val="00A70236"/>
    <w:rsid w:val="00A7094C"/>
    <w:rsid w:val="00A72908"/>
    <w:rsid w:val="00A73067"/>
    <w:rsid w:val="00A73725"/>
    <w:rsid w:val="00A776A1"/>
    <w:rsid w:val="00A813EA"/>
    <w:rsid w:val="00A8193A"/>
    <w:rsid w:val="00A822AC"/>
    <w:rsid w:val="00A82356"/>
    <w:rsid w:val="00A83BE6"/>
    <w:rsid w:val="00A840F5"/>
    <w:rsid w:val="00A86466"/>
    <w:rsid w:val="00A8681C"/>
    <w:rsid w:val="00A870D8"/>
    <w:rsid w:val="00A90BF6"/>
    <w:rsid w:val="00A91125"/>
    <w:rsid w:val="00A915C4"/>
    <w:rsid w:val="00A921D3"/>
    <w:rsid w:val="00A9411E"/>
    <w:rsid w:val="00A94924"/>
    <w:rsid w:val="00A964EA"/>
    <w:rsid w:val="00A97659"/>
    <w:rsid w:val="00A97A53"/>
    <w:rsid w:val="00AA045D"/>
    <w:rsid w:val="00AA0D99"/>
    <w:rsid w:val="00AA13C6"/>
    <w:rsid w:val="00AA3633"/>
    <w:rsid w:val="00AA4794"/>
    <w:rsid w:val="00AA4B70"/>
    <w:rsid w:val="00AA4BD3"/>
    <w:rsid w:val="00AA6A2A"/>
    <w:rsid w:val="00AA6DA4"/>
    <w:rsid w:val="00AB12AF"/>
    <w:rsid w:val="00AB22DC"/>
    <w:rsid w:val="00AB2ADE"/>
    <w:rsid w:val="00AB5907"/>
    <w:rsid w:val="00AB6279"/>
    <w:rsid w:val="00AB67B8"/>
    <w:rsid w:val="00AB7AD1"/>
    <w:rsid w:val="00AC0363"/>
    <w:rsid w:val="00AC0B6E"/>
    <w:rsid w:val="00AC4CBB"/>
    <w:rsid w:val="00AC6029"/>
    <w:rsid w:val="00AC6106"/>
    <w:rsid w:val="00AD20A8"/>
    <w:rsid w:val="00AD2A76"/>
    <w:rsid w:val="00AD3543"/>
    <w:rsid w:val="00AD4C32"/>
    <w:rsid w:val="00AD5C45"/>
    <w:rsid w:val="00AD656B"/>
    <w:rsid w:val="00AD6575"/>
    <w:rsid w:val="00AD72BC"/>
    <w:rsid w:val="00AD78B7"/>
    <w:rsid w:val="00AE0DB3"/>
    <w:rsid w:val="00AE1E10"/>
    <w:rsid w:val="00AE532C"/>
    <w:rsid w:val="00AE627A"/>
    <w:rsid w:val="00AE6400"/>
    <w:rsid w:val="00AE7FA7"/>
    <w:rsid w:val="00AF02E3"/>
    <w:rsid w:val="00AF06E4"/>
    <w:rsid w:val="00AF0BBB"/>
    <w:rsid w:val="00AF0BD5"/>
    <w:rsid w:val="00AF136E"/>
    <w:rsid w:val="00AF4090"/>
    <w:rsid w:val="00AF4994"/>
    <w:rsid w:val="00B0034E"/>
    <w:rsid w:val="00B01D5D"/>
    <w:rsid w:val="00B02FD7"/>
    <w:rsid w:val="00B104F7"/>
    <w:rsid w:val="00B10C35"/>
    <w:rsid w:val="00B10E02"/>
    <w:rsid w:val="00B117B5"/>
    <w:rsid w:val="00B14CE9"/>
    <w:rsid w:val="00B156C2"/>
    <w:rsid w:val="00B15ECB"/>
    <w:rsid w:val="00B206C4"/>
    <w:rsid w:val="00B21277"/>
    <w:rsid w:val="00B219CB"/>
    <w:rsid w:val="00B21F95"/>
    <w:rsid w:val="00B22009"/>
    <w:rsid w:val="00B23C55"/>
    <w:rsid w:val="00B248A4"/>
    <w:rsid w:val="00B263FB"/>
    <w:rsid w:val="00B3056E"/>
    <w:rsid w:val="00B30632"/>
    <w:rsid w:val="00B317C4"/>
    <w:rsid w:val="00B31AEE"/>
    <w:rsid w:val="00B344C5"/>
    <w:rsid w:val="00B34EC1"/>
    <w:rsid w:val="00B357FE"/>
    <w:rsid w:val="00B36F28"/>
    <w:rsid w:val="00B400D5"/>
    <w:rsid w:val="00B41158"/>
    <w:rsid w:val="00B4355B"/>
    <w:rsid w:val="00B45032"/>
    <w:rsid w:val="00B47205"/>
    <w:rsid w:val="00B473E1"/>
    <w:rsid w:val="00B47DEA"/>
    <w:rsid w:val="00B510F1"/>
    <w:rsid w:val="00B51D59"/>
    <w:rsid w:val="00B52072"/>
    <w:rsid w:val="00B53411"/>
    <w:rsid w:val="00B54095"/>
    <w:rsid w:val="00B54D81"/>
    <w:rsid w:val="00B55857"/>
    <w:rsid w:val="00B56071"/>
    <w:rsid w:val="00B5720D"/>
    <w:rsid w:val="00B63C50"/>
    <w:rsid w:val="00B641EF"/>
    <w:rsid w:val="00B665F0"/>
    <w:rsid w:val="00B67589"/>
    <w:rsid w:val="00B70C36"/>
    <w:rsid w:val="00B740A0"/>
    <w:rsid w:val="00B74903"/>
    <w:rsid w:val="00B77832"/>
    <w:rsid w:val="00B77E83"/>
    <w:rsid w:val="00B8386D"/>
    <w:rsid w:val="00B83A3C"/>
    <w:rsid w:val="00B83F63"/>
    <w:rsid w:val="00B862CF"/>
    <w:rsid w:val="00B867BE"/>
    <w:rsid w:val="00B87A0F"/>
    <w:rsid w:val="00B9121A"/>
    <w:rsid w:val="00B9221C"/>
    <w:rsid w:val="00B936DC"/>
    <w:rsid w:val="00B94197"/>
    <w:rsid w:val="00B94901"/>
    <w:rsid w:val="00B94979"/>
    <w:rsid w:val="00BA199E"/>
    <w:rsid w:val="00BA19C6"/>
    <w:rsid w:val="00BA27C9"/>
    <w:rsid w:val="00BA4914"/>
    <w:rsid w:val="00BA4B2B"/>
    <w:rsid w:val="00BA5C54"/>
    <w:rsid w:val="00BA65D6"/>
    <w:rsid w:val="00BB0B35"/>
    <w:rsid w:val="00BB121B"/>
    <w:rsid w:val="00BB13E0"/>
    <w:rsid w:val="00BB2757"/>
    <w:rsid w:val="00BB32E1"/>
    <w:rsid w:val="00BB49A5"/>
    <w:rsid w:val="00BB4A53"/>
    <w:rsid w:val="00BB55B6"/>
    <w:rsid w:val="00BB6778"/>
    <w:rsid w:val="00BB708F"/>
    <w:rsid w:val="00BC03A1"/>
    <w:rsid w:val="00BC30E2"/>
    <w:rsid w:val="00BC4835"/>
    <w:rsid w:val="00BC4BD4"/>
    <w:rsid w:val="00BC4F90"/>
    <w:rsid w:val="00BC6490"/>
    <w:rsid w:val="00BC64C7"/>
    <w:rsid w:val="00BD0C6E"/>
    <w:rsid w:val="00BD2257"/>
    <w:rsid w:val="00BD23C2"/>
    <w:rsid w:val="00BD2987"/>
    <w:rsid w:val="00BD2A0F"/>
    <w:rsid w:val="00BD4859"/>
    <w:rsid w:val="00BD6BF0"/>
    <w:rsid w:val="00BE16B7"/>
    <w:rsid w:val="00BE1FCF"/>
    <w:rsid w:val="00BE285E"/>
    <w:rsid w:val="00BE29E9"/>
    <w:rsid w:val="00BE2B2D"/>
    <w:rsid w:val="00BE5ADC"/>
    <w:rsid w:val="00BE6F48"/>
    <w:rsid w:val="00BF19E8"/>
    <w:rsid w:val="00BF39C7"/>
    <w:rsid w:val="00BF6D10"/>
    <w:rsid w:val="00BF714B"/>
    <w:rsid w:val="00C019D7"/>
    <w:rsid w:val="00C02D1B"/>
    <w:rsid w:val="00C042B7"/>
    <w:rsid w:val="00C04E4E"/>
    <w:rsid w:val="00C065A3"/>
    <w:rsid w:val="00C066CA"/>
    <w:rsid w:val="00C110F9"/>
    <w:rsid w:val="00C12084"/>
    <w:rsid w:val="00C13074"/>
    <w:rsid w:val="00C14197"/>
    <w:rsid w:val="00C169C4"/>
    <w:rsid w:val="00C17223"/>
    <w:rsid w:val="00C17C8A"/>
    <w:rsid w:val="00C20861"/>
    <w:rsid w:val="00C2091B"/>
    <w:rsid w:val="00C2228F"/>
    <w:rsid w:val="00C26908"/>
    <w:rsid w:val="00C302E3"/>
    <w:rsid w:val="00C31062"/>
    <w:rsid w:val="00C31E2C"/>
    <w:rsid w:val="00C32EB0"/>
    <w:rsid w:val="00C33194"/>
    <w:rsid w:val="00C33764"/>
    <w:rsid w:val="00C34229"/>
    <w:rsid w:val="00C3533A"/>
    <w:rsid w:val="00C35A3D"/>
    <w:rsid w:val="00C37B1C"/>
    <w:rsid w:val="00C37FDB"/>
    <w:rsid w:val="00C41664"/>
    <w:rsid w:val="00C41670"/>
    <w:rsid w:val="00C41E75"/>
    <w:rsid w:val="00C441E3"/>
    <w:rsid w:val="00C452D9"/>
    <w:rsid w:val="00C4562E"/>
    <w:rsid w:val="00C45D30"/>
    <w:rsid w:val="00C4659F"/>
    <w:rsid w:val="00C4683A"/>
    <w:rsid w:val="00C50193"/>
    <w:rsid w:val="00C53EA0"/>
    <w:rsid w:val="00C557D2"/>
    <w:rsid w:val="00C5690A"/>
    <w:rsid w:val="00C56B05"/>
    <w:rsid w:val="00C64FED"/>
    <w:rsid w:val="00C651B8"/>
    <w:rsid w:val="00C65F3B"/>
    <w:rsid w:val="00C66326"/>
    <w:rsid w:val="00C70E83"/>
    <w:rsid w:val="00C7239B"/>
    <w:rsid w:val="00C72A67"/>
    <w:rsid w:val="00C73169"/>
    <w:rsid w:val="00C747B6"/>
    <w:rsid w:val="00C76128"/>
    <w:rsid w:val="00C76329"/>
    <w:rsid w:val="00C7666A"/>
    <w:rsid w:val="00C76F09"/>
    <w:rsid w:val="00C77364"/>
    <w:rsid w:val="00C823FB"/>
    <w:rsid w:val="00C83033"/>
    <w:rsid w:val="00C83087"/>
    <w:rsid w:val="00C839C0"/>
    <w:rsid w:val="00C8498B"/>
    <w:rsid w:val="00C85053"/>
    <w:rsid w:val="00C85E93"/>
    <w:rsid w:val="00C86C96"/>
    <w:rsid w:val="00C875EC"/>
    <w:rsid w:val="00C87A7F"/>
    <w:rsid w:val="00C90DDA"/>
    <w:rsid w:val="00C910A3"/>
    <w:rsid w:val="00C916F2"/>
    <w:rsid w:val="00C92197"/>
    <w:rsid w:val="00C93C4E"/>
    <w:rsid w:val="00C9454F"/>
    <w:rsid w:val="00C95DCC"/>
    <w:rsid w:val="00C9618B"/>
    <w:rsid w:val="00C9742C"/>
    <w:rsid w:val="00C97519"/>
    <w:rsid w:val="00CA0C04"/>
    <w:rsid w:val="00CA2D58"/>
    <w:rsid w:val="00CA4116"/>
    <w:rsid w:val="00CA7F51"/>
    <w:rsid w:val="00CB0418"/>
    <w:rsid w:val="00CB160A"/>
    <w:rsid w:val="00CB2077"/>
    <w:rsid w:val="00CB24B4"/>
    <w:rsid w:val="00CB4C0B"/>
    <w:rsid w:val="00CB5BA3"/>
    <w:rsid w:val="00CB65A6"/>
    <w:rsid w:val="00CB6AC4"/>
    <w:rsid w:val="00CB7B2E"/>
    <w:rsid w:val="00CB7C15"/>
    <w:rsid w:val="00CC13AA"/>
    <w:rsid w:val="00CC1E20"/>
    <w:rsid w:val="00CC2150"/>
    <w:rsid w:val="00CC2433"/>
    <w:rsid w:val="00CC358A"/>
    <w:rsid w:val="00CC4EE7"/>
    <w:rsid w:val="00CC579C"/>
    <w:rsid w:val="00CC59F0"/>
    <w:rsid w:val="00CC6F4D"/>
    <w:rsid w:val="00CC746C"/>
    <w:rsid w:val="00CD059E"/>
    <w:rsid w:val="00CD2028"/>
    <w:rsid w:val="00CD3397"/>
    <w:rsid w:val="00CD378D"/>
    <w:rsid w:val="00CD5047"/>
    <w:rsid w:val="00CD74B1"/>
    <w:rsid w:val="00CD75F4"/>
    <w:rsid w:val="00CD7702"/>
    <w:rsid w:val="00CD7CE6"/>
    <w:rsid w:val="00CE0AF7"/>
    <w:rsid w:val="00CE46C7"/>
    <w:rsid w:val="00CE5F6C"/>
    <w:rsid w:val="00CE67EC"/>
    <w:rsid w:val="00CE6A2E"/>
    <w:rsid w:val="00CE70B6"/>
    <w:rsid w:val="00CE766E"/>
    <w:rsid w:val="00CE7AC2"/>
    <w:rsid w:val="00CF05C4"/>
    <w:rsid w:val="00CF1130"/>
    <w:rsid w:val="00CF1474"/>
    <w:rsid w:val="00CF455F"/>
    <w:rsid w:val="00CF5363"/>
    <w:rsid w:val="00CF54CD"/>
    <w:rsid w:val="00CF583C"/>
    <w:rsid w:val="00CF62B6"/>
    <w:rsid w:val="00CF6FF6"/>
    <w:rsid w:val="00D00035"/>
    <w:rsid w:val="00D00E0B"/>
    <w:rsid w:val="00D020DB"/>
    <w:rsid w:val="00D02567"/>
    <w:rsid w:val="00D038F7"/>
    <w:rsid w:val="00D03C78"/>
    <w:rsid w:val="00D04B2F"/>
    <w:rsid w:val="00D06A59"/>
    <w:rsid w:val="00D1062B"/>
    <w:rsid w:val="00D10F6C"/>
    <w:rsid w:val="00D11557"/>
    <w:rsid w:val="00D1423E"/>
    <w:rsid w:val="00D15E20"/>
    <w:rsid w:val="00D16FAE"/>
    <w:rsid w:val="00D209DE"/>
    <w:rsid w:val="00D20E67"/>
    <w:rsid w:val="00D215E7"/>
    <w:rsid w:val="00D21C09"/>
    <w:rsid w:val="00D22E60"/>
    <w:rsid w:val="00D23997"/>
    <w:rsid w:val="00D23BE2"/>
    <w:rsid w:val="00D249E2"/>
    <w:rsid w:val="00D25A08"/>
    <w:rsid w:val="00D3179C"/>
    <w:rsid w:val="00D31C49"/>
    <w:rsid w:val="00D32075"/>
    <w:rsid w:val="00D33306"/>
    <w:rsid w:val="00D33A1B"/>
    <w:rsid w:val="00D33FA8"/>
    <w:rsid w:val="00D366E3"/>
    <w:rsid w:val="00D368B1"/>
    <w:rsid w:val="00D36E8D"/>
    <w:rsid w:val="00D37FCB"/>
    <w:rsid w:val="00D411A1"/>
    <w:rsid w:val="00D41E87"/>
    <w:rsid w:val="00D43DFD"/>
    <w:rsid w:val="00D47042"/>
    <w:rsid w:val="00D4793F"/>
    <w:rsid w:val="00D47DC3"/>
    <w:rsid w:val="00D5051D"/>
    <w:rsid w:val="00D50EA4"/>
    <w:rsid w:val="00D5123D"/>
    <w:rsid w:val="00D51F2A"/>
    <w:rsid w:val="00D523BF"/>
    <w:rsid w:val="00D52561"/>
    <w:rsid w:val="00D53675"/>
    <w:rsid w:val="00D53AE8"/>
    <w:rsid w:val="00D544B0"/>
    <w:rsid w:val="00D5510A"/>
    <w:rsid w:val="00D56880"/>
    <w:rsid w:val="00D577DC"/>
    <w:rsid w:val="00D60840"/>
    <w:rsid w:val="00D61F1F"/>
    <w:rsid w:val="00D636BA"/>
    <w:rsid w:val="00D64D2A"/>
    <w:rsid w:val="00D64FE3"/>
    <w:rsid w:val="00D650F2"/>
    <w:rsid w:val="00D65DDE"/>
    <w:rsid w:val="00D66E7C"/>
    <w:rsid w:val="00D67582"/>
    <w:rsid w:val="00D70027"/>
    <w:rsid w:val="00D7077C"/>
    <w:rsid w:val="00D70905"/>
    <w:rsid w:val="00D7161D"/>
    <w:rsid w:val="00D72016"/>
    <w:rsid w:val="00D72683"/>
    <w:rsid w:val="00D7343F"/>
    <w:rsid w:val="00D7404A"/>
    <w:rsid w:val="00D7619F"/>
    <w:rsid w:val="00D768B9"/>
    <w:rsid w:val="00D7736B"/>
    <w:rsid w:val="00D77520"/>
    <w:rsid w:val="00D7770D"/>
    <w:rsid w:val="00D8204E"/>
    <w:rsid w:val="00D83B9B"/>
    <w:rsid w:val="00D901FE"/>
    <w:rsid w:val="00D9250E"/>
    <w:rsid w:val="00D95516"/>
    <w:rsid w:val="00D95FBB"/>
    <w:rsid w:val="00D97BA4"/>
    <w:rsid w:val="00DA3CB5"/>
    <w:rsid w:val="00DA45D9"/>
    <w:rsid w:val="00DA5799"/>
    <w:rsid w:val="00DA5ADA"/>
    <w:rsid w:val="00DA5E75"/>
    <w:rsid w:val="00DA7B2E"/>
    <w:rsid w:val="00DA7F2F"/>
    <w:rsid w:val="00DB063D"/>
    <w:rsid w:val="00DB0C60"/>
    <w:rsid w:val="00DB37F0"/>
    <w:rsid w:val="00DB38AA"/>
    <w:rsid w:val="00DB591E"/>
    <w:rsid w:val="00DB6B6B"/>
    <w:rsid w:val="00DC14E7"/>
    <w:rsid w:val="00DC3784"/>
    <w:rsid w:val="00DC4FBE"/>
    <w:rsid w:val="00DC7666"/>
    <w:rsid w:val="00DD0237"/>
    <w:rsid w:val="00DD17C2"/>
    <w:rsid w:val="00DD3C8C"/>
    <w:rsid w:val="00DD3ED7"/>
    <w:rsid w:val="00DD5010"/>
    <w:rsid w:val="00DD5943"/>
    <w:rsid w:val="00DE474F"/>
    <w:rsid w:val="00DE49AF"/>
    <w:rsid w:val="00DE4F75"/>
    <w:rsid w:val="00DE51CB"/>
    <w:rsid w:val="00DE521F"/>
    <w:rsid w:val="00DE5FA2"/>
    <w:rsid w:val="00DE734A"/>
    <w:rsid w:val="00DF175E"/>
    <w:rsid w:val="00DF1C76"/>
    <w:rsid w:val="00DF24AA"/>
    <w:rsid w:val="00DF32D7"/>
    <w:rsid w:val="00DF52B2"/>
    <w:rsid w:val="00E003E0"/>
    <w:rsid w:val="00E0061F"/>
    <w:rsid w:val="00E0066A"/>
    <w:rsid w:val="00E04449"/>
    <w:rsid w:val="00E046C4"/>
    <w:rsid w:val="00E052A3"/>
    <w:rsid w:val="00E05957"/>
    <w:rsid w:val="00E06AEE"/>
    <w:rsid w:val="00E0734D"/>
    <w:rsid w:val="00E1212A"/>
    <w:rsid w:val="00E1238D"/>
    <w:rsid w:val="00E12ECD"/>
    <w:rsid w:val="00E12EF9"/>
    <w:rsid w:val="00E153C8"/>
    <w:rsid w:val="00E203F1"/>
    <w:rsid w:val="00E2209E"/>
    <w:rsid w:val="00E23089"/>
    <w:rsid w:val="00E231FC"/>
    <w:rsid w:val="00E243B9"/>
    <w:rsid w:val="00E26B03"/>
    <w:rsid w:val="00E32F17"/>
    <w:rsid w:val="00E3490A"/>
    <w:rsid w:val="00E421B2"/>
    <w:rsid w:val="00E427CB"/>
    <w:rsid w:val="00E4359E"/>
    <w:rsid w:val="00E4619A"/>
    <w:rsid w:val="00E47B7D"/>
    <w:rsid w:val="00E50190"/>
    <w:rsid w:val="00E51F1A"/>
    <w:rsid w:val="00E53263"/>
    <w:rsid w:val="00E535D3"/>
    <w:rsid w:val="00E553A4"/>
    <w:rsid w:val="00E556CA"/>
    <w:rsid w:val="00E56136"/>
    <w:rsid w:val="00E561FB"/>
    <w:rsid w:val="00E56252"/>
    <w:rsid w:val="00E60424"/>
    <w:rsid w:val="00E60A03"/>
    <w:rsid w:val="00E6140C"/>
    <w:rsid w:val="00E614FE"/>
    <w:rsid w:val="00E6151E"/>
    <w:rsid w:val="00E618B4"/>
    <w:rsid w:val="00E62DA6"/>
    <w:rsid w:val="00E63C6C"/>
    <w:rsid w:val="00E63E8A"/>
    <w:rsid w:val="00E670CD"/>
    <w:rsid w:val="00E67F07"/>
    <w:rsid w:val="00E7012B"/>
    <w:rsid w:val="00E7034B"/>
    <w:rsid w:val="00E712B3"/>
    <w:rsid w:val="00E71ED4"/>
    <w:rsid w:val="00E7339D"/>
    <w:rsid w:val="00E73E99"/>
    <w:rsid w:val="00E73F4A"/>
    <w:rsid w:val="00E757D9"/>
    <w:rsid w:val="00E758D4"/>
    <w:rsid w:val="00E75F84"/>
    <w:rsid w:val="00E765DD"/>
    <w:rsid w:val="00E77A9C"/>
    <w:rsid w:val="00E80773"/>
    <w:rsid w:val="00E80796"/>
    <w:rsid w:val="00E82CE7"/>
    <w:rsid w:val="00E82D66"/>
    <w:rsid w:val="00E8367E"/>
    <w:rsid w:val="00E83A87"/>
    <w:rsid w:val="00E84BAB"/>
    <w:rsid w:val="00E90EA0"/>
    <w:rsid w:val="00E912FD"/>
    <w:rsid w:val="00E91337"/>
    <w:rsid w:val="00E95C1E"/>
    <w:rsid w:val="00E96126"/>
    <w:rsid w:val="00E97175"/>
    <w:rsid w:val="00EA00E5"/>
    <w:rsid w:val="00EA1577"/>
    <w:rsid w:val="00EA4971"/>
    <w:rsid w:val="00EA4D36"/>
    <w:rsid w:val="00EA5635"/>
    <w:rsid w:val="00EA6A19"/>
    <w:rsid w:val="00EB11BC"/>
    <w:rsid w:val="00EB1FFC"/>
    <w:rsid w:val="00EB2298"/>
    <w:rsid w:val="00EB2848"/>
    <w:rsid w:val="00EB2E87"/>
    <w:rsid w:val="00EB32C8"/>
    <w:rsid w:val="00EB456C"/>
    <w:rsid w:val="00EB56C6"/>
    <w:rsid w:val="00EB6957"/>
    <w:rsid w:val="00EB7009"/>
    <w:rsid w:val="00EC0931"/>
    <w:rsid w:val="00EC6CB8"/>
    <w:rsid w:val="00EC6D5E"/>
    <w:rsid w:val="00EC7F98"/>
    <w:rsid w:val="00ED0041"/>
    <w:rsid w:val="00ED055D"/>
    <w:rsid w:val="00ED12AA"/>
    <w:rsid w:val="00ED22DF"/>
    <w:rsid w:val="00ED3F86"/>
    <w:rsid w:val="00ED4EBD"/>
    <w:rsid w:val="00ED5AA2"/>
    <w:rsid w:val="00ED67B9"/>
    <w:rsid w:val="00ED6BDD"/>
    <w:rsid w:val="00ED6D42"/>
    <w:rsid w:val="00ED6E74"/>
    <w:rsid w:val="00ED7415"/>
    <w:rsid w:val="00EE2560"/>
    <w:rsid w:val="00EE2A8A"/>
    <w:rsid w:val="00EE305C"/>
    <w:rsid w:val="00EE586B"/>
    <w:rsid w:val="00EE601B"/>
    <w:rsid w:val="00EE6924"/>
    <w:rsid w:val="00EE692E"/>
    <w:rsid w:val="00EF3178"/>
    <w:rsid w:val="00EF33D5"/>
    <w:rsid w:val="00EF57CF"/>
    <w:rsid w:val="00EF68BD"/>
    <w:rsid w:val="00EF7B56"/>
    <w:rsid w:val="00EF7D4B"/>
    <w:rsid w:val="00F015A1"/>
    <w:rsid w:val="00F018D6"/>
    <w:rsid w:val="00F02E08"/>
    <w:rsid w:val="00F0381D"/>
    <w:rsid w:val="00F05218"/>
    <w:rsid w:val="00F07B8C"/>
    <w:rsid w:val="00F111C9"/>
    <w:rsid w:val="00F11391"/>
    <w:rsid w:val="00F119CB"/>
    <w:rsid w:val="00F11A46"/>
    <w:rsid w:val="00F11C14"/>
    <w:rsid w:val="00F121D9"/>
    <w:rsid w:val="00F12BB4"/>
    <w:rsid w:val="00F15382"/>
    <w:rsid w:val="00F161CE"/>
    <w:rsid w:val="00F17404"/>
    <w:rsid w:val="00F17614"/>
    <w:rsid w:val="00F17619"/>
    <w:rsid w:val="00F22AB4"/>
    <w:rsid w:val="00F22F60"/>
    <w:rsid w:val="00F25D02"/>
    <w:rsid w:val="00F3069D"/>
    <w:rsid w:val="00F3105F"/>
    <w:rsid w:val="00F316AD"/>
    <w:rsid w:val="00F36B69"/>
    <w:rsid w:val="00F40731"/>
    <w:rsid w:val="00F429F8"/>
    <w:rsid w:val="00F44CA8"/>
    <w:rsid w:val="00F47357"/>
    <w:rsid w:val="00F532FA"/>
    <w:rsid w:val="00F56DAC"/>
    <w:rsid w:val="00F5725F"/>
    <w:rsid w:val="00F573E7"/>
    <w:rsid w:val="00F603B0"/>
    <w:rsid w:val="00F60BCA"/>
    <w:rsid w:val="00F615D7"/>
    <w:rsid w:val="00F62494"/>
    <w:rsid w:val="00F63D84"/>
    <w:rsid w:val="00F64F5A"/>
    <w:rsid w:val="00F66622"/>
    <w:rsid w:val="00F71A91"/>
    <w:rsid w:val="00F71E60"/>
    <w:rsid w:val="00F72189"/>
    <w:rsid w:val="00F72B88"/>
    <w:rsid w:val="00F72F72"/>
    <w:rsid w:val="00F74B22"/>
    <w:rsid w:val="00F754BD"/>
    <w:rsid w:val="00F76A1A"/>
    <w:rsid w:val="00F77183"/>
    <w:rsid w:val="00F80188"/>
    <w:rsid w:val="00F80C4E"/>
    <w:rsid w:val="00F8260D"/>
    <w:rsid w:val="00F82AD0"/>
    <w:rsid w:val="00F82C86"/>
    <w:rsid w:val="00F8300B"/>
    <w:rsid w:val="00F8324D"/>
    <w:rsid w:val="00F84C86"/>
    <w:rsid w:val="00F86638"/>
    <w:rsid w:val="00F86BBB"/>
    <w:rsid w:val="00F910C8"/>
    <w:rsid w:val="00F91E42"/>
    <w:rsid w:val="00F921D8"/>
    <w:rsid w:val="00F9269C"/>
    <w:rsid w:val="00F931F1"/>
    <w:rsid w:val="00F953CF"/>
    <w:rsid w:val="00F97236"/>
    <w:rsid w:val="00FA2B29"/>
    <w:rsid w:val="00FA43DF"/>
    <w:rsid w:val="00FA64F8"/>
    <w:rsid w:val="00FA65DE"/>
    <w:rsid w:val="00FB01CC"/>
    <w:rsid w:val="00FB0A1A"/>
    <w:rsid w:val="00FB138A"/>
    <w:rsid w:val="00FB1603"/>
    <w:rsid w:val="00FB1D63"/>
    <w:rsid w:val="00FB3084"/>
    <w:rsid w:val="00FB3609"/>
    <w:rsid w:val="00FB7822"/>
    <w:rsid w:val="00FB7CC0"/>
    <w:rsid w:val="00FC286F"/>
    <w:rsid w:val="00FC451F"/>
    <w:rsid w:val="00FC6846"/>
    <w:rsid w:val="00FC74EC"/>
    <w:rsid w:val="00FD0541"/>
    <w:rsid w:val="00FD0782"/>
    <w:rsid w:val="00FD087E"/>
    <w:rsid w:val="00FD0AB8"/>
    <w:rsid w:val="00FD11BC"/>
    <w:rsid w:val="00FD134C"/>
    <w:rsid w:val="00FD45EB"/>
    <w:rsid w:val="00FD5A21"/>
    <w:rsid w:val="00FD771F"/>
    <w:rsid w:val="00FE0722"/>
    <w:rsid w:val="00FE1601"/>
    <w:rsid w:val="00FE27E8"/>
    <w:rsid w:val="00FE33F0"/>
    <w:rsid w:val="00FE4D70"/>
    <w:rsid w:val="00FE5F4A"/>
    <w:rsid w:val="00FE798F"/>
    <w:rsid w:val="00FF2544"/>
    <w:rsid w:val="00FF3D25"/>
    <w:rsid w:val="00FF51D0"/>
    <w:rsid w:val="00FF599C"/>
    <w:rsid w:val="00FF620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7972EFEC"/>
  <w15:chartTrackingRefBased/>
  <w15:docId w15:val="{8660EEF3-FB03-46DB-9A94-7D5AF10D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96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B33B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ja-JP"/>
    </w:rPr>
  </w:style>
  <w:style w:type="paragraph" w:styleId="Nadpis2">
    <w:name w:val="heading 2"/>
    <w:basedOn w:val="Normln"/>
    <w:next w:val="Normln"/>
    <w:link w:val="Nadpis2Char"/>
    <w:qFormat/>
    <w:rsid w:val="001B33B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ja-JP"/>
    </w:rPr>
  </w:style>
  <w:style w:type="paragraph" w:styleId="Nadpis3">
    <w:name w:val="heading 3"/>
    <w:basedOn w:val="Normln"/>
    <w:next w:val="Normln"/>
    <w:link w:val="Nadpis3Char"/>
    <w:qFormat/>
    <w:rsid w:val="001B33B2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ja-JP"/>
    </w:rPr>
  </w:style>
  <w:style w:type="paragraph" w:styleId="Nadpis4">
    <w:name w:val="heading 4"/>
    <w:basedOn w:val="Normln"/>
    <w:next w:val="Normln"/>
    <w:link w:val="Nadpis4Char"/>
    <w:qFormat/>
    <w:rsid w:val="001B33B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ja-JP"/>
    </w:rPr>
  </w:style>
  <w:style w:type="paragraph" w:styleId="Nadpis5">
    <w:name w:val="heading 5"/>
    <w:basedOn w:val="Normln"/>
    <w:next w:val="Normln"/>
    <w:link w:val="Nadpis5Char"/>
    <w:qFormat/>
    <w:rsid w:val="001B33B2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ja-JP"/>
    </w:rPr>
  </w:style>
  <w:style w:type="paragraph" w:styleId="Nadpis6">
    <w:name w:val="heading 6"/>
    <w:basedOn w:val="Normln"/>
    <w:next w:val="Normln"/>
    <w:link w:val="Nadpis6Char"/>
    <w:qFormat/>
    <w:rsid w:val="001B33B2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ja-JP"/>
    </w:rPr>
  </w:style>
  <w:style w:type="paragraph" w:styleId="Nadpis7">
    <w:name w:val="heading 7"/>
    <w:basedOn w:val="Normln"/>
    <w:next w:val="Normln"/>
    <w:link w:val="Nadpis7Char"/>
    <w:qFormat/>
    <w:rsid w:val="001B33B2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ja-JP"/>
    </w:rPr>
  </w:style>
  <w:style w:type="paragraph" w:styleId="Nadpis8">
    <w:name w:val="heading 8"/>
    <w:basedOn w:val="Normln"/>
    <w:next w:val="Normln"/>
    <w:link w:val="Nadpis8Char"/>
    <w:qFormat/>
    <w:rsid w:val="001B33B2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ja-JP"/>
    </w:rPr>
  </w:style>
  <w:style w:type="paragraph" w:styleId="Nadpis9">
    <w:name w:val="heading 9"/>
    <w:basedOn w:val="Normln"/>
    <w:next w:val="Normln"/>
    <w:link w:val="Nadpis9Char"/>
    <w:qFormat/>
    <w:rsid w:val="001B33B2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1B33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ja-JP"/>
    </w:rPr>
  </w:style>
  <w:style w:type="character" w:customStyle="1" w:styleId="NzevChar">
    <w:name w:val="Název Char"/>
    <w:link w:val="Nzev"/>
    <w:uiPriority w:val="99"/>
    <w:rsid w:val="001B33B2"/>
    <w:rPr>
      <w:rFonts w:ascii="Cambria" w:hAnsi="Cambria"/>
      <w:b/>
      <w:bCs/>
      <w:kern w:val="28"/>
      <w:sz w:val="32"/>
      <w:szCs w:val="32"/>
      <w:lang w:val="x-none" w:eastAsia="ja-JP"/>
    </w:rPr>
  </w:style>
  <w:style w:type="character" w:customStyle="1" w:styleId="Nadpis1Char">
    <w:name w:val="Nadpis 1 Char"/>
    <w:link w:val="Nadpis1"/>
    <w:rsid w:val="001B33B2"/>
    <w:rPr>
      <w:rFonts w:ascii="Cambria" w:hAnsi="Cambria"/>
      <w:b/>
      <w:bCs/>
      <w:kern w:val="32"/>
      <w:sz w:val="32"/>
      <w:szCs w:val="32"/>
      <w:lang w:val="x-none" w:eastAsia="ja-JP"/>
    </w:rPr>
  </w:style>
  <w:style w:type="character" w:customStyle="1" w:styleId="Nadpis2Char">
    <w:name w:val="Nadpis 2 Char"/>
    <w:link w:val="Nadpis2"/>
    <w:rsid w:val="001B33B2"/>
    <w:rPr>
      <w:rFonts w:ascii="Cambria" w:hAnsi="Cambria"/>
      <w:b/>
      <w:bCs/>
      <w:i/>
      <w:iCs/>
      <w:sz w:val="28"/>
      <w:szCs w:val="28"/>
      <w:lang w:val="x-none" w:eastAsia="ja-JP"/>
    </w:rPr>
  </w:style>
  <w:style w:type="character" w:customStyle="1" w:styleId="Nadpis3Char">
    <w:name w:val="Nadpis 3 Char"/>
    <w:link w:val="Nadpis3"/>
    <w:rsid w:val="001B33B2"/>
    <w:rPr>
      <w:rFonts w:ascii="Cambria" w:hAnsi="Cambria"/>
      <w:b/>
      <w:bCs/>
      <w:sz w:val="26"/>
      <w:szCs w:val="26"/>
      <w:lang w:val="x-none" w:eastAsia="ja-JP"/>
    </w:rPr>
  </w:style>
  <w:style w:type="character" w:customStyle="1" w:styleId="Nadpis4Char">
    <w:name w:val="Nadpis 4 Char"/>
    <w:link w:val="Nadpis4"/>
    <w:rsid w:val="001B33B2"/>
    <w:rPr>
      <w:rFonts w:ascii="Calibri" w:hAnsi="Calibri"/>
      <w:b/>
      <w:bCs/>
      <w:sz w:val="28"/>
      <w:szCs w:val="28"/>
      <w:lang w:val="x-none" w:eastAsia="ja-JP"/>
    </w:rPr>
  </w:style>
  <w:style w:type="character" w:customStyle="1" w:styleId="Nadpis5Char">
    <w:name w:val="Nadpis 5 Char"/>
    <w:link w:val="Nadpis5"/>
    <w:rsid w:val="001B33B2"/>
    <w:rPr>
      <w:rFonts w:ascii="Calibri" w:hAnsi="Calibri"/>
      <w:b/>
      <w:bCs/>
      <w:i/>
      <w:iCs/>
      <w:sz w:val="26"/>
      <w:szCs w:val="26"/>
      <w:lang w:val="x-none" w:eastAsia="ja-JP"/>
    </w:rPr>
  </w:style>
  <w:style w:type="character" w:customStyle="1" w:styleId="Nadpis6Char">
    <w:name w:val="Nadpis 6 Char"/>
    <w:link w:val="Nadpis6"/>
    <w:rsid w:val="001B33B2"/>
    <w:rPr>
      <w:rFonts w:ascii="Calibri" w:hAnsi="Calibri"/>
      <w:b/>
      <w:bCs/>
      <w:sz w:val="22"/>
      <w:szCs w:val="22"/>
      <w:lang w:val="x-none" w:eastAsia="ja-JP"/>
    </w:rPr>
  </w:style>
  <w:style w:type="character" w:customStyle="1" w:styleId="Nadpis7Char">
    <w:name w:val="Nadpis 7 Char"/>
    <w:link w:val="Nadpis7"/>
    <w:rsid w:val="001B33B2"/>
    <w:rPr>
      <w:rFonts w:ascii="Calibri" w:hAnsi="Calibri"/>
      <w:sz w:val="24"/>
      <w:szCs w:val="24"/>
      <w:lang w:val="x-none" w:eastAsia="ja-JP"/>
    </w:rPr>
  </w:style>
  <w:style w:type="character" w:customStyle="1" w:styleId="Nadpis8Char">
    <w:name w:val="Nadpis 8 Char"/>
    <w:link w:val="Nadpis8"/>
    <w:rsid w:val="001B33B2"/>
    <w:rPr>
      <w:rFonts w:ascii="Calibri" w:hAnsi="Calibri"/>
      <w:i/>
      <w:iCs/>
      <w:sz w:val="24"/>
      <w:szCs w:val="24"/>
      <w:lang w:val="x-none" w:eastAsia="ja-JP"/>
    </w:rPr>
  </w:style>
  <w:style w:type="character" w:customStyle="1" w:styleId="Nadpis9Char">
    <w:name w:val="Nadpis 9 Char"/>
    <w:link w:val="Nadpis9"/>
    <w:rsid w:val="001B33B2"/>
    <w:rPr>
      <w:rFonts w:ascii="Cambria" w:hAnsi="Cambria"/>
      <w:sz w:val="22"/>
      <w:szCs w:val="22"/>
      <w:lang w:val="x-none" w:eastAsia="ja-JP"/>
    </w:rPr>
  </w:style>
  <w:style w:type="character" w:styleId="Hypertextovodkaz">
    <w:name w:val="Hyperlink"/>
    <w:uiPriority w:val="99"/>
    <w:rsid w:val="001B33B2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1B33B2"/>
    <w:pPr>
      <w:spacing w:after="60"/>
      <w:ind w:firstLine="709"/>
      <w:jc w:val="both"/>
    </w:pPr>
    <w:rPr>
      <w:rFonts w:eastAsia="Batang"/>
      <w:sz w:val="22"/>
      <w:szCs w:val="20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1B33B2"/>
    <w:rPr>
      <w:rFonts w:eastAsia="Batang"/>
      <w:sz w:val="22"/>
    </w:rPr>
  </w:style>
  <w:style w:type="paragraph" w:styleId="Odstavecseseznamem">
    <w:name w:val="List Paragraph"/>
    <w:aliases w:val="Nad,Odstavec_muj,Název grafu,nad 1,Conclusion de partie,_Odstavec se seznamem,Bulleted List,3,POCG Table Text,Issue Action POC,List Paragraph1,Dot pt,F5 List Paragraph,List Paragraph Char Char Char,Indicator Text,Numbered Para 1"/>
    <w:basedOn w:val="Normln"/>
    <w:link w:val="OdstavecseseznamemChar"/>
    <w:uiPriority w:val="34"/>
    <w:qFormat/>
    <w:rsid w:val="001B33B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Siln">
    <w:name w:val="Strong"/>
    <w:uiPriority w:val="22"/>
    <w:qFormat/>
    <w:rsid w:val="001B33B2"/>
    <w:rPr>
      <w:b/>
      <w:bCs/>
    </w:rPr>
  </w:style>
  <w:style w:type="paragraph" w:customStyle="1" w:styleId="Text">
    <w:name w:val="Text"/>
    <w:rsid w:val="001B33B2"/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Default">
    <w:name w:val="Default"/>
    <w:rsid w:val="0053305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Zdraznn">
    <w:name w:val="Emphasis"/>
    <w:uiPriority w:val="20"/>
    <w:qFormat/>
    <w:rsid w:val="00DB6B6B"/>
    <w:rPr>
      <w:i/>
      <w:iCs/>
    </w:rPr>
  </w:style>
  <w:style w:type="paragraph" w:styleId="Bezmezer">
    <w:name w:val="No Spacing"/>
    <w:uiPriority w:val="1"/>
    <w:qFormat/>
    <w:rsid w:val="009A47E1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Zkladntext2">
    <w:name w:val="Body Text 2"/>
    <w:basedOn w:val="Normln"/>
    <w:link w:val="Zkladntext2Char"/>
    <w:uiPriority w:val="99"/>
    <w:unhideWhenUsed/>
    <w:rsid w:val="009A47E1"/>
    <w:pPr>
      <w:suppressAutoHyphens/>
      <w:spacing w:after="120" w:line="480" w:lineRule="auto"/>
    </w:pPr>
    <w:rPr>
      <w:rFonts w:ascii="Calibri" w:eastAsia="Calibri" w:hAnsi="Calibri"/>
      <w:sz w:val="22"/>
      <w:szCs w:val="22"/>
      <w:lang w:val="x-none" w:eastAsia="zh-CN"/>
    </w:rPr>
  </w:style>
  <w:style w:type="character" w:customStyle="1" w:styleId="Zkladntext2Char">
    <w:name w:val="Základní text 2 Char"/>
    <w:link w:val="Zkladntext2"/>
    <w:uiPriority w:val="99"/>
    <w:rsid w:val="009A47E1"/>
    <w:rPr>
      <w:rFonts w:ascii="Calibri" w:eastAsia="Calibri" w:hAnsi="Calibri"/>
      <w:sz w:val="22"/>
      <w:szCs w:val="22"/>
      <w:lang w:eastAsia="zh-CN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690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numbering" w:customStyle="1" w:styleId="StylI-aa">
    <w:name w:val="Styl I-aa)"/>
    <w:uiPriority w:val="99"/>
    <w:rsid w:val="00C5690A"/>
    <w:pPr>
      <w:numPr>
        <w:numId w:val="70"/>
      </w:numPr>
    </w:pPr>
  </w:style>
  <w:style w:type="paragraph" w:customStyle="1" w:styleId="StylI">
    <w:name w:val="Styl I."/>
    <w:basedOn w:val="Odstavecseseznamem"/>
    <w:link w:val="StylIChar"/>
    <w:qFormat/>
    <w:rsid w:val="00C5690A"/>
    <w:pPr>
      <w:numPr>
        <w:numId w:val="16"/>
      </w:numPr>
      <w:spacing w:before="120" w:after="240" w:line="240" w:lineRule="auto"/>
      <w:ind w:left="357" w:hanging="357"/>
      <w:contextualSpacing w:val="0"/>
      <w:jc w:val="both"/>
    </w:pPr>
    <w:rPr>
      <w:rFonts w:ascii="Arial" w:hAnsi="Arial" w:cs="Times New Roman"/>
      <w:lang w:val="x-none"/>
    </w:rPr>
  </w:style>
  <w:style w:type="character" w:customStyle="1" w:styleId="StylIChar">
    <w:name w:val="Styl I. Char"/>
    <w:link w:val="StylI"/>
    <w:rsid w:val="00C5690A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C5690A"/>
    <w:pPr>
      <w:numPr>
        <w:ilvl w:val="3"/>
        <w:numId w:val="16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hAnsi="Arial" w:cs="Arial"/>
    </w:rPr>
  </w:style>
  <w:style w:type="paragraph" w:customStyle="1" w:styleId="Styla">
    <w:name w:val="Styl a)"/>
    <w:basedOn w:val="Odstavecseseznamem"/>
    <w:qFormat/>
    <w:rsid w:val="00C5690A"/>
    <w:pPr>
      <w:numPr>
        <w:ilvl w:val="2"/>
        <w:numId w:val="16"/>
      </w:numPr>
      <w:tabs>
        <w:tab w:val="num" w:pos="360"/>
      </w:tabs>
      <w:spacing w:before="120" w:after="240" w:line="240" w:lineRule="auto"/>
      <w:ind w:left="357" w:hanging="357"/>
      <w:contextualSpacing w:val="0"/>
      <w:jc w:val="both"/>
    </w:pPr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5690A"/>
    <w:pPr>
      <w:numPr>
        <w:numId w:val="17"/>
      </w:numPr>
      <w:spacing w:before="120" w:after="240"/>
      <w:jc w:val="both"/>
    </w:pPr>
    <w:rPr>
      <w:rFonts w:ascii="Arial" w:eastAsia="Calibri" w:hAnsi="Arial"/>
      <w:sz w:val="22"/>
      <w:szCs w:val="22"/>
      <w:lang w:val="x-none" w:eastAsia="en-US"/>
    </w:rPr>
  </w:style>
  <w:style w:type="character" w:customStyle="1" w:styleId="Styl1Char">
    <w:name w:val="Styl   1. Char"/>
    <w:link w:val="Styl1"/>
    <w:rsid w:val="00C5690A"/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236D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6DA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6DA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6DA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236DA8"/>
    <w:rPr>
      <w:b/>
      <w:bCs/>
    </w:rPr>
  </w:style>
  <w:style w:type="paragraph" w:styleId="Revize">
    <w:name w:val="Revision"/>
    <w:hidden/>
    <w:uiPriority w:val="71"/>
    <w:rsid w:val="00531A5F"/>
    <w:rPr>
      <w:sz w:val="24"/>
      <w:szCs w:val="24"/>
    </w:rPr>
  </w:style>
  <w:style w:type="table" w:styleId="Mkatabulky">
    <w:name w:val="Table Grid"/>
    <w:basedOn w:val="Normlntabulka"/>
    <w:uiPriority w:val="59"/>
    <w:rsid w:val="00C32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">
    <w:name w:val="normal__char"/>
    <w:rsid w:val="004918C6"/>
  </w:style>
  <w:style w:type="paragraph" w:styleId="Normlnweb">
    <w:name w:val="Normal (Web)"/>
    <w:basedOn w:val="Normln"/>
    <w:uiPriority w:val="99"/>
    <w:unhideWhenUsed/>
    <w:qFormat/>
    <w:rsid w:val="002F492F"/>
    <w:pPr>
      <w:spacing w:after="100" w:afterAutospacing="1"/>
      <w:jc w:val="both"/>
    </w:pPr>
  </w:style>
  <w:style w:type="paragraph" w:customStyle="1" w:styleId="2odstavecbezodsazen">
    <w:name w:val="2. odstavec (bez odsazení)"/>
    <w:basedOn w:val="Normln"/>
    <w:link w:val="2odstavecbezodsazenChar"/>
    <w:rsid w:val="00432C41"/>
    <w:pPr>
      <w:tabs>
        <w:tab w:val="left" w:pos="907"/>
        <w:tab w:val="left" w:pos="1361"/>
      </w:tabs>
      <w:spacing w:before="120"/>
      <w:ind w:left="454"/>
      <w:jc w:val="both"/>
    </w:pPr>
    <w:rPr>
      <w:lang w:val="x-none" w:eastAsia="x-none"/>
    </w:rPr>
  </w:style>
  <w:style w:type="character" w:customStyle="1" w:styleId="2odstavecbezodsazenChar">
    <w:name w:val="2. odstavec (bez odsazení) Char"/>
    <w:link w:val="2odstavecbezodsazen"/>
    <w:rsid w:val="00432C41"/>
    <w:rPr>
      <w:sz w:val="24"/>
      <w:szCs w:val="24"/>
    </w:rPr>
  </w:style>
  <w:style w:type="character" w:styleId="Znakapoznpodarou">
    <w:name w:val="footnote reference"/>
    <w:uiPriority w:val="99"/>
    <w:semiHidden/>
    <w:unhideWhenUsed/>
    <w:rsid w:val="00274903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Conclusion de partie Char,_Odstavec se seznamem Char,Bulleted List Char,3 Char,POCG Table Text Char,Issue Action POC Char,List Paragraph1 Char,Dot pt Char"/>
    <w:link w:val="Odstavecseseznamem"/>
    <w:uiPriority w:val="34"/>
    <w:qFormat/>
    <w:locked/>
    <w:rsid w:val="00711C50"/>
    <w:rPr>
      <w:rFonts w:ascii="Calibri" w:eastAsia="Calibri" w:hAnsi="Calibri" w:cs="Calibri"/>
      <w:sz w:val="22"/>
      <w:szCs w:val="22"/>
      <w:lang w:eastAsia="en-US"/>
    </w:rPr>
  </w:style>
  <w:style w:type="paragraph" w:customStyle="1" w:styleId="HSpodbod">
    <w:name w:val="HS_podbod"/>
    <w:qFormat/>
    <w:rsid w:val="009A067D"/>
    <w:pPr>
      <w:numPr>
        <w:numId w:val="68"/>
      </w:numPr>
      <w:spacing w:line="276" w:lineRule="auto"/>
      <w:ind w:left="142" w:firstLine="0"/>
      <w:contextualSpacing/>
      <w:jc w:val="both"/>
    </w:pPr>
    <w:rPr>
      <w:rFonts w:ascii="Calibri" w:eastAsia="Calibri" w:hAnsi="Calibri"/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48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2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B2EBE-028D-4A64-B62F-D03DCF1C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106</TotalTime>
  <Pages>6</Pages>
  <Words>2634</Words>
  <Characters>15139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17738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Špičková Hana</cp:lastModifiedBy>
  <cp:revision>12</cp:revision>
  <cp:lastPrinted>2024-04-03T13:08:00Z</cp:lastPrinted>
  <dcterms:created xsi:type="dcterms:W3CDTF">2025-05-13T15:16:00Z</dcterms:created>
  <dcterms:modified xsi:type="dcterms:W3CDTF">2025-05-29T20:24:00Z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c2edba1af63df2cde472b17897f529c023e92c69984b7181abbdf980020ab194</vt:lpwstr>
  </property>
</Properties>
</file>