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EFDD" w14:textId="77777777" w:rsidR="007A108D" w:rsidRPr="00B0323E" w:rsidRDefault="007A108D" w:rsidP="00B0323E">
      <w:pPr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998C8F3" w14:textId="77777777" w:rsidR="007A108D" w:rsidRPr="00B0323E" w:rsidRDefault="007A108D" w:rsidP="007A108D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562000D" w14:textId="77777777" w:rsidR="004615AE" w:rsidRPr="00B0323E" w:rsidRDefault="004615A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0951D58" w14:textId="77777777" w:rsidR="004615AE" w:rsidRPr="00B0323E" w:rsidRDefault="00000000" w:rsidP="00117DF2">
      <w:pPr>
        <w:tabs>
          <w:tab w:val="left" w:pos="3483"/>
        </w:tabs>
        <w:ind w:firstLine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ab/>
      </w:r>
    </w:p>
    <w:p w14:paraId="03939E20" w14:textId="77777777" w:rsidR="00E26EC3" w:rsidRPr="00B0323E" w:rsidRDefault="00E26EC3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14:paraId="5125ED58" w14:textId="77777777" w:rsidR="00E26EC3" w:rsidRPr="00B0323E" w:rsidRDefault="00E26EC3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14:paraId="59612042" w14:textId="77777777" w:rsidR="0099671F" w:rsidRPr="00B0323E" w:rsidRDefault="0099671F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14:paraId="7E1F7B69" w14:textId="77777777" w:rsidR="004615AE" w:rsidRPr="00B0323E" w:rsidRDefault="004615AE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14:paraId="18CE5984" w14:textId="77777777" w:rsidR="004615AE" w:rsidRPr="00B0323E" w:rsidRDefault="004615A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F4CE5DC" w14:textId="7F78BF33" w:rsidR="0099671F" w:rsidRPr="00AF2124" w:rsidRDefault="00000000" w:rsidP="005E79CF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 w:rsidRPr="00AF2124">
        <w:rPr>
          <w:rFonts w:ascii="Arial" w:hAnsi="Arial" w:cs="Arial"/>
          <w:b/>
          <w:sz w:val="44"/>
          <w:szCs w:val="44"/>
        </w:rPr>
        <w:t>Metodika</w:t>
      </w:r>
    </w:p>
    <w:p w14:paraId="041AF8A6" w14:textId="77777777" w:rsidR="0099671F" w:rsidRPr="00AF2124" w:rsidRDefault="00000000" w:rsidP="005E79CF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 w:rsidRPr="00AF2124">
        <w:rPr>
          <w:rFonts w:ascii="Arial" w:hAnsi="Arial" w:cs="Arial"/>
          <w:b/>
          <w:sz w:val="44"/>
          <w:szCs w:val="44"/>
        </w:rPr>
        <w:t>hodnocení výzkumných organizací</w:t>
      </w:r>
    </w:p>
    <w:p w14:paraId="610798ED" w14:textId="253E943B" w:rsidR="00555D04" w:rsidRPr="00AF2124" w:rsidRDefault="00000000" w:rsidP="00555D04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AF2124">
        <w:rPr>
          <w:rFonts w:ascii="Arial" w:hAnsi="Arial" w:cs="Arial"/>
          <w:b/>
          <w:sz w:val="32"/>
          <w:szCs w:val="32"/>
        </w:rPr>
        <w:t>(Metodika 2025+)</w:t>
      </w:r>
    </w:p>
    <w:p w14:paraId="2CED207D" w14:textId="77777777" w:rsidR="00555D04" w:rsidRPr="00AF2124" w:rsidRDefault="00555D04" w:rsidP="00555D04">
      <w:pPr>
        <w:ind w:firstLine="0"/>
        <w:jc w:val="center"/>
        <w:rPr>
          <w:rFonts w:ascii="Arial" w:hAnsi="Arial" w:cs="Arial"/>
          <w:b/>
          <w:sz w:val="32"/>
          <w:szCs w:val="32"/>
        </w:rPr>
      </w:pPr>
    </w:p>
    <w:p w14:paraId="78481F19" w14:textId="7928BCBD" w:rsidR="00555D04" w:rsidRPr="00AF2124" w:rsidRDefault="00000000" w:rsidP="00555D04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AF2124">
        <w:rPr>
          <w:rFonts w:ascii="Arial" w:hAnsi="Arial" w:cs="Arial"/>
          <w:b/>
          <w:sz w:val="32"/>
          <w:szCs w:val="32"/>
        </w:rPr>
        <w:t>Příloha č. 1 – Definice druhů výsledků</w:t>
      </w:r>
    </w:p>
    <w:p w14:paraId="7012686F" w14:textId="77777777" w:rsidR="0099671F" w:rsidRPr="00AF2124" w:rsidRDefault="0099671F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14:paraId="0D3D63C9" w14:textId="77777777" w:rsidR="0099671F" w:rsidRPr="00AF2124" w:rsidRDefault="0099671F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729DA6F" w14:textId="77777777" w:rsidR="00B0323E" w:rsidRPr="00AF2124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BAD8194" w14:textId="77777777" w:rsidR="00B0323E" w:rsidRPr="00AF2124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A50FFE0" w14:textId="77777777" w:rsidR="00B0323E" w:rsidRPr="00AF2124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07530FC" w14:textId="77777777" w:rsidR="00B0323E" w:rsidRPr="00AF2124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AE4E9B7" w14:textId="77777777" w:rsidR="007A108D" w:rsidRPr="00AF2124" w:rsidRDefault="007A108D" w:rsidP="007A108D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6BB0037" w14:textId="77777777" w:rsidR="00345FA5" w:rsidRDefault="00345FA5" w:rsidP="00B0323E">
      <w:pPr>
        <w:jc w:val="left"/>
        <w:rPr>
          <w:rFonts w:ascii="Arial" w:hAnsi="Arial" w:cs="Arial"/>
          <w:b/>
          <w:color w:val="0070C0"/>
        </w:rPr>
        <w:sectPr w:rsidR="00345FA5" w:rsidSect="00E26EC3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AE71E32" w14:textId="0FE27A33" w:rsidR="00B0323E" w:rsidRPr="00AF2124" w:rsidRDefault="00000000" w:rsidP="00B0323E">
      <w:pPr>
        <w:jc w:val="left"/>
        <w:rPr>
          <w:rFonts w:ascii="Arial" w:eastAsiaTheme="majorEastAsia" w:hAnsi="Arial" w:cs="Arial"/>
          <w:b/>
          <w:color w:val="0070C0"/>
          <w:spacing w:val="5"/>
          <w:kern w:val="28"/>
          <w:sz w:val="52"/>
          <w:szCs w:val="52"/>
        </w:rPr>
      </w:pPr>
      <w:r w:rsidRPr="00AF2124">
        <w:rPr>
          <w:rFonts w:ascii="Arial" w:hAnsi="Arial" w:cs="Arial"/>
          <w:b/>
          <w:color w:val="0070C0"/>
        </w:rPr>
        <w:lastRenderedPageBreak/>
        <w:br w:type="page"/>
      </w:r>
    </w:p>
    <w:p w14:paraId="4F7E42CC" w14:textId="77777777" w:rsidR="00F67208" w:rsidRPr="00AF2124" w:rsidRDefault="00000000" w:rsidP="00E26EC3">
      <w:pPr>
        <w:tabs>
          <w:tab w:val="center" w:pos="5102"/>
        </w:tabs>
        <w:spacing w:before="60"/>
        <w:ind w:firstLine="0"/>
        <w:rPr>
          <w:rFonts w:ascii="Arial" w:hAnsi="Arial" w:cs="Arial"/>
          <w:b/>
          <w:smallCaps/>
          <w:spacing w:val="-2"/>
          <w:sz w:val="28"/>
          <w:szCs w:val="28"/>
        </w:rPr>
      </w:pPr>
      <w:r w:rsidRPr="00AF2124">
        <w:rPr>
          <w:rFonts w:ascii="Arial" w:hAnsi="Arial" w:cs="Arial"/>
          <w:b/>
          <w:smallCaps/>
          <w:spacing w:val="-2"/>
          <w:sz w:val="28"/>
          <w:szCs w:val="28"/>
        </w:rPr>
        <w:lastRenderedPageBreak/>
        <w:t>Definice druhů výsledků</w:t>
      </w:r>
    </w:p>
    <w:p w14:paraId="7DFC4698" w14:textId="4FC542D6" w:rsidR="00F67208" w:rsidRPr="00AF2124" w:rsidRDefault="00000000" w:rsidP="00E26EC3">
      <w:pPr>
        <w:spacing w:before="120"/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Jednotlivé druhy jsou uvedeny tak, jak jsou stanoveny pro I</w:t>
      </w:r>
      <w:r w:rsidR="00A14DAF" w:rsidRPr="00AF2124">
        <w:rPr>
          <w:rFonts w:ascii="Arial" w:hAnsi="Arial" w:cs="Arial"/>
          <w:sz w:val="22"/>
          <w:szCs w:val="22"/>
        </w:rPr>
        <w:t>nformační systém výzkumu, vývoje a</w:t>
      </w:r>
      <w:r w:rsidR="007B1B8B" w:rsidRPr="00AF2124">
        <w:rPr>
          <w:rFonts w:ascii="Arial" w:hAnsi="Arial" w:cs="Arial"/>
          <w:sz w:val="22"/>
          <w:szCs w:val="22"/>
        </w:rPr>
        <w:t xml:space="preserve"> </w:t>
      </w:r>
      <w:r w:rsidR="00A14DAF" w:rsidRPr="00AF2124">
        <w:rPr>
          <w:rFonts w:ascii="Arial" w:hAnsi="Arial" w:cs="Arial"/>
          <w:sz w:val="22"/>
          <w:szCs w:val="22"/>
        </w:rPr>
        <w:t>inovací</w:t>
      </w:r>
      <w:r>
        <w:rPr>
          <w:rStyle w:val="Znakapoznpodarou2"/>
          <w:rFonts w:ascii="Arial" w:hAnsi="Arial" w:cs="Arial"/>
          <w:sz w:val="22"/>
          <w:szCs w:val="22"/>
        </w:rPr>
        <w:footnoteReference w:id="1"/>
      </w:r>
      <w:r w:rsidRPr="00AF2124">
        <w:rPr>
          <w:rFonts w:ascii="Arial" w:hAnsi="Arial" w:cs="Arial"/>
          <w:sz w:val="22"/>
          <w:szCs w:val="22"/>
        </w:rPr>
        <w:t xml:space="preserve"> – databáze RIV. </w:t>
      </w:r>
    </w:p>
    <w:p w14:paraId="522D2C21" w14:textId="3A7D581F" w:rsidR="009471F6" w:rsidRPr="00AF2124" w:rsidRDefault="00000000" w:rsidP="005E79CF">
      <w:pPr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Pro všechny druhy výsledků</w:t>
      </w:r>
      <w:r w:rsidR="00F71A66" w:rsidRPr="00AF2124">
        <w:rPr>
          <w:rFonts w:ascii="Arial" w:hAnsi="Arial" w:cs="Arial"/>
          <w:sz w:val="22"/>
          <w:szCs w:val="22"/>
        </w:rPr>
        <w:t>,</w:t>
      </w:r>
      <w:r>
        <w:rPr>
          <w:rStyle w:val="Znakapoznpodarou2"/>
          <w:rFonts w:ascii="Arial" w:hAnsi="Arial" w:cs="Arial"/>
          <w:sz w:val="22"/>
          <w:szCs w:val="22"/>
        </w:rPr>
        <w:footnoteReference w:id="2"/>
      </w:r>
      <w:r w:rsidR="009D0D2C" w:rsidRPr="00AF212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F2124">
        <w:rPr>
          <w:rFonts w:ascii="Arial" w:hAnsi="Arial" w:cs="Arial"/>
          <w:sz w:val="22"/>
          <w:szCs w:val="22"/>
        </w:rPr>
        <w:t>kterých bylo dosaženo řešením výzkumných aktivit s poskytnutou podporou podle zákona</w:t>
      </w:r>
      <w:r w:rsidR="00DD6423" w:rsidRPr="00AF2124">
        <w:rPr>
          <w:rFonts w:ascii="Arial" w:hAnsi="Arial" w:cs="Arial"/>
          <w:sz w:val="22"/>
          <w:szCs w:val="22"/>
        </w:rPr>
        <w:t xml:space="preserve"> č. 130/2002 Sb.</w:t>
      </w:r>
      <w:r w:rsidR="00C41259" w:rsidRPr="00AF2124">
        <w:rPr>
          <w:rFonts w:ascii="Arial" w:hAnsi="Arial" w:cs="Arial"/>
          <w:sz w:val="22"/>
          <w:szCs w:val="22"/>
        </w:rPr>
        <w:t>,</w:t>
      </w:r>
      <w:r w:rsidR="00DD6423" w:rsidRPr="00AF2124">
        <w:rPr>
          <w:rFonts w:ascii="Arial" w:hAnsi="Arial" w:cs="Arial"/>
          <w:sz w:val="22"/>
          <w:szCs w:val="22"/>
        </w:rPr>
        <w:t xml:space="preserve"> </w:t>
      </w:r>
      <w:r w:rsidR="004F477A" w:rsidRP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o podpoře výzkumu</w:t>
      </w:r>
      <w:r w:rsidR="00DD6423" w:rsidRP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, experimentálního vývoje a inovací z veřejných prostředků a o změně některých souvisejících zákonů (zákon o</w:t>
      </w:r>
      <w:r w:rsid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 </w:t>
      </w:r>
      <w:r w:rsidR="00DD6423" w:rsidRP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podpoře výzkumu, experimentálního vývoje a inovací), ve znění pozdě</w:t>
      </w:r>
      <w:r w:rsidR="00C41259" w:rsidRP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jších předpisů (dále jen „zákon</w:t>
      </w:r>
      <w:r w:rsidR="00DD6423" w:rsidRP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“)</w:t>
      </w:r>
      <w:r w:rsidRPr="00AF2124">
        <w:rPr>
          <w:rFonts w:ascii="Arial" w:hAnsi="Arial" w:cs="Arial"/>
          <w:sz w:val="22"/>
          <w:szCs w:val="22"/>
        </w:rPr>
        <w:t>, platí, že je k dané výzkumné aktivitě lze přiřadit pouze v případě, že jich bylo prokazatelně a nezpochybnitelně dosaženo řešením této výzkumné aktivity. Rovněž nelze k</w:t>
      </w:r>
      <w:r w:rsidR="00AF2124">
        <w:rPr>
          <w:rFonts w:ascii="Arial" w:hAnsi="Arial" w:cs="Arial"/>
          <w:sz w:val="22"/>
          <w:szCs w:val="22"/>
        </w:rPr>
        <w:t> </w:t>
      </w:r>
      <w:r w:rsidRPr="00AF2124">
        <w:rPr>
          <w:rFonts w:ascii="Arial" w:hAnsi="Arial" w:cs="Arial"/>
          <w:sz w:val="22"/>
          <w:szCs w:val="22"/>
        </w:rPr>
        <w:t xml:space="preserve">dané výzkumné aktivitě přiřadit výsledek, jehož tvůrce se na řešení nepodílel. </w:t>
      </w:r>
      <w:r w:rsidR="00EA46A0" w:rsidRPr="00AF2124">
        <w:rPr>
          <w:rFonts w:ascii="Arial" w:hAnsi="Arial" w:cs="Arial"/>
          <w:sz w:val="22"/>
          <w:szCs w:val="22"/>
        </w:rPr>
        <w:t xml:space="preserve">Na úrovni poskytovatele je </w:t>
      </w:r>
      <w:r w:rsidR="00AA1051" w:rsidRPr="00AF2124">
        <w:rPr>
          <w:rFonts w:ascii="Arial" w:hAnsi="Arial" w:cs="Arial"/>
          <w:sz w:val="22"/>
          <w:szCs w:val="22"/>
        </w:rPr>
        <w:t xml:space="preserve">dále možno </w:t>
      </w:r>
      <w:r w:rsidR="00EA46A0" w:rsidRPr="00AF2124">
        <w:rPr>
          <w:rFonts w:ascii="Arial" w:hAnsi="Arial" w:cs="Arial"/>
          <w:sz w:val="22"/>
          <w:szCs w:val="22"/>
        </w:rPr>
        <w:t xml:space="preserve">parametrizovat </w:t>
      </w:r>
      <w:r w:rsidR="00AA1051" w:rsidRPr="00AF2124">
        <w:rPr>
          <w:rFonts w:ascii="Arial" w:hAnsi="Arial" w:cs="Arial"/>
          <w:sz w:val="22"/>
          <w:szCs w:val="22"/>
        </w:rPr>
        <w:t xml:space="preserve">druhy výsledků </w:t>
      </w:r>
      <w:r w:rsidR="00EA46A0" w:rsidRPr="00AF2124">
        <w:rPr>
          <w:rFonts w:ascii="Arial" w:hAnsi="Arial" w:cs="Arial"/>
          <w:sz w:val="22"/>
          <w:szCs w:val="22"/>
        </w:rPr>
        <w:t>pro potřeby konkrétního programu účelové podpory</w:t>
      </w:r>
      <w:r w:rsidR="00AA1051" w:rsidRPr="00AF2124">
        <w:rPr>
          <w:rFonts w:ascii="Arial" w:hAnsi="Arial" w:cs="Arial"/>
          <w:sz w:val="22"/>
          <w:szCs w:val="22"/>
        </w:rPr>
        <w:t xml:space="preserve"> nebo pro účely vlastního hodnocení</w:t>
      </w:r>
      <w:r w:rsidR="00EA46A0" w:rsidRPr="00AF2124">
        <w:rPr>
          <w:rFonts w:ascii="Arial" w:hAnsi="Arial" w:cs="Arial"/>
          <w:sz w:val="22"/>
          <w:szCs w:val="22"/>
        </w:rPr>
        <w:t>.</w:t>
      </w:r>
    </w:p>
    <w:p w14:paraId="2A02D205" w14:textId="77777777" w:rsidR="00F67208" w:rsidRPr="00AF2124" w:rsidRDefault="00000000" w:rsidP="005E79CF">
      <w:pPr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 xml:space="preserve">Do RIV lze zařadit a hodnotit pouze výsledek, který </w:t>
      </w:r>
      <w:r w:rsidRPr="00AF2124">
        <w:rPr>
          <w:rFonts w:ascii="Arial" w:hAnsi="Arial" w:cs="Arial"/>
          <w:b/>
          <w:sz w:val="22"/>
          <w:szCs w:val="22"/>
        </w:rPr>
        <w:t>existuje</w:t>
      </w:r>
      <w:r w:rsidRPr="00AF2124">
        <w:rPr>
          <w:rFonts w:ascii="Arial" w:hAnsi="Arial" w:cs="Arial"/>
          <w:sz w:val="22"/>
          <w:szCs w:val="22"/>
        </w:rPr>
        <w:t>, tj. je poskytovatelem fyzicky nebo jiným kontrolovatelným způsobem ověřeno, že výsledek skutečně existuje</w:t>
      </w:r>
      <w:r w:rsidR="006514CA" w:rsidRPr="00AF2124">
        <w:rPr>
          <w:rFonts w:ascii="Arial" w:hAnsi="Arial" w:cs="Arial"/>
          <w:sz w:val="22"/>
          <w:szCs w:val="22"/>
        </w:rPr>
        <w:t xml:space="preserve">. </w:t>
      </w:r>
      <w:r w:rsidRPr="00AF2124">
        <w:rPr>
          <w:rFonts w:ascii="Arial" w:hAnsi="Arial" w:cs="Arial"/>
          <w:sz w:val="22"/>
          <w:szCs w:val="22"/>
        </w:rPr>
        <w:t xml:space="preserve">Dále platí zásada, že jeden výsledek dané výzkumné aktivity </w:t>
      </w:r>
      <w:r w:rsidR="00991601" w:rsidRPr="00AF2124">
        <w:rPr>
          <w:rFonts w:ascii="Arial" w:hAnsi="Arial" w:cs="Arial"/>
          <w:sz w:val="22"/>
          <w:szCs w:val="22"/>
        </w:rPr>
        <w:t xml:space="preserve">může být </w:t>
      </w:r>
      <w:r w:rsidRPr="00AF2124">
        <w:rPr>
          <w:rFonts w:ascii="Arial" w:hAnsi="Arial" w:cs="Arial"/>
          <w:sz w:val="22"/>
          <w:szCs w:val="22"/>
        </w:rPr>
        <w:t xml:space="preserve">do RIV </w:t>
      </w:r>
      <w:r w:rsidR="00991601" w:rsidRPr="00AF2124">
        <w:rPr>
          <w:rFonts w:ascii="Arial" w:hAnsi="Arial" w:cs="Arial"/>
          <w:sz w:val="22"/>
          <w:szCs w:val="22"/>
        </w:rPr>
        <w:t xml:space="preserve">zařazen </w:t>
      </w:r>
      <w:r w:rsidRPr="00AF2124">
        <w:rPr>
          <w:rFonts w:ascii="Arial" w:hAnsi="Arial" w:cs="Arial"/>
          <w:sz w:val="22"/>
          <w:szCs w:val="22"/>
        </w:rPr>
        <w:t xml:space="preserve">každým předkladatelem pouze jednou a </w:t>
      </w:r>
      <w:r w:rsidR="00991601" w:rsidRPr="00AF2124">
        <w:rPr>
          <w:rFonts w:ascii="Arial" w:hAnsi="Arial" w:cs="Arial"/>
          <w:sz w:val="22"/>
          <w:szCs w:val="22"/>
        </w:rPr>
        <w:t xml:space="preserve">musí být označen </w:t>
      </w:r>
      <w:r w:rsidRPr="00AF2124">
        <w:rPr>
          <w:rFonts w:ascii="Arial" w:hAnsi="Arial" w:cs="Arial"/>
          <w:sz w:val="22"/>
          <w:szCs w:val="22"/>
        </w:rPr>
        <w:t xml:space="preserve">jako ten druh výsledku, který dosažený výsledek nejvíce charakterizuje. </w:t>
      </w:r>
    </w:p>
    <w:p w14:paraId="493FD019" w14:textId="77777777" w:rsidR="00877E25" w:rsidRPr="00AF2124" w:rsidRDefault="00000000" w:rsidP="009471F6">
      <w:pPr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Recenz</w:t>
      </w:r>
      <w:r w:rsidR="00840FE4" w:rsidRPr="00AF2124">
        <w:rPr>
          <w:rFonts w:ascii="Arial" w:hAnsi="Arial" w:cs="Arial"/>
          <w:sz w:val="22"/>
          <w:szCs w:val="22"/>
        </w:rPr>
        <w:t>ní řízení</w:t>
      </w:r>
      <w:r w:rsidR="001A1F27" w:rsidRPr="00AF2124">
        <w:rPr>
          <w:rFonts w:ascii="Arial" w:hAnsi="Arial" w:cs="Arial"/>
          <w:sz w:val="22"/>
          <w:szCs w:val="22"/>
        </w:rPr>
        <w:t xml:space="preserve"> </w:t>
      </w:r>
      <w:r w:rsidRPr="00AF2124">
        <w:rPr>
          <w:rFonts w:ascii="Arial" w:hAnsi="Arial" w:cs="Arial"/>
          <w:sz w:val="22"/>
          <w:szCs w:val="22"/>
        </w:rPr>
        <w:t>(recenzování) je posuzovací řízení, jímž vědecká práce (nebo obecně dílo) prochází před jeho vydáním, přičemž do konečné zveřejněné verze jsou připomínky recenzentů (posuzovatelů) zapracovány. Požadavek na recenzování se vztahuje k druhům výsledků J, B, C a D. Recenzovaná publikace (kniha, sborník, článek, časopis) znamená, že</w:t>
      </w:r>
      <w:r w:rsidR="007D173C" w:rsidRPr="00AF2124">
        <w:rPr>
          <w:rFonts w:ascii="Arial" w:hAnsi="Arial" w:cs="Arial"/>
          <w:sz w:val="22"/>
          <w:szCs w:val="22"/>
        </w:rPr>
        <w:t> </w:t>
      </w:r>
      <w:r w:rsidRPr="00AF2124">
        <w:rPr>
          <w:rFonts w:ascii="Arial" w:hAnsi="Arial" w:cs="Arial"/>
          <w:sz w:val="22"/>
          <w:szCs w:val="22"/>
        </w:rPr>
        <w:t>k předloženému článku (knize, kapitole) byl vypracován po jeho přijetí do redakce (nakladatelství) posudek, na jehož základě autor své dílo případně upraví a následně dojde k</w:t>
      </w:r>
      <w:r w:rsidR="00F71A66" w:rsidRPr="00AF2124">
        <w:rPr>
          <w:rFonts w:ascii="Arial" w:hAnsi="Arial" w:cs="Arial"/>
          <w:sz w:val="22"/>
          <w:szCs w:val="22"/>
        </w:rPr>
        <w:t> </w:t>
      </w:r>
      <w:r w:rsidRPr="00AF2124">
        <w:rPr>
          <w:rFonts w:ascii="Arial" w:hAnsi="Arial" w:cs="Arial"/>
          <w:sz w:val="22"/>
          <w:szCs w:val="22"/>
        </w:rPr>
        <w:t>jeho vydání.</w:t>
      </w:r>
    </w:p>
    <w:p w14:paraId="301F3775" w14:textId="77777777" w:rsidR="00B130A6" w:rsidRPr="00AF2124" w:rsidRDefault="00000000" w:rsidP="00B130A6">
      <w:pPr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Pro rozhodování o tom, zda se jedná o výsledek vzniklý činností ve VaVaI, je třeba vycházet obecně z manuálu Frascati</w:t>
      </w:r>
      <w:r w:rsidR="001A1F27" w:rsidRPr="00AF2124">
        <w:rPr>
          <w:rFonts w:ascii="Arial" w:hAnsi="Arial" w:cs="Arial"/>
          <w:sz w:val="22"/>
          <w:szCs w:val="22"/>
        </w:rPr>
        <w:t>,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F2124">
        <w:rPr>
          <w:rFonts w:ascii="Arial" w:hAnsi="Arial" w:cs="Arial"/>
          <w:sz w:val="22"/>
          <w:szCs w:val="22"/>
        </w:rPr>
        <w:t xml:space="preserve"> kde se uvádí pět základních znaků:</w:t>
      </w:r>
    </w:p>
    <w:p w14:paraId="389F5E51" w14:textId="77777777" w:rsidR="00B130A6" w:rsidRPr="00AF2124" w:rsidRDefault="00000000" w:rsidP="00B130A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AF2124">
        <w:rPr>
          <w:rFonts w:ascii="Arial" w:hAnsi="Arial" w:cs="Arial"/>
        </w:rPr>
        <w:t>novost,</w:t>
      </w:r>
    </w:p>
    <w:p w14:paraId="54F228F5" w14:textId="77777777" w:rsidR="00B130A6" w:rsidRPr="00AF2124" w:rsidRDefault="00000000" w:rsidP="00B130A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AF2124">
        <w:rPr>
          <w:rFonts w:ascii="Arial" w:hAnsi="Arial" w:cs="Arial"/>
        </w:rPr>
        <w:t>kreativita,</w:t>
      </w:r>
    </w:p>
    <w:p w14:paraId="691A2F8B" w14:textId="77777777" w:rsidR="00B130A6" w:rsidRPr="00AF2124" w:rsidRDefault="00000000" w:rsidP="00B130A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AF2124">
        <w:rPr>
          <w:rFonts w:ascii="Arial" w:hAnsi="Arial" w:cs="Arial"/>
        </w:rPr>
        <w:t>nejistota,</w:t>
      </w:r>
    </w:p>
    <w:p w14:paraId="2C9EE0F5" w14:textId="77777777" w:rsidR="00B130A6" w:rsidRPr="00AF2124" w:rsidRDefault="00000000" w:rsidP="00B130A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AF2124">
        <w:rPr>
          <w:rFonts w:ascii="Arial" w:hAnsi="Arial" w:cs="Arial"/>
        </w:rPr>
        <w:t xml:space="preserve">systematičnost, </w:t>
      </w:r>
    </w:p>
    <w:p w14:paraId="6628DB56" w14:textId="77777777" w:rsidR="00B130A6" w:rsidRPr="00AF2124" w:rsidRDefault="00000000" w:rsidP="00415449">
      <w:pPr>
        <w:pStyle w:val="Odstavecseseznamem"/>
        <w:numPr>
          <w:ilvl w:val="0"/>
          <w:numId w:val="35"/>
        </w:numPr>
        <w:spacing w:after="120"/>
        <w:ind w:left="845" w:hanging="357"/>
        <w:rPr>
          <w:rFonts w:ascii="Arial" w:hAnsi="Arial" w:cs="Arial"/>
        </w:rPr>
      </w:pPr>
      <w:r w:rsidRPr="00AF2124">
        <w:rPr>
          <w:rFonts w:ascii="Arial" w:hAnsi="Arial" w:cs="Arial"/>
        </w:rPr>
        <w:t>a opakovatelnost.</w:t>
      </w:r>
    </w:p>
    <w:p w14:paraId="48736542" w14:textId="61DF00D7" w:rsidR="009D0D2C" w:rsidRPr="00AF2124" w:rsidRDefault="00000000" w:rsidP="00B130A6">
      <w:pPr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V některých případech upozorňuje manuál Frascati na obtížnost posouzení činností z pohledu VaVaI a přidává další podpůrná kritéria, jako např. při posuzování přítomnosti prvků VaVaI ve</w:t>
      </w:r>
      <w:r w:rsidR="00AF2124">
        <w:rPr>
          <w:rFonts w:ascii="Arial" w:hAnsi="Arial" w:cs="Arial"/>
          <w:sz w:val="22"/>
          <w:szCs w:val="22"/>
        </w:rPr>
        <w:t> </w:t>
      </w:r>
      <w:r w:rsidRPr="00AF2124">
        <w:rPr>
          <w:rFonts w:ascii="Arial" w:hAnsi="Arial" w:cs="Arial"/>
          <w:sz w:val="22"/>
          <w:szCs w:val="22"/>
        </w:rPr>
        <w:t>službách (část 2.85):</w:t>
      </w:r>
    </w:p>
    <w:p w14:paraId="0E0067DA" w14:textId="77777777" w:rsidR="009D0D2C" w:rsidRPr="00AF2124" w:rsidRDefault="00000000" w:rsidP="009D0D2C">
      <w:pPr>
        <w:pStyle w:val="Odstavecseseznamem"/>
        <w:numPr>
          <w:ilvl w:val="0"/>
          <w:numId w:val="37"/>
        </w:numPr>
        <w:ind w:left="851" w:hanging="284"/>
        <w:rPr>
          <w:rFonts w:ascii="Arial" w:hAnsi="Arial" w:cs="Arial"/>
        </w:rPr>
      </w:pPr>
      <w:r w:rsidRPr="00AF2124">
        <w:rPr>
          <w:rFonts w:ascii="Arial" w:hAnsi="Arial" w:cs="Arial"/>
        </w:rPr>
        <w:t>propojení s veřejnými výzkumnými laboratořemi</w:t>
      </w:r>
      <w:r w:rsidR="005D1B55" w:rsidRPr="00AF2124">
        <w:rPr>
          <w:rFonts w:ascii="Arial" w:hAnsi="Arial" w:cs="Arial"/>
        </w:rPr>
        <w:t>,</w:t>
      </w:r>
    </w:p>
    <w:p w14:paraId="409CC5A0" w14:textId="77777777" w:rsidR="009D0D2C" w:rsidRPr="00AF2124" w:rsidRDefault="00000000" w:rsidP="009D0D2C">
      <w:pPr>
        <w:pStyle w:val="Odstavecseseznamem"/>
        <w:numPr>
          <w:ilvl w:val="0"/>
          <w:numId w:val="37"/>
        </w:numPr>
        <w:ind w:left="851" w:hanging="284"/>
        <w:rPr>
          <w:rFonts w:ascii="Arial" w:hAnsi="Arial" w:cs="Arial"/>
        </w:rPr>
      </w:pPr>
      <w:r w:rsidRPr="00AF2124">
        <w:rPr>
          <w:rFonts w:ascii="Arial" w:hAnsi="Arial" w:cs="Arial"/>
        </w:rPr>
        <w:t>zapojení pracovníků s doktorskými tituly nebo doktorandů</w:t>
      </w:r>
      <w:r w:rsidR="005D1B55" w:rsidRPr="00AF2124">
        <w:rPr>
          <w:rFonts w:ascii="Arial" w:hAnsi="Arial" w:cs="Arial"/>
        </w:rPr>
        <w:t>,</w:t>
      </w:r>
      <w:r w:rsidRPr="00AF2124">
        <w:rPr>
          <w:rFonts w:ascii="Arial" w:hAnsi="Arial" w:cs="Arial"/>
        </w:rPr>
        <w:t xml:space="preserve"> </w:t>
      </w:r>
    </w:p>
    <w:p w14:paraId="59566423" w14:textId="77777777" w:rsidR="009D0D2C" w:rsidRPr="00AF2124" w:rsidRDefault="00000000" w:rsidP="009D0D2C">
      <w:pPr>
        <w:pStyle w:val="Odstavecseseznamem"/>
        <w:numPr>
          <w:ilvl w:val="0"/>
          <w:numId w:val="37"/>
        </w:numPr>
        <w:ind w:left="851" w:hanging="284"/>
        <w:rPr>
          <w:rFonts w:ascii="Arial" w:hAnsi="Arial" w:cs="Arial"/>
        </w:rPr>
      </w:pPr>
      <w:r w:rsidRPr="00AF2124">
        <w:rPr>
          <w:rFonts w:ascii="Arial" w:hAnsi="Arial" w:cs="Arial"/>
        </w:rPr>
        <w:lastRenderedPageBreak/>
        <w:t xml:space="preserve">zveřejňování výsledků výzkumu ve vědeckých časopisech, pořádání vědeckých konferencí nebo zapojení do vědeckých reportů. </w:t>
      </w:r>
    </w:p>
    <w:p w14:paraId="2D76A103" w14:textId="77777777" w:rsidR="00F67208" w:rsidRPr="00AF2124" w:rsidRDefault="00F67208" w:rsidP="00F67208">
      <w:pPr>
        <w:rPr>
          <w:rFonts w:ascii="Arial" w:hAnsi="Arial" w:cs="Arial"/>
          <w:sz w:val="22"/>
          <w:szCs w:val="22"/>
        </w:rPr>
      </w:pPr>
    </w:p>
    <w:tbl>
      <w:tblPr>
        <w:tblW w:w="959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232"/>
        <w:gridCol w:w="1417"/>
        <w:gridCol w:w="143"/>
        <w:gridCol w:w="6805"/>
      </w:tblGrid>
      <w:tr w:rsidR="00131D4C" w14:paraId="15BA52AC" w14:textId="77777777" w:rsidTr="00C41259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B0BBA32" w14:textId="77777777" w:rsidR="00F67208" w:rsidRPr="00AF2124" w:rsidRDefault="00000000" w:rsidP="00544185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Kód výsledku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BF2DC4A" w14:textId="77777777" w:rsidR="00F67208" w:rsidRPr="00AF2124" w:rsidRDefault="00000000" w:rsidP="00544185">
            <w:pPr>
              <w:snapToGrid w:val="0"/>
              <w:spacing w:before="100" w:after="100"/>
              <w:ind w:left="33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Název výsledku</w:t>
            </w:r>
          </w:p>
        </w:tc>
        <w:tc>
          <w:tcPr>
            <w:tcW w:w="6948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EF9F1B4" w14:textId="77777777" w:rsidR="00F67208" w:rsidRPr="00AF2124" w:rsidRDefault="00000000" w:rsidP="00544185">
            <w:pPr>
              <w:snapToGrid w:val="0"/>
              <w:spacing w:before="100" w:after="100"/>
              <w:ind w:left="34" w:right="34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Popis</w:t>
            </w:r>
          </w:p>
        </w:tc>
      </w:tr>
      <w:tr w:rsidR="00131D4C" w14:paraId="7971CBFC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E6E6E6"/>
            <w:vAlign w:val="bottom"/>
          </w:tcPr>
          <w:p w14:paraId="28024084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I. kategorie – Publikační výsledky</w:t>
            </w:r>
          </w:p>
        </w:tc>
      </w:tr>
      <w:tr w:rsidR="00131D4C" w14:paraId="117D133A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DAB800E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5C5627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imp</w:t>
            </w:r>
          </w:p>
          <w:p w14:paraId="0C61F16F" w14:textId="77777777" w:rsidR="00CE473D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</w:p>
          <w:p w14:paraId="2477EBF1" w14:textId="77777777" w:rsidR="00CE473D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ost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7A3545E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E86F7E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recenzovaný odborný článek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30A0A57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33B9614" w14:textId="75571805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„Recenzovaným odborným článkem“ je původní, případně přehledový článek zveřejněný v odborném periodiku (časopise) bez ohledu na stát vydavatele, který prezentuje původní výsledky výzkumu a který byl uskutečněn autorem nebo týmem, jehož byl autor členem</w:t>
            </w:r>
            <w:r w:rsidR="00AA1051" w:rsidRPr="00AF2124">
              <w:rPr>
                <w:rFonts w:ascii="Arial" w:hAnsi="Arial" w:cs="Arial"/>
                <w:sz w:val="22"/>
                <w:szCs w:val="22"/>
              </w:rPr>
              <w:t xml:space="preserve"> a jím uváděná afiliace se vztahuje k české výzkumné organizaci</w:t>
            </w:r>
            <w:r w:rsidR="00AF0957" w:rsidRPr="00AF212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AF2124">
              <w:rPr>
                <w:rFonts w:ascii="Arial" w:hAnsi="Arial" w:cs="Arial"/>
                <w:sz w:val="22"/>
                <w:szCs w:val="22"/>
              </w:rPr>
              <w:t>Jedná se o ucelené texty prací s členěním podle požadavků vydavatelů periodika na strukturu vědecké práce (nejčastěji souhrn, úvod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F2124">
              <w:rPr>
                <w:rFonts w:ascii="Arial" w:hAnsi="Arial" w:cs="Arial"/>
                <w:sz w:val="22"/>
                <w:szCs w:val="22"/>
              </w:rPr>
              <w:t>materiál a metody, výsledky, diskuse, závěr</w:t>
            </w:r>
            <w:r w:rsidR="009C5F20" w:rsidRPr="00AF2124">
              <w:rPr>
                <w:rFonts w:ascii="Arial" w:hAnsi="Arial" w:cs="Arial"/>
                <w:sz w:val="22"/>
                <w:szCs w:val="22"/>
              </w:rPr>
              <w:t>, přehled literatury</w:t>
            </w:r>
            <w:r w:rsidRPr="00AF2124">
              <w:rPr>
                <w:rFonts w:ascii="Arial" w:hAnsi="Arial" w:cs="Arial"/>
                <w:sz w:val="22"/>
                <w:szCs w:val="22"/>
              </w:rPr>
              <w:t>) s obvyklým způsobem citování zdrojů, eventuálně s poznámkovým aparátem. V odborném periodiku bývají tyto typy článků zařazeny v obsahu do skupiny původních, případně přehledových sdělení.</w:t>
            </w:r>
          </w:p>
          <w:p w14:paraId="5FF95B60" w14:textId="2089882F" w:rsidR="00AF0957" w:rsidRPr="00AF2124" w:rsidRDefault="00000000" w:rsidP="00BA3833">
            <w:pPr>
              <w:spacing w:before="12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Odborným periodikem se rozumí vědecký recenzovaný časopis, s vědeckou redakcí, který vychází, případně vycházel periodicky, má přidělen pouze kód ISSN</w:t>
            </w:r>
            <w:r w:rsidR="002E1663" w:rsidRPr="00AF2124">
              <w:rPr>
                <w:rFonts w:ascii="Arial" w:hAnsi="Arial" w:cs="Arial"/>
                <w:sz w:val="22"/>
                <w:szCs w:val="22"/>
              </w:rPr>
              <w:t xml:space="preserve"> nebo / a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e-ISSN a je vydáván v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tištěné, v tištěné i elektronické nebo jen v elektronické podobě</w:t>
            </w:r>
            <w:r w:rsidR="005B7823" w:rsidRPr="00AF21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>včetně zveřejnění on-line.</w:t>
            </w:r>
          </w:p>
          <w:p w14:paraId="7C33511B" w14:textId="77777777" w:rsidR="00BA3833" w:rsidRPr="00AF2124" w:rsidRDefault="00000000" w:rsidP="00BA3833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Recenzované odborné články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v odborném periodiku (časopise) se člení na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7BB73D7" w14:textId="11C4E61F" w:rsidR="00BA3833" w:rsidRPr="00AF2124" w:rsidRDefault="00000000" w:rsidP="00BA3833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imp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původní/přehledový článek v recenzovaném odborném periodiku, který je obsažen v databázi Web of Science </w:t>
            </w:r>
            <w:r w:rsidR="00A90E42" w:rsidRPr="00AF2124">
              <w:rPr>
                <w:rFonts w:ascii="Arial" w:hAnsi="Arial" w:cs="Arial"/>
                <w:sz w:val="22"/>
                <w:szCs w:val="22"/>
              </w:rPr>
              <w:t xml:space="preserve">(dále „WoS“) </w:t>
            </w:r>
            <w:r w:rsidRPr="00AF2124">
              <w:rPr>
                <w:rFonts w:ascii="Arial" w:hAnsi="Arial" w:cs="Arial"/>
                <w:sz w:val="22"/>
                <w:szCs w:val="22"/>
              </w:rPr>
              <w:t>s příznakem „Article“, „Review“, nebo „Letter“;</w:t>
            </w:r>
          </w:p>
          <w:p w14:paraId="4D57E2D6" w14:textId="380BEE27" w:rsidR="00BA3833" w:rsidRPr="00AF2124" w:rsidRDefault="00000000" w:rsidP="00BA3833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původní/přehledový článek v recenzovaném odborném periodiku, který je obsažen v databázi SCOPUS s příznakem „Article“, „Review“, nebo „Letter;</w:t>
            </w:r>
          </w:p>
          <w:p w14:paraId="3FA5FC84" w14:textId="77777777" w:rsidR="00BA3833" w:rsidRPr="00AF2124" w:rsidRDefault="00000000" w:rsidP="00BA3833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ost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původní / přehledový článek v recenzovaném odborném periodiku, které nespadá do žádné z výše uvedených skupin.</w:t>
            </w:r>
            <w:r w:rsidR="005A4B6B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 xml:space="preserve">Seznam recenzovaných neimpaktovaných periodik se nepoužije. Rozhodující je, zda recenzovaný odborný článek splňuje obecné požadavky na tento druh výsledku a </w:t>
            </w:r>
            <w:r w:rsidR="005F39BD" w:rsidRPr="00AF2124">
              <w:rPr>
                <w:rFonts w:ascii="Arial" w:hAnsi="Arial" w:cs="Arial"/>
                <w:sz w:val="22"/>
                <w:szCs w:val="22"/>
              </w:rPr>
              <w:t>prošel řádně procesem recenzního řízení (viz str. 2)</w:t>
            </w:r>
            <w:r w:rsidR="005A4B6B"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D52673" w14:textId="77777777" w:rsidR="00F67208" w:rsidRPr="00AF2124" w:rsidRDefault="00000000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Odborným periodikem (časopisem) nejsou:</w:t>
            </w:r>
          </w:p>
          <w:p w14:paraId="5530E317" w14:textId="5108B03A" w:rsidR="00F67208" w:rsidRPr="00AF2124" w:rsidRDefault="00000000" w:rsidP="00A8099B">
            <w:pPr>
              <w:numPr>
                <w:ilvl w:val="0"/>
                <w:numId w:val="45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periodika, která nemají ISSN, případně ani e-ISSN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4F84D6FA" w14:textId="555D6FD2" w:rsidR="00F67208" w:rsidRPr="00AF2124" w:rsidRDefault="00000000" w:rsidP="00A8099B">
            <w:pPr>
              <w:numPr>
                <w:ilvl w:val="0"/>
                <w:numId w:val="45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periodika, nebo mimořádná periodika vydávaná s ISSN a</w:t>
            </w:r>
            <w:r w:rsidR="00636323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též souběžně i s ISBN v knižní podobě, (tyto případy se často vyskytují u konferenčních příspěvků, které jsou evidovány v databázích WoS a SCOPUS. Výsledky publikované v tomto typu zdroje patří do</w:t>
            </w:r>
            <w:r w:rsidR="00A00425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výsledků druhu D)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363804B2" w14:textId="7C97A174" w:rsidR="00F67208" w:rsidRPr="00AF2124" w:rsidRDefault="00000000" w:rsidP="00A8099B">
            <w:pPr>
              <w:numPr>
                <w:ilvl w:val="0"/>
                <w:numId w:val="45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lastRenderedPageBreak/>
              <w:t>periodika, u kterých neprobíhá nebo není zveřejněn způsob recenzního řízení příspěvků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1E18EC45" w14:textId="51AF9673" w:rsidR="00F67208" w:rsidRPr="00AF2124" w:rsidRDefault="00000000" w:rsidP="00A8099B">
            <w:pPr>
              <w:numPr>
                <w:ilvl w:val="0"/>
                <w:numId w:val="45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periodika charakteru denního nebo novinového tisku, tj.</w:t>
            </w:r>
            <w:r w:rsidR="00136AF7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běžný denní tisk, tematické „</w:t>
            </w:r>
            <w:r w:rsidR="00345FA5" w:rsidRPr="00AF2124">
              <w:rPr>
                <w:rFonts w:ascii="Arial" w:hAnsi="Arial" w:cs="Arial"/>
                <w:bCs/>
                <w:sz w:val="22"/>
                <w:szCs w:val="22"/>
              </w:rPr>
              <w:t xml:space="preserve">populárně </w:t>
            </w:r>
            <w:r w:rsidR="00345FA5">
              <w:rPr>
                <w:rFonts w:ascii="Arial" w:hAnsi="Arial" w:cs="Arial"/>
                <w:bCs/>
                <w:sz w:val="22"/>
                <w:szCs w:val="22"/>
              </w:rPr>
              <w:t>– odborné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“ přílohy k dennímu tisku, týdeníky, odborně zaměřené noviny (např. Zdravotnické noviny, Hospodářské noviny, Učitelské noviny apod.)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3D2CD11C" w14:textId="582B9257" w:rsidR="00F67208" w:rsidRPr="00AF2124" w:rsidRDefault="00000000" w:rsidP="00A8099B">
            <w:pPr>
              <w:numPr>
                <w:ilvl w:val="0"/>
                <w:numId w:val="45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populárně naučná periodika určená pro laickou veřejnost, </w:t>
            </w:r>
            <w:r w:rsidR="00B130A6" w:rsidRPr="00AF2124">
              <w:rPr>
                <w:rFonts w:ascii="Arial" w:hAnsi="Arial" w:cs="Arial"/>
                <w:bCs/>
                <w:sz w:val="22"/>
                <w:szCs w:val="22"/>
              </w:rPr>
              <w:t xml:space="preserve">vydávaná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komerčními nakladateli, veřejnými a jinými institucemi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7B5EE1EE" w14:textId="1A9A0845" w:rsidR="00F67208" w:rsidRPr="00AF2124" w:rsidRDefault="00000000" w:rsidP="00A8099B">
            <w:pPr>
              <w:numPr>
                <w:ilvl w:val="0"/>
                <w:numId w:val="45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popularizující odborná periodika, určen</w:t>
            </w:r>
            <w:r w:rsidR="00124F7F" w:rsidRPr="00AF2124">
              <w:rPr>
                <w:rFonts w:ascii="Arial" w:hAnsi="Arial" w:cs="Arial"/>
                <w:bCs/>
                <w:sz w:val="22"/>
                <w:szCs w:val="22"/>
              </w:rPr>
              <w:t>á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 pro širší odbornou veřejnost, např. vydávan</w:t>
            </w:r>
            <w:r w:rsidR="00124F7F" w:rsidRPr="00AF2124">
              <w:rPr>
                <w:rFonts w:ascii="Arial" w:hAnsi="Arial" w:cs="Arial"/>
                <w:bCs/>
                <w:sz w:val="22"/>
                <w:szCs w:val="22"/>
              </w:rPr>
              <w:t>á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 odbornými společnostmi, vědeckými institucemi apod. za účelem propagace a popularizace vědy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020E6199" w14:textId="223C11CA" w:rsidR="00F67208" w:rsidRPr="00AF2124" w:rsidRDefault="00000000" w:rsidP="00A8099B">
            <w:pPr>
              <w:numPr>
                <w:ilvl w:val="0"/>
                <w:numId w:val="45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periodika odborů, politických stran, spolků apod.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7CC2E10D" w14:textId="75833A3C" w:rsidR="00F67208" w:rsidRPr="00AF2124" w:rsidRDefault="00000000" w:rsidP="00A8099B">
            <w:pPr>
              <w:numPr>
                <w:ilvl w:val="0"/>
                <w:numId w:val="45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podniková a pojišťovací periodika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5B40B1F3" w14:textId="465E176B" w:rsidR="0098015E" w:rsidRPr="00AF2124" w:rsidRDefault="00000000" w:rsidP="00A8099B">
            <w:pPr>
              <w:numPr>
                <w:ilvl w:val="0"/>
                <w:numId w:val="45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tiskopisy a zpravodaje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5BF79C5B" w14:textId="77777777" w:rsidR="00F67208" w:rsidRPr="00AF2124" w:rsidRDefault="00000000" w:rsidP="00A8099B">
            <w:pPr>
              <w:numPr>
                <w:ilvl w:val="0"/>
                <w:numId w:val="45"/>
              </w:numPr>
              <w:spacing w:after="0"/>
              <w:ind w:left="714" w:right="3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zvláštní čísla časopisů, ve</w:t>
            </w:r>
            <w:r w:rsidR="00F71A66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kterých jsou uveřejněny texty konferenčních příspěvků. </w:t>
            </w:r>
          </w:p>
          <w:p w14:paraId="45362A2C" w14:textId="77777777" w:rsidR="00F67208" w:rsidRPr="00AF2124" w:rsidRDefault="00000000" w:rsidP="00A8099B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Recenzovaným odborným článkem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9FCAF07" w14:textId="22B53505" w:rsidR="00F67208" w:rsidRPr="00AF2124" w:rsidRDefault="00000000" w:rsidP="00A8099B">
            <w:pPr>
              <w:numPr>
                <w:ilvl w:val="0"/>
                <w:numId w:val="46"/>
              </w:numPr>
              <w:spacing w:after="0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reprinty, abstrakta apod., byť publikovaná v odborném periodiku, články informativního nebo popularizačního charakteru o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výsledcích výzkumu</w:t>
            </w:r>
            <w:r w:rsidR="00A8099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DD37F99" w14:textId="77777777" w:rsidR="00F67208" w:rsidRPr="00AF2124" w:rsidRDefault="00000000" w:rsidP="00A8099B">
            <w:pPr>
              <w:numPr>
                <w:ilvl w:val="0"/>
                <w:numId w:val="46"/>
              </w:numPr>
              <w:spacing w:after="0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ediční materiály</w:t>
            </w:r>
            <w:r w:rsidR="000F1A95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="00AF0957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>opravy</w:t>
            </w:r>
            <w:r w:rsidR="000F1A95" w:rsidRPr="00AF2124">
              <w:rPr>
                <w:rFonts w:ascii="Arial" w:hAnsi="Arial" w:cs="Arial"/>
                <w:sz w:val="22"/>
                <w:szCs w:val="22"/>
              </w:rPr>
              <w:t>, recenze, rešerše a souhrny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5D30B8A" w14:textId="1CBFCFCB" w:rsidR="00F67208" w:rsidRPr="00AF2124" w:rsidRDefault="00000000" w:rsidP="00A8099B">
            <w:pPr>
              <w:pStyle w:val="Odstavecseseznamem"/>
              <w:numPr>
                <w:ilvl w:val="0"/>
                <w:numId w:val="46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článek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typu</w:t>
            </w:r>
            <w:r w:rsidRPr="00AF2124">
              <w:rPr>
                <w:rFonts w:ascii="Arial" w:eastAsia="Times New Roman" w:hAnsi="Arial" w:cs="Arial"/>
              </w:rPr>
              <w:t xml:space="preserve"> „</w:t>
            </w:r>
            <w:r w:rsidRPr="00AF2124">
              <w:rPr>
                <w:rFonts w:ascii="Arial" w:hAnsi="Arial" w:cs="Arial"/>
              </w:rPr>
              <w:t>preprint</w:t>
            </w:r>
            <w:r w:rsidRPr="00AF2124">
              <w:rPr>
                <w:rFonts w:ascii="Arial" w:eastAsia="Times New Roman" w:hAnsi="Arial" w:cs="Arial"/>
              </w:rPr>
              <w:t>“</w:t>
            </w:r>
            <w:r w:rsidRPr="00AF2124">
              <w:rPr>
                <w:rFonts w:ascii="Arial" w:hAnsi="Arial" w:cs="Arial"/>
              </w:rPr>
              <w:t>,</w:t>
            </w:r>
            <w:r w:rsidR="0098015E"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tj.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verze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článku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uveřejněná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před</w:t>
            </w:r>
            <w:r w:rsidR="00A00425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recenzním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řízením</w:t>
            </w:r>
            <w:r w:rsidR="00A8099B">
              <w:rPr>
                <w:rFonts w:ascii="Arial" w:hAnsi="Arial" w:cs="Arial"/>
              </w:rPr>
              <w:t>,</w:t>
            </w:r>
          </w:p>
          <w:p w14:paraId="7C6E89D1" w14:textId="05936376" w:rsidR="00F67208" w:rsidRPr="00AF2124" w:rsidRDefault="00000000" w:rsidP="00A8099B">
            <w:pPr>
              <w:numPr>
                <w:ilvl w:val="0"/>
                <w:numId w:val="46"/>
              </w:numPr>
              <w:spacing w:after="0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="003B2845"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4F477A"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ost</w:t>
            </w:r>
            <w:r w:rsidR="003B2845"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články s nižším </w:t>
            </w:r>
            <w:r w:rsidR="00A8099B" w:rsidRPr="00AF2124">
              <w:rPr>
                <w:rFonts w:ascii="Arial" w:hAnsi="Arial" w:cs="Arial"/>
                <w:sz w:val="22"/>
                <w:szCs w:val="22"/>
              </w:rPr>
              <w:t>rozsahem,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než jsou 2 </w:t>
            </w:r>
            <w:r w:rsidR="00BC37CF" w:rsidRPr="00AF2124">
              <w:rPr>
                <w:rFonts w:ascii="Arial" w:hAnsi="Arial" w:cs="Arial"/>
                <w:sz w:val="22"/>
                <w:szCs w:val="22"/>
              </w:rPr>
              <w:t xml:space="preserve">tiskové </w:t>
            </w:r>
            <w:r w:rsidRPr="00AF2124">
              <w:rPr>
                <w:rFonts w:ascii="Arial" w:hAnsi="Arial" w:cs="Arial"/>
                <w:sz w:val="22"/>
                <w:szCs w:val="22"/>
              </w:rPr>
              <w:t>strany textu, přičemž platí, že do rozsahu stran se nezapočítávají fotografie, grafy, mapové přílohy, obrázky, tabulky a reklamy.</w:t>
            </w:r>
          </w:p>
          <w:p w14:paraId="37AA0B37" w14:textId="77777777" w:rsidR="00EC6533" w:rsidRPr="00AF2124" w:rsidRDefault="00EC6533" w:rsidP="00BA3833">
            <w:pPr>
              <w:ind w:right="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D4C" w14:paraId="6F2EFB03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06574E2C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5EA701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039B3F7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BA0C6E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odborná kniha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C7BC1FC" w14:textId="77777777" w:rsidR="00F67208" w:rsidRPr="00AF2124" w:rsidRDefault="00000000" w:rsidP="00415449">
            <w:pPr>
              <w:keepNext/>
              <w:keepLines/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22CDBB4A" w14:textId="4C8284DD" w:rsidR="00F67208" w:rsidRPr="00AF2124" w:rsidRDefault="00000000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„Odborná kniha“ prezentuje původní výsledky výzkumu, </w:t>
            </w:r>
            <w:r w:rsidR="00DA0F2C" w:rsidRPr="00AF2124">
              <w:rPr>
                <w:rFonts w:ascii="Arial" w:hAnsi="Arial" w:cs="Arial"/>
                <w:sz w:val="22"/>
                <w:szCs w:val="22"/>
              </w:rPr>
              <w:t xml:space="preserve">které </w:t>
            </w:r>
            <w:r w:rsidRPr="00AF2124">
              <w:rPr>
                <w:rFonts w:ascii="Arial" w:hAnsi="Arial" w:cs="Arial"/>
                <w:sz w:val="22"/>
                <w:szCs w:val="22"/>
              </w:rPr>
              <w:t>byl</w:t>
            </w:r>
            <w:r w:rsidR="00DA0F2C" w:rsidRPr="00AF2124">
              <w:rPr>
                <w:rFonts w:ascii="Arial" w:hAnsi="Arial" w:cs="Arial"/>
                <w:sz w:val="22"/>
                <w:szCs w:val="22"/>
              </w:rPr>
              <w:t>y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uskutečněn</w:t>
            </w:r>
            <w:r w:rsidR="00DA0F2C" w:rsidRPr="00AF2124">
              <w:rPr>
                <w:rFonts w:ascii="Arial" w:hAnsi="Arial" w:cs="Arial"/>
                <w:sz w:val="22"/>
                <w:szCs w:val="22"/>
              </w:rPr>
              <w:t>y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autorem knihy nebo autorským týmem, jehož byl autor členem. Kniha je neperiodická odborná publikace o rozsahu alespoň 50 </w:t>
            </w:r>
            <w:r w:rsidR="00BC37CF" w:rsidRPr="00AF2124">
              <w:rPr>
                <w:rFonts w:ascii="Arial" w:hAnsi="Arial" w:cs="Arial"/>
                <w:sz w:val="22"/>
                <w:szCs w:val="22"/>
              </w:rPr>
              <w:t xml:space="preserve">tiskových </w:t>
            </w:r>
            <w:r w:rsidRPr="00AF2124">
              <w:rPr>
                <w:rFonts w:ascii="Arial" w:hAnsi="Arial" w:cs="Arial"/>
                <w:sz w:val="22"/>
                <w:szCs w:val="22"/>
              </w:rPr>
              <w:t>stran vlastního textu bez fotografických, obrazových, mapových apod. příloh vydaná tiskem nebo elektronicky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posouzená (recenzovaná) alespoň jedním obecně uznávaným odborníkem z příslušného oboru formou lektorského posudku (ne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však z pracoviště autorů knihy). Týká se přesně vymezeného problému určitého vědního oboru, obsahuje formulaci identifikovatelné a vědecky uznávané metodologie (explicitně formulovaná metodologická východiska i v monografiích směřujících k aplikacím a / nebo formulace nové metodologie opírající se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dosavadní teoretická bádání v dané oblasti. Formálními atributy odborné knihy jsou odkazy na literaturu v</w:t>
            </w:r>
            <w:r w:rsidR="0063632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textu, seznam použité literatury</w:t>
            </w:r>
            <w:r w:rsidR="00613313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72C" w:rsidRPr="00AF2124">
              <w:rPr>
                <w:rFonts w:ascii="Arial" w:hAnsi="Arial" w:cs="Arial"/>
                <w:sz w:val="22"/>
                <w:szCs w:val="22"/>
              </w:rPr>
              <w:t>(</w:t>
            </w:r>
            <w:r w:rsidR="00613313" w:rsidRPr="00AF2124">
              <w:rPr>
                <w:rFonts w:ascii="Arial" w:hAnsi="Arial" w:cs="Arial"/>
                <w:sz w:val="22"/>
                <w:szCs w:val="22"/>
              </w:rPr>
              <w:t>eventuálně poznámkový aparát a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="00613313" w:rsidRPr="00AF2124">
              <w:rPr>
                <w:rFonts w:ascii="Arial" w:hAnsi="Arial" w:cs="Arial"/>
                <w:sz w:val="22"/>
                <w:szCs w:val="22"/>
              </w:rPr>
              <w:t>bibliografie pramen</w:t>
            </w:r>
            <w:r w:rsidR="0098472C" w:rsidRPr="00AF2124">
              <w:rPr>
                <w:rFonts w:ascii="Arial" w:hAnsi="Arial" w:cs="Arial"/>
                <w:sz w:val="22"/>
                <w:szCs w:val="22"/>
              </w:rPr>
              <w:t>ů)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souhrn 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 xml:space="preserve">v aspoň jednom světovém jazyce. </w:t>
            </w:r>
            <w:r w:rsidRPr="00AF2124">
              <w:rPr>
                <w:rFonts w:ascii="Arial" w:hAnsi="Arial" w:cs="Arial"/>
                <w:sz w:val="22"/>
                <w:szCs w:val="22"/>
              </w:rPr>
              <w:t>Kniha má přidělen kód ISBN nebo ISMN. Celou knihu vytváří jednotný autorský kolektiv (bez ohledu na to, jaký mají jednotliví členové autorského kolektivu na obsahu podíl), a to i</w:t>
            </w:r>
            <w:r w:rsidR="0063632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</w:t>
            </w:r>
            <w:r w:rsidR="0063632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případě, kdy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mají jednotlivé kapitoly knihy samostatné autorství. Odbornou knihou je např. monografie, vědecky zpracovaná encyklopedie a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lexikon, kritická edice pramenů, kritická edice uměleckých (hudebních, výtvarných apod.) materiálů doprovázená studií,</w:t>
            </w:r>
            <w:r w:rsidR="0098472C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72C" w:rsidRPr="00AF2124">
              <w:rPr>
                <w:rFonts w:ascii="Arial" w:hAnsi="Arial" w:cs="Arial"/>
                <w:bCs/>
                <w:sz w:val="22"/>
                <w:szCs w:val="22"/>
              </w:rPr>
              <w:t>publikované diplomové, doktorské, habilitační a disertační práce</w:t>
            </w:r>
            <w:r w:rsidR="003B2845" w:rsidRPr="00AF21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B2845" w:rsidRPr="00AF2124">
              <w:rPr>
                <w:rFonts w:ascii="Arial" w:hAnsi="Arial" w:cs="Arial"/>
                <w:sz w:val="22"/>
                <w:szCs w:val="22"/>
              </w:rPr>
              <w:t>splňující parametry odborné knihy</w:t>
            </w:r>
            <w:r w:rsidR="0098472C" w:rsidRPr="00AF212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3B2845" w:rsidRPr="00AF2124">
              <w:rPr>
                <w:rFonts w:ascii="Arial" w:hAnsi="Arial" w:cs="Arial"/>
                <w:bCs/>
                <w:sz w:val="22"/>
                <w:szCs w:val="22"/>
              </w:rPr>
              <w:t>které nejsou založeny</w:t>
            </w:r>
            <w:r w:rsidR="0098472C" w:rsidRPr="00AF2124">
              <w:rPr>
                <w:rFonts w:ascii="Arial" w:hAnsi="Arial" w:cs="Arial"/>
                <w:bCs/>
                <w:sz w:val="22"/>
                <w:szCs w:val="22"/>
              </w:rPr>
              <w:t xml:space="preserve"> na</w:t>
            </w:r>
            <w:r w:rsidR="00636323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98472C" w:rsidRPr="00AF2124">
              <w:rPr>
                <w:rFonts w:ascii="Arial" w:hAnsi="Arial" w:cs="Arial"/>
                <w:bCs/>
                <w:sz w:val="22"/>
                <w:szCs w:val="22"/>
              </w:rPr>
              <w:t>pracích druhu J</w:t>
            </w:r>
            <w:r w:rsidR="00445A8D" w:rsidRPr="00AF2124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imp</w:t>
            </w:r>
            <w:r w:rsidR="00732168" w:rsidRPr="00AF21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C4B6A" w:rsidRPr="00AF2124">
              <w:rPr>
                <w:rFonts w:ascii="Arial" w:hAnsi="Arial" w:cs="Arial"/>
              </w:rPr>
              <w:t>J</w:t>
            </w:r>
            <w:r w:rsidR="00CC4B6A" w:rsidRPr="00AF2124">
              <w:rPr>
                <w:rFonts w:ascii="Arial" w:hAnsi="Arial" w:cs="Arial"/>
                <w:vertAlign w:val="subscript"/>
              </w:rPr>
              <w:t>SC</w:t>
            </w:r>
            <w:r w:rsidR="00CC4B6A" w:rsidRPr="00AF2124">
              <w:rPr>
                <w:rFonts w:ascii="Arial" w:hAnsi="Arial" w:cs="Arial"/>
              </w:rPr>
              <w:t>, J</w:t>
            </w:r>
            <w:r w:rsidR="00CC4B6A" w:rsidRPr="00AF2124">
              <w:rPr>
                <w:rFonts w:ascii="Arial" w:hAnsi="Arial" w:cs="Arial"/>
                <w:vertAlign w:val="subscript"/>
              </w:rPr>
              <w:t>OST</w:t>
            </w:r>
            <w:r w:rsidR="00CC4B6A" w:rsidRPr="00AF2124">
              <w:rPr>
                <w:rFonts w:ascii="Arial" w:hAnsi="Arial" w:cs="Arial"/>
              </w:rPr>
              <w:t xml:space="preserve">, </w:t>
            </w:r>
            <w:r w:rsidRPr="00AF2124">
              <w:rPr>
                <w:rFonts w:ascii="Arial" w:hAnsi="Arial" w:cs="Arial"/>
                <w:sz w:val="22"/>
                <w:szCs w:val="22"/>
              </w:rPr>
              <w:t>kritický komentovaný překlad náročných filosofických,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historických či filologických </w:t>
            </w:r>
            <w:r w:rsidR="00732168" w:rsidRPr="00AF2124">
              <w:rPr>
                <w:rFonts w:ascii="Arial" w:hAnsi="Arial" w:cs="Arial"/>
                <w:sz w:val="22"/>
                <w:szCs w:val="22"/>
              </w:rPr>
              <w:t xml:space="preserve">a obdobných </w:t>
            </w:r>
            <w:r w:rsidRPr="00AF2124">
              <w:rPr>
                <w:rFonts w:ascii="Arial" w:hAnsi="Arial" w:cs="Arial"/>
                <w:sz w:val="22"/>
                <w:szCs w:val="22"/>
              </w:rPr>
              <w:t>textů, vědecky koncipovaný jazykový slovník a odborný výkladový slovník</w:t>
            </w:r>
            <w:r w:rsidR="004C19E4" w:rsidRPr="00AF2124">
              <w:rPr>
                <w:rFonts w:ascii="Arial" w:hAnsi="Arial" w:cs="Arial"/>
                <w:sz w:val="22"/>
                <w:szCs w:val="22"/>
              </w:rPr>
              <w:t>, kritický katalog výstavy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apod., pokud splňují uvedená formální kritéria.</w:t>
            </w:r>
          </w:p>
          <w:p w14:paraId="4996B816" w14:textId="77777777" w:rsidR="00F67208" w:rsidRPr="00AF2124" w:rsidRDefault="00000000" w:rsidP="00544185">
            <w:pPr>
              <w:pStyle w:val="Textvbloku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 vícesvazkové vědecké monografie je možné do RIV zařadit každý svazek, pokud každý jednotlivě splňuje požadovaná kritéria a byl vydán jako samostatná publikace s vlastním ISBN. Pokud je odborná kniha zařazena v RIV jako výsledek druhu B, nemohou být její kapitoly zařazeny jako výsledek druhu C v případě téhož předkladatele výsledku.</w:t>
            </w:r>
          </w:p>
          <w:p w14:paraId="3620F24B" w14:textId="77777777" w:rsidR="00F67208" w:rsidRPr="00AF2124" w:rsidRDefault="00000000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Odbornou knihou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8FBF9F8" w14:textId="025B48A3" w:rsidR="00F67208" w:rsidRPr="00AF2124" w:rsidRDefault="00000000" w:rsidP="00A8099B">
            <w:pPr>
              <w:numPr>
                <w:ilvl w:val="0"/>
                <w:numId w:val="47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knihy, které nemají ISBN, případně ani ISMN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65B166F3" w14:textId="02FE537C" w:rsidR="00F67208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učební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texty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(tj.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učebnice,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skripta)</w:t>
            </w:r>
            <w:r w:rsidR="00AA793F" w:rsidRPr="00AF2124">
              <w:rPr>
                <w:rFonts w:ascii="Arial" w:hAnsi="Arial" w:cs="Arial"/>
              </w:rPr>
              <w:t xml:space="preserve">, pokud nejsou výsledkem </w:t>
            </w:r>
            <w:r w:rsidR="00732168" w:rsidRPr="00AF2124">
              <w:rPr>
                <w:rFonts w:ascii="Arial" w:hAnsi="Arial" w:cs="Arial"/>
              </w:rPr>
              <w:t xml:space="preserve">původního </w:t>
            </w:r>
            <w:r w:rsidR="00AA793F" w:rsidRPr="00AF2124">
              <w:rPr>
                <w:rFonts w:ascii="Arial" w:hAnsi="Arial" w:cs="Arial"/>
              </w:rPr>
              <w:t>pedagogického výzkumu</w:t>
            </w:r>
            <w:r w:rsidR="00A8099B">
              <w:rPr>
                <w:rFonts w:ascii="Arial" w:hAnsi="Arial" w:cs="Arial"/>
              </w:rPr>
              <w:t>,</w:t>
            </w:r>
          </w:p>
          <w:p w14:paraId="61C75988" w14:textId="71D56D59" w:rsidR="00F67208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odborné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posudky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 stanoviska,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studie,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překlady,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příručky,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informační a propagační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publikace,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ročenky (s výjimkou těch, které splňují požadavky na odbornou knihu),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výroční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obdobné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periodické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zprávy</w:t>
            </w:r>
            <w:r w:rsidR="00A8099B">
              <w:rPr>
                <w:rFonts w:ascii="Arial" w:hAnsi="Arial" w:cs="Arial"/>
              </w:rPr>
              <w:t>,</w:t>
            </w:r>
          </w:p>
          <w:p w14:paraId="37C2ADC5" w14:textId="23D0F41A" w:rsidR="00F67208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publikované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diplomové,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doktorské,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habilitační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disertační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práce,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založené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druhu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</w:t>
            </w:r>
            <w:r w:rsidRPr="00AF2124">
              <w:rPr>
                <w:rFonts w:ascii="Arial" w:hAnsi="Arial" w:cs="Arial"/>
                <w:vertAlign w:val="subscript"/>
              </w:rPr>
              <w:t>imp</w:t>
            </w:r>
            <w:r w:rsidRPr="00AF2124">
              <w:rPr>
                <w:rFonts w:ascii="Arial" w:hAnsi="Arial" w:cs="Arial"/>
              </w:rPr>
              <w:t>,</w:t>
            </w:r>
            <w:r w:rsidR="00CC4B6A" w:rsidRPr="00AF2124">
              <w:rPr>
                <w:rFonts w:ascii="Arial" w:hAnsi="Arial" w:cs="Arial"/>
              </w:rPr>
              <w:t xml:space="preserve"> J</w:t>
            </w:r>
            <w:r w:rsidR="00CC4B6A" w:rsidRPr="00AF2124">
              <w:rPr>
                <w:rFonts w:ascii="Arial" w:hAnsi="Arial" w:cs="Arial"/>
                <w:vertAlign w:val="subscript"/>
              </w:rPr>
              <w:t>SC</w:t>
            </w:r>
            <w:r w:rsidR="00CC4B6A" w:rsidRPr="00AF2124">
              <w:rPr>
                <w:rFonts w:ascii="Arial" w:hAnsi="Arial" w:cs="Arial"/>
              </w:rPr>
              <w:t>, J</w:t>
            </w:r>
            <w:r w:rsidR="00CC4B6A" w:rsidRPr="00AF2124">
              <w:rPr>
                <w:rFonts w:ascii="Arial" w:hAnsi="Arial" w:cs="Arial"/>
                <w:vertAlign w:val="subscript"/>
              </w:rPr>
              <w:t>OST</w:t>
            </w:r>
            <w:r w:rsidR="00CC4B6A" w:rsidRPr="00AF2124">
              <w:rPr>
                <w:rFonts w:ascii="Arial" w:eastAsia="Times New Roman" w:hAnsi="Arial" w:cs="Arial"/>
              </w:rPr>
              <w:t xml:space="preserve">, </w:t>
            </w:r>
            <w:r w:rsidRPr="00AF2124">
              <w:rPr>
                <w:rFonts w:ascii="Arial" w:hAnsi="Arial" w:cs="Arial"/>
              </w:rPr>
              <w:t>opatřené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komentářem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kódem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ISBN</w:t>
            </w:r>
            <w:r w:rsidR="00A8099B">
              <w:rPr>
                <w:rFonts w:ascii="Arial" w:hAnsi="Arial" w:cs="Arial"/>
              </w:rPr>
              <w:t>,</w:t>
            </w:r>
          </w:p>
          <w:p w14:paraId="42911F9B" w14:textId="223156B3" w:rsidR="00F67208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běžné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jazykové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slovníky</w:t>
            </w:r>
            <w:r w:rsidR="00A8099B">
              <w:rPr>
                <w:rFonts w:ascii="Arial" w:hAnsi="Arial" w:cs="Arial"/>
              </w:rPr>
              <w:t>,</w:t>
            </w:r>
          </w:p>
          <w:p w14:paraId="54764A42" w14:textId="59D7CEEB" w:rsidR="00F67208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účelově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vydané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souhrny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odborných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(např.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 rámci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jednoho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pracoviště)</w:t>
            </w:r>
            <w:r w:rsidR="00A8099B">
              <w:rPr>
                <w:rFonts w:ascii="Arial" w:hAnsi="Arial" w:cs="Arial"/>
              </w:rPr>
              <w:t>,</w:t>
            </w:r>
          </w:p>
          <w:p w14:paraId="590BB4B8" w14:textId="2DCB91F6" w:rsidR="00F67208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tiskem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elektronicky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vydané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souhrny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abstraktů,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či</w:t>
            </w:r>
            <w:r w:rsidR="00636323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ústních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sdělení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</w:t>
            </w:r>
            <w:r w:rsidR="00A8099B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konferencí</w:t>
            </w:r>
            <w:r w:rsidR="00A8099B">
              <w:rPr>
                <w:rFonts w:ascii="Arial" w:hAnsi="Arial" w:cs="Arial"/>
              </w:rPr>
              <w:t>,</w:t>
            </w:r>
          </w:p>
          <w:p w14:paraId="3120E284" w14:textId="75AB664D" w:rsidR="00F67208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metodické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příručky,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katalogy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normy</w:t>
            </w:r>
            <w:r w:rsidR="00A8099B">
              <w:rPr>
                <w:rFonts w:ascii="Arial" w:hAnsi="Arial" w:cs="Arial"/>
              </w:rPr>
              <w:t>,</w:t>
            </w:r>
          </w:p>
          <w:p w14:paraId="559EBC77" w14:textId="4B80934E" w:rsidR="00F67208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sborníky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(jednotlivé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příspěvky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ve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sborníku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jsou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výsledkem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druhu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D)</w:t>
            </w:r>
            <w:r w:rsidR="00A8099B">
              <w:rPr>
                <w:rFonts w:ascii="Arial" w:hAnsi="Arial" w:cs="Arial"/>
              </w:rPr>
              <w:t>,</w:t>
            </w:r>
          </w:p>
          <w:p w14:paraId="45B10B41" w14:textId="1E9FF094" w:rsidR="00F67208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beletrie,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populárně naučná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literatura,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="00613313" w:rsidRPr="00AF2124">
              <w:rPr>
                <w:rFonts w:ascii="Arial" w:eastAsia="Times New Roman" w:hAnsi="Arial" w:cs="Arial"/>
              </w:rPr>
              <w:t>např.</w:t>
            </w:r>
            <w:r w:rsidR="00753EE8"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cestopisy,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texty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divadelních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her</w:t>
            </w:r>
            <w:r w:rsidR="00A8099B">
              <w:rPr>
                <w:rFonts w:ascii="Arial" w:hAnsi="Arial" w:cs="Arial"/>
              </w:rPr>
              <w:t>,</w:t>
            </w:r>
          </w:p>
          <w:p w14:paraId="34099747" w14:textId="77777777" w:rsidR="00F67208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výběrové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bibliografie,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výroční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zprávy,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proslovy,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reportáže,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soubory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studentských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soutěžních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prací,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turistické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průvodce;</w:t>
            </w:r>
          </w:p>
          <w:p w14:paraId="6EFD5063" w14:textId="78DD1E0D" w:rsidR="00F67208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komerční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překlady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cizích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jazyků</w:t>
            </w:r>
            <w:r w:rsidR="00A8099B">
              <w:rPr>
                <w:rFonts w:ascii="Arial" w:hAnsi="Arial" w:cs="Arial"/>
              </w:rPr>
              <w:t>,</w:t>
            </w:r>
          </w:p>
          <w:p w14:paraId="0701DEC1" w14:textId="462FE156" w:rsidR="00972D65" w:rsidRPr="00AF2124" w:rsidRDefault="00000000" w:rsidP="00A8099B">
            <w:pPr>
              <w:pStyle w:val="Odstavecseseznamem"/>
              <w:numPr>
                <w:ilvl w:val="0"/>
                <w:numId w:val="47"/>
              </w:numPr>
              <w:suppressAutoHyphens/>
              <w:snapToGrid w:val="0"/>
              <w:spacing w:after="120"/>
              <w:ind w:left="714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memoáry,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informační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materiály</w:t>
            </w:r>
            <w:r w:rsidR="0098472C" w:rsidRPr="00AF2124">
              <w:rPr>
                <w:rFonts w:ascii="Arial" w:hAnsi="Arial" w:cs="Arial"/>
              </w:rPr>
              <w:t>;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popularizující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monografie,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biografie</w:t>
            </w:r>
            <w:r w:rsidR="0098472C" w:rsidRPr="00AF2124">
              <w:rPr>
                <w:rFonts w:ascii="Arial" w:hAnsi="Arial" w:cs="Arial"/>
              </w:rPr>
              <w:t xml:space="preserve"> 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autobiografie</w:t>
            </w:r>
            <w:r w:rsidR="0098472C" w:rsidRPr="00AF2124">
              <w:rPr>
                <w:rFonts w:ascii="Arial" w:hAnsi="Arial" w:cs="Arial"/>
              </w:rPr>
              <w:t>;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účelově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monograficky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vydané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závěrečné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zprávy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projektů.</w:t>
            </w:r>
          </w:p>
          <w:p w14:paraId="291A1076" w14:textId="77777777" w:rsidR="006A4D0A" w:rsidRPr="00AF2124" w:rsidRDefault="00000000" w:rsidP="00972D65">
            <w:pPr>
              <w:pStyle w:val="Odstavecseseznamem"/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</w:t>
            </w:r>
            <w:r w:rsidR="00F67208" w:rsidRPr="00AF2124">
              <w:rPr>
                <w:rFonts w:ascii="Arial" w:hAnsi="Arial" w:cs="Arial"/>
              </w:rPr>
              <w:t xml:space="preserve">okud je kniha vydána v ČR, musí být povinný výtisk registrován v Národní knihovně ČR. </w:t>
            </w:r>
            <w:r w:rsidR="00BD5254" w:rsidRPr="00AF2124">
              <w:rPr>
                <w:rFonts w:ascii="Arial" w:hAnsi="Arial" w:cs="Arial"/>
              </w:rPr>
              <w:t xml:space="preserve">Pro výsledky typu „Odborná kniha“ publikované v </w:t>
            </w:r>
            <w:r w:rsidR="0098015E" w:rsidRPr="00AF2124">
              <w:rPr>
                <w:rFonts w:ascii="Arial" w:hAnsi="Arial" w:cs="Arial"/>
              </w:rPr>
              <w:t>zahraničí</w:t>
            </w:r>
            <w:r w:rsidR="00BD5254" w:rsidRPr="00AF2124">
              <w:rPr>
                <w:rFonts w:ascii="Arial" w:hAnsi="Arial" w:cs="Arial"/>
              </w:rPr>
              <w:t xml:space="preserve"> představuje verifikaci</w:t>
            </w:r>
            <w:r w:rsidRPr="00AF2124">
              <w:rPr>
                <w:rFonts w:ascii="Arial" w:hAnsi="Arial" w:cs="Arial"/>
              </w:rPr>
              <w:t>:</w:t>
            </w:r>
          </w:p>
          <w:p w14:paraId="67F64E84" w14:textId="77777777" w:rsidR="00F67208" w:rsidRPr="00AF2124" w:rsidRDefault="00000000" w:rsidP="000A2773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Odkaz na </w:t>
            </w:r>
            <w:r w:rsidR="009733DF" w:rsidRPr="00AF2124">
              <w:rPr>
                <w:rFonts w:ascii="Arial" w:hAnsi="Arial" w:cs="Arial"/>
                <w:sz w:val="22"/>
                <w:szCs w:val="22"/>
              </w:rPr>
              <w:t>Digital Object I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dentifier (DOI) nebo Open Access (OA), </w:t>
            </w:r>
            <w:r w:rsidR="00BD5254" w:rsidRPr="00AF2124">
              <w:rPr>
                <w:rFonts w:ascii="Arial" w:hAnsi="Arial" w:cs="Arial"/>
                <w:sz w:val="22"/>
                <w:szCs w:val="22"/>
              </w:rPr>
              <w:t>dohledatelnost v</w:t>
            </w:r>
            <w:r w:rsidR="005C1C46" w:rsidRPr="00AF2124">
              <w:rPr>
                <w:rFonts w:ascii="Arial" w:hAnsi="Arial" w:cs="Arial"/>
                <w:sz w:val="22"/>
                <w:szCs w:val="22"/>
              </w:rPr>
              <w:t> mezinárodně uznávaném katalogu</w:t>
            </w:r>
            <w:r w:rsidR="00BD5254" w:rsidRPr="00AF2124">
              <w:rPr>
                <w:rFonts w:ascii="Arial" w:hAnsi="Arial" w:cs="Arial"/>
                <w:sz w:val="22"/>
                <w:szCs w:val="22"/>
              </w:rPr>
              <w:t xml:space="preserve">, resp. </w:t>
            </w:r>
            <w:r w:rsidR="009A4906" w:rsidRPr="00AF2124">
              <w:rPr>
                <w:rFonts w:ascii="Arial" w:hAnsi="Arial" w:cs="Arial"/>
                <w:sz w:val="22"/>
                <w:szCs w:val="22"/>
              </w:rPr>
              <w:t>ově</w:t>
            </w:r>
            <w:r w:rsidR="00BD5254" w:rsidRPr="00AF2124">
              <w:rPr>
                <w:rFonts w:ascii="Arial" w:hAnsi="Arial" w:cs="Arial"/>
                <w:sz w:val="22"/>
                <w:szCs w:val="22"/>
              </w:rPr>
              <w:t xml:space="preserve">ření </w:t>
            </w:r>
            <w:r w:rsidR="000A2773" w:rsidRPr="00AF2124">
              <w:rPr>
                <w:rFonts w:ascii="Arial" w:hAnsi="Arial" w:cs="Arial"/>
                <w:sz w:val="22"/>
                <w:szCs w:val="22"/>
              </w:rPr>
              <w:t xml:space="preserve">vratnou 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>výpůjčkou</w:t>
            </w:r>
            <w:r w:rsidR="00BD5254" w:rsidRPr="00AF2124">
              <w:rPr>
                <w:rFonts w:ascii="Arial" w:hAnsi="Arial" w:cs="Arial"/>
                <w:sz w:val="22"/>
                <w:szCs w:val="22"/>
              </w:rPr>
              <w:t xml:space="preserve"> od vykazující instituce stvrzené poskytovatelem</w:t>
            </w:r>
            <w:r w:rsidR="00BD5254" w:rsidRPr="00AF2124">
              <w:rPr>
                <w:rFonts w:ascii="Arial" w:hAnsi="Arial" w:cs="Arial"/>
              </w:rPr>
              <w:t>.</w:t>
            </w:r>
          </w:p>
        </w:tc>
      </w:tr>
      <w:tr w:rsidR="00131D4C" w14:paraId="679EB049" w14:textId="77777777" w:rsidTr="00C41259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86092DB" w14:textId="77777777" w:rsidR="00F67208" w:rsidRPr="00AF2124" w:rsidRDefault="00000000" w:rsidP="00544185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2BEEC3A3" w14:textId="77777777" w:rsidR="00F67208" w:rsidRPr="00AF2124" w:rsidRDefault="00000000" w:rsidP="00544185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kapitola v odborné knize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1D4033C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D8CBF0F" w14:textId="77777777" w:rsidR="00F67208" w:rsidRPr="00AF2124" w:rsidRDefault="00000000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„Kapitola nebo kapitoly v odborné knize“ (pokud kniha splňuje definici pro výsledek druhu B) se uplatňuje v případě, kdy celá kniha má jen editora nebo v případech, kdy autor je v celé knize (na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titulním listě, rubu titulní</w:t>
            </w:r>
            <w:r w:rsidR="00CC4B6A" w:rsidRPr="00AF2124">
              <w:rPr>
                <w:rFonts w:ascii="Arial" w:hAnsi="Arial" w:cs="Arial"/>
                <w:sz w:val="22"/>
                <w:szCs w:val="22"/>
              </w:rPr>
              <w:t>ho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listu) uveden jako spoluautor (byť s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menšinovým obsahovým podílem) a je členem autorského kolektivu se zřetelně uvedenými hlavními autory. Kapitola však musí mít uvedeného samostatného autora nebo autorský kolektiv.</w:t>
            </w:r>
          </w:p>
          <w:p w14:paraId="5B8A6702" w14:textId="77777777" w:rsidR="00F66253" w:rsidRPr="00AF2124" w:rsidRDefault="00000000" w:rsidP="00636323">
            <w:pPr>
              <w:pStyle w:val="Textvbloku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Pokud je odborná kniha zařazena v RIV jako výsledek druhu B, nemohou být její kapitoly zařazeny jako výsledek druhu C v</w:t>
            </w:r>
            <w:r w:rsidR="00636323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případě téhož předkladatele výsledku.</w:t>
            </w:r>
          </w:p>
        </w:tc>
      </w:tr>
      <w:tr w:rsidR="00131D4C" w14:paraId="3AAB6ABA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DDDC453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C17BE5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CBACE91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936A5E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stať ve sborníku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3645BE1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6C25CEBB" w14:textId="77777777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„</w:t>
            </w:r>
            <w:r w:rsidR="00A0549F" w:rsidRPr="00AF2124">
              <w:rPr>
                <w:rFonts w:ascii="Arial" w:hAnsi="Arial" w:cs="Arial"/>
                <w:sz w:val="22"/>
                <w:szCs w:val="22"/>
              </w:rPr>
              <w:t xml:space="preserve">Stať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ve sborníku“ prezentuje původní výsledky výzkumu, který byl uskutečněn autorem nebo týmem, jehož byl autor členem. </w:t>
            </w:r>
            <w:r w:rsidR="00A0549F" w:rsidRPr="00AF2124">
              <w:rPr>
                <w:rFonts w:ascii="Arial" w:hAnsi="Arial" w:cs="Arial"/>
                <w:sz w:val="22"/>
                <w:szCs w:val="22"/>
              </w:rPr>
              <w:t>Stať </w:t>
            </w:r>
            <w:r w:rsidRPr="00AF2124">
              <w:rPr>
                <w:rFonts w:ascii="Arial" w:hAnsi="Arial" w:cs="Arial"/>
                <w:sz w:val="22"/>
                <w:szCs w:val="22"/>
              </w:rPr>
              <w:t>má obvyklou strukturu vědecké práce s obvyklým způsobem citování zdrojů (nikoliv abstrakt</w:t>
            </w:r>
            <w:r w:rsidR="00174969" w:rsidRPr="00AF2124">
              <w:rPr>
                <w:rFonts w:ascii="Arial" w:hAnsi="Arial" w:cs="Arial"/>
                <w:sz w:val="22"/>
                <w:szCs w:val="22"/>
              </w:rPr>
              <w:t>)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 je zveřejněn</w:t>
            </w:r>
            <w:r w:rsidR="005F39BD" w:rsidRPr="00AF2124">
              <w:rPr>
                <w:rFonts w:ascii="Arial" w:hAnsi="Arial" w:cs="Arial"/>
                <w:sz w:val="22"/>
                <w:szCs w:val="22"/>
              </w:rPr>
              <w:t>a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ve sborníku.</w:t>
            </w:r>
          </w:p>
          <w:p w14:paraId="0178CFDA" w14:textId="77777777" w:rsidR="00F67208" w:rsidRPr="00AF2124" w:rsidRDefault="00000000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Sborníkem je recenzovaná neperiodická publikace, vydaná u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příležitosti pořádané konference, semináře nebo sympozia, která obsahuje samostatné stati různých autorů, které mají většinou společný prvek nebo příbuzné téma a má přidělen </w:t>
            </w:r>
            <w:r w:rsidR="00686545" w:rsidRPr="00AF2124">
              <w:rPr>
                <w:rFonts w:ascii="Arial" w:hAnsi="Arial" w:cs="Arial"/>
                <w:bCs/>
                <w:sz w:val="22"/>
                <w:szCs w:val="22"/>
              </w:rPr>
              <w:t>kód ISBN nebo ISSN, případně oba tyto kódy.</w:t>
            </w:r>
            <w:r w:rsidR="00686545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CA91AD" w14:textId="170D01BF" w:rsidR="000F5148" w:rsidRPr="00AF2124" w:rsidRDefault="00000000" w:rsidP="000F5148">
            <w:pPr>
              <w:spacing w:after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</w:t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>ruh</w:t>
            </w:r>
            <w:r w:rsidRPr="00AF2124">
              <w:rPr>
                <w:rFonts w:ascii="Arial" w:hAnsi="Arial" w:cs="Arial"/>
                <w:sz w:val="22"/>
                <w:szCs w:val="22"/>
              </w:rPr>
              <w:t>em</w:t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 xml:space="preserve"> výsledku „</w:t>
            </w:r>
            <w:r w:rsidR="00A0549F" w:rsidRPr="00AF2124">
              <w:rPr>
                <w:rFonts w:ascii="Arial" w:hAnsi="Arial" w:cs="Arial"/>
                <w:sz w:val="22"/>
                <w:szCs w:val="22"/>
              </w:rPr>
              <w:t xml:space="preserve">stať </w:t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 xml:space="preserve">ve sborníku“ je </w:t>
            </w:r>
            <w:r w:rsidR="00A0549F" w:rsidRPr="00AF2124">
              <w:rPr>
                <w:rFonts w:ascii="Arial" w:hAnsi="Arial" w:cs="Arial"/>
                <w:sz w:val="22"/>
                <w:szCs w:val="22"/>
              </w:rPr>
              <w:t>stať</w:t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C4B6A" w:rsidRPr="00AF2124">
              <w:rPr>
                <w:rFonts w:ascii="Arial" w:hAnsi="Arial" w:cs="Arial"/>
                <w:bCs/>
                <w:sz w:val="22"/>
                <w:szCs w:val="22"/>
              </w:rPr>
              <w:t>kter</w:t>
            </w:r>
            <w:r w:rsidR="00A0549F" w:rsidRPr="00AF2124">
              <w:rPr>
                <w:rFonts w:ascii="Arial" w:hAnsi="Arial" w:cs="Arial"/>
                <w:bCs/>
                <w:sz w:val="22"/>
                <w:szCs w:val="22"/>
              </w:rPr>
              <w:t xml:space="preserve">á </w:t>
            </w:r>
            <w:r w:rsidR="00CC4B6A" w:rsidRPr="00AF2124">
              <w:rPr>
                <w:rFonts w:ascii="Arial" w:hAnsi="Arial" w:cs="Arial"/>
                <w:bCs/>
                <w:sz w:val="22"/>
                <w:szCs w:val="22"/>
              </w:rPr>
              <w:t xml:space="preserve">má celkový rozsah minimálně 2 </w:t>
            </w:r>
            <w:r w:rsidR="00AD333E" w:rsidRPr="00AF2124">
              <w:rPr>
                <w:rFonts w:ascii="Arial" w:hAnsi="Arial" w:cs="Arial"/>
                <w:bCs/>
                <w:sz w:val="22"/>
                <w:szCs w:val="22"/>
              </w:rPr>
              <w:t xml:space="preserve">tiskové </w:t>
            </w:r>
            <w:r w:rsidR="00CC4B6A" w:rsidRPr="00AF2124">
              <w:rPr>
                <w:rFonts w:ascii="Arial" w:hAnsi="Arial" w:cs="Arial"/>
                <w:bCs/>
                <w:sz w:val="22"/>
                <w:szCs w:val="22"/>
              </w:rPr>
              <w:t>strany</w:t>
            </w:r>
            <w:r w:rsidRPr="00AF2124">
              <w:rPr>
                <w:rFonts w:ascii="Arial" w:hAnsi="Arial" w:cs="Arial"/>
                <w:sz w:val="22"/>
                <w:szCs w:val="22"/>
              </w:rPr>
              <w:t>, přičemž platí, že do rozsahu stran se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nezapočítávají fotografie, grafy, mapové přílohy, obrázky, tabulky a reklamy.</w:t>
            </w:r>
          </w:p>
          <w:p w14:paraId="00434529" w14:textId="77777777" w:rsidR="005F39BD" w:rsidRPr="00AF2124" w:rsidRDefault="005F39BD" w:rsidP="000F5148">
            <w:pPr>
              <w:spacing w:after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</w:p>
          <w:p w14:paraId="2FC0F46C" w14:textId="77777777" w:rsidR="00F67208" w:rsidRPr="00AF2124" w:rsidRDefault="00000000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 Tento druh výsledku</w:t>
            </w:r>
            <w:r w:rsidR="00972D65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>je evidován</w:t>
            </w:r>
            <w:r w:rsidR="00AC237F" w:rsidRPr="00AF2124">
              <w:rPr>
                <w:rFonts w:ascii="Arial" w:hAnsi="Arial" w:cs="Arial"/>
                <w:sz w:val="22"/>
                <w:szCs w:val="22"/>
              </w:rPr>
              <w:t>: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6DB01D" w14:textId="77777777" w:rsidR="00F67208" w:rsidRPr="00AF2124" w:rsidRDefault="00000000" w:rsidP="00544185">
            <w:pPr>
              <w:numPr>
                <w:ilvl w:val="1"/>
                <w:numId w:val="18"/>
              </w:numPr>
              <w:ind w:left="743"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 databázi SCOPUS ve zdrojích („Sources“) typu Book Series nebo Conference Proceedings </w:t>
            </w:r>
            <w:r w:rsidR="00AA793F" w:rsidRPr="00AF2124">
              <w:rPr>
                <w:rFonts w:ascii="Arial" w:hAnsi="Arial" w:cs="Arial"/>
                <w:bCs/>
                <w:sz w:val="22"/>
                <w:szCs w:val="22"/>
              </w:rPr>
              <w:t xml:space="preserve">a má přidělen kód ISBN nebo ISSN, případně oba tyto kódy. </w:t>
            </w:r>
          </w:p>
          <w:p w14:paraId="4309FCB9" w14:textId="77777777" w:rsidR="009733DF" w:rsidRPr="00AF2124" w:rsidRDefault="00000000" w:rsidP="00AA793F">
            <w:pPr>
              <w:numPr>
                <w:ilvl w:val="1"/>
                <w:numId w:val="18"/>
              </w:numPr>
              <w:ind w:left="743"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</w:t>
            </w:r>
            <w:r w:rsidR="000F5148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databázi</w:t>
            </w:r>
            <w:r w:rsidR="000F5148" w:rsidRPr="00AF2124">
              <w:rPr>
                <w:rFonts w:ascii="Arial" w:hAnsi="Arial" w:cs="Arial"/>
                <w:sz w:val="22"/>
                <w:szCs w:val="22"/>
              </w:rPr>
              <w:t xml:space="preserve"> WoS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Conference Proceedings Citation Index </w:t>
            </w:r>
            <w:r w:rsidR="00AA793F" w:rsidRPr="00AF212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36323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AA793F" w:rsidRPr="00AF2124">
              <w:rPr>
                <w:rFonts w:ascii="Arial" w:hAnsi="Arial" w:cs="Arial"/>
                <w:bCs/>
                <w:sz w:val="22"/>
                <w:szCs w:val="22"/>
              </w:rPr>
              <w:t xml:space="preserve">má přidělen kód ISBN nebo ISSN, případně oba tyto kódy.  </w:t>
            </w:r>
          </w:p>
          <w:p w14:paraId="71311F88" w14:textId="77777777" w:rsidR="00F67208" w:rsidRPr="00AF2124" w:rsidRDefault="00000000" w:rsidP="00AA793F">
            <w:pPr>
              <w:numPr>
                <w:ilvl w:val="1"/>
                <w:numId w:val="18"/>
              </w:numPr>
              <w:ind w:left="743"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článek ve zvláštním čísle časopisu evidovaném v některé z výše uvedených databází, které je věnováno publikaci konferenčních příspěvků</w:t>
            </w:r>
            <w:r w:rsidR="00CC4B6A" w:rsidRPr="00AF212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4939028" w14:textId="77777777" w:rsidR="00F67208" w:rsidRPr="00AF2124" w:rsidRDefault="00000000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Statěmi ve sborníku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C0E09CD" w14:textId="55D6D314" w:rsidR="00972D65" w:rsidRPr="00AF2124" w:rsidRDefault="00000000" w:rsidP="00A8099B">
            <w:pPr>
              <w:pStyle w:val="Odstavecseseznamem"/>
              <w:numPr>
                <w:ilvl w:val="0"/>
                <w:numId w:val="48"/>
              </w:numPr>
              <w:suppressAutoHyphens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příležitostně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vydané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souhrny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odborných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(např.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 rámci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jednoho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pracoviště,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výročí,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oslav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založení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="00636323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výročních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konferencí)</w:t>
            </w:r>
            <w:r w:rsidR="00A8099B">
              <w:rPr>
                <w:rFonts w:ascii="Arial" w:hAnsi="Arial" w:cs="Arial"/>
              </w:rPr>
              <w:t>,</w:t>
            </w:r>
          </w:p>
          <w:p w14:paraId="319ACAF3" w14:textId="77777777" w:rsidR="00972D65" w:rsidRPr="00AF2124" w:rsidRDefault="00000000" w:rsidP="00A8099B">
            <w:pPr>
              <w:pStyle w:val="Odstavecseseznamem"/>
              <w:numPr>
                <w:ilvl w:val="0"/>
                <w:numId w:val="48"/>
              </w:numPr>
              <w:suppressAutoHyphens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sebraná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vydaná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abstrakta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</w:p>
          <w:p w14:paraId="1A689F13" w14:textId="25F8131F" w:rsidR="00F67208" w:rsidRPr="00AF2124" w:rsidRDefault="00000000" w:rsidP="00A8099B">
            <w:pPr>
              <w:pStyle w:val="Odstavecseseznamem"/>
              <w:numPr>
                <w:ilvl w:val="0"/>
                <w:numId w:val="48"/>
              </w:numPr>
              <w:suppressAutoHyphens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 xml:space="preserve">seřazené a jinde již publikované články </w:t>
            </w:r>
            <w:r w:rsidR="005F39BD" w:rsidRPr="00AF2124">
              <w:rPr>
                <w:rFonts w:ascii="Arial" w:hAnsi="Arial" w:cs="Arial"/>
              </w:rPr>
              <w:t xml:space="preserve">a stati </w:t>
            </w:r>
            <w:r w:rsidRPr="00AF2124">
              <w:rPr>
                <w:rFonts w:ascii="Arial" w:hAnsi="Arial" w:cs="Arial"/>
              </w:rPr>
              <w:t>apod.</w:t>
            </w:r>
            <w:r w:rsidR="00A8099B">
              <w:rPr>
                <w:rFonts w:ascii="Arial" w:hAnsi="Arial" w:cs="Arial"/>
              </w:rPr>
              <w:br/>
            </w:r>
          </w:p>
        </w:tc>
      </w:tr>
      <w:tr w:rsidR="00131D4C" w14:paraId="38B47720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E6E6E6"/>
            <w:vAlign w:val="center"/>
          </w:tcPr>
          <w:p w14:paraId="5D2A3EB4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kategorie </w:t>
            </w:r>
            <w:r w:rsidR="00883CD4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83CD4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Nepublikační výsledky</w:t>
            </w:r>
          </w:p>
        </w:tc>
      </w:tr>
      <w:tr w:rsidR="00131D4C" w14:paraId="5B3975C0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B133593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D079119" w14:textId="77777777" w:rsidR="00F67208" w:rsidRPr="00AF2124" w:rsidRDefault="00000000" w:rsidP="00415449">
            <w:pPr>
              <w:snapToGrid w:val="0"/>
              <w:spacing w:before="12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patent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562C4C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72EE2CA2" w14:textId="77777777" w:rsidR="00972D65" w:rsidRPr="00AF2124" w:rsidRDefault="00000000" w:rsidP="00972D6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„Patentem“ je vynález,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 xml:space="preserve"> pro který bylo uděleno výhradní právo jeho užití: </w:t>
            </w:r>
          </w:p>
          <w:p w14:paraId="36333891" w14:textId="2D6C97EF" w:rsidR="00F67208" w:rsidRPr="00AF2124" w:rsidRDefault="00000000" w:rsidP="00A8099B">
            <w:pPr>
              <w:pStyle w:val="Odstavecseseznamem"/>
              <w:numPr>
                <w:ilvl w:val="0"/>
                <w:numId w:val="49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 českého patentu Úřad</w:t>
            </w:r>
            <w:r w:rsidR="00E01AD7" w:rsidRPr="00AF2124">
              <w:rPr>
                <w:rFonts w:ascii="Arial" w:hAnsi="Arial" w:cs="Arial"/>
              </w:rPr>
              <w:t>em</w:t>
            </w:r>
            <w:r w:rsidRPr="00AF2124">
              <w:rPr>
                <w:rFonts w:ascii="Arial" w:hAnsi="Arial" w:cs="Arial"/>
              </w:rPr>
              <w:t xml:space="preserve"> průmyslového vlastnictví za</w:t>
            </w:r>
            <w:r w:rsidR="00636323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podmínek stanovených zákonem č. 527/1990 Sb., o vynálezech a</w:t>
            </w:r>
            <w:r w:rsidR="00F71A66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zlepšovacích návrzích, ve znění pozdějších předpisů</w:t>
            </w:r>
            <w:r w:rsidR="00A8099B">
              <w:rPr>
                <w:rFonts w:ascii="Arial" w:hAnsi="Arial" w:cs="Arial"/>
              </w:rPr>
              <w:t>,</w:t>
            </w:r>
          </w:p>
          <w:p w14:paraId="660DD3F0" w14:textId="3A0D745B" w:rsidR="00F67208" w:rsidRPr="00AF2124" w:rsidRDefault="00000000" w:rsidP="00A8099B">
            <w:pPr>
              <w:pStyle w:val="Odstavecseseznamem"/>
              <w:numPr>
                <w:ilvl w:val="0"/>
                <w:numId w:val="49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 evropského patentu Evropský</w:t>
            </w:r>
            <w:r w:rsidR="00E01AD7" w:rsidRPr="00AF2124">
              <w:rPr>
                <w:rFonts w:ascii="Arial" w:hAnsi="Arial" w:cs="Arial"/>
              </w:rPr>
              <w:t>m</w:t>
            </w:r>
            <w:r w:rsidR="00972D65" w:rsidRPr="00AF2124">
              <w:rPr>
                <w:rFonts w:ascii="Arial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patentový</w:t>
            </w:r>
            <w:r w:rsidR="00E01AD7" w:rsidRPr="00AF2124">
              <w:rPr>
                <w:rFonts w:ascii="Arial" w:hAnsi="Arial" w:cs="Arial"/>
              </w:rPr>
              <w:t>m</w:t>
            </w:r>
            <w:r w:rsidRPr="00AF2124">
              <w:rPr>
                <w:rFonts w:ascii="Arial" w:hAnsi="Arial" w:cs="Arial"/>
              </w:rPr>
              <w:t xml:space="preserve"> úřad</w:t>
            </w:r>
            <w:r w:rsidR="00E01AD7" w:rsidRPr="00AF2124">
              <w:rPr>
                <w:rFonts w:ascii="Arial" w:hAnsi="Arial" w:cs="Arial"/>
              </w:rPr>
              <w:t>em</w:t>
            </w:r>
            <w:r w:rsidRPr="00AF2124">
              <w:rPr>
                <w:rFonts w:ascii="Arial" w:hAnsi="Arial" w:cs="Arial"/>
              </w:rPr>
              <w:t xml:space="preserve"> (EPO) za</w:t>
            </w:r>
            <w:r w:rsidR="00F71A66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 xml:space="preserve">podmínek stanovených </w:t>
            </w:r>
            <w:r w:rsidR="00E01AD7" w:rsidRPr="00AF2124">
              <w:rPr>
                <w:rFonts w:ascii="Arial" w:hAnsi="Arial" w:cs="Arial"/>
              </w:rPr>
              <w:t>Úmluvou o udělování evropských patentů</w:t>
            </w:r>
            <w:r w:rsidR="00A8099B">
              <w:rPr>
                <w:rFonts w:ascii="Arial" w:hAnsi="Arial" w:cs="Arial"/>
              </w:rPr>
              <w:t>,</w:t>
            </w:r>
          </w:p>
          <w:p w14:paraId="3B88800B" w14:textId="77777777" w:rsidR="00F67208" w:rsidRPr="00AF2124" w:rsidRDefault="00000000" w:rsidP="00A8099B">
            <w:pPr>
              <w:pStyle w:val="Odstavecseseznamem"/>
              <w:numPr>
                <w:ilvl w:val="0"/>
                <w:numId w:val="49"/>
              </w:numPr>
              <w:spacing w:after="120"/>
              <w:ind w:left="391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 ostatních patentů příslušný</w:t>
            </w:r>
            <w:r w:rsidR="00E01AD7" w:rsidRPr="00AF2124">
              <w:rPr>
                <w:rFonts w:ascii="Arial" w:hAnsi="Arial" w:cs="Arial"/>
              </w:rPr>
              <w:t>m</w:t>
            </w:r>
            <w:r w:rsidRPr="00AF2124">
              <w:rPr>
                <w:rFonts w:ascii="Arial" w:hAnsi="Arial" w:cs="Arial"/>
              </w:rPr>
              <w:t xml:space="preserve"> patentový</w:t>
            </w:r>
            <w:r w:rsidR="00E01AD7" w:rsidRPr="00AF2124">
              <w:rPr>
                <w:rFonts w:ascii="Arial" w:hAnsi="Arial" w:cs="Arial"/>
              </w:rPr>
              <w:t>m</w:t>
            </w:r>
            <w:r w:rsidRPr="00AF2124">
              <w:rPr>
                <w:rFonts w:ascii="Arial" w:hAnsi="Arial" w:cs="Arial"/>
              </w:rPr>
              <w:t xml:space="preserve"> úřad</w:t>
            </w:r>
            <w:r w:rsidR="00E01AD7" w:rsidRPr="00AF2124">
              <w:rPr>
                <w:rFonts w:ascii="Arial" w:hAnsi="Arial" w:cs="Arial"/>
              </w:rPr>
              <w:t>em</w:t>
            </w:r>
            <w:r w:rsidRPr="00AF2124">
              <w:rPr>
                <w:rFonts w:ascii="Arial" w:hAnsi="Arial" w:cs="Arial"/>
              </w:rPr>
              <w:t xml:space="preserve"> </w:t>
            </w:r>
            <w:r w:rsidR="00E01AD7" w:rsidRPr="00AF2124">
              <w:rPr>
                <w:rFonts w:ascii="Arial" w:hAnsi="Arial" w:cs="Arial"/>
              </w:rPr>
              <w:t>za</w:t>
            </w:r>
            <w:r w:rsidR="00BF2EAD" w:rsidRPr="00AF2124">
              <w:rPr>
                <w:rFonts w:ascii="Arial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 xml:space="preserve">podmínek stanovených </w:t>
            </w:r>
            <w:r w:rsidR="00E01AD7" w:rsidRPr="00AF2124">
              <w:rPr>
                <w:rFonts w:ascii="Arial" w:hAnsi="Arial" w:cs="Arial"/>
              </w:rPr>
              <w:t>příslušným právním řádem</w:t>
            </w:r>
            <w:r w:rsidRPr="00AF2124">
              <w:rPr>
                <w:rFonts w:ascii="Arial" w:hAnsi="Arial" w:cs="Arial"/>
              </w:rPr>
              <w:t>.</w:t>
            </w:r>
          </w:p>
          <w:p w14:paraId="7EA50860" w14:textId="77777777" w:rsidR="00F67208" w:rsidRPr="00AF2124" w:rsidRDefault="00000000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Výsledkem je udělený patent, který chrání původní výsledky výzkumu a vývoje, jež byly uskutečněny 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 xml:space="preserve">původcem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nebo týmem, jehož byl 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 xml:space="preserve">původce </w:t>
            </w:r>
            <w:r w:rsidRPr="00AF2124">
              <w:rPr>
                <w:rFonts w:ascii="Arial" w:hAnsi="Arial" w:cs="Arial"/>
                <w:sz w:val="22"/>
                <w:szCs w:val="22"/>
              </w:rPr>
              <w:t>členem. Za uplatněný výsledek tohoto druhu lze tedy považovat výsledek až v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okamžiku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 xml:space="preserve"> zveřejnění oznámení o</w:t>
            </w:r>
            <w:r w:rsidR="0063632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>udělení patentu v příslušném patentovém rejstříku, eve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ntuálně nabytím právní moci listiny osvědčující udělení patentu. </w:t>
            </w:r>
          </w:p>
          <w:p w14:paraId="1C3F37AC" w14:textId="77777777" w:rsidR="00FB2AD1" w:rsidRPr="00AF2124" w:rsidRDefault="00FB2AD1" w:rsidP="00FB2AD1">
            <w:pPr>
              <w:pStyle w:val="Zkladntext22"/>
              <w:spacing w:after="0" w:line="240" w:lineRule="auto"/>
              <w:ind w:left="34" w:right="34" w:firstLine="0"/>
              <w:rPr>
                <w:sz w:val="22"/>
                <w:szCs w:val="22"/>
              </w:rPr>
            </w:pPr>
          </w:p>
          <w:p w14:paraId="4047916F" w14:textId="77777777" w:rsidR="00F67208" w:rsidRPr="00AF2124" w:rsidRDefault="00000000" w:rsidP="00BF2EAD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Patentem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="00BF2EAD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4A321E6" w14:textId="31359A4E" w:rsidR="00FB2AD1" w:rsidRPr="00AF2124" w:rsidRDefault="00000000" w:rsidP="00A8099B">
            <w:pPr>
              <w:pStyle w:val="Zkladntext22"/>
              <w:numPr>
                <w:ilvl w:val="0"/>
                <w:numId w:val="50"/>
              </w:numPr>
              <w:spacing w:after="0" w:line="240" w:lineRule="auto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patentové přihlášky</w:t>
            </w:r>
            <w:r w:rsid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 to v jakékoliv fázi řízení o udělení patentu</w:t>
            </w:r>
            <w:r w:rsidR="00A8099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1582E79" w14:textId="706D749B" w:rsidR="00F67208" w:rsidRPr="00AF2124" w:rsidRDefault="00000000" w:rsidP="00A8099B">
            <w:pPr>
              <w:pStyle w:val="Zkladntext22"/>
              <w:numPr>
                <w:ilvl w:val="0"/>
                <w:numId w:val="50"/>
              </w:numPr>
              <w:spacing w:after="0" w:line="240" w:lineRule="auto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dílčí validace evropského patentu</w:t>
            </w:r>
            <w:r w:rsidR="00A8099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EFBC175" w14:textId="77777777" w:rsidR="00F67208" w:rsidRPr="00AF2124" w:rsidRDefault="00000000" w:rsidP="00A8099B">
            <w:pPr>
              <w:pStyle w:val="Zkladntext22"/>
              <w:numPr>
                <w:ilvl w:val="0"/>
                <w:numId w:val="50"/>
              </w:numPr>
              <w:spacing w:line="240" w:lineRule="auto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příslušným národním patentovým úřadem vydaná ochrana pro 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netechnické řešení, zejm. </w:t>
            </w:r>
            <w:r w:rsidRPr="00AF2124">
              <w:rPr>
                <w:rFonts w:ascii="Arial" w:hAnsi="Arial" w:cs="Arial"/>
                <w:sz w:val="22"/>
                <w:szCs w:val="22"/>
              </w:rPr>
              <w:t>rostlinnou odrůdu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>, design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nebo software.</w:t>
            </w:r>
          </w:p>
        </w:tc>
      </w:tr>
      <w:tr w:rsidR="00131D4C" w14:paraId="79295E5D" w14:textId="77777777" w:rsidTr="00FF2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/>
        </w:trPr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E6E6E6"/>
            <w:vAlign w:val="center"/>
          </w:tcPr>
          <w:p w14:paraId="46673532" w14:textId="77777777" w:rsidR="008977E7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Upozornění k výsledkům druhu P:</w:t>
            </w:r>
          </w:p>
          <w:p w14:paraId="00708EF8" w14:textId="169B0DA3" w:rsidR="00F67208" w:rsidRPr="00AF2124" w:rsidRDefault="00000000" w:rsidP="00951E91">
            <w:pPr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</w:t>
            </w:r>
            <w:r w:rsidR="00951E91" w:rsidRPr="00AF2124">
              <w:rPr>
                <w:rFonts w:ascii="Arial" w:hAnsi="Arial" w:cs="Arial"/>
                <w:sz w:val="22"/>
                <w:szCs w:val="22"/>
              </w:rPr>
              <w:t xml:space="preserve">ředkladatel uvede </w:t>
            </w:r>
            <w:r w:rsidR="0099219F" w:rsidRPr="00AF2124">
              <w:rPr>
                <w:rFonts w:ascii="Arial" w:hAnsi="Arial" w:cs="Arial"/>
                <w:sz w:val="22"/>
                <w:szCs w:val="22"/>
              </w:rPr>
              <w:t xml:space="preserve">průběžně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do RIV údaje o užití </w:t>
            </w:r>
            <w:r w:rsidR="00951E91" w:rsidRPr="00AF2124">
              <w:rPr>
                <w:rFonts w:ascii="Arial" w:hAnsi="Arial" w:cs="Arial"/>
                <w:sz w:val="22"/>
                <w:szCs w:val="22"/>
              </w:rPr>
              <w:t>patentu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(ne/uplat</w:t>
            </w:r>
            <w:r w:rsidR="00341BEA" w:rsidRPr="00AF2124">
              <w:rPr>
                <w:rFonts w:ascii="Arial" w:hAnsi="Arial" w:cs="Arial"/>
                <w:sz w:val="22"/>
                <w:szCs w:val="22"/>
              </w:rPr>
              <w:t>nění patentu, prodané licenci a</w:t>
            </w:r>
            <w:r w:rsidRPr="00AF2124">
              <w:rPr>
                <w:rFonts w:ascii="Arial" w:hAnsi="Arial" w:cs="Arial"/>
                <w:sz w:val="22"/>
                <w:szCs w:val="22"/>
              </w:rPr>
              <w:t>pod.)</w:t>
            </w:r>
            <w:r w:rsidR="00951E91" w:rsidRPr="00AF2124">
              <w:rPr>
                <w:rFonts w:ascii="Arial" w:hAnsi="Arial" w:cs="Arial"/>
                <w:sz w:val="22"/>
                <w:szCs w:val="22"/>
              </w:rPr>
              <w:t>. Po pěti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letech je patent automaticky evidován jako neuplatněný, nebude-li předkladatelem doloženo jinak.</w:t>
            </w:r>
          </w:p>
        </w:tc>
      </w:tr>
      <w:tr w:rsidR="00131D4C" w14:paraId="69431B81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315FE50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CA1110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polop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0BFD7007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BF6E86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poloprovoz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EFFC414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0511EBFE" w14:textId="758D4407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„Poloprovoz“ ověřil původní výsledky výzkumu a vývoje, které byly uskutečněny autorem nebo týmem, jehož byl autor členem. Jedná se o </w:t>
            </w:r>
            <w:r w:rsidR="00EA0D31" w:rsidRPr="00AF2124">
              <w:rPr>
                <w:rFonts w:ascii="Arial" w:hAnsi="Arial" w:cs="Arial"/>
                <w:sz w:val="22"/>
                <w:szCs w:val="22"/>
              </w:rPr>
              <w:t xml:space="preserve">zařízení, které </w:t>
            </w:r>
            <w:r w:rsidRPr="00AF2124">
              <w:rPr>
                <w:rFonts w:ascii="Arial" w:hAnsi="Arial" w:cs="Arial"/>
                <w:sz w:val="22"/>
                <w:szCs w:val="22"/>
              </w:rPr>
              <w:t>ověř</w:t>
            </w:r>
            <w:r w:rsidR="00EA0D31" w:rsidRPr="00AF2124">
              <w:rPr>
                <w:rFonts w:ascii="Arial" w:hAnsi="Arial" w:cs="Arial"/>
                <w:sz w:val="22"/>
                <w:szCs w:val="22"/>
              </w:rPr>
              <w:t>ilo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funkčnost laboratorních postupů ve větších měřítcích, tj. v</w:t>
            </w:r>
            <w:r w:rsidR="00EA0D31" w:rsidRPr="00AF2124">
              <w:rPr>
                <w:rFonts w:ascii="Arial" w:hAnsi="Arial" w:cs="Arial"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EA0D31" w:rsidRPr="00AF2124">
              <w:rPr>
                <w:rFonts w:ascii="Arial" w:hAnsi="Arial" w:cs="Arial"/>
                <w:sz w:val="22"/>
                <w:szCs w:val="22"/>
              </w:rPr>
              <w:t xml:space="preserve">zkušebním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či </w:t>
            </w:r>
            <w:r w:rsidR="00EA0D31" w:rsidRPr="00AF2124">
              <w:rPr>
                <w:rFonts w:ascii="Arial" w:hAnsi="Arial" w:cs="Arial"/>
                <w:sz w:val="22"/>
                <w:szCs w:val="22"/>
              </w:rPr>
              <w:t xml:space="preserve">ověřovacím </w:t>
            </w:r>
            <w:r w:rsidRPr="00AF2124">
              <w:rPr>
                <w:rFonts w:ascii="Arial" w:hAnsi="Arial" w:cs="Arial"/>
                <w:sz w:val="22"/>
                <w:szCs w:val="22"/>
              </w:rPr>
              <w:t>provoz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>u a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které slouží pro ověření vlastností, činností, poruchovosti a dalších sledovaných parametrů p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>řed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uvedení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>m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nového systému do provozu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 xml:space="preserve"> ve výrobě nebo ve službách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E4339" w:rsidRPr="00AF2124">
              <w:rPr>
                <w:rFonts w:ascii="Arial" w:hAnsi="Arial" w:cs="Arial"/>
                <w:sz w:val="22"/>
                <w:szCs w:val="22"/>
              </w:rPr>
              <w:t>Dále zkušební či ověřovací provozy slouží</w:t>
            </w:r>
            <w:r w:rsidR="00EF6C3D" w:rsidRPr="00AF2124">
              <w:rPr>
                <w:rFonts w:ascii="Arial" w:hAnsi="Arial" w:cs="Arial"/>
                <w:sz w:val="22"/>
                <w:szCs w:val="22"/>
              </w:rPr>
              <w:t>cí</w:t>
            </w:r>
            <w:r w:rsidR="002E4339" w:rsidRPr="00AF2124">
              <w:rPr>
                <w:rFonts w:ascii="Arial" w:hAnsi="Arial" w:cs="Arial"/>
                <w:sz w:val="22"/>
                <w:szCs w:val="22"/>
              </w:rPr>
              <w:t xml:space="preserve"> k odhalení a odstranění případných chyb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2E4339" w:rsidRPr="00AF2124">
              <w:rPr>
                <w:rFonts w:ascii="Arial" w:hAnsi="Arial" w:cs="Arial"/>
                <w:sz w:val="22"/>
                <w:szCs w:val="22"/>
              </w:rPr>
              <w:t>k dořešení dodatečných požadavků na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2E4339" w:rsidRPr="00AF2124">
              <w:rPr>
                <w:rFonts w:ascii="Arial" w:hAnsi="Arial" w:cs="Arial"/>
                <w:sz w:val="22"/>
                <w:szCs w:val="22"/>
              </w:rPr>
              <w:t>technické anebo organizační řešení návrhu.</w:t>
            </w:r>
            <w:r w:rsidR="002E4339"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Poloprovoz musí být doprovázen návrhem nebo konstrukcí zařízení, které umožní zamýšlenou produkci ve větším množství (hromadná či sériová výroba). Podmínkou je novost a unikátnost návrhu celého postupu včetně 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 xml:space="preserve">zařízení (např. </w:t>
            </w:r>
            <w:r w:rsidRPr="00AF2124">
              <w:rPr>
                <w:rFonts w:ascii="Arial" w:hAnsi="Arial" w:cs="Arial"/>
                <w:sz w:val="22"/>
                <w:szCs w:val="22"/>
              </w:rPr>
              <w:t>strojního vybavení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 xml:space="preserve"> atd</w:t>
            </w:r>
            <w:r w:rsidR="0088601A" w:rsidRPr="00AF2124">
              <w:rPr>
                <w:rFonts w:ascii="Arial" w:hAnsi="Arial" w:cs="Arial"/>
                <w:sz w:val="22"/>
                <w:szCs w:val="22"/>
              </w:rPr>
              <w:t>.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>)</w:t>
            </w:r>
            <w:r w:rsidRPr="00AF2124">
              <w:rPr>
                <w:rFonts w:ascii="Arial" w:hAnsi="Arial" w:cs="Arial"/>
                <w:sz w:val="22"/>
                <w:szCs w:val="22"/>
              </w:rPr>
              <w:t>, doložitelnou celou technickou dokumentací výsledku.</w:t>
            </w:r>
          </w:p>
          <w:p w14:paraId="1B970FA5" w14:textId="77777777" w:rsidR="00F67208" w:rsidRPr="00AF2124" w:rsidRDefault="00000000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Poloprovozem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není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D3FF267" w14:textId="77777777" w:rsidR="00F67208" w:rsidRPr="00AF2124" w:rsidRDefault="00000000" w:rsidP="00A8099B">
            <w:pPr>
              <w:pStyle w:val="Odstavecseseznamem"/>
              <w:suppressAutoHyphens/>
              <w:snapToGrid w:val="0"/>
              <w:spacing w:after="120"/>
              <w:ind w:left="34" w:right="34" w:firstLine="0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lastRenderedPageBreak/>
              <w:t>stávající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již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funkční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provoz,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kterého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dochází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 obměně,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rozšíření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vylepšení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(inovaci)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pouze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dílčích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technologických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systémových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prvků,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včetně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prvků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ovládacích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řídících.</w:t>
            </w:r>
          </w:p>
        </w:tc>
      </w:tr>
      <w:tr w:rsidR="00131D4C" w14:paraId="79DB9F31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E8305A5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7C665B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tech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66F7B9D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E6059D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ověřená technologie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C7207C4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5DA0B8BA" w14:textId="317A7405" w:rsidR="00F67208" w:rsidRPr="00AF2124" w:rsidRDefault="00000000" w:rsidP="00F71A6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„Ověřená technologie“ realizoval původní výsledky výzkumu, vývoje a inovací, které byly uskutečněny autorem nebo týmem, jehož byl autor členem. </w:t>
            </w:r>
            <w:r w:rsidR="00222684" w:rsidRPr="00AF2124">
              <w:rPr>
                <w:rFonts w:ascii="Arial" w:hAnsi="Arial" w:cs="Arial"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ovost je </w:t>
            </w:r>
            <w:r w:rsidR="00222684" w:rsidRPr="00AF2124">
              <w:rPr>
                <w:rFonts w:ascii="Arial" w:hAnsi="Arial" w:cs="Arial"/>
                <w:sz w:val="22"/>
                <w:szCs w:val="22"/>
              </w:rPr>
              <w:t xml:space="preserve">u tohoto typu výsledku identifikována </w:t>
            </w:r>
            <w:r w:rsidRPr="00AF2124">
              <w:rPr>
                <w:rFonts w:ascii="Arial" w:hAnsi="Arial" w:cs="Arial"/>
                <w:sz w:val="22"/>
                <w:szCs w:val="22"/>
              </w:rPr>
              <w:t>u postupu (technologie)</w:t>
            </w:r>
            <w:r w:rsidR="00BF7A6D" w:rsidRPr="00AF2124">
              <w:rPr>
                <w:rFonts w:ascii="Arial" w:hAnsi="Arial" w:cs="Arial"/>
                <w:sz w:val="22"/>
                <w:szCs w:val="22"/>
              </w:rPr>
              <w:t xml:space="preserve"> aplikovaného ve výrobě nebo ve službách</w:t>
            </w:r>
            <w:r w:rsidRPr="00AF2124">
              <w:rPr>
                <w:rFonts w:ascii="Arial" w:hAnsi="Arial" w:cs="Arial"/>
                <w:sz w:val="22"/>
                <w:szCs w:val="22"/>
              </w:rPr>
              <w:t>. Podmínkou je testování (ověření) technologie, podložené protokolem o ověření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bezprostředně navazujícím uplatnění, které je doloženo uzavřením smluvního vztahu</w:t>
            </w:r>
            <w:r w:rsidR="00BF7A6D" w:rsidRPr="00AF2124">
              <w:rPr>
                <w:rFonts w:ascii="Arial" w:hAnsi="Arial" w:cs="Arial"/>
                <w:sz w:val="22"/>
                <w:szCs w:val="22"/>
              </w:rPr>
              <w:t xml:space="preserve"> nebo v případě, že </w:t>
            </w:r>
            <w:r w:rsidR="00BF7A6D" w:rsidRPr="00AF2124">
              <w:rPr>
                <w:rFonts w:ascii="Arial" w:hAnsi="Arial" w:cs="Arial"/>
                <w:bCs/>
                <w:sz w:val="22"/>
                <w:szCs w:val="22"/>
              </w:rPr>
              <w:t xml:space="preserve">vlastník výsledku je současně realizátorem, doložením </w:t>
            </w:r>
            <w:r w:rsidR="002A2E83" w:rsidRPr="00AF2124">
              <w:rPr>
                <w:rFonts w:ascii="Arial" w:hAnsi="Arial" w:cs="Arial"/>
                <w:bCs/>
                <w:sz w:val="22"/>
                <w:szCs w:val="22"/>
              </w:rPr>
              <w:t xml:space="preserve">předpokládaných </w:t>
            </w:r>
            <w:r w:rsidR="00BF7A6D" w:rsidRPr="00AF2124">
              <w:rPr>
                <w:rFonts w:ascii="Arial" w:hAnsi="Arial" w:cs="Arial"/>
                <w:bCs/>
                <w:sz w:val="22"/>
                <w:szCs w:val="22"/>
              </w:rPr>
              <w:t>ekonomických přínosů</w:t>
            </w:r>
            <w:r w:rsidR="00BF7A6D" w:rsidRPr="00AF2124">
              <w:rPr>
                <w:rFonts w:ascii="Arial" w:hAnsi="Arial" w:cs="Arial"/>
                <w:sz w:val="22"/>
                <w:szCs w:val="22"/>
              </w:rPr>
              <w:t>.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Ověřenou technologií lze např. označit výsledek, který je předmětem smlouvy o uplatnění výsledku uzavřené mezi autorem výsledku (příjemcem nebo dalším účastníkem) a uživatelem výsledku. Podmínkou je technická dokumentace výsledku.</w:t>
            </w:r>
          </w:p>
        </w:tc>
      </w:tr>
      <w:tr w:rsidR="00131D4C" w14:paraId="3B64A571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9772304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875958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odru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657B7FC6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E1C3F8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odrůda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927D04A" w14:textId="77777777" w:rsidR="0098015E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76EA6DC" w14:textId="6D5B6C1A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„Odrůda“ realizoval původní výsledky výzkumu a vývoje, které byly uskutečněny autorem nebo týmem, jehož byl autor členem. Jedná se o výsledek, kdy byla vyšlechtěna nová rostlinná odrůda, která má udělenou ochranu práv podle zákona č.</w:t>
            </w:r>
            <w:r w:rsidR="0071507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408/2000 Sb., o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ochraně práv k odrůdám rostlin a o změně zákona č. 92/1996 Sb., o odrůdách, osivu a sadbě pěstovaných rostlin, ve znění pozdějších předpisů, (zákon o ochraně práv k odrůdám)</w:t>
            </w:r>
            <w:r w:rsidR="00185D51" w:rsidRPr="00AF212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185D51" w:rsidRPr="00AF2124">
              <w:rPr>
                <w:rFonts w:ascii="Arial" w:hAnsi="Arial" w:cs="Arial"/>
                <w:sz w:val="22"/>
                <w:szCs w:val="22"/>
              </w:rPr>
              <w:t>má udělenou ochranu práv podle obdobného právního předpisu platného na území jiného členského státu EU, a nebo má udělenu ochranu podle standardů International Union for the Protection of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="00185D51" w:rsidRPr="00AF2124">
              <w:rPr>
                <w:rFonts w:ascii="Arial" w:hAnsi="Arial" w:cs="Arial"/>
                <w:sz w:val="22"/>
                <w:szCs w:val="22"/>
              </w:rPr>
              <w:t>New Varieties of Plants (UPOV).</w:t>
            </w:r>
          </w:p>
          <w:p w14:paraId="59A7BD79" w14:textId="77777777" w:rsidR="00F67208" w:rsidRPr="00AF2124" w:rsidRDefault="00000000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Odrůdou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31CBE6D" w14:textId="321F4915" w:rsidR="00F67208" w:rsidRPr="00AF2124" w:rsidRDefault="00000000" w:rsidP="00A8099B">
            <w:pPr>
              <w:pStyle w:val="Odstavecseseznamem"/>
              <w:numPr>
                <w:ilvl w:val="0"/>
                <w:numId w:val="51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udělené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registrace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uvedení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odrůd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oběhu</w:t>
            </w:r>
            <w:r w:rsidR="00A8099B">
              <w:rPr>
                <w:rFonts w:ascii="Arial" w:hAnsi="Arial" w:cs="Arial"/>
              </w:rPr>
              <w:t>,</w:t>
            </w:r>
          </w:p>
          <w:p w14:paraId="6292F8EE" w14:textId="75437E52" w:rsidR="00526025" w:rsidRPr="00AF2124" w:rsidRDefault="00A8099B" w:rsidP="00A8099B">
            <w:pPr>
              <w:pStyle w:val="Odstavecseseznamem"/>
              <w:numPr>
                <w:ilvl w:val="0"/>
                <w:numId w:val="51"/>
              </w:numPr>
              <w:suppressAutoHyphens/>
              <w:snapToGrid w:val="0"/>
              <w:spacing w:after="12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přihlášky,</w:t>
            </w:r>
            <w:r w:rsidR="00000000" w:rsidRPr="00AF2124">
              <w:rPr>
                <w:rFonts w:ascii="Arial" w:eastAsia="Times New Roman" w:hAnsi="Arial" w:cs="Arial"/>
              </w:rPr>
              <w:t xml:space="preserve"> </w:t>
            </w:r>
            <w:r w:rsidR="00000000" w:rsidRPr="00AF2124">
              <w:rPr>
                <w:rFonts w:ascii="Arial" w:hAnsi="Arial" w:cs="Arial"/>
              </w:rPr>
              <w:t>a</w:t>
            </w:r>
            <w:r w:rsidR="00000000" w:rsidRPr="00AF2124">
              <w:rPr>
                <w:rFonts w:ascii="Arial" w:eastAsia="Times New Roman" w:hAnsi="Arial" w:cs="Arial"/>
              </w:rPr>
              <w:t xml:space="preserve"> </w:t>
            </w:r>
            <w:r w:rsidR="00000000" w:rsidRPr="00AF2124">
              <w:rPr>
                <w:rFonts w:ascii="Arial" w:hAnsi="Arial" w:cs="Arial"/>
              </w:rPr>
              <w:t>to</w:t>
            </w:r>
            <w:r w:rsidR="00000000" w:rsidRPr="00AF2124">
              <w:rPr>
                <w:rFonts w:ascii="Arial" w:eastAsia="Times New Roman" w:hAnsi="Arial" w:cs="Arial"/>
              </w:rPr>
              <w:t xml:space="preserve"> </w:t>
            </w:r>
            <w:r w:rsidR="00000000" w:rsidRPr="00AF2124">
              <w:rPr>
                <w:rFonts w:ascii="Arial" w:hAnsi="Arial" w:cs="Arial"/>
              </w:rPr>
              <w:t>v jakékoliv</w:t>
            </w:r>
            <w:r w:rsidR="00000000" w:rsidRPr="00AF2124">
              <w:rPr>
                <w:rFonts w:ascii="Arial" w:eastAsia="Times New Roman" w:hAnsi="Arial" w:cs="Arial"/>
              </w:rPr>
              <w:t xml:space="preserve"> </w:t>
            </w:r>
            <w:r w:rsidR="00000000" w:rsidRPr="00AF2124">
              <w:rPr>
                <w:rFonts w:ascii="Arial" w:hAnsi="Arial" w:cs="Arial"/>
              </w:rPr>
              <w:t>fázi</w:t>
            </w:r>
            <w:r w:rsidR="00000000" w:rsidRPr="00AF2124">
              <w:rPr>
                <w:rFonts w:ascii="Arial" w:eastAsia="Times New Roman" w:hAnsi="Arial" w:cs="Arial"/>
              </w:rPr>
              <w:t xml:space="preserve"> </w:t>
            </w:r>
            <w:r w:rsidR="00000000" w:rsidRPr="00AF2124">
              <w:rPr>
                <w:rFonts w:ascii="Arial" w:hAnsi="Arial" w:cs="Arial"/>
              </w:rPr>
              <w:t>řízení</w:t>
            </w:r>
            <w:r w:rsidR="00000000" w:rsidRPr="00AF2124">
              <w:rPr>
                <w:rFonts w:ascii="Arial" w:eastAsia="Times New Roman" w:hAnsi="Arial" w:cs="Arial"/>
              </w:rPr>
              <w:t xml:space="preserve"> </w:t>
            </w:r>
            <w:r w:rsidR="00000000" w:rsidRPr="00AF2124">
              <w:rPr>
                <w:rFonts w:ascii="Arial" w:hAnsi="Arial" w:cs="Arial"/>
              </w:rPr>
              <w:t>o</w:t>
            </w:r>
            <w:r w:rsidR="00000000" w:rsidRPr="00AF2124">
              <w:rPr>
                <w:rFonts w:ascii="Arial" w:eastAsia="Times New Roman" w:hAnsi="Arial" w:cs="Arial"/>
              </w:rPr>
              <w:t xml:space="preserve"> </w:t>
            </w:r>
            <w:r w:rsidR="00000000" w:rsidRPr="00AF2124">
              <w:rPr>
                <w:rFonts w:ascii="Arial" w:hAnsi="Arial" w:cs="Arial"/>
              </w:rPr>
              <w:t>udělení</w:t>
            </w:r>
            <w:r w:rsidR="00000000" w:rsidRPr="00AF2124">
              <w:rPr>
                <w:rFonts w:ascii="Arial" w:eastAsia="Times New Roman" w:hAnsi="Arial" w:cs="Arial"/>
              </w:rPr>
              <w:t xml:space="preserve"> </w:t>
            </w:r>
            <w:r w:rsidR="00000000" w:rsidRPr="00AF2124">
              <w:rPr>
                <w:rFonts w:ascii="Arial" w:hAnsi="Arial" w:cs="Arial"/>
              </w:rPr>
              <w:t>ochrany</w:t>
            </w:r>
            <w:r w:rsidR="00000000" w:rsidRPr="00AF2124">
              <w:rPr>
                <w:rFonts w:ascii="Arial" w:eastAsia="Times New Roman" w:hAnsi="Arial" w:cs="Arial"/>
              </w:rPr>
              <w:t xml:space="preserve"> </w:t>
            </w:r>
            <w:r w:rsidR="00000000" w:rsidRPr="00AF2124">
              <w:rPr>
                <w:rFonts w:ascii="Arial" w:hAnsi="Arial" w:cs="Arial"/>
              </w:rPr>
              <w:t>práv.</w:t>
            </w:r>
          </w:p>
        </w:tc>
      </w:tr>
      <w:tr w:rsidR="00131D4C" w14:paraId="28A75617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DF3B4BA" w14:textId="77777777" w:rsidR="00730584" w:rsidRDefault="00730584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3994FD" w14:textId="1DAD571D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plem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B15A9D8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2187BB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plemeno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660D69F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C164264" w14:textId="77777777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„Plemeno“ realizoval původní výsledky výzkumu a</w:t>
            </w:r>
            <w:r w:rsidR="0071507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vývoje, které byly uskutečněny autorem nebo týmem, jehož byl autor členem. Výsledkem je nové plemeno, pro které je zavedena nová plemenná kniha podle § 9 zákona č. 154/2000 Sb., o</w:t>
            </w:r>
            <w:r w:rsidR="0071507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šlechtění, plemenitbě a evidenci hospodářských zvířat a</w:t>
            </w:r>
            <w:r w:rsidR="0071507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</w:t>
            </w:r>
            <w:r w:rsidR="0071507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změně některých souvisejících zákonů (plemenářský zákon), ve znění pozdějších předpisů.</w:t>
            </w:r>
          </w:p>
          <w:p w14:paraId="0CFDCBC0" w14:textId="77777777" w:rsidR="00607310" w:rsidRPr="00AF2124" w:rsidRDefault="00000000" w:rsidP="00607310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Plemenem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F7E3AEB" w14:textId="674F0120" w:rsidR="00607310" w:rsidRPr="00AF2124" w:rsidRDefault="00000000" w:rsidP="00A8099B">
            <w:pPr>
              <w:pStyle w:val="Odstavecseseznamem"/>
              <w:suppressAutoHyphens/>
              <w:snapToGrid w:val="0"/>
              <w:spacing w:after="120"/>
              <w:ind w:left="34" w:right="34" w:firstLine="0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přihlášky</w:t>
            </w:r>
            <w:r w:rsidR="00AF2124">
              <w:rPr>
                <w:rFonts w:ascii="Arial" w:hAnsi="Arial" w:cs="Arial"/>
              </w:rPr>
              <w:t>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 jakékoliv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fázi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řízení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udělení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ochrany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práv.</w:t>
            </w:r>
          </w:p>
        </w:tc>
      </w:tr>
      <w:tr w:rsidR="00131D4C" w14:paraId="3CE6A3D0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69E68A1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Upozornění k výsledkům druhu Z:</w:t>
            </w:r>
          </w:p>
          <w:p w14:paraId="5E6AA91D" w14:textId="39520BDF" w:rsidR="007D0893" w:rsidRPr="00AF2124" w:rsidRDefault="00000000" w:rsidP="00415449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Podmínkou pro zařazení </w:t>
            </w:r>
            <w:r w:rsidR="004122D1" w:rsidRPr="00AF2124">
              <w:rPr>
                <w:rFonts w:ascii="Arial" w:hAnsi="Arial" w:cs="Arial"/>
                <w:sz w:val="22"/>
                <w:szCs w:val="22"/>
              </w:rPr>
              <w:t xml:space="preserve">výsledku druhu Z-poloprovoz a Z-ověřená technologie </w:t>
            </w:r>
            <w:r w:rsidRPr="00AF2124">
              <w:rPr>
                <w:rFonts w:ascii="Arial" w:hAnsi="Arial" w:cs="Arial"/>
                <w:sz w:val="22"/>
                <w:szCs w:val="22"/>
              </w:rPr>
              <w:t>do IS VaVaI bude uzavření příslušné smlouvy o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využití</w:t>
            </w:r>
            <w:r w:rsid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resp. uplatnění výsledku mezi vlastníkem výsledku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(tj.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příjemcem eventuálně dalším účastníkem) a uživatelem (realizátorem)</w:t>
            </w:r>
            <w:r w:rsidR="007D0893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0893" w:rsidRPr="00AF2124">
              <w:rPr>
                <w:rFonts w:ascii="Arial" w:hAnsi="Arial" w:cs="Arial"/>
                <w:sz w:val="22"/>
                <w:szCs w:val="22"/>
                <w:lang w:eastAsia="en-US"/>
              </w:rPr>
              <w:t>s výjimkou případu, kdy je výsledek využíván vlastníkem</w:t>
            </w:r>
            <w:r w:rsidRPr="00AF2124">
              <w:rPr>
                <w:rFonts w:ascii="Arial" w:hAnsi="Arial" w:cs="Arial"/>
                <w:sz w:val="22"/>
                <w:szCs w:val="22"/>
              </w:rPr>
              <w:t>; u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výsledků druhu odrůda a plemeno bude uplatnění dáno registrací daného výsledku (odrůdy, plemena) v příslušném registru nebo plemenné knize. Uváděna bude cena, resp. ekonomické parametry, za které bude výsledek realizován (tj.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607310" w:rsidRPr="00AF2124">
              <w:rPr>
                <w:rFonts w:ascii="Arial" w:hAnsi="Arial" w:cs="Arial"/>
                <w:sz w:val="22"/>
                <w:szCs w:val="22"/>
              </w:rPr>
              <w:t>např.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cena, která bude uvedena jako cena prodejní ve smlouvě o využití</w:t>
            </w:r>
            <w:r w:rsid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resp. uplatnění výsledku).</w:t>
            </w:r>
          </w:p>
        </w:tc>
      </w:tr>
      <w:tr w:rsidR="00131D4C" w14:paraId="1FCC3D39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7273A13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EBF11A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uzit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48D3236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CC0B33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užitný vzor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9D6653D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70F6BA76" w14:textId="77777777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„Užitný vzor“ realizoval původní výsledky výzkumu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vývoje, které byly uskutečněny 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původcem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nebo týmem, jehož byl 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původce </w:t>
            </w:r>
            <w:r w:rsidRPr="00AF2124">
              <w:rPr>
                <w:rFonts w:ascii="Arial" w:hAnsi="Arial" w:cs="Arial"/>
                <w:sz w:val="22"/>
                <w:szCs w:val="22"/>
              </w:rPr>
              <w:t>členem. Užitným vzorem j</w:t>
            </w:r>
            <w:r w:rsidR="003F320A" w:rsidRPr="00AF2124">
              <w:rPr>
                <w:rFonts w:ascii="Arial" w:hAnsi="Arial" w:cs="Arial"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technick</w:t>
            </w:r>
            <w:r w:rsidR="003F320A" w:rsidRPr="00AF2124">
              <w:rPr>
                <w:rFonts w:ascii="Arial" w:hAnsi="Arial" w:cs="Arial"/>
                <w:sz w:val="22"/>
                <w:szCs w:val="22"/>
              </w:rPr>
              <w:t>é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řešení, kter</w:t>
            </w:r>
            <w:r w:rsidR="003F320A" w:rsidRPr="00AF2124">
              <w:rPr>
                <w:rFonts w:ascii="Arial" w:hAnsi="Arial" w:cs="Arial"/>
                <w:sz w:val="22"/>
                <w:szCs w:val="22"/>
              </w:rPr>
              <w:t>é je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 xml:space="preserve"> nové</w:t>
            </w:r>
            <w:r w:rsidRPr="00AF2124">
              <w:rPr>
                <w:rFonts w:ascii="Arial" w:hAnsi="Arial" w:cs="Arial"/>
                <w:sz w:val="22"/>
                <w:szCs w:val="22"/>
              </w:rPr>
              <w:t>, přesahuj</w:t>
            </w:r>
            <w:r w:rsidR="003F320A" w:rsidRPr="00AF2124">
              <w:rPr>
                <w:rFonts w:ascii="Arial" w:hAnsi="Arial" w:cs="Arial"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rámec pouhé odborné dovednosti a j</w:t>
            </w:r>
            <w:r w:rsidR="003F320A" w:rsidRPr="00AF2124">
              <w:rPr>
                <w:rFonts w:ascii="Arial" w:hAnsi="Arial" w:cs="Arial"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průmyslově využiteln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>é</w:t>
            </w:r>
            <w:r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5C30E3" w14:textId="77777777" w:rsidR="00F67208" w:rsidRPr="00AF2124" w:rsidRDefault="00000000" w:rsidP="00F71A6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Za užitný vzor lze považovat pouze taková technická řešení, která jsou zapsána Úřadem průmyslového vlastnictví v rejstříku užitných vzorů. Podrobnosti o přihlášení, zápisu a době platnosti užitného vzoru stanovuje zákon č. 478/1992 Sb., o užitných vzorech, ve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znění pozdějších předpisů. Protože Úřad průmyslového vlastnictví nezkoumá, zda užitný vzor byl z hlediska novosti, unikátnosti řešení a tvůrčí úrovně způsobilý k ochraně je podmínkou, aby užitný vzor byl na základě technického řešení průmyslově využitelný, tj. zda může být opakovaně využíván v hospodářské činnosti (viz ustanovení § 5 zákona č. 478/1992 Sb.).</w:t>
            </w:r>
          </w:p>
        </w:tc>
      </w:tr>
      <w:tr w:rsidR="00131D4C" w14:paraId="6365B077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955757E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894F0B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prum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54AA44F8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24AE1F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průmyslový vzor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1388E70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01BD3ADA" w14:textId="77777777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„Průmyslový vzor“ realizoval původní výsledky výzkumu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vývoje, které byly uskutečněny 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původcem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nebo týmem, jehož byl 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původce </w:t>
            </w:r>
            <w:r w:rsidRPr="00AF2124">
              <w:rPr>
                <w:rFonts w:ascii="Arial" w:hAnsi="Arial" w:cs="Arial"/>
                <w:sz w:val="22"/>
                <w:szCs w:val="22"/>
              </w:rPr>
              <w:t>členem. Průmyslovým vzorem se rozumí vzhled výrobku, spočívající zejména ve znacích linií, obrysů, barev, tvaru, struktury nebo materiálů výrobku samotného, nebo jeho zdobení. Jde o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designérská řešení, tj. o vizuálně vnímatelnou vlastnost výrobku, nikoliv o jeho technickou nebo konstrukční podstatu. Výrobkem je průmyslově nebo řemeslně vyrobený prostorový nebo plošný předmět, tj. průmyslově nebo řemeslně vyrobený předmět, včetně součástek určených k jeho sestavení do jednoho složeného výrobku, obal, úprava, grafický symbol a typografický znak.</w:t>
            </w:r>
          </w:p>
          <w:p w14:paraId="538780B4" w14:textId="77777777" w:rsidR="0098015E" w:rsidRPr="00AF2124" w:rsidRDefault="00000000" w:rsidP="00C15F07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Jedná se o výsledek, který požívá ochrany podle zákona č.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207/2000 Sb., o ochraně průmyslových vzorů a o změně zákona č. 527/1990 Sb., o vynálezech, průmyslových vzorech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zlepšovacích návrzích, ve znění pozdějších předpisů</w:t>
            </w:r>
            <w:r w:rsidR="00C15F07"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616C7C" w14:textId="77777777" w:rsidR="00FB111C" w:rsidRPr="00AF2124" w:rsidRDefault="00000000" w:rsidP="00C15F07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Průmyslovým vzorem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48B9B88" w14:textId="1B9E3C10" w:rsidR="00F67208" w:rsidRPr="00AF2124" w:rsidRDefault="00000000" w:rsidP="00A8099B">
            <w:pPr>
              <w:pStyle w:val="Odstavecseseznamem"/>
              <w:numPr>
                <w:ilvl w:val="0"/>
                <w:numId w:val="52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počítačové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programy</w:t>
            </w:r>
            <w:r w:rsidR="00A8099B">
              <w:rPr>
                <w:rFonts w:ascii="Arial" w:hAnsi="Arial" w:cs="Arial"/>
              </w:rPr>
              <w:t>,</w:t>
            </w:r>
          </w:p>
          <w:p w14:paraId="7ADA52A5" w14:textId="2072E152" w:rsidR="00F67208" w:rsidRPr="00AF2124" w:rsidRDefault="00000000" w:rsidP="00A8099B">
            <w:pPr>
              <w:pStyle w:val="Odstavecseseznamem"/>
              <w:numPr>
                <w:ilvl w:val="0"/>
                <w:numId w:val="52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samotné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grafické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návrhy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bez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spojení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konkrétním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výrobkem</w:t>
            </w:r>
            <w:r w:rsidR="00A8099B">
              <w:rPr>
                <w:rFonts w:ascii="Arial" w:hAnsi="Arial" w:cs="Arial"/>
              </w:rPr>
              <w:t>,</w:t>
            </w:r>
          </w:p>
          <w:p w14:paraId="24A18485" w14:textId="77777777" w:rsidR="00132C56" w:rsidRPr="00AF2124" w:rsidRDefault="00000000" w:rsidP="00A8099B">
            <w:pPr>
              <w:pStyle w:val="Odstavecseseznamem"/>
              <w:numPr>
                <w:ilvl w:val="0"/>
                <w:numId w:val="52"/>
              </w:numPr>
              <w:suppressAutoHyphens/>
              <w:snapToGrid w:val="0"/>
              <w:spacing w:after="120"/>
              <w:ind w:left="391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výsledky nesplňující dodatečná kritéria dle manuálu Frascati, část 2.</w:t>
            </w:r>
          </w:p>
        </w:tc>
      </w:tr>
      <w:tr w:rsidR="00131D4C" w14:paraId="34A048C0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F2FB061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Upozornění k výsledkům druhu F:</w:t>
            </w:r>
          </w:p>
          <w:p w14:paraId="738E4955" w14:textId="77777777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Povinně jsou do RIV uváděny údaje o registraci vzorů (označení příslušného orgánu, datum přiděleného osvědčení, číslo osvědčení).</w:t>
            </w:r>
          </w:p>
        </w:tc>
      </w:tr>
      <w:tr w:rsidR="00131D4C" w14:paraId="1F6D3249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0413C5CB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97C0A3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prot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9C5D00F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CB94AF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prototyp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113D11F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604A5A0B" w14:textId="77777777" w:rsidR="00F67208" w:rsidRPr="00AF2124" w:rsidRDefault="00000000" w:rsidP="001117CA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„Prototyp“ realizoval původní výsledky výzkumu a vývoje, které byly uskutečněny autorem nebo týmem, jehož byl autor členem. Jedná se o funkční průmyslový výrobek, zhotovený jako jeden kus k ověření vlastností konstrukce </w:t>
            </w:r>
            <w:r w:rsidR="009D727A" w:rsidRPr="00AF2124">
              <w:rPr>
                <w:rFonts w:ascii="Arial" w:hAnsi="Arial" w:cs="Arial"/>
                <w:sz w:val="22"/>
                <w:szCs w:val="22"/>
              </w:rPr>
              <w:t xml:space="preserve">výrobku nebo jeho části </w:t>
            </w:r>
            <w:r w:rsidRPr="00AF2124">
              <w:rPr>
                <w:rFonts w:ascii="Arial" w:hAnsi="Arial" w:cs="Arial"/>
                <w:sz w:val="22"/>
                <w:szCs w:val="22"/>
              </w:rPr>
              <w:t>v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praxi nebo na zkušebně </w:t>
            </w:r>
            <w:r w:rsidR="009D727A" w:rsidRPr="00AF2124">
              <w:rPr>
                <w:rFonts w:ascii="Arial" w:hAnsi="Arial" w:cs="Arial"/>
                <w:sz w:val="22"/>
                <w:szCs w:val="22"/>
              </w:rPr>
              <w:t xml:space="preserve">bezprostředně </w:t>
            </w:r>
            <w:r w:rsidRPr="00AF2124">
              <w:rPr>
                <w:rFonts w:ascii="Arial" w:hAnsi="Arial" w:cs="Arial"/>
                <w:sz w:val="22"/>
                <w:szCs w:val="22"/>
              </w:rPr>
              <w:t>před zavedením nulté či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sériové nebo hromadné výroby. Podmínkou je novost a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unikátnost návrhu prototypu, která je doložitelná technickou dokumentací výsledku.</w:t>
            </w:r>
          </w:p>
        </w:tc>
      </w:tr>
      <w:tr w:rsidR="00131D4C" w14:paraId="01EAC565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B2EEFA4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AC273F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funk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16A45FE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0C24A0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funkční vzorek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DE5D1A4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4A826F1" w14:textId="77777777" w:rsidR="00F67208" w:rsidRPr="00AF2124" w:rsidRDefault="00000000" w:rsidP="00F71A6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„Funkční vzorek“ realizoval původní výsledky výzkumu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vývoje, které byly uskutečněny autorem nebo týmem, jehož byl autor členem. Jedná se o obdobu prototypu, pouze s tím rozdílem, že za vývojem či výrobou funkčního vzorku bezprostředně nenásleduje nultá série či sériová nebo hromadná výroba. Jedná se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např. o návrh, vývoj a následnou výrobu jednoho unikátního přístroje nebo zařízení nebo vytvoření vzorku biologického charakteru, nesoucího prokazatelně novou unikátní a zároveň hospodářsky významnou vlastnost. Podmínkou je novost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unikátnost návrhu funkčního vzorku, která je doložitelná technickou nebo obdobnou dokumentací výsledku.</w:t>
            </w:r>
          </w:p>
        </w:tc>
      </w:tr>
      <w:tr w:rsidR="00131D4C" w14:paraId="672285EC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6A35F00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805C64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leg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B654D8F" w14:textId="77777777" w:rsidR="00BF46FF" w:rsidRPr="00AF2124" w:rsidRDefault="00BF46FF" w:rsidP="00BF46FF">
            <w:pPr>
              <w:keepLines/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5D29A2" w14:textId="77777777" w:rsidR="00F67208" w:rsidRPr="00AF2124" w:rsidRDefault="00000000" w:rsidP="00BF46FF">
            <w:pPr>
              <w:keepLines/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výsledky promítnuté do právních předpisů a norem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9131F04" w14:textId="77777777" w:rsidR="00F67208" w:rsidRPr="00AF2124" w:rsidRDefault="00000000" w:rsidP="00415449">
            <w:pPr>
              <w:keepNext/>
              <w:keepLines/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D99BD43" w14:textId="77777777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Výsledky promítnuté do právních předpisů a norem realizovaly původní výsledky výzkumu a vývoje, které byly uskutečněny autorem nebo týmem, jehož byl autor členem. Jedná se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výsledek, jehož obsah bude (bez úprav podstaty návrhu, které nezahrnují např. legislativně-technické úpravy) převzat do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2A35AA" w:rsidRPr="00AF2124">
              <w:rPr>
                <w:rFonts w:ascii="Arial" w:hAnsi="Arial" w:cs="Arial"/>
                <w:sz w:val="22"/>
                <w:szCs w:val="22"/>
              </w:rPr>
              <w:t xml:space="preserve">připomínkového řízení či schvalovacího procesu </w:t>
            </w:r>
            <w:r w:rsidRPr="00AF2124">
              <w:rPr>
                <w:rFonts w:ascii="Arial" w:hAnsi="Arial" w:cs="Arial"/>
                <w:sz w:val="22"/>
                <w:szCs w:val="22"/>
              </w:rPr>
              <w:t>právního předpisu (nebo jeho části) nebo normy</w:t>
            </w:r>
            <w:r w:rsidR="005F5EBD" w:rsidRPr="00AF2124">
              <w:rPr>
                <w:rFonts w:ascii="Arial" w:hAnsi="Arial" w:cs="Arial"/>
                <w:sz w:val="22"/>
                <w:szCs w:val="22"/>
              </w:rPr>
              <w:t xml:space="preserve"> a vyvinuto veškeré úsilí k naplnění definice za současné existence výsledku</w:t>
            </w:r>
            <w:r w:rsidR="00EB15CC" w:rsidRPr="00AF2124">
              <w:rPr>
                <w:rFonts w:ascii="Arial" w:hAnsi="Arial" w:cs="Arial"/>
                <w:sz w:val="22"/>
                <w:szCs w:val="22"/>
              </w:rPr>
              <w:t xml:space="preserve"> promítnutelného do právního předpisu nebo normy</w:t>
            </w:r>
            <w:r w:rsidRPr="00AF2124">
              <w:rPr>
                <w:rFonts w:ascii="Arial" w:hAnsi="Arial" w:cs="Arial"/>
                <w:sz w:val="22"/>
                <w:szCs w:val="22"/>
              </w:rPr>
              <w:t>. V případě aplikace výsledku do</w:t>
            </w:r>
            <w:r w:rsidR="000F76EF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právních předpisů se musí jednat o český právní předpis</w:t>
            </w:r>
            <w:r w:rsidR="0048527C" w:rsidRPr="00AF2124">
              <w:rPr>
                <w:rFonts w:ascii="Arial" w:hAnsi="Arial" w:cs="Arial"/>
                <w:sz w:val="22"/>
                <w:szCs w:val="22"/>
              </w:rPr>
              <w:t xml:space="preserve"> nebo mezinárodní</w:t>
            </w:r>
            <w:r w:rsidR="0048527C" w:rsidRPr="00AF2124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="0048527C" w:rsidRPr="00AF2124">
              <w:rPr>
                <w:rFonts w:ascii="Arial" w:hAnsi="Arial" w:cs="Arial"/>
                <w:sz w:val="22"/>
                <w:szCs w:val="22"/>
              </w:rPr>
              <w:t xml:space="preserve">právní </w:t>
            </w:r>
            <w:r w:rsidR="0048527C" w:rsidRPr="00AF2124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="0048527C" w:rsidRPr="00AF2124">
              <w:rPr>
                <w:rFonts w:ascii="Arial" w:hAnsi="Arial" w:cs="Arial"/>
                <w:sz w:val="22"/>
                <w:szCs w:val="22"/>
              </w:rPr>
              <w:t>ředpis</w:t>
            </w:r>
            <w:r w:rsidRPr="00AF2124">
              <w:rPr>
                <w:rFonts w:ascii="Arial" w:hAnsi="Arial" w:cs="Arial"/>
                <w:sz w:val="22"/>
                <w:szCs w:val="22"/>
              </w:rPr>
              <w:t>. V případě aplikace výsledku do normy je podmínkou, aby vydavatelem normy byl autorizovaný normalizační institut oprávněný vydávat normy (závazné či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doporučující). Nerozlišuje se, zda se jedná o normu národní (českou nebo jiného státu s národní působností) nebo nadnárodní (evropskou).</w:t>
            </w:r>
          </w:p>
          <w:p w14:paraId="1DFE80E5" w14:textId="77777777" w:rsidR="00F67208" w:rsidRPr="00AF2124" w:rsidRDefault="00000000" w:rsidP="00544185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Výsledkem promítnutým do právních předpisů a norem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7A38498" w14:textId="77777777" w:rsidR="00F67208" w:rsidRPr="00AF2124" w:rsidRDefault="00000000" w:rsidP="00415449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překlady ani redigované překlady norem.</w:t>
            </w:r>
          </w:p>
        </w:tc>
      </w:tr>
      <w:tr w:rsidR="00131D4C" w14:paraId="2FE7962C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2788C3F" w14:textId="77777777" w:rsidR="00BF46FF" w:rsidRPr="00AF2124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A91ABC" w14:textId="77777777" w:rsidR="00F67208" w:rsidRPr="00AF2124" w:rsidRDefault="00000000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neleg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3FF1869" w14:textId="77777777" w:rsidR="00F67208" w:rsidRPr="00AF2124" w:rsidRDefault="00000000" w:rsidP="00415449">
            <w:pPr>
              <w:snapToGrid w:val="0"/>
              <w:spacing w:before="12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výsledky promítnuté do směrnic a předpisů nelegislativní povahy závazných v rámci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kompetence příslušného poskytova</w:t>
            </w:r>
            <w:r w:rsidR="00CB49A1" w:rsidRPr="00AF2124">
              <w:rPr>
                <w:rFonts w:ascii="Arial" w:hAnsi="Arial" w:cs="Arial"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sz w:val="22"/>
                <w:szCs w:val="22"/>
              </w:rPr>
              <w:t>tel</w:t>
            </w:r>
            <w:r w:rsidR="00CB49A1" w:rsidRPr="00AF2124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C582CCA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Definice:</w:t>
            </w:r>
          </w:p>
          <w:p w14:paraId="1DBB2783" w14:textId="77777777" w:rsidR="00F67208" w:rsidRPr="00AF2124" w:rsidRDefault="00000000" w:rsidP="007E5CB7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Výsledky promítnuté do směrnic a předpisů nelegislativní povahy závazných v rámci kompetence příslušného poskytovatele realizovaly původní výsledky výzkumu a vývoje, které byly uskutečněny autorem nebo týmem, jehož byl autor členem. Jedná se o výsledek, který je použit (převzat bez úprav podstaty návrhu, které nezahrnují např. technické úpravy) do </w:t>
            </w:r>
            <w:r w:rsidR="002A35AA" w:rsidRPr="00AF2124">
              <w:rPr>
                <w:rFonts w:ascii="Arial" w:hAnsi="Arial" w:cs="Arial"/>
                <w:sz w:val="22"/>
                <w:szCs w:val="22"/>
              </w:rPr>
              <w:t xml:space="preserve">návrhu </w:t>
            </w:r>
            <w:r w:rsidRPr="00AF2124">
              <w:rPr>
                <w:rFonts w:ascii="Arial" w:hAnsi="Arial" w:cs="Arial"/>
                <w:sz w:val="22"/>
                <w:szCs w:val="22"/>
              </w:rPr>
              <w:t>konečného znění směrnice či předpisu nelegislativní povahy</w:t>
            </w:r>
            <w:r w:rsidR="005F5EBD" w:rsidRPr="00AF2124">
              <w:rPr>
                <w:rFonts w:ascii="Arial" w:hAnsi="Arial" w:cs="Arial"/>
                <w:sz w:val="22"/>
                <w:szCs w:val="22"/>
              </w:rPr>
              <w:t xml:space="preserve"> a vyvinuto veškeré </w:t>
            </w:r>
            <w:r w:rsidR="005F5EBD" w:rsidRPr="00AF2124">
              <w:rPr>
                <w:rFonts w:ascii="Arial" w:hAnsi="Arial" w:cs="Arial"/>
                <w:sz w:val="22"/>
                <w:szCs w:val="22"/>
              </w:rPr>
              <w:lastRenderedPageBreak/>
              <w:t>úsilí k naplnění definice za současné existence výsledku</w:t>
            </w:r>
            <w:r w:rsidR="00EB15CC" w:rsidRPr="00AF2124">
              <w:rPr>
                <w:rFonts w:ascii="Arial" w:hAnsi="Arial" w:cs="Arial"/>
                <w:sz w:val="22"/>
                <w:szCs w:val="22"/>
              </w:rPr>
              <w:t xml:space="preserve"> promítnutelného do dané směrnice nebo předpisu</w:t>
            </w:r>
            <w:r w:rsidRPr="00AF2124">
              <w:rPr>
                <w:rFonts w:ascii="Arial" w:hAnsi="Arial" w:cs="Arial"/>
                <w:sz w:val="22"/>
                <w:szCs w:val="22"/>
              </w:rPr>
              <w:t>, který může příslušný poskytovatel nebo jiný kompetenčně příslušný orgán v rámci své kompetence vyhlásit za obecně závazný (nejedná se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 metodiku)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je zveřejněn ve Věstníku příslušného ministerstva</w:t>
            </w:r>
            <w:r w:rsidR="00840561" w:rsidRPr="00AF2124">
              <w:rPr>
                <w:rFonts w:ascii="Arial" w:hAnsi="Arial" w:cs="Arial"/>
                <w:sz w:val="22"/>
                <w:szCs w:val="22"/>
              </w:rPr>
              <w:t>, resp. v publikační sbírce předpisů a metodických pokynů vydávané příslušným ústředním správním úřadem, včetně elektronické formy</w:t>
            </w:r>
            <w:r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31D4C" w14:paraId="5B3AC778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6278D7B2" w14:textId="77777777" w:rsidR="00BF46FF" w:rsidRPr="00AF2124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F7ACF7" w14:textId="77777777" w:rsidR="00F67208" w:rsidRPr="00AF2124" w:rsidRDefault="00000000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konc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8B36FC0" w14:textId="77777777" w:rsidR="00F67208" w:rsidRPr="00AF2124" w:rsidRDefault="00000000" w:rsidP="00415449">
            <w:pPr>
              <w:snapToGrid w:val="0"/>
              <w:spacing w:before="12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výsledky promítnuté do schválených strategických a koncepčních dokumentů orgánů státní nebo veřejné správy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6D2E16F" w14:textId="77777777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031F1A26" w14:textId="77777777" w:rsidR="00840561" w:rsidRPr="00AF2124" w:rsidRDefault="00000000" w:rsidP="00A22174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Výsledky promítnuté do schválených strategických a koncepčních dokumentů orgánů státní nebo veřejné správy realizovaly původní výsledky výzkumu a vývoje, které byly uskutečněny autorem nebo týmem, jehož byl autor členem. Jedná se o výsledek prokazatelně využitý při tvorbě </w:t>
            </w:r>
            <w:r w:rsidR="00F60D89" w:rsidRPr="00AF2124">
              <w:rPr>
                <w:rFonts w:ascii="Arial" w:hAnsi="Arial" w:cs="Arial"/>
                <w:sz w:val="22"/>
                <w:szCs w:val="22"/>
              </w:rPr>
              <w:t xml:space="preserve">schválených </w:t>
            </w:r>
            <w:r w:rsidR="00C304D3" w:rsidRPr="00AF2124">
              <w:rPr>
                <w:rFonts w:ascii="Arial" w:hAnsi="Arial" w:cs="Arial"/>
                <w:sz w:val="22"/>
                <w:szCs w:val="22"/>
              </w:rPr>
              <w:t xml:space="preserve">politik </w:t>
            </w:r>
            <w:r w:rsidR="00F60D89" w:rsidRPr="00AF2124">
              <w:rPr>
                <w:rFonts w:ascii="Arial" w:hAnsi="Arial" w:cs="Arial"/>
                <w:sz w:val="22"/>
                <w:szCs w:val="22"/>
              </w:rPr>
              <w:t xml:space="preserve">a koncepcí, včetně </w:t>
            </w:r>
            <w:r w:rsidRPr="00AF2124">
              <w:rPr>
                <w:rFonts w:ascii="Arial" w:hAnsi="Arial" w:cs="Arial"/>
                <w:sz w:val="22"/>
                <w:szCs w:val="22"/>
              </w:rPr>
              <w:t>politik výzkumu, vývoje a inovací a programů výzkumu, vývoje a inovací, přičemž se nerozlišuje, zda jde o úroveň národní, regionální či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A22174" w:rsidRPr="00AF2124">
              <w:rPr>
                <w:rFonts w:ascii="Arial" w:hAnsi="Arial" w:cs="Arial"/>
                <w:sz w:val="22"/>
                <w:szCs w:val="22"/>
              </w:rPr>
              <w:t>nadnárodní.</w:t>
            </w:r>
          </w:p>
        </w:tc>
      </w:tr>
      <w:tr w:rsidR="00131D4C" w14:paraId="4A96E385" w14:textId="77777777" w:rsidTr="0090484C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5DA982C4" w14:textId="431C3318" w:rsidR="00CE552C" w:rsidRPr="00AF2124" w:rsidRDefault="00000000" w:rsidP="00415449">
            <w:pPr>
              <w:snapToGrid w:val="0"/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pub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032A5E3" w14:textId="4251384C" w:rsidR="0090484C" w:rsidRPr="00AF2124" w:rsidRDefault="00000000" w:rsidP="00415449">
            <w:pPr>
              <w:snapToGrid w:val="0"/>
              <w:spacing w:before="120"/>
              <w:ind w:left="34" w:righ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zaměřený na kritickou analýzu a hodnocení veřejné politiky či sociálního a politického problému</w:t>
            </w:r>
          </w:p>
          <w:p w14:paraId="4B0A8639" w14:textId="77777777" w:rsidR="00CE552C" w:rsidRPr="00AF2124" w:rsidRDefault="00CE552C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45C8F98" w14:textId="77777777" w:rsidR="009C3F34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D92098E" w14:textId="705AB153" w:rsidR="0090484C" w:rsidRPr="00AF2124" w:rsidRDefault="00000000" w:rsidP="0090484C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realizuje původní výsledek primárního či sekundárního výzkumu, který byl uskutečněn autorem nebo týmem, jehož byl autor členem. Daný výzkum zkoumá konkrétní veřejnou politiku či politickou a sociální otázku a poskytuje informace, analýzy a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doporučení pro aktéry rozhodovacích procesů a pro širší okruh potenciálních relevantních uživatelů. Výsledek typu H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pub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může být použit k formulaci a implementaci efektivních politických opatření a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ke změnám veřejných politik, případně může přímo formulovat strategie k implementaci doporučení. </w:t>
            </w:r>
          </w:p>
          <w:p w14:paraId="6DCC1D8F" w14:textId="757B168F" w:rsidR="00CE552C" w:rsidRPr="00AF2124" w:rsidRDefault="00000000" w:rsidP="0090484C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typu H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pub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prochází transparentním interním recenzním řízením uvnitř zpracovatelské instituce. V případě, že je výsledek typu H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pub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výsledkem projektu aplikovaného výzkumu s účelovým nebo smluvním financováním, prochází i oponentským řízením na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straně poskytovatele.</w:t>
            </w:r>
          </w:p>
        </w:tc>
      </w:tr>
      <w:tr w:rsidR="00131D4C" w14:paraId="32680D99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903321D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Upozornění k výsledkům druhu H:</w:t>
            </w:r>
          </w:p>
          <w:p w14:paraId="0AA68C7B" w14:textId="1AADFBC7" w:rsidR="00F67208" w:rsidRPr="00AF2124" w:rsidRDefault="00000000" w:rsidP="001117CA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Povinně se do RIV uvádějí údaje o čísle, plném názvu právního předpisu, normy, směrnice či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předpisu nelegislativní povahy (případně čísla usnesení vlády).</w:t>
            </w:r>
            <w:r w:rsidR="00541144" w:rsidRPr="00AF2124">
              <w:rPr>
                <w:rFonts w:ascii="Arial" w:hAnsi="Arial" w:cs="Arial"/>
                <w:sz w:val="22"/>
                <w:szCs w:val="22"/>
              </w:rPr>
              <w:t xml:space="preserve"> V případě výsledků typu H</w:t>
            </w:r>
            <w:r w:rsidR="00541144"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pub</w:t>
            </w:r>
            <w:r w:rsidR="00541144" w:rsidRPr="00AF2124">
              <w:rPr>
                <w:rFonts w:ascii="Arial" w:hAnsi="Arial" w:cs="Arial"/>
                <w:sz w:val="22"/>
                <w:szCs w:val="22"/>
              </w:rPr>
              <w:t xml:space="preserve"> se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="00EF6C3D" w:rsidRPr="00AF2124">
              <w:rPr>
                <w:rFonts w:ascii="Arial" w:hAnsi="Arial" w:cs="Arial"/>
                <w:sz w:val="22"/>
                <w:szCs w:val="22"/>
              </w:rPr>
              <w:t>uvádí odkaz na webové stránky s výsledkem.</w:t>
            </w:r>
          </w:p>
        </w:tc>
      </w:tr>
      <w:tr w:rsidR="00131D4C" w14:paraId="47ED8C8B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5CDE61EC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5F958A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</w:t>
            </w:r>
            <w:r w:rsidR="00DC6D38"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</w:t>
            </w:r>
          </w:p>
          <w:p w14:paraId="1FF8C42C" w14:textId="77777777" w:rsidR="00DC6D3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metC</w:t>
            </w:r>
          </w:p>
          <w:p w14:paraId="258A9B2F" w14:textId="77777777" w:rsidR="00DC6D3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metA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517033B0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7BCA11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metodika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003D3EE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DE61E90" w14:textId="77777777" w:rsidR="00054AC6" w:rsidRPr="00AF2124" w:rsidRDefault="00000000" w:rsidP="00E2754F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</w:t>
            </w:r>
            <w:r w:rsidR="005D1B55" w:rsidRPr="00AF2124">
              <w:rPr>
                <w:rFonts w:ascii="Arial" w:hAnsi="Arial" w:cs="Arial"/>
                <w:sz w:val="22"/>
                <w:szCs w:val="22"/>
              </w:rPr>
              <w:t>M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etodika“ je souhrnem doporučených praktik a postupů </w:t>
            </w:r>
            <w:r w:rsidR="00AA09B3" w:rsidRPr="00AF2124">
              <w:rPr>
                <w:rFonts w:ascii="Arial" w:hAnsi="Arial" w:cs="Arial"/>
                <w:sz w:val="22"/>
                <w:szCs w:val="22"/>
              </w:rPr>
              <w:t xml:space="preserve">schválených, </w:t>
            </w:r>
            <w:r w:rsidRPr="00AF2124">
              <w:rPr>
                <w:rFonts w:ascii="Arial" w:hAnsi="Arial" w:cs="Arial"/>
                <w:sz w:val="22"/>
                <w:szCs w:val="22"/>
              </w:rPr>
              <w:t>certifikovaných</w:t>
            </w:r>
            <w:r w:rsidR="00C60ABD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09B3" w:rsidRPr="00AF2124">
              <w:rPr>
                <w:rFonts w:ascii="Arial" w:hAnsi="Arial" w:cs="Arial"/>
                <w:sz w:val="22"/>
                <w:szCs w:val="22"/>
              </w:rPr>
              <w:t xml:space="preserve">nebo </w:t>
            </w:r>
            <w:r w:rsidR="00C60ABD" w:rsidRPr="00AF2124">
              <w:rPr>
                <w:rFonts w:ascii="Arial" w:hAnsi="Arial" w:cs="Arial"/>
                <w:sz w:val="22"/>
                <w:szCs w:val="22"/>
              </w:rPr>
              <w:t>akreditovaných)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kompetenčně příslušným orgánem veřejné správy nebo</w:t>
            </w:r>
            <w:r w:rsidR="00DC6D38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="00AC237F" w:rsidRPr="00AF2124">
              <w:rPr>
                <w:rFonts w:ascii="Arial" w:hAnsi="Arial" w:cs="Arial"/>
                <w:sz w:val="22"/>
                <w:szCs w:val="22"/>
              </w:rPr>
              <w:t xml:space="preserve"> pokud kompetenčně příslušný orgán neexistuje</w:t>
            </w:r>
            <w:r w:rsidR="00DC6D38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="00AC237F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>autorizovaným certifikačním</w:t>
            </w:r>
            <w:r w:rsidR="00C60ABD" w:rsidRPr="00AF2124">
              <w:rPr>
                <w:rFonts w:ascii="Arial" w:hAnsi="Arial" w:cs="Arial"/>
                <w:sz w:val="22"/>
                <w:szCs w:val="22"/>
              </w:rPr>
              <w:t xml:space="preserve"> (akreditačním)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subjektem, provádějícím certifikaci </w:t>
            </w:r>
            <w:r w:rsidR="005D1B55" w:rsidRPr="00AF2124">
              <w:rPr>
                <w:rFonts w:ascii="Arial" w:hAnsi="Arial" w:cs="Arial"/>
                <w:sz w:val="22"/>
                <w:szCs w:val="22"/>
              </w:rPr>
              <w:t xml:space="preserve">(akreditaci) </w:t>
            </w:r>
            <w:r w:rsidRPr="00AF2124">
              <w:rPr>
                <w:rFonts w:ascii="Arial" w:hAnsi="Arial" w:cs="Arial"/>
                <w:sz w:val="22"/>
                <w:szCs w:val="22"/>
              </w:rPr>
              <w:t>na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základě mezinárodních smluv, norem či obdobných dokumentů s jednoznačně vymezenými a zveřejněnými kompetencemi pro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konkrétní oblasti, obory či odvětví a s jednoznačně vymezenými uživateli tak, aby tito uživatelé měli jistotu, že při jejím dodržení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budou získané výsledky průkazné, opakovatelné a že se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jich lze dovolat. Výsledek „</w:t>
            </w:r>
            <w:r w:rsidR="003114CF" w:rsidRPr="00AF2124">
              <w:rPr>
                <w:rFonts w:ascii="Arial" w:hAnsi="Arial" w:cs="Arial"/>
                <w:sz w:val="22"/>
                <w:szCs w:val="22"/>
              </w:rPr>
              <w:t>M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etodika“ realizoval původní výsledky výzkumu a vývoje, které byly uskutečněny autorem nebo týmem, jehož byl autor členem. </w:t>
            </w:r>
          </w:p>
          <w:p w14:paraId="102F50A2" w14:textId="77777777" w:rsidR="00AC237F" w:rsidRPr="00AF2124" w:rsidRDefault="00000000" w:rsidP="00583076">
            <w:pPr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Tento druh výsledku zahrnuje: </w:t>
            </w:r>
          </w:p>
          <w:p w14:paraId="023513EC" w14:textId="77777777" w:rsidR="00AC237F" w:rsidRPr="00AF2124" w:rsidRDefault="00000000" w:rsidP="0058307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a)</w:t>
            </w:r>
            <w:r w:rsidR="00DC6D38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D38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FF2015"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</w:t>
            </w:r>
            <w:r w:rsidR="00DC6D38"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</w:t>
            </w:r>
            <w:r w:rsidR="00DC6D38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>metodiky schválené příslušným orgánem státní správy, do jehož kompetence daná problematika spadá;</w:t>
            </w:r>
          </w:p>
          <w:p w14:paraId="4949F9A2" w14:textId="77777777" w:rsidR="00AC237F" w:rsidRPr="00AF2124" w:rsidRDefault="00000000" w:rsidP="0058307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DC6D38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DC6D38"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metC</w:t>
            </w:r>
            <w:r w:rsidR="00DC6D38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metodiky certifikované oprávněným orgánem; </w:t>
            </w:r>
          </w:p>
          <w:p w14:paraId="35FA9ED6" w14:textId="77777777" w:rsidR="00AA09B3" w:rsidRPr="00AF2124" w:rsidRDefault="00000000" w:rsidP="00204A14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rPr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metA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237F" w:rsidRPr="00AF2124">
              <w:rPr>
                <w:rFonts w:ascii="Arial" w:hAnsi="Arial" w:cs="Arial"/>
                <w:sz w:val="22"/>
                <w:szCs w:val="22"/>
              </w:rPr>
              <w:t>metodiky a postupy akreditované oprávněným orgánem.</w:t>
            </w:r>
          </w:p>
          <w:p w14:paraId="6D27B0CD" w14:textId="77777777" w:rsidR="004C2A28" w:rsidRPr="00AF2124" w:rsidRDefault="00000000" w:rsidP="004C2A28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Metodikou není:</w:t>
            </w:r>
          </w:p>
          <w:p w14:paraId="26B6A53B" w14:textId="77777777" w:rsidR="00F67208" w:rsidRPr="00204A14" w:rsidRDefault="00000000" w:rsidP="00204A14">
            <w:pPr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204A14">
              <w:rPr>
                <w:rFonts w:ascii="Arial" w:hAnsi="Arial" w:cs="Arial"/>
                <w:bCs/>
                <w:sz w:val="22"/>
                <w:szCs w:val="22"/>
              </w:rPr>
              <w:t xml:space="preserve">Metodika, která vznikla na základě podpory poskytnuté jiným než kompetenčně </w:t>
            </w:r>
            <w:r w:rsidRPr="00204A14">
              <w:rPr>
                <w:rFonts w:ascii="Arial" w:hAnsi="Arial" w:cs="Arial"/>
                <w:sz w:val="22"/>
                <w:szCs w:val="22"/>
              </w:rPr>
              <w:t>příslušným orgánem oprávněným k</w:t>
            </w:r>
            <w:r w:rsidR="00AA09B3" w:rsidRPr="00204A14">
              <w:rPr>
                <w:rFonts w:ascii="Arial" w:hAnsi="Arial" w:cs="Arial"/>
                <w:sz w:val="22"/>
                <w:szCs w:val="22"/>
              </w:rPr>
              <w:t>e schválení,</w:t>
            </w:r>
            <w:r w:rsidRPr="00204A14">
              <w:rPr>
                <w:rFonts w:ascii="Arial" w:hAnsi="Arial" w:cs="Arial"/>
                <w:sz w:val="22"/>
                <w:szCs w:val="22"/>
              </w:rPr>
              <w:t xml:space="preserve"> certifikaci </w:t>
            </w:r>
            <w:r w:rsidR="00AA09B3" w:rsidRPr="00204A14">
              <w:rPr>
                <w:rFonts w:ascii="Arial" w:hAnsi="Arial" w:cs="Arial"/>
                <w:sz w:val="22"/>
                <w:szCs w:val="22"/>
              </w:rPr>
              <w:t xml:space="preserve">nebo </w:t>
            </w:r>
            <w:r w:rsidR="00C60ABD" w:rsidRPr="00204A14">
              <w:rPr>
                <w:rFonts w:ascii="Arial" w:hAnsi="Arial" w:cs="Arial"/>
                <w:sz w:val="22"/>
                <w:szCs w:val="22"/>
              </w:rPr>
              <w:t xml:space="preserve">akreditaci </w:t>
            </w:r>
            <w:r w:rsidRPr="00204A14">
              <w:rPr>
                <w:rFonts w:ascii="Arial" w:hAnsi="Arial" w:cs="Arial"/>
                <w:sz w:val="22"/>
                <w:szCs w:val="22"/>
              </w:rPr>
              <w:t xml:space="preserve">podle obecně závazných právních předpisů, pokud </w:t>
            </w:r>
            <w:r w:rsidR="00312FE6" w:rsidRPr="00204A14">
              <w:rPr>
                <w:rFonts w:ascii="Arial" w:hAnsi="Arial" w:cs="Arial"/>
                <w:sz w:val="22"/>
                <w:szCs w:val="22"/>
              </w:rPr>
              <w:t xml:space="preserve">kompetenčně příslušný </w:t>
            </w:r>
            <w:r w:rsidRPr="00204A14">
              <w:rPr>
                <w:rFonts w:ascii="Arial" w:hAnsi="Arial" w:cs="Arial"/>
                <w:sz w:val="22"/>
                <w:szCs w:val="22"/>
              </w:rPr>
              <w:t xml:space="preserve">orgán </w:t>
            </w:r>
            <w:r w:rsidR="00E2754F" w:rsidRPr="00204A14">
              <w:rPr>
                <w:rFonts w:ascii="Arial" w:hAnsi="Arial" w:cs="Arial"/>
                <w:sz w:val="22"/>
                <w:szCs w:val="22"/>
              </w:rPr>
              <w:t>nebo autorizovaný certifikační</w:t>
            </w:r>
            <w:r w:rsidR="005D1B55" w:rsidRPr="00204A14">
              <w:rPr>
                <w:rFonts w:ascii="Arial" w:hAnsi="Arial" w:cs="Arial"/>
                <w:sz w:val="22"/>
                <w:szCs w:val="22"/>
              </w:rPr>
              <w:t xml:space="preserve"> (akreditační)</w:t>
            </w:r>
            <w:r w:rsidR="00E2754F" w:rsidRPr="00204A14">
              <w:rPr>
                <w:rFonts w:ascii="Arial" w:hAnsi="Arial" w:cs="Arial"/>
                <w:sz w:val="22"/>
                <w:szCs w:val="22"/>
              </w:rPr>
              <w:t xml:space="preserve"> subjekt provádějící certifikaci</w:t>
            </w:r>
            <w:r w:rsidR="00DC6D38" w:rsidRPr="00204A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B55" w:rsidRPr="00204A14">
              <w:rPr>
                <w:rFonts w:ascii="Arial" w:hAnsi="Arial" w:cs="Arial"/>
                <w:sz w:val="22"/>
                <w:szCs w:val="22"/>
              </w:rPr>
              <w:t>(akreditaci)</w:t>
            </w:r>
            <w:r w:rsidR="00E2754F" w:rsidRPr="00204A14">
              <w:rPr>
                <w:rFonts w:ascii="Arial" w:hAnsi="Arial" w:cs="Arial"/>
                <w:sz w:val="22"/>
                <w:szCs w:val="22"/>
              </w:rPr>
              <w:t xml:space="preserve"> na základě mezinárodních smluv, norem či obdobných dokumentů </w:t>
            </w:r>
            <w:r w:rsidRPr="00204A14">
              <w:rPr>
                <w:rFonts w:ascii="Arial" w:hAnsi="Arial" w:cs="Arial"/>
                <w:sz w:val="22"/>
                <w:szCs w:val="22"/>
              </w:rPr>
              <w:t>před poskytnutím podpory písemně nevyjádřil závazek výslednou metodiku posoudit</w:t>
            </w:r>
            <w:r w:rsidR="00AA09B3" w:rsidRPr="00204A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31D4C" w14:paraId="6D63EAC3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F358E9A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ACAF8B" w14:textId="77777777" w:rsidR="00F67208" w:rsidRPr="00AF2124" w:rsidRDefault="00000000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lec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FD73C3E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2EDAB5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léčebný postup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38936D4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72096490" w14:textId="77777777" w:rsidR="00F67208" w:rsidRPr="00AF2124" w:rsidRDefault="00000000" w:rsidP="0058307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„Léčebný postup“ realizoval původní výsledky výzkumu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vývoje, které byly uskutečněny autorem nebo týmem, jehož byl autor členem. Jedná se o výsledek, kterým je v humánní nebo veterinární medicíně ověřený komplex činností zahrnující popis onemocnění, zjištění příčin vzniku onemocnění a na základě těchto poznatků je stanovena léčebná metoda, která vede k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obnovení fyziologické rovnováhy organismu. Podmínkou u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léčebného postupu je ověření pomocí klinického testování.</w:t>
            </w:r>
          </w:p>
        </w:tc>
      </w:tr>
      <w:tr w:rsidR="00131D4C" w14:paraId="78FABA73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D321DD2" w14:textId="77777777" w:rsidR="00BF46FF" w:rsidRPr="00AF2124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AED92D" w14:textId="77777777" w:rsidR="00F67208" w:rsidRPr="00AF2124" w:rsidRDefault="00000000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pam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CCE9606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5E35A1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památkový postup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53C25FA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F899C0C" w14:textId="77777777" w:rsidR="00F67208" w:rsidRPr="00AF2124" w:rsidRDefault="00000000" w:rsidP="006C09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„Památkový postup“ realizoval původní výsledky výzkumu a vývoje, které byly uskutečněny autorem nebo týmem, jehož byl autor členem. Památkový postup je ověřený soubor činností </w:t>
            </w:r>
            <w:r w:rsidR="00480BBB" w:rsidRPr="00AF2124">
              <w:rPr>
                <w:rFonts w:ascii="Arial" w:hAnsi="Arial" w:cs="Arial"/>
                <w:sz w:val="22"/>
                <w:szCs w:val="22"/>
              </w:rPr>
              <w:t>nebo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materiálů a technologií, které vedou k záchraně, zachování nebo zhodnocení objektu kulturního dědictví. </w:t>
            </w:r>
            <w:r w:rsidR="00480BBB" w:rsidRPr="00AF2124">
              <w:rPr>
                <w:rFonts w:ascii="Arial" w:hAnsi="Arial" w:cs="Arial"/>
                <w:sz w:val="22"/>
                <w:szCs w:val="22"/>
              </w:rPr>
              <w:t xml:space="preserve">Památkový postup zahrnuje popis problému, zjištění příčin zhoršování stavu nebo ohrožení existence objektu kulturního dědictví a na základě těchto poznatků stanovení sanační metody. </w:t>
            </w:r>
            <w:r w:rsidR="00D76662" w:rsidRPr="00AF2124">
              <w:rPr>
                <w:rFonts w:ascii="Arial" w:hAnsi="Arial" w:cs="Arial"/>
                <w:sz w:val="22"/>
                <w:szCs w:val="22"/>
              </w:rPr>
              <w:t>Podmínkou u památkového postupu je prokázané ověření v praxi, doporučení pro využití Národním památkovým ústavem na základě vypracování dvou nezá</w:t>
            </w:r>
            <w:r w:rsidR="006C0985" w:rsidRPr="00AF2124">
              <w:rPr>
                <w:rFonts w:ascii="Arial" w:hAnsi="Arial" w:cs="Arial"/>
                <w:sz w:val="22"/>
                <w:szCs w:val="22"/>
              </w:rPr>
              <w:t xml:space="preserve">vislých oponentních posudků </w:t>
            </w:r>
            <w:r w:rsidR="00FC31FB" w:rsidRPr="00AF212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D76662" w:rsidRPr="00AF2124">
              <w:rPr>
                <w:rFonts w:ascii="Arial" w:hAnsi="Arial" w:cs="Arial"/>
                <w:sz w:val="22"/>
                <w:szCs w:val="22"/>
              </w:rPr>
              <w:t>schválení Ministerstvem kultury.</w:t>
            </w:r>
            <w:r w:rsidR="00480BBB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3442FE" w14:textId="77777777" w:rsidR="00352DD0" w:rsidRPr="00AF2124" w:rsidRDefault="00000000" w:rsidP="0058307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případě, že je původcem památkového postupu Národní památkový ústav, je podmínkou prokázané ověření v praxi a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schválení Ministerstvem kultury.</w:t>
            </w:r>
          </w:p>
        </w:tc>
      </w:tr>
      <w:tr w:rsidR="00131D4C" w14:paraId="497941A7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5CFC61D" w14:textId="77777777" w:rsidR="00BF46FF" w:rsidRPr="00AF2124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F01595" w14:textId="77777777" w:rsidR="00F67208" w:rsidRPr="00AF2124" w:rsidRDefault="00000000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map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6B78E72B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4947FF" w14:textId="77777777" w:rsidR="00F67208" w:rsidRPr="00AF2124" w:rsidRDefault="00000000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specializo</w:t>
            </w:r>
            <w:r w:rsidR="00CB49A1" w:rsidRPr="00AF2124">
              <w:rPr>
                <w:rFonts w:ascii="Arial" w:hAnsi="Arial" w:cs="Arial"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sz w:val="22"/>
                <w:szCs w:val="22"/>
              </w:rPr>
              <w:t>va</w:t>
            </w:r>
            <w:r w:rsidR="00CB49A1" w:rsidRPr="00AF2124">
              <w:rPr>
                <w:rFonts w:ascii="Arial" w:hAnsi="Arial" w:cs="Arial"/>
                <w:sz w:val="22"/>
                <w:szCs w:val="22"/>
              </w:rPr>
              <w:t>ná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mapa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s odborným obsahem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E5BC05A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Definice:</w:t>
            </w:r>
          </w:p>
          <w:p w14:paraId="30EF17CF" w14:textId="58580D75" w:rsidR="00513DDB" w:rsidRPr="00AF2124" w:rsidRDefault="00000000" w:rsidP="00F71A66">
            <w:pPr>
              <w:pStyle w:val="Textkomente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„Specializovaná mapa s odborným obsahem“ realizoval původní výsledky výzkumu a vývoje, které byly uskutečněny autorem nebo týmem, jehož byl autor členem. 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DD0" w:rsidRPr="00AF2124">
              <w:rPr>
                <w:rFonts w:ascii="Arial" w:hAnsi="Arial" w:cs="Arial"/>
                <w:sz w:val="22"/>
                <w:szCs w:val="22"/>
              </w:rPr>
              <w:t xml:space="preserve">Specializovaná mapa </w:t>
            </w:r>
            <w:r w:rsidR="00352DD0" w:rsidRPr="00AF2124">
              <w:rPr>
                <w:rFonts w:ascii="Arial" w:hAnsi="Arial" w:cs="Arial"/>
                <w:sz w:val="22"/>
                <w:szCs w:val="22"/>
              </w:rPr>
              <w:lastRenderedPageBreak/>
              <w:t>s odborným obsahem je syntézou kartograficky nebo prostřednictvím geografického informačního systému (GIS) vyjádřených bodových, plošných, prostorových a případně i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352DD0" w:rsidRPr="00AF2124">
              <w:rPr>
                <w:rFonts w:ascii="Arial" w:hAnsi="Arial" w:cs="Arial"/>
                <w:sz w:val="22"/>
                <w:szCs w:val="22"/>
              </w:rPr>
              <w:t>časových informací (</w:t>
            </w:r>
            <w:proofErr w:type="gramStart"/>
            <w:r w:rsidR="00352DD0" w:rsidRPr="00AF2124">
              <w:rPr>
                <w:rFonts w:ascii="Arial" w:hAnsi="Arial" w:cs="Arial"/>
                <w:sz w:val="22"/>
                <w:szCs w:val="22"/>
              </w:rPr>
              <w:t>4D</w:t>
            </w:r>
            <w:proofErr w:type="gramEnd"/>
            <w:r w:rsidR="00352DD0" w:rsidRPr="00AF2124">
              <w:rPr>
                <w:rFonts w:ascii="Arial" w:hAnsi="Arial" w:cs="Arial"/>
                <w:sz w:val="22"/>
                <w:szCs w:val="22"/>
              </w:rPr>
              <w:t>) a jejich souvislostí, získaných na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352DD0" w:rsidRPr="00AF2124">
              <w:rPr>
                <w:rFonts w:ascii="Arial" w:hAnsi="Arial" w:cs="Arial"/>
                <w:sz w:val="22"/>
                <w:szCs w:val="22"/>
              </w:rPr>
              <w:t>podkladě výzkumu určitého území nebo trojrozměrného objektu.</w:t>
            </w:r>
            <w:r w:rsidR="00352DD0" w:rsidRPr="00AF212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>Jedná se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>o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>analytickou nebo syntetickou mapu s odborným obsahem, jenž je výsledkem analýzy nebo syntézy prostorových dat kartograficky vizualizovaný</w:t>
            </w:r>
            <w:r w:rsidR="0088601A" w:rsidRPr="00AF2124">
              <w:rPr>
                <w:rFonts w:ascii="Arial" w:hAnsi="Arial" w:cs="Arial"/>
                <w:sz w:val="22"/>
                <w:szCs w:val="22"/>
              </w:rPr>
              <w:t>ch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>. Mapa může být výsledkem pokročilého zpracování datových vrstev v prostředí geografických informa</w:t>
            </w:r>
            <w:r w:rsidR="003E65E2" w:rsidRPr="00AF2124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>ních systémů,</w:t>
            </w:r>
            <w:r w:rsidR="00A22174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255" w:rsidRPr="00AF2124">
              <w:rPr>
                <w:rFonts w:ascii="Arial" w:hAnsi="Arial" w:cs="Arial"/>
                <w:sz w:val="22"/>
                <w:szCs w:val="22"/>
              </w:rPr>
              <w:t xml:space="preserve">musí 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 xml:space="preserve">však </w:t>
            </w:r>
            <w:r w:rsidR="001E7255" w:rsidRPr="00AF2124">
              <w:rPr>
                <w:rFonts w:ascii="Arial" w:hAnsi="Arial" w:cs="Arial"/>
                <w:sz w:val="22"/>
                <w:szCs w:val="22"/>
              </w:rPr>
              <w:t xml:space="preserve">vytvářet 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 xml:space="preserve">nová data s novými poznatky. </w:t>
            </w:r>
          </w:p>
          <w:p w14:paraId="5F71353E" w14:textId="77777777" w:rsidR="001E7255" w:rsidRPr="00AF2124" w:rsidRDefault="00000000" w:rsidP="00F71A66">
            <w:pPr>
              <w:pStyle w:val="Textkomente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Specializovanou mapou s odborným obsahem je nap</w:t>
            </w:r>
            <w:r w:rsidRPr="00AF2124">
              <w:rPr>
                <w:rFonts w:ascii="Arial" w:eastAsia="TimesNewRoman" w:hAnsi="Arial" w:cs="Arial"/>
                <w:sz w:val="22"/>
                <w:szCs w:val="22"/>
              </w:rPr>
              <w:t>ř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íklad mapa klimatických oblastí, mapa intenzity dopravy, mapa intenzity výskytu škodlivých organismů, mapa geologických poměrů, </w:t>
            </w:r>
            <w:r w:rsidR="00513DDB" w:rsidRPr="00AF2124">
              <w:rPr>
                <w:rFonts w:ascii="Arial" w:hAnsi="Arial" w:cs="Arial"/>
                <w:sz w:val="22"/>
                <w:szCs w:val="22"/>
              </w:rPr>
              <w:t>mapy památkových objektů, archeologických lokalit, chráněných přírodních území, technických objektů, mapy / plány velkých měřítek menších území (např. památkových objektů a areálů technických objektů, archeologických lokalit a parků) včetně komplexní dokumentace stavebně-historických, urbanistických nebo krajinářských průzkumů, ale např. i biologických a přírodních jevů, historických či společenských souvislostí apod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5146B96" w14:textId="77777777" w:rsidR="001E7255" w:rsidRPr="00AF2124" w:rsidRDefault="00000000" w:rsidP="001E725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Do této kategorie spadají také specializované </w:t>
            </w:r>
            <w:proofErr w:type="gramStart"/>
            <w:r w:rsidRPr="00AF2124">
              <w:rPr>
                <w:rFonts w:ascii="Arial" w:hAnsi="Arial" w:cs="Arial"/>
                <w:sz w:val="22"/>
                <w:szCs w:val="22"/>
              </w:rPr>
              <w:t>3D</w:t>
            </w:r>
            <w:proofErr w:type="gramEnd"/>
            <w:r w:rsidRPr="00AF2124">
              <w:rPr>
                <w:rFonts w:ascii="Arial" w:hAnsi="Arial" w:cs="Arial"/>
                <w:sz w:val="22"/>
                <w:szCs w:val="22"/>
              </w:rPr>
              <w:t xml:space="preserve"> prostorové statické a </w:t>
            </w:r>
            <w:proofErr w:type="gramStart"/>
            <w:r w:rsidRPr="00AF2124">
              <w:rPr>
                <w:rFonts w:ascii="Arial" w:hAnsi="Arial" w:cs="Arial"/>
                <w:sz w:val="22"/>
                <w:szCs w:val="22"/>
              </w:rPr>
              <w:t>4D</w:t>
            </w:r>
            <w:proofErr w:type="gramEnd"/>
            <w:r w:rsidRPr="00AF2124">
              <w:rPr>
                <w:rFonts w:ascii="Arial" w:hAnsi="Arial" w:cs="Arial"/>
                <w:sz w:val="22"/>
                <w:szCs w:val="22"/>
              </w:rPr>
              <w:t xml:space="preserve"> dynamické modely s odborným obsahem, které zobecňují kategorii o případný třetí rozměr zobrazovaných dat (např. 3D model geologické stavby území a 4D model geologického vývoje v prostoru a čase). </w:t>
            </w:r>
            <w:proofErr w:type="gramStart"/>
            <w:r w:rsidRPr="00AF2124">
              <w:rPr>
                <w:rFonts w:ascii="Arial" w:hAnsi="Arial" w:cs="Arial"/>
                <w:sz w:val="22"/>
                <w:szCs w:val="22"/>
              </w:rPr>
              <w:t>3D</w:t>
            </w:r>
            <w:proofErr w:type="gramEnd"/>
            <w:r w:rsidRPr="00AF2124">
              <w:rPr>
                <w:rFonts w:ascii="Arial" w:hAnsi="Arial" w:cs="Arial"/>
                <w:sz w:val="22"/>
                <w:szCs w:val="22"/>
              </w:rPr>
              <w:t xml:space="preserve"> a 4D modely jsou výsledkem pokročilého zpracování datových vrstev v prostředí specializovaného </w:t>
            </w:r>
            <w:proofErr w:type="gramStart"/>
            <w:r w:rsidRPr="00AF2124">
              <w:rPr>
                <w:rFonts w:ascii="Arial" w:hAnsi="Arial" w:cs="Arial"/>
                <w:sz w:val="22"/>
                <w:szCs w:val="22"/>
              </w:rPr>
              <w:t>3D</w:t>
            </w:r>
            <w:proofErr w:type="gramEnd"/>
            <w:r w:rsidRPr="00AF2124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gramStart"/>
            <w:r w:rsidRPr="00AF2124">
              <w:rPr>
                <w:rFonts w:ascii="Arial" w:hAnsi="Arial" w:cs="Arial"/>
                <w:sz w:val="22"/>
                <w:szCs w:val="22"/>
              </w:rPr>
              <w:t>4D</w:t>
            </w:r>
            <w:proofErr w:type="gramEnd"/>
            <w:r w:rsidRPr="00AF2124">
              <w:rPr>
                <w:rFonts w:ascii="Arial" w:hAnsi="Arial" w:cs="Arial"/>
                <w:sz w:val="22"/>
                <w:szCs w:val="22"/>
              </w:rPr>
              <w:t xml:space="preserve"> modelovacího software. </w:t>
            </w:r>
          </w:p>
          <w:p w14:paraId="4B7007B9" w14:textId="77777777" w:rsidR="00F67208" w:rsidRPr="00AF2124" w:rsidRDefault="00000000" w:rsidP="003E65E2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případě souborného vydání jednotlivých specializovaných map s odborným obsahem v jednom uceleném svazku, nelze uplatnit každou jednotlivou specializovanou mapu jako samostatný výsledek.</w:t>
            </w:r>
          </w:p>
          <w:p w14:paraId="23E520D2" w14:textId="6B213E99" w:rsidR="00FF2015" w:rsidRPr="00AF2124" w:rsidRDefault="00000000" w:rsidP="003E65E2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Podmínkou uznání specializované mapy s odborným obsahem je její schválení poskytovatelem</w:t>
            </w:r>
            <w:r w:rsidR="00EF6C3D" w:rsidRPr="00AF2124">
              <w:rPr>
                <w:rFonts w:ascii="Arial" w:hAnsi="Arial" w:cs="Arial"/>
                <w:sz w:val="22"/>
                <w:szCs w:val="22"/>
              </w:rPr>
              <w:t xml:space="preserve"> nebo kompetenčně příslušným orgánem</w:t>
            </w:r>
            <w:r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28DF3F" w14:textId="77777777" w:rsidR="00F67208" w:rsidRPr="00AF2124" w:rsidRDefault="00000000" w:rsidP="00544185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Specializovanou mapou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3094E40" w14:textId="723AC068" w:rsidR="00F67208" w:rsidRPr="00AF2124" w:rsidRDefault="00000000" w:rsidP="00204A14">
            <w:pPr>
              <w:pStyle w:val="Odstavecseseznamem"/>
              <w:numPr>
                <w:ilvl w:val="0"/>
                <w:numId w:val="53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státní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mapová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díla</w:t>
            </w:r>
            <w:r w:rsidR="00204A14">
              <w:rPr>
                <w:rFonts w:ascii="Arial" w:hAnsi="Arial" w:cs="Arial"/>
              </w:rPr>
              <w:t>,</w:t>
            </w:r>
          </w:p>
          <w:p w14:paraId="570BC956" w14:textId="52F449C5" w:rsidR="007E0064" w:rsidRPr="00AF2124" w:rsidRDefault="00000000" w:rsidP="00204A14">
            <w:pPr>
              <w:pStyle w:val="Odstavecseseznamem"/>
              <w:numPr>
                <w:ilvl w:val="0"/>
                <w:numId w:val="53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konvenční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map</w:t>
            </w:r>
            <w:r w:rsidR="00EE721E"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topografick</w:t>
            </w:r>
            <w:r w:rsidR="00EE721E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>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katastrální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obecně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geografick</w:t>
            </w:r>
            <w:r w:rsidR="00EE721E" w:rsidRPr="00AF2124">
              <w:rPr>
                <w:rFonts w:ascii="Arial" w:hAnsi="Arial" w:cs="Arial"/>
              </w:rPr>
              <w:t>á</w:t>
            </w:r>
            <w:r w:rsidR="00204A14">
              <w:rPr>
                <w:rFonts w:ascii="Arial" w:hAnsi="Arial" w:cs="Arial"/>
              </w:rPr>
              <w:t>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</w:p>
          <w:p w14:paraId="7A37CB25" w14:textId="77777777" w:rsidR="00AA0BCF" w:rsidRPr="00AF2124" w:rsidRDefault="00000000" w:rsidP="00204A14">
            <w:pPr>
              <w:pStyle w:val="Odstavecseseznamem"/>
              <w:numPr>
                <w:ilvl w:val="0"/>
                <w:numId w:val="53"/>
              </w:numPr>
              <w:snapToGrid w:val="0"/>
              <w:spacing w:after="12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tematické mapy pro veřejnost a školy (např. automapy, turistické, rybářských revírů apod</w:t>
            </w:r>
            <w:r w:rsidR="00513DDB" w:rsidRPr="00AF2124">
              <w:rPr>
                <w:rFonts w:ascii="Arial" w:hAnsi="Arial" w:cs="Arial"/>
              </w:rPr>
              <w:t>.).</w:t>
            </w:r>
          </w:p>
        </w:tc>
      </w:tr>
      <w:tr w:rsidR="00131D4C" w14:paraId="5A2AC931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BD87D35" w14:textId="77777777" w:rsidR="00F67208" w:rsidRPr="00AF2124" w:rsidRDefault="00000000" w:rsidP="00415449">
            <w:pPr>
              <w:keepNext/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Upozornění k výsledkům druhu N –</w:t>
            </w:r>
            <w:r w:rsidR="004C6828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metodika:</w:t>
            </w:r>
          </w:p>
          <w:p w14:paraId="4B48366A" w14:textId="77777777" w:rsidR="00F67208" w:rsidRPr="00AF2124" w:rsidRDefault="00000000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Podmínkou je udělení mezinárodně uznávané certifikace (akreditace) u příslušného odborného certifikačního (akreditačního) orgánu nebo osvědčení příslušného orgánu</w:t>
            </w:r>
            <w:r w:rsidR="00D72285" w:rsidRPr="00AF2124">
              <w:rPr>
                <w:rFonts w:ascii="Arial" w:hAnsi="Arial" w:cs="Arial"/>
                <w:sz w:val="22"/>
                <w:szCs w:val="22"/>
              </w:rPr>
              <w:t xml:space="preserve"> veřejné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správy, který je věcně odpovědný za oblast, ve které jsou metodika nebo postup uplatňovány. </w:t>
            </w:r>
            <w:r w:rsidR="004C6828" w:rsidRPr="00AF2124">
              <w:rPr>
                <w:rFonts w:ascii="Arial" w:hAnsi="Arial" w:cs="Arial"/>
                <w:sz w:val="22"/>
                <w:szCs w:val="22"/>
              </w:rPr>
              <w:t xml:space="preserve">V případě, kdy </w:t>
            </w:r>
            <w:r w:rsidR="00585C75" w:rsidRPr="00AF2124">
              <w:rPr>
                <w:rFonts w:ascii="Arial" w:hAnsi="Arial" w:cs="Arial"/>
                <w:sz w:val="22"/>
                <w:szCs w:val="22"/>
              </w:rPr>
              <w:t xml:space="preserve">schvaluje, resp. </w:t>
            </w:r>
            <w:r w:rsidR="004C6828" w:rsidRPr="00AF2124">
              <w:rPr>
                <w:rFonts w:ascii="Arial" w:hAnsi="Arial" w:cs="Arial"/>
                <w:sz w:val="22"/>
                <w:szCs w:val="22"/>
              </w:rPr>
              <w:t>certifikaci (akreditaci) uděluje věcně příslušný orgán veřejné správy, tj.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585C75" w:rsidRPr="00AF2124">
              <w:rPr>
                <w:rFonts w:ascii="Arial" w:hAnsi="Arial" w:cs="Arial"/>
                <w:sz w:val="22"/>
                <w:szCs w:val="22"/>
              </w:rPr>
              <w:t>i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585C75" w:rsidRPr="00AF2124">
              <w:rPr>
                <w:rFonts w:ascii="Arial" w:hAnsi="Arial" w:cs="Arial"/>
                <w:sz w:val="22"/>
                <w:szCs w:val="22"/>
              </w:rPr>
              <w:t>poskytovatel, musí být takové schválení/</w:t>
            </w:r>
            <w:r w:rsidR="004C6828" w:rsidRPr="00AF2124">
              <w:rPr>
                <w:rFonts w:ascii="Arial" w:hAnsi="Arial" w:cs="Arial"/>
                <w:sz w:val="22"/>
                <w:szCs w:val="22"/>
              </w:rPr>
              <w:t xml:space="preserve"> certifikace</w:t>
            </w:r>
            <w:r w:rsidR="00585C75" w:rsidRPr="00AF2124">
              <w:rPr>
                <w:rFonts w:ascii="Arial" w:hAnsi="Arial" w:cs="Arial"/>
                <w:sz w:val="22"/>
                <w:szCs w:val="22"/>
              </w:rPr>
              <w:t xml:space="preserve"> /akreditace uděleno</w:t>
            </w:r>
            <w:r w:rsidR="004C6828" w:rsidRPr="00AF2124">
              <w:rPr>
                <w:rFonts w:ascii="Arial" w:hAnsi="Arial" w:cs="Arial"/>
                <w:sz w:val="22"/>
                <w:szCs w:val="22"/>
              </w:rPr>
              <w:t xml:space="preserve"> na základě vypracování dvou nezávislých oponentních posudků. </w:t>
            </w:r>
            <w:r w:rsidR="003114CF" w:rsidRPr="00AF2124">
              <w:rPr>
                <w:rFonts w:ascii="Arial" w:hAnsi="Arial" w:cs="Arial"/>
                <w:sz w:val="22"/>
                <w:szCs w:val="22"/>
              </w:rPr>
              <w:t>Schvalovací/ c</w:t>
            </w:r>
            <w:r w:rsidRPr="00AF2124">
              <w:rPr>
                <w:rFonts w:ascii="Arial" w:hAnsi="Arial" w:cs="Arial"/>
                <w:sz w:val="22"/>
                <w:szCs w:val="22"/>
              </w:rPr>
              <w:t>ertifikační</w:t>
            </w:r>
            <w:r w:rsidR="003114CF" w:rsidRPr="00AF2124">
              <w:rPr>
                <w:rFonts w:ascii="Arial" w:hAnsi="Arial" w:cs="Arial"/>
                <w:sz w:val="22"/>
                <w:szCs w:val="22"/>
              </w:rPr>
              <w:t>/akreditační</w:t>
            </w:r>
            <w:r w:rsidR="00C60ABD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postup </w:t>
            </w:r>
            <w:r w:rsidR="0059325C" w:rsidRPr="00AF2124">
              <w:rPr>
                <w:rFonts w:ascii="Arial" w:hAnsi="Arial" w:cs="Arial"/>
                <w:sz w:val="22"/>
                <w:szCs w:val="22"/>
              </w:rPr>
              <w:t xml:space="preserve">může být </w:t>
            </w:r>
            <w:r w:rsidRPr="00AF2124">
              <w:rPr>
                <w:rFonts w:ascii="Arial" w:hAnsi="Arial" w:cs="Arial"/>
                <w:sz w:val="22"/>
                <w:szCs w:val="22"/>
              </w:rPr>
              <w:t>upraven samostatným předpisem</w:t>
            </w:r>
            <w:r w:rsidR="000B1406" w:rsidRPr="00AF2124">
              <w:rPr>
                <w:rFonts w:ascii="Arial" w:hAnsi="Arial" w:cs="Arial"/>
                <w:sz w:val="22"/>
                <w:szCs w:val="22"/>
              </w:rPr>
              <w:t xml:space="preserve"> příslušného </w:t>
            </w:r>
            <w:r w:rsidR="005D1B55" w:rsidRPr="00AF2124">
              <w:rPr>
                <w:rFonts w:ascii="Arial" w:hAnsi="Arial" w:cs="Arial"/>
                <w:sz w:val="22"/>
                <w:szCs w:val="22"/>
              </w:rPr>
              <w:t xml:space="preserve">schvalujícího, resp. </w:t>
            </w:r>
            <w:r w:rsidR="000B1406" w:rsidRPr="00AF2124">
              <w:rPr>
                <w:rFonts w:ascii="Arial" w:hAnsi="Arial" w:cs="Arial"/>
                <w:sz w:val="22"/>
                <w:szCs w:val="22"/>
              </w:rPr>
              <w:t>cert</w:t>
            </w:r>
            <w:r w:rsidR="00E90BF8" w:rsidRPr="00AF2124">
              <w:rPr>
                <w:rFonts w:ascii="Arial" w:hAnsi="Arial" w:cs="Arial"/>
                <w:sz w:val="22"/>
                <w:szCs w:val="22"/>
              </w:rPr>
              <w:t>ifikačního</w:t>
            </w:r>
            <w:r w:rsidR="005C37EB" w:rsidRPr="00AF2124">
              <w:rPr>
                <w:rFonts w:ascii="Arial" w:hAnsi="Arial" w:cs="Arial"/>
                <w:sz w:val="22"/>
                <w:szCs w:val="22"/>
              </w:rPr>
              <w:t xml:space="preserve"> (akreditačního) </w:t>
            </w:r>
            <w:r w:rsidR="00E90BF8" w:rsidRPr="00AF2124">
              <w:rPr>
                <w:rFonts w:ascii="Arial" w:hAnsi="Arial" w:cs="Arial"/>
                <w:sz w:val="22"/>
                <w:szCs w:val="22"/>
              </w:rPr>
              <w:t>orgánu.</w:t>
            </w:r>
          </w:p>
          <w:p w14:paraId="2C5C6A62" w14:textId="77777777" w:rsidR="00F67208" w:rsidRPr="00AF2124" w:rsidRDefault="00000000" w:rsidP="00544185">
            <w:pPr>
              <w:keepNext/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Upozornění k výsledkům druhu N – léčebný postup:</w:t>
            </w:r>
          </w:p>
          <w:p w14:paraId="7069FE53" w14:textId="77777777" w:rsidR="00F67208" w:rsidRPr="00AF2124" w:rsidRDefault="00000000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 výsledku Léčebný postup bude rozhodující zveřejnění ve Věstníku Ministerstva zdravotnictví (v případě humánních léčebných postupů) nebo schválení kompetenčně příslušnou autoritou např. Státní veterinární správou (v případě veterinárních léčebných postupů).</w:t>
            </w:r>
          </w:p>
          <w:p w14:paraId="2D4EB65B" w14:textId="77777777" w:rsidR="00F67208" w:rsidRPr="00AF2124" w:rsidRDefault="00000000" w:rsidP="00544185">
            <w:pPr>
              <w:keepNext/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Upozornění k výsledkům druhu N – památkový postup:</w:t>
            </w:r>
          </w:p>
          <w:p w14:paraId="3FB692CE" w14:textId="77777777" w:rsidR="00AE07A9" w:rsidRPr="00AF2124" w:rsidRDefault="00000000" w:rsidP="00DE569C">
            <w:pPr>
              <w:keepNext/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 výsledku Památkový postup je rozhodující, zda postup byl prokazatelně doporučen pro využití Národním památkovým ústavem</w:t>
            </w:r>
            <w:r w:rsidR="001D7673" w:rsidRPr="00AF2124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25591D" w:rsidRPr="00AF2124">
              <w:rPr>
                <w:rFonts w:ascii="Arial" w:hAnsi="Arial" w:cs="Arial"/>
                <w:sz w:val="22"/>
                <w:szCs w:val="22"/>
              </w:rPr>
              <w:t xml:space="preserve">Ministerstvem kultury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na základě vypracování dvou nezávislých oponentních posudků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s výjimkou případů, že je původcem památkového postupu Národní památkový ústav.</w:t>
            </w:r>
          </w:p>
        </w:tc>
      </w:tr>
      <w:tr w:rsidR="00131D4C" w14:paraId="568D6EF7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6754D45" w14:textId="77777777" w:rsidR="00341BEA" w:rsidRPr="00AF2124" w:rsidRDefault="00341BEA" w:rsidP="00415449">
            <w:pPr>
              <w:snapToGrid w:val="0"/>
              <w:spacing w:before="100" w:after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221C31" w14:textId="77777777" w:rsidR="00F67208" w:rsidRPr="00AF2124" w:rsidRDefault="00000000" w:rsidP="00415449">
            <w:pPr>
              <w:snapToGrid w:val="0"/>
              <w:spacing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0A0729F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5A0A0B" w14:textId="77777777" w:rsidR="00F67208" w:rsidRPr="00AF2124" w:rsidRDefault="00000000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software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73FF807" w14:textId="77777777" w:rsidR="00F67208" w:rsidRPr="00AF2124" w:rsidRDefault="00000000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0C1AE895" w14:textId="05140A71" w:rsidR="00AB4F19" w:rsidRPr="00AF2124" w:rsidRDefault="00000000" w:rsidP="00AB4F19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Calibri" w:hAnsi="Calibri"/>
                <w:sz w:val="22"/>
                <w:szCs w:val="22"/>
              </w:rPr>
              <w:t>„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Software“ je </w:t>
            </w:r>
            <w:r w:rsidR="00994CD8" w:rsidRPr="00AF2124">
              <w:rPr>
                <w:rFonts w:ascii="Arial" w:hAnsi="Arial" w:cs="Arial"/>
                <w:sz w:val="22"/>
                <w:szCs w:val="22"/>
              </w:rPr>
              <w:t xml:space="preserve">počítačový </w:t>
            </w:r>
            <w:r w:rsidRPr="00AF2124">
              <w:rPr>
                <w:rFonts w:ascii="Arial" w:hAnsi="Arial" w:cs="Arial"/>
                <w:sz w:val="22"/>
                <w:szCs w:val="22"/>
              </w:rPr>
              <w:t>program</w:t>
            </w:r>
            <w:r w:rsidR="00994CD8" w:rsidRPr="00AF2124">
              <w:rPr>
                <w:rFonts w:ascii="Arial" w:hAnsi="Arial" w:cs="Arial"/>
                <w:sz w:val="22"/>
                <w:szCs w:val="22"/>
              </w:rPr>
              <w:t>.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7CEF" w:rsidRPr="00AF2124">
              <w:rPr>
                <w:rFonts w:ascii="Arial" w:hAnsi="Arial" w:cs="Arial"/>
                <w:sz w:val="22"/>
                <w:szCs w:val="22"/>
              </w:rPr>
              <w:t>Tento druh výsledku také</w:t>
            </w:r>
            <w:r w:rsidR="00771F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7CEF" w:rsidRPr="00AF2124">
              <w:rPr>
                <w:rFonts w:ascii="Arial" w:hAnsi="Arial" w:cs="Arial"/>
                <w:sz w:val="22"/>
                <w:szCs w:val="22"/>
              </w:rPr>
              <w:t>zahrnuje digitální platformy, cloudové služby, aplikované algoritmy umělé inteligence a další digitální produkty poskytující inovativní a</w:t>
            </w:r>
            <w:r w:rsidR="00771F0E">
              <w:rPr>
                <w:rFonts w:ascii="Arial" w:hAnsi="Arial" w:cs="Arial"/>
                <w:sz w:val="22"/>
                <w:szCs w:val="22"/>
              </w:rPr>
              <w:t> </w:t>
            </w:r>
            <w:r w:rsidR="00C87CEF" w:rsidRPr="00AF2124">
              <w:rPr>
                <w:rFonts w:ascii="Arial" w:hAnsi="Arial" w:cs="Arial"/>
                <w:sz w:val="22"/>
                <w:szCs w:val="22"/>
              </w:rPr>
              <w:t xml:space="preserve">nové funkce.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„software“ realizoval původní výsledky výzkumu a vývoje, které byly uskutečněny autorem nebo týmem, jehož byl autor členem. Podmínkou je novost a unikátnost návrhu softwaru, která je doložitelná technickou dokumentací výsledku. Software musí přinášet </w:t>
            </w:r>
            <w:r w:rsidR="00256083" w:rsidRPr="00AF2124">
              <w:rPr>
                <w:rFonts w:ascii="Arial" w:hAnsi="Arial" w:cs="Arial"/>
                <w:sz w:val="22"/>
                <w:szCs w:val="22"/>
              </w:rPr>
              <w:t xml:space="preserve">takový </w:t>
            </w:r>
            <w:r w:rsidRPr="00AF2124">
              <w:rPr>
                <w:rFonts w:ascii="Arial" w:hAnsi="Arial" w:cs="Arial"/>
                <w:sz w:val="22"/>
                <w:szCs w:val="22"/>
              </w:rPr>
              <w:t>prvek novosti a pokroku do oblasti počítačových programů</w:t>
            </w:r>
            <w:r w:rsidR="00256083" w:rsidRPr="00AF2124">
              <w:rPr>
                <w:rFonts w:ascii="Arial" w:hAnsi="Arial" w:cs="Arial"/>
                <w:sz w:val="22"/>
                <w:szCs w:val="22"/>
              </w:rPr>
              <w:t>, které znamenají zvýšení objemu znalostí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. Využití software pro novou aplikaci nebo </w:t>
            </w:r>
            <w:r w:rsidR="00256083" w:rsidRPr="00AF2124">
              <w:rPr>
                <w:rFonts w:ascii="Arial" w:hAnsi="Arial" w:cs="Arial"/>
                <w:sz w:val="22"/>
                <w:szCs w:val="22"/>
              </w:rPr>
              <w:t xml:space="preserve">k novému </w:t>
            </w:r>
            <w:r w:rsidRPr="00AF2124">
              <w:rPr>
                <w:rFonts w:ascii="Arial" w:hAnsi="Arial" w:cs="Arial"/>
                <w:sz w:val="22"/>
                <w:szCs w:val="22"/>
              </w:rPr>
              <w:t>účel</w:t>
            </w:r>
            <w:r w:rsidR="00256083" w:rsidRPr="00AF2124">
              <w:rPr>
                <w:rFonts w:ascii="Arial" w:hAnsi="Arial" w:cs="Arial"/>
                <w:sz w:val="22"/>
                <w:szCs w:val="22"/>
              </w:rPr>
              <w:t>u však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nemůže samo o sobě představovat </w:t>
            </w:r>
            <w:r w:rsidR="00256083" w:rsidRPr="00AF2124">
              <w:rPr>
                <w:rFonts w:ascii="Arial" w:hAnsi="Arial" w:cs="Arial"/>
                <w:sz w:val="22"/>
                <w:szCs w:val="22"/>
              </w:rPr>
              <w:t xml:space="preserve">takový </w:t>
            </w:r>
            <w:r w:rsidRPr="00AF2124">
              <w:rPr>
                <w:rFonts w:ascii="Arial" w:hAnsi="Arial" w:cs="Arial"/>
                <w:sz w:val="22"/>
                <w:szCs w:val="22"/>
              </w:rPr>
              <w:t>pokrok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4"/>
            </w:r>
          </w:p>
          <w:p w14:paraId="025F3701" w14:textId="77777777" w:rsidR="00AB4F19" w:rsidRPr="00AF2124" w:rsidRDefault="00000000" w:rsidP="00AB4F19">
            <w:pPr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Softwarem není:</w:t>
            </w:r>
          </w:p>
          <w:p w14:paraId="19CDC8EE" w14:textId="57869A9A" w:rsidR="005F1BCF" w:rsidRPr="00AF2124" w:rsidRDefault="00000000" w:rsidP="00204A14">
            <w:pPr>
              <w:pStyle w:val="Odstavecseseznamem"/>
              <w:numPr>
                <w:ilvl w:val="0"/>
                <w:numId w:val="54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vývoj software obchodních aplikací a informačních systémů za</w:t>
            </w:r>
            <w:r w:rsidR="00341BEA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použití známých metod a stávajících softwarových ná</w:t>
            </w:r>
            <w:r w:rsidR="00DE569C" w:rsidRPr="00AF2124">
              <w:rPr>
                <w:rFonts w:ascii="Arial" w:hAnsi="Arial" w:cs="Arial"/>
              </w:rPr>
              <w:t>strojů</w:t>
            </w:r>
            <w:r w:rsidR="00204A14">
              <w:rPr>
                <w:rFonts w:ascii="Arial" w:hAnsi="Arial" w:cs="Arial"/>
              </w:rPr>
              <w:t>,</w:t>
            </w:r>
          </w:p>
          <w:p w14:paraId="06A20259" w14:textId="61E5E062" w:rsidR="005F1BCF" w:rsidRPr="00AF2124" w:rsidRDefault="00000000" w:rsidP="00204A14">
            <w:pPr>
              <w:pStyle w:val="Odstavecseseznamem"/>
              <w:numPr>
                <w:ilvl w:val="0"/>
                <w:numId w:val="54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přidání uživatelských funkcí do stávajících aplikačních programů (včetně funkčnosti z</w:t>
            </w:r>
            <w:r w:rsidR="00DE569C" w:rsidRPr="00AF2124">
              <w:rPr>
                <w:rFonts w:ascii="Arial" w:hAnsi="Arial" w:cs="Arial"/>
              </w:rPr>
              <w:t>ákladních vstupních dat)</w:t>
            </w:r>
            <w:r w:rsidR="00204A14">
              <w:rPr>
                <w:rFonts w:ascii="Arial" w:hAnsi="Arial" w:cs="Arial"/>
              </w:rPr>
              <w:t>,</w:t>
            </w:r>
          </w:p>
          <w:p w14:paraId="1040B713" w14:textId="4ADDF2A8" w:rsidR="005F1BCF" w:rsidRPr="00AF2124" w:rsidRDefault="00000000" w:rsidP="00204A14">
            <w:pPr>
              <w:pStyle w:val="Odstavecseseznamem"/>
              <w:numPr>
                <w:ilvl w:val="0"/>
                <w:numId w:val="54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 xml:space="preserve">tvorba webových stránek či software </w:t>
            </w:r>
            <w:r w:rsidR="00DE569C" w:rsidRPr="00AF2124">
              <w:rPr>
                <w:rFonts w:ascii="Arial" w:hAnsi="Arial" w:cs="Arial"/>
              </w:rPr>
              <w:t>s využitím stávajících nástrojů</w:t>
            </w:r>
            <w:r w:rsidR="00204A14">
              <w:rPr>
                <w:rFonts w:ascii="Arial" w:hAnsi="Arial" w:cs="Arial"/>
              </w:rPr>
              <w:t>,</w:t>
            </w:r>
          </w:p>
          <w:p w14:paraId="1DBC03DC" w14:textId="3FB2F5D1" w:rsidR="005F1BCF" w:rsidRPr="00AF2124" w:rsidRDefault="00000000" w:rsidP="00204A14">
            <w:pPr>
              <w:pStyle w:val="Odstavecseseznamem"/>
              <w:numPr>
                <w:ilvl w:val="0"/>
                <w:numId w:val="54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použití standardních metod kódování, ověřování zabezpe</w:t>
            </w:r>
            <w:r w:rsidR="00DE569C" w:rsidRPr="00AF2124">
              <w:rPr>
                <w:rFonts w:ascii="Arial" w:hAnsi="Arial" w:cs="Arial"/>
              </w:rPr>
              <w:t>čení a</w:t>
            </w:r>
            <w:r w:rsidR="00AF2124">
              <w:rPr>
                <w:rFonts w:ascii="Arial" w:hAnsi="Arial" w:cs="Arial"/>
              </w:rPr>
              <w:t> </w:t>
            </w:r>
            <w:r w:rsidR="00DE569C" w:rsidRPr="00AF2124">
              <w:rPr>
                <w:rFonts w:ascii="Arial" w:hAnsi="Arial" w:cs="Arial"/>
              </w:rPr>
              <w:t>testování integrity dat</w:t>
            </w:r>
            <w:r w:rsidR="00204A14">
              <w:rPr>
                <w:rFonts w:ascii="Arial" w:hAnsi="Arial" w:cs="Arial"/>
              </w:rPr>
              <w:t>,</w:t>
            </w:r>
          </w:p>
          <w:p w14:paraId="50ECCBFD" w14:textId="4F8D2426" w:rsidR="005F1BCF" w:rsidRPr="00AF2124" w:rsidRDefault="00000000" w:rsidP="00204A14">
            <w:pPr>
              <w:pStyle w:val="Odstavecseseznamem"/>
              <w:numPr>
                <w:ilvl w:val="0"/>
                <w:numId w:val="54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přizpůsobení výrobku pro konkrétní použití, nejsou-li v průběhu tohoto procesu přidány poznatky, které výr</w:t>
            </w:r>
            <w:r w:rsidR="00DE569C" w:rsidRPr="00AF2124">
              <w:rPr>
                <w:rFonts w:ascii="Arial" w:hAnsi="Arial" w:cs="Arial"/>
              </w:rPr>
              <w:t>azně vylepšují základní program</w:t>
            </w:r>
            <w:r w:rsidR="00204A14">
              <w:rPr>
                <w:rFonts w:ascii="Arial" w:hAnsi="Arial" w:cs="Arial"/>
              </w:rPr>
              <w:t>,</w:t>
            </w:r>
            <w:r w:rsidRPr="00AF2124">
              <w:rPr>
                <w:rFonts w:ascii="Arial" w:hAnsi="Arial" w:cs="Arial"/>
              </w:rPr>
              <w:t xml:space="preserve"> </w:t>
            </w:r>
          </w:p>
          <w:p w14:paraId="275A842D" w14:textId="77777777" w:rsidR="00F67208" w:rsidRPr="00AF2124" w:rsidRDefault="00000000" w:rsidP="00204A14">
            <w:pPr>
              <w:pStyle w:val="Odstavecseseznamem"/>
              <w:numPr>
                <w:ilvl w:val="0"/>
                <w:numId w:val="54"/>
              </w:numPr>
              <w:spacing w:after="120"/>
              <w:ind w:left="391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lastRenderedPageBreak/>
              <w:t>rutinní ladění stávajících systémů a programů, pokud se tak neděje před koncem procesu experimentálního vývoje.</w:t>
            </w:r>
          </w:p>
        </w:tc>
      </w:tr>
      <w:tr w:rsidR="00131D4C" w14:paraId="4A69448E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0AE6D18D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01BD34" w14:textId="77777777" w:rsidR="000038AD" w:rsidRPr="00AF2124" w:rsidRDefault="00000000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61C44975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42F7FA" w14:textId="77777777" w:rsidR="000038AD" w:rsidRPr="00AF2124" w:rsidRDefault="00000000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specializo-vaná veřejná databáze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E300FEF" w14:textId="77777777" w:rsidR="000038AD" w:rsidRPr="00AF2124" w:rsidRDefault="00000000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4DFFCB2" w14:textId="77777777" w:rsidR="000038AD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Výsledek „Specializovaná veřejná databáze“ zahrnuje strukturované a veřejně přístupné údaje o původních výsledcích výzkumu a vývoje, členěné na základě realizovaného výzkumu a</w:t>
            </w:r>
            <w:r w:rsidR="00E71F67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vývoje, který byl uskutečněn autorem nebo týmem, jehož byl autor členem. </w:t>
            </w:r>
            <w:r w:rsidRPr="00AF2124">
              <w:rPr>
                <w:rFonts w:ascii="Arial" w:hAnsi="Arial" w:cs="Arial"/>
                <w:sz w:val="22"/>
                <w:szCs w:val="22"/>
              </w:rPr>
              <w:t>Umožnuje zpřístupňovat strukturované informace o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jevu jako zdroji pro další výzkum či konečnému uživateli.</w:t>
            </w:r>
          </w:p>
          <w:p w14:paraId="0FEE0D56" w14:textId="77777777" w:rsidR="006E609E" w:rsidRPr="00AF2124" w:rsidRDefault="00000000" w:rsidP="006E609E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Specializovanou veřejnou databází není:</w:t>
            </w:r>
          </w:p>
          <w:p w14:paraId="7C30E1E2" w14:textId="3653D557" w:rsidR="00204A14" w:rsidRPr="00AF2124" w:rsidRDefault="00000000" w:rsidP="00204A14">
            <w:pPr>
              <w:numPr>
                <w:ilvl w:val="0"/>
                <w:numId w:val="55"/>
              </w:numPr>
              <w:suppressAutoHyphens w:val="0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výsledek, který nesplňuje podmínku veřejné dostupnosti (interní evidence a databáze, které slouží výlučně vlastníkovi výsledku)</w:t>
            </w:r>
            <w:r w:rsidR="00204A14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0D09C222" w14:textId="492C3442" w:rsidR="006E609E" w:rsidRPr="00204A14" w:rsidRDefault="00000000" w:rsidP="00204A14">
            <w:pPr>
              <w:numPr>
                <w:ilvl w:val="0"/>
                <w:numId w:val="55"/>
              </w:numPr>
              <w:suppressAutoHyphens w:val="0"/>
              <w:ind w:left="357" w:hanging="357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04A14">
              <w:rPr>
                <w:rFonts w:ascii="Arial" w:hAnsi="Arial" w:cs="Arial"/>
                <w:bCs/>
                <w:sz w:val="22"/>
                <w:szCs w:val="22"/>
              </w:rPr>
              <w:t>databáze obsahující známé nebo již veřejně přístupné úda</w:t>
            </w:r>
            <w:r w:rsidR="00E71F67" w:rsidRPr="00204A14">
              <w:rPr>
                <w:rFonts w:ascii="Arial" w:hAnsi="Arial" w:cs="Arial"/>
                <w:bCs/>
                <w:sz w:val="22"/>
                <w:szCs w:val="22"/>
              </w:rPr>
              <w:t>je.</w:t>
            </w:r>
          </w:p>
        </w:tc>
      </w:tr>
      <w:tr w:rsidR="00131D4C" w14:paraId="330592EE" w14:textId="77777777" w:rsidTr="006901B2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377C9E3" w14:textId="77777777" w:rsidR="00526025" w:rsidRPr="00AF2124" w:rsidRDefault="00000000" w:rsidP="00526025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588DC2F" w14:textId="55EE6F2C" w:rsidR="00526025" w:rsidRPr="00AF2124" w:rsidRDefault="00000000" w:rsidP="00526025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>kolekce dat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8E71BA7" w14:textId="77777777" w:rsidR="0005363F" w:rsidRPr="00AF2124" w:rsidRDefault="0005363F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95103109"/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E73E54B" w14:textId="69FBF722" w:rsidR="00526025" w:rsidRPr="00AF2124" w:rsidRDefault="00000000" w:rsidP="0052602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>kolekce dat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“ zahrnuje jakékoli datové sady v digitální formě jako výsledek výzkumu vzniklé netriviálním procesem nebo jejich kombinací v rámci realizovaného výzkumu, které přinášejí novou užitnou hodnotu pro následný výzkum, vývoj nebo inovace. 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 xml:space="preserve">kolekce dat </w:t>
            </w:r>
            <w:r w:rsidRPr="00AF2124">
              <w:rPr>
                <w:rFonts w:ascii="Arial" w:hAnsi="Arial" w:cs="Arial"/>
                <w:sz w:val="22"/>
                <w:szCs w:val="22"/>
              </w:rPr>
              <w:t>jako výsledek realizovaného výzkumu musí splňovat tyto vlastnosti:</w:t>
            </w:r>
          </w:p>
          <w:p w14:paraId="4F304F81" w14:textId="5315F607" w:rsidR="00526025" w:rsidRPr="00204A14" w:rsidRDefault="00204A14" w:rsidP="00204A14">
            <w:pPr>
              <w:pStyle w:val="Odstavecseseznamem"/>
              <w:numPr>
                <w:ilvl w:val="0"/>
                <w:numId w:val="55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00000" w:rsidRPr="00204A14">
              <w:rPr>
                <w:rFonts w:ascii="Arial" w:hAnsi="Arial" w:cs="Arial"/>
              </w:rPr>
              <w:t>ýt opatřena strojově zpracovatelnými a veřejně dostupnými metadaty podle principů FAIR</w:t>
            </w:r>
            <w:r w:rsidR="000212CD" w:rsidRPr="00204A14">
              <w:rPr>
                <w:rFonts w:ascii="Arial" w:hAnsi="Arial" w:cs="Arial"/>
              </w:rPr>
              <w:t xml:space="preserve"> data</w:t>
            </w:r>
            <w:r w:rsidR="00000000">
              <w:rPr>
                <w:rStyle w:val="Znakapoznpodarou"/>
                <w:rFonts w:ascii="Arial" w:hAnsi="Arial" w:cs="Arial"/>
              </w:rPr>
              <w:footnoteReference w:id="5"/>
            </w:r>
            <w:r>
              <w:rPr>
                <w:rFonts w:ascii="Arial" w:hAnsi="Arial" w:cs="Arial"/>
              </w:rPr>
              <w:t>.</w:t>
            </w:r>
            <w:r w:rsidR="00000000" w:rsidRPr="00204A14">
              <w:rPr>
                <w:rFonts w:ascii="Arial" w:hAnsi="Arial" w:cs="Arial"/>
              </w:rPr>
              <w:t xml:space="preserve"> </w:t>
            </w:r>
          </w:p>
          <w:p w14:paraId="0B66D8DD" w14:textId="567A3604" w:rsidR="00526025" w:rsidRPr="00204A14" w:rsidRDefault="00204A14" w:rsidP="00204A14">
            <w:pPr>
              <w:pStyle w:val="Odstavecseseznamem"/>
              <w:numPr>
                <w:ilvl w:val="0"/>
                <w:numId w:val="55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00000" w:rsidRPr="00204A14">
              <w:rPr>
                <w:rFonts w:ascii="Arial" w:hAnsi="Arial" w:cs="Arial"/>
              </w:rPr>
              <w:t>ít přiřazen jednoznačný, strojově zpracovatelný persistentní digitální identifikátor (např. systémem „handle“, který zahrnuje i DOI a další typy persistentních identifikátorů, nebo obdobnou dlouhodobě spravovanou PID službou)</w:t>
            </w:r>
            <w:r>
              <w:rPr>
                <w:rFonts w:ascii="Arial" w:hAnsi="Arial" w:cs="Arial"/>
              </w:rPr>
              <w:t>,</w:t>
            </w:r>
          </w:p>
          <w:p w14:paraId="039A5754" w14:textId="0697538C" w:rsidR="00526025" w:rsidRPr="00204A14" w:rsidRDefault="00204A14" w:rsidP="00204A14">
            <w:pPr>
              <w:pStyle w:val="Odstavecseseznamem"/>
              <w:numPr>
                <w:ilvl w:val="0"/>
                <w:numId w:val="55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00000" w:rsidRPr="00204A14">
              <w:rPr>
                <w:rFonts w:ascii="Arial" w:hAnsi="Arial" w:cs="Arial"/>
              </w:rPr>
              <w:t>ít přiřazenu závaznou licenci nebo podmínky dalšího užití a distribuce</w:t>
            </w:r>
            <w:r w:rsidR="00C87CEF" w:rsidRPr="00204A14">
              <w:rPr>
                <w:rFonts w:ascii="Arial" w:hAnsi="Arial" w:cs="Arial"/>
              </w:rPr>
              <w:t>, včetně popisu nových užitných hodnot pro následný výzkum, vývoje nebo inovace</w:t>
            </w:r>
            <w:r>
              <w:rPr>
                <w:rFonts w:ascii="Arial" w:hAnsi="Arial" w:cs="Arial"/>
              </w:rPr>
              <w:t>,</w:t>
            </w:r>
          </w:p>
          <w:p w14:paraId="5314D81A" w14:textId="0E109154" w:rsidR="00526025" w:rsidRPr="00204A14" w:rsidRDefault="00204A14" w:rsidP="00204A14">
            <w:pPr>
              <w:pStyle w:val="Odstavecseseznamem"/>
              <w:numPr>
                <w:ilvl w:val="0"/>
                <w:numId w:val="55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00000" w:rsidRPr="00204A14">
              <w:rPr>
                <w:rFonts w:ascii="Arial" w:hAnsi="Arial" w:cs="Arial"/>
              </w:rPr>
              <w:t>ýt uložena včetně metadat ve veřejně dostupném</w:t>
            </w:r>
            <w:r w:rsidR="00306D07" w:rsidRPr="00204A14">
              <w:rPr>
                <w:rFonts w:ascii="Arial" w:hAnsi="Arial" w:cs="Arial"/>
              </w:rPr>
              <w:t xml:space="preserve"> důvěryhodném nebo oborově certifikovaném</w:t>
            </w:r>
            <w:r w:rsidR="00000000" w:rsidRPr="00204A14">
              <w:rPr>
                <w:rFonts w:ascii="Arial" w:hAnsi="Arial" w:cs="Arial"/>
              </w:rPr>
              <w:t xml:space="preserve"> digitálním repozitáři, například v repozitářích velkých výzkumných infrastruktur</w:t>
            </w:r>
            <w:r w:rsidR="00306D07" w:rsidRPr="00204A14">
              <w:rPr>
                <w:rFonts w:ascii="Arial" w:hAnsi="Arial" w:cs="Arial"/>
              </w:rPr>
              <w:t>, či</w:t>
            </w:r>
            <w:r w:rsidR="00AF2124" w:rsidRPr="00204A14">
              <w:rPr>
                <w:rFonts w:ascii="Arial" w:hAnsi="Arial" w:cs="Arial"/>
              </w:rPr>
              <w:t> </w:t>
            </w:r>
            <w:r w:rsidR="00306D07" w:rsidRPr="00204A14">
              <w:rPr>
                <w:rFonts w:ascii="Arial" w:hAnsi="Arial" w:cs="Arial"/>
              </w:rPr>
              <w:t>v</w:t>
            </w:r>
            <w:r w:rsidR="00AF2124" w:rsidRPr="00204A14">
              <w:rPr>
                <w:rFonts w:ascii="Arial" w:hAnsi="Arial" w:cs="Arial"/>
              </w:rPr>
              <w:t> </w:t>
            </w:r>
            <w:r w:rsidR="00306D07" w:rsidRPr="00204A14">
              <w:rPr>
                <w:rFonts w:ascii="Arial" w:hAnsi="Arial" w:cs="Arial"/>
              </w:rPr>
              <w:t xml:space="preserve">Národní </w:t>
            </w:r>
            <w:proofErr w:type="spellStart"/>
            <w:r w:rsidR="00306D07" w:rsidRPr="00204A14">
              <w:rPr>
                <w:rFonts w:ascii="Arial" w:hAnsi="Arial" w:cs="Arial"/>
              </w:rPr>
              <w:t>repozitářové</w:t>
            </w:r>
            <w:proofErr w:type="spellEnd"/>
            <w:r w:rsidR="00306D07" w:rsidRPr="00204A14">
              <w:rPr>
                <w:rFonts w:ascii="Arial" w:hAnsi="Arial" w:cs="Arial"/>
              </w:rPr>
              <w:t xml:space="preserve"> platformě EOSC CZ</w:t>
            </w:r>
            <w:r>
              <w:rPr>
                <w:rFonts w:ascii="Arial" w:hAnsi="Arial" w:cs="Arial"/>
              </w:rPr>
              <w:t>,</w:t>
            </w:r>
          </w:p>
          <w:p w14:paraId="61B34C30" w14:textId="449D0864" w:rsidR="00526025" w:rsidRPr="00204A14" w:rsidRDefault="00204A14" w:rsidP="00204A14">
            <w:pPr>
              <w:pStyle w:val="Odstavecseseznamem"/>
              <w:numPr>
                <w:ilvl w:val="0"/>
                <w:numId w:val="55"/>
              </w:numPr>
              <w:snapToGrid w:val="0"/>
              <w:spacing w:after="120"/>
              <w:ind w:left="357" w:right="3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</w:t>
            </w:r>
            <w:r w:rsidR="00000000" w:rsidRPr="00204A14">
              <w:rPr>
                <w:rFonts w:ascii="Arial" w:hAnsi="Arial" w:cs="Arial"/>
              </w:rPr>
              <w:t>t alespoň jednoho autora, který se podílel na realizovaném výzkumu.</w:t>
            </w:r>
          </w:p>
          <w:p w14:paraId="367EB91C" w14:textId="289FE04A" w:rsidR="00526025" w:rsidRPr="00AF2124" w:rsidRDefault="00000000" w:rsidP="0052602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Digitální </w:t>
            </w:r>
            <w:r w:rsidR="002512A2" w:rsidRPr="00AF2124">
              <w:rPr>
                <w:rFonts w:ascii="Arial" w:hAnsi="Arial" w:cs="Arial"/>
                <w:b/>
                <w:sz w:val="22"/>
                <w:szCs w:val="22"/>
              </w:rPr>
              <w:t xml:space="preserve">kolekcí dat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není</w:t>
            </w:r>
          </w:p>
          <w:p w14:paraId="369041B0" w14:textId="7FDA16FA" w:rsidR="00526025" w:rsidRPr="00204A14" w:rsidRDefault="00204A14" w:rsidP="00204A14">
            <w:pPr>
              <w:pStyle w:val="Odstavecseseznamem"/>
              <w:numPr>
                <w:ilvl w:val="0"/>
                <w:numId w:val="55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000000" w:rsidRPr="00204A14">
              <w:rPr>
                <w:rFonts w:ascii="Arial" w:hAnsi="Arial" w:cs="Arial"/>
              </w:rPr>
              <w:t xml:space="preserve">epodstatná změna již existující digitální </w:t>
            </w:r>
            <w:r w:rsidR="002512A2" w:rsidRPr="00204A14">
              <w:rPr>
                <w:rFonts w:ascii="Arial" w:hAnsi="Arial" w:cs="Arial"/>
              </w:rPr>
              <w:t>kolekce dat</w:t>
            </w:r>
            <w:r>
              <w:rPr>
                <w:rFonts w:ascii="Arial" w:hAnsi="Arial" w:cs="Arial"/>
              </w:rPr>
              <w:t>,</w:t>
            </w:r>
          </w:p>
          <w:p w14:paraId="5734C099" w14:textId="07E3E812" w:rsidR="00526025" w:rsidRPr="00204A14" w:rsidRDefault="00204A14" w:rsidP="00204A14">
            <w:pPr>
              <w:pStyle w:val="Odstavecseseznamem"/>
              <w:numPr>
                <w:ilvl w:val="0"/>
                <w:numId w:val="55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00000" w:rsidRPr="00204A14">
              <w:rPr>
                <w:rFonts w:ascii="Arial" w:hAnsi="Arial" w:cs="Arial"/>
              </w:rPr>
              <w:t>pecializovaná veřejná databáze (typ výsledku S), nebo její digitální podoba</w:t>
            </w:r>
            <w:r>
              <w:rPr>
                <w:rFonts w:ascii="Arial" w:hAnsi="Arial" w:cs="Arial"/>
              </w:rPr>
              <w:t>,</w:t>
            </w:r>
          </w:p>
          <w:p w14:paraId="1DCD883F" w14:textId="478F23C5" w:rsidR="00526025" w:rsidRPr="00204A14" w:rsidRDefault="00204A14" w:rsidP="00204A14">
            <w:pPr>
              <w:pStyle w:val="Odstavecseseznamem"/>
              <w:numPr>
                <w:ilvl w:val="0"/>
                <w:numId w:val="55"/>
              </w:numPr>
              <w:snapToGrid w:val="0"/>
              <w:spacing w:after="120"/>
              <w:ind w:left="357" w:right="3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000000" w:rsidRPr="00204A14">
              <w:rPr>
                <w:rFonts w:ascii="Arial" w:hAnsi="Arial" w:cs="Arial"/>
              </w:rPr>
              <w:t>iná digitální kolekce, například článků, které jsou již jiným výsledkem dle RIV</w:t>
            </w:r>
            <w:r>
              <w:rPr>
                <w:rFonts w:ascii="Arial" w:hAnsi="Arial" w:cs="Arial"/>
              </w:rPr>
              <w:t>.</w:t>
            </w:r>
          </w:p>
          <w:bookmarkEnd w:id="0"/>
          <w:p w14:paraId="70F0AA7B" w14:textId="29AA1A8E" w:rsidR="00526025" w:rsidRPr="00AF2124" w:rsidRDefault="00000000" w:rsidP="0052602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 xml:space="preserve">kolekce dat </w:t>
            </w:r>
            <w:r w:rsidRPr="00AF2124">
              <w:rPr>
                <w:rFonts w:ascii="Arial" w:hAnsi="Arial" w:cs="Arial"/>
                <w:sz w:val="22"/>
                <w:szCs w:val="22"/>
              </w:rPr>
              <w:t>se člení na:</w:t>
            </w:r>
          </w:p>
          <w:p w14:paraId="5BC92977" w14:textId="1B1517EF" w:rsidR="00526025" w:rsidRPr="00AF2124" w:rsidRDefault="00000000" w:rsidP="0052602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T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open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>kolekce dat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, která je na základě přiřazené závazné licence volně dostupná a zdarma alespoň pro výzkumné účely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(např. podle licence Creative Commons International 4.0, s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libovolným přívlastkem či bez něj); </w:t>
            </w:r>
          </w:p>
          <w:p w14:paraId="4F48B2F0" w14:textId="3583584D" w:rsidR="00526025" w:rsidRPr="00AF2124" w:rsidRDefault="00000000" w:rsidP="0052602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T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ost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ostatní 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>kolekce dat</w:t>
            </w:r>
            <w:r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31D4C" w14:paraId="41EFBC3B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7E283F5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ED437E" w14:textId="77777777" w:rsidR="00F67208" w:rsidRPr="00AF2124" w:rsidRDefault="00000000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4430B6B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19EF1F" w14:textId="77777777" w:rsidR="00F67208" w:rsidRPr="00AF2124" w:rsidRDefault="00000000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výzkumná zpráva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CF75DCA" w14:textId="77777777" w:rsidR="00F67208" w:rsidRPr="00AF2124" w:rsidRDefault="00000000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78D5ECF0" w14:textId="77777777" w:rsidR="00F67208" w:rsidRPr="00AF2124" w:rsidRDefault="00000000" w:rsidP="00DB18C7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„Výzkumná zpráva“ realizoval původní výsledek výzkumu, vývoje a inovací, které byly uskutečněny autorem nebo týmem, jehož byl autor členem. Jedná se o takový výsledek, který byl uplatněn v souladu s § 4 písm. g) Nařízení vlády č. 397/2009 Sb., obsahujícím utajované informace podle zvláštního právního předpisu (např. zákon č. 148/1998 Sb., o ochraně utajovaných skutečností a o změně některých zákonů, ve znění pozdějších předpisů, zákon č. 412/2005 Sb., o ochraně utajovaných informací a</w:t>
            </w:r>
            <w:r w:rsidR="00DB18C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 bezpečnostní způsobilosti, ve znění pozdějších předpisů</w:t>
            </w:r>
            <w:r w:rsidR="00840561" w:rsidRPr="00AF2124">
              <w:rPr>
                <w:rFonts w:ascii="Arial" w:hAnsi="Arial" w:cs="Arial"/>
                <w:sz w:val="22"/>
                <w:szCs w:val="22"/>
              </w:rPr>
              <w:t>, § 27 zákona č. 240/2000 Sb., o krizovém řízení</w:t>
            </w:r>
            <w:r w:rsidRPr="00AF212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131D4C" w14:paraId="23FF4F6E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51505D1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8CE95C" w14:textId="77777777" w:rsidR="00F67208" w:rsidRPr="00AF2124" w:rsidRDefault="00000000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souhrn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62E13E5E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229514" w14:textId="77777777" w:rsidR="00F67208" w:rsidRPr="00AF2124" w:rsidRDefault="00000000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souhrnná výzkumná zpráva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7BE26EA" w14:textId="77777777" w:rsidR="00F67208" w:rsidRPr="00AF2124" w:rsidRDefault="00000000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4E7A238" w14:textId="77777777" w:rsidR="00F67208" w:rsidRPr="00AF2124" w:rsidRDefault="00000000" w:rsidP="009F52AE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Souhrnná výzkumná zpráva V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souhrn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může být jedním z vyžádaných výsledků projektu aplikovaného výzkumu s účelovým nebo smluvním financováním. Souhrnná výzkumná zpráva shrnuje výsledky řešení projektu a vyjadřuje se k naplnění stanovených cílů projektu</w:t>
            </w:r>
            <w:r w:rsidR="000B4FF4" w:rsidRPr="00AF2124">
              <w:rPr>
                <w:rFonts w:ascii="Arial" w:hAnsi="Arial" w:cs="Arial"/>
                <w:sz w:val="22"/>
                <w:szCs w:val="22"/>
              </w:rPr>
              <w:t xml:space="preserve"> a mu</w:t>
            </w:r>
            <w:r w:rsidR="009517A7" w:rsidRPr="00AF2124">
              <w:rPr>
                <w:rFonts w:ascii="Arial" w:hAnsi="Arial" w:cs="Arial"/>
                <w:sz w:val="22"/>
                <w:szCs w:val="22"/>
              </w:rPr>
              <w:t xml:space="preserve">sí být poskytovatelem </w:t>
            </w:r>
            <w:r w:rsidR="00D40207" w:rsidRPr="00AF2124">
              <w:rPr>
                <w:rFonts w:ascii="Arial" w:hAnsi="Arial" w:cs="Arial"/>
                <w:sz w:val="22"/>
                <w:szCs w:val="22"/>
              </w:rPr>
              <w:t>vyžádána</w:t>
            </w:r>
            <w:r w:rsidR="006431B0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17A7" w:rsidRPr="00AF2124">
              <w:rPr>
                <w:rFonts w:ascii="Arial" w:hAnsi="Arial" w:cs="Arial"/>
                <w:sz w:val="22"/>
                <w:szCs w:val="22"/>
              </w:rPr>
              <w:t>nebo potvrzena protokolem o převzetí výsledku ze strany objednatele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EE6B6CA" w14:textId="77777777" w:rsidR="00526025" w:rsidRPr="00AF2124" w:rsidRDefault="00526025" w:rsidP="00CE552C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31D4C" w14:paraId="28B4DDE7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497061B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D1F6CE" w14:textId="77777777" w:rsidR="00F67208" w:rsidRPr="00AF2124" w:rsidRDefault="00000000" w:rsidP="00341BEA">
            <w:pPr>
              <w:snapToGrid w:val="0"/>
              <w:spacing w:before="100" w:after="10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A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1F5EAC5" w14:textId="77777777" w:rsidR="00341BEA" w:rsidRPr="00AF2124" w:rsidRDefault="00341BEA" w:rsidP="00341BEA">
            <w:pPr>
              <w:snapToGrid w:val="0"/>
              <w:ind w:left="33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23C484F" w14:textId="77777777" w:rsidR="00F67208" w:rsidRPr="00AF2124" w:rsidRDefault="00000000" w:rsidP="00341BEA">
            <w:pPr>
              <w:snapToGrid w:val="0"/>
              <w:ind w:left="33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audiovizuální tvorba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DAEBB46" w14:textId="77777777" w:rsidR="00F67208" w:rsidRPr="00AF2124" w:rsidRDefault="00000000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3537A4F" w14:textId="1343F448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„audiovizuální tvorba“, realizoval původní výsledek výzkumu, vývoje a inovací, které byly uskutečněny autorem nebo týmem, jehož byl autor členem. Jed</w:t>
            </w:r>
            <w:r w:rsidR="00AE0702" w:rsidRPr="00AF2124">
              <w:rPr>
                <w:rFonts w:ascii="Arial" w:hAnsi="Arial" w:cs="Arial"/>
                <w:sz w:val="22"/>
                <w:szCs w:val="22"/>
              </w:rPr>
              <w:t>ná se o elektronické dokumenty</w:t>
            </w:r>
            <w:r w:rsidR="00AF2124">
              <w:rPr>
                <w:rFonts w:ascii="Arial" w:hAnsi="Arial" w:cs="Arial"/>
                <w:sz w:val="22"/>
                <w:szCs w:val="22"/>
              </w:rPr>
              <w:t>,</w:t>
            </w:r>
            <w:r w:rsidR="00AE0702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tj. dokumenty vydané pouze </w:t>
            </w:r>
            <w:r w:rsidR="00665091" w:rsidRPr="00AF2124">
              <w:rPr>
                <w:rFonts w:ascii="Arial" w:hAnsi="Arial" w:cs="Arial"/>
                <w:sz w:val="22"/>
                <w:szCs w:val="22"/>
              </w:rPr>
              <w:t xml:space="preserve">v digitální </w:t>
            </w:r>
            <w:r w:rsidRPr="00AF2124">
              <w:rPr>
                <w:rFonts w:ascii="Arial" w:hAnsi="Arial" w:cs="Arial"/>
                <w:sz w:val="22"/>
                <w:szCs w:val="22"/>
              </w:rPr>
              <w:t>formě</w:t>
            </w:r>
            <w:r w:rsidR="00665091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s výjimkou výsledků vydávaných v</w:t>
            </w:r>
            <w:r w:rsidR="00DB18C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elektronické podobě, které splňují podmínky pro zařazení do</w:t>
            </w:r>
            <w:r w:rsidR="00DB18C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kategorie J, B nebo D.</w:t>
            </w:r>
          </w:p>
          <w:p w14:paraId="2487ECF6" w14:textId="77777777" w:rsidR="00F67208" w:rsidRPr="00AF2124" w:rsidRDefault="00000000" w:rsidP="00544185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Audiovizuální tvorbou nejsou:</w:t>
            </w:r>
          </w:p>
          <w:p w14:paraId="0D9A5F0E" w14:textId="2E769C46" w:rsidR="00F67208" w:rsidRPr="00AF2124" w:rsidRDefault="00000000" w:rsidP="00204A14">
            <w:pPr>
              <w:pStyle w:val="Odstavecseseznamem"/>
              <w:numPr>
                <w:ilvl w:val="0"/>
                <w:numId w:val="58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výzkumné zprávy vydané v elektronické formě</w:t>
            </w:r>
            <w:r w:rsidR="00204A14">
              <w:rPr>
                <w:rFonts w:ascii="Arial" w:hAnsi="Arial" w:cs="Arial"/>
              </w:rPr>
              <w:t>,</w:t>
            </w:r>
          </w:p>
          <w:p w14:paraId="763D4CB6" w14:textId="77777777" w:rsidR="00F67208" w:rsidRPr="00AF2124" w:rsidRDefault="00000000" w:rsidP="00204A14">
            <w:pPr>
              <w:pStyle w:val="Odstavecseseznamem"/>
              <w:numPr>
                <w:ilvl w:val="0"/>
                <w:numId w:val="58"/>
              </w:numPr>
              <w:snapToGrid w:val="0"/>
              <w:spacing w:after="120"/>
              <w:ind w:left="357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výroční, periodick</w:t>
            </w:r>
            <w:r w:rsidR="00FB111C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 xml:space="preserve"> nebo závěrečn</w:t>
            </w:r>
            <w:r w:rsidR="00FB111C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 xml:space="preserve"> (eventuálně jinak pojmenovan</w:t>
            </w:r>
            <w:r w:rsidR="00FB111C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>) zpráv</w:t>
            </w:r>
            <w:r w:rsidR="00FB111C"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hAnsi="Arial" w:cs="Arial"/>
              </w:rPr>
              <w:t xml:space="preserve"> o řešení </w:t>
            </w:r>
            <w:r w:rsidR="00FB111C" w:rsidRPr="00AF2124">
              <w:rPr>
                <w:rFonts w:ascii="Arial" w:hAnsi="Arial" w:cs="Arial"/>
              </w:rPr>
              <w:t>projektu (včetně grantového projektu) nebo jiné výzkumné aktivity</w:t>
            </w:r>
            <w:r w:rsidR="0098015E" w:rsidRPr="00AF2124">
              <w:rPr>
                <w:rFonts w:ascii="Arial" w:hAnsi="Arial" w:cs="Arial"/>
              </w:rPr>
              <w:t xml:space="preserve">, </w:t>
            </w:r>
            <w:r w:rsidRPr="00AF2124">
              <w:rPr>
                <w:rFonts w:ascii="Arial" w:hAnsi="Arial" w:cs="Arial"/>
              </w:rPr>
              <w:t>kter</w:t>
            </w:r>
            <w:r w:rsidR="00FB111C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 xml:space="preserve"> j</w:t>
            </w:r>
            <w:r w:rsidR="00FB111C" w:rsidRPr="00AF2124">
              <w:rPr>
                <w:rFonts w:ascii="Arial" w:hAnsi="Arial" w:cs="Arial"/>
              </w:rPr>
              <w:t>e</w:t>
            </w:r>
            <w:r w:rsidRPr="00AF2124">
              <w:rPr>
                <w:rFonts w:ascii="Arial" w:hAnsi="Arial" w:cs="Arial"/>
              </w:rPr>
              <w:t xml:space="preserve"> předkládán</w:t>
            </w:r>
            <w:r w:rsidR="00FB111C"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hAnsi="Arial" w:cs="Arial"/>
              </w:rPr>
              <w:t xml:space="preserve"> poskytovateli a kter</w:t>
            </w:r>
            <w:r w:rsidR="000F5148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 xml:space="preserve"> j</w:t>
            </w:r>
            <w:r w:rsidR="00FB111C" w:rsidRPr="00AF2124">
              <w:rPr>
                <w:rFonts w:ascii="Arial" w:hAnsi="Arial" w:cs="Arial"/>
              </w:rPr>
              <w:t>e</w:t>
            </w:r>
            <w:r w:rsidRPr="00AF2124">
              <w:rPr>
                <w:rFonts w:ascii="Arial" w:hAnsi="Arial" w:cs="Arial"/>
              </w:rPr>
              <w:t xml:space="preserve"> vydan</w:t>
            </w:r>
            <w:r w:rsidR="00FB111C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 xml:space="preserve"> v elektronické formě.</w:t>
            </w:r>
          </w:p>
        </w:tc>
      </w:tr>
      <w:tr w:rsidR="00131D4C" w14:paraId="6A2F66AA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DB19D17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E461B5" w14:textId="77777777" w:rsidR="00F67208" w:rsidRPr="00AF2124" w:rsidRDefault="00000000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1853B3E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3E6EDF" w14:textId="77777777" w:rsidR="00F67208" w:rsidRPr="00AF2124" w:rsidRDefault="00000000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uspořádání výstavy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9304770" w14:textId="77777777" w:rsidR="00F67208" w:rsidRPr="00AF2124" w:rsidRDefault="00000000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2C317924" w14:textId="77777777" w:rsidR="00F67208" w:rsidRPr="00AF2124" w:rsidRDefault="00000000" w:rsidP="004A61AC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Zorganizování (uspořádání) výstavy</w:t>
            </w:r>
            <w:r w:rsidR="004A61AC" w:rsidRPr="00AF2124">
              <w:rPr>
                <w:rFonts w:ascii="Arial" w:hAnsi="Arial" w:cs="Arial"/>
                <w:sz w:val="22"/>
                <w:szCs w:val="22"/>
              </w:rPr>
              <w:t xml:space="preserve"> je možné považovat za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4A61AC" w:rsidRPr="00AF2124">
              <w:rPr>
                <w:rFonts w:ascii="Arial" w:hAnsi="Arial" w:cs="Arial"/>
                <w:sz w:val="22"/>
                <w:szCs w:val="22"/>
              </w:rPr>
              <w:t>výsledek VaV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>aI</w:t>
            </w:r>
            <w:r w:rsidR="004A61AC" w:rsidRPr="00AF2124">
              <w:rPr>
                <w:rFonts w:ascii="Arial" w:hAnsi="Arial" w:cs="Arial"/>
                <w:sz w:val="22"/>
                <w:szCs w:val="22"/>
              </w:rPr>
              <w:t xml:space="preserve"> pouze tehdy, je-li možné identifikovat přítomnost VaV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>aI</w:t>
            </w:r>
            <w:r w:rsidR="004A61AC" w:rsidRPr="00AF2124">
              <w:rPr>
                <w:rFonts w:ascii="Arial" w:hAnsi="Arial" w:cs="Arial"/>
                <w:sz w:val="22"/>
                <w:szCs w:val="22"/>
              </w:rPr>
              <w:t xml:space="preserve"> v činnostech, na jejichž základě prezentované informace či skutečnosti vznikly</w:t>
            </w:r>
            <w:r w:rsidRPr="00AF2124">
              <w:rPr>
                <w:rFonts w:ascii="Arial" w:hAnsi="Arial" w:cs="Arial"/>
                <w:sz w:val="22"/>
                <w:szCs w:val="22"/>
              </w:rPr>
              <w:t>.</w:t>
            </w:r>
            <w:r w:rsidR="0059325C" w:rsidRPr="00AF2124">
              <w:rPr>
                <w:rFonts w:ascii="Arial" w:hAnsi="Arial" w:cs="Arial"/>
                <w:sz w:val="22"/>
                <w:szCs w:val="22"/>
              </w:rPr>
              <w:t xml:space="preserve"> Výsledek realizoval původní výsledky výzkumu a vývoje, které byly uskutečněny autorem nebo týmem, jehož byl autor členem.</w:t>
            </w:r>
          </w:p>
          <w:p w14:paraId="010131AC" w14:textId="5259B13E" w:rsidR="00966A3C" w:rsidRPr="00AF2124" w:rsidRDefault="00000000" w:rsidP="00A42F13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Výsledkem druhu E není</w:t>
            </w:r>
            <w:r w:rsidR="0005363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5DB53ED" w14:textId="77777777" w:rsidR="00A42F13" w:rsidRPr="0005363F" w:rsidRDefault="00000000" w:rsidP="0005363F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05363F">
              <w:rPr>
                <w:rFonts w:ascii="Arial" w:hAnsi="Arial" w:cs="Arial"/>
                <w:sz w:val="22"/>
                <w:szCs w:val="22"/>
              </w:rPr>
              <w:t xml:space="preserve">výstava zaměřená obecně na dané téma, která nezahrnuje výsledky autora nebo týmu, jehož je autor členem, ale shrnuje široké </w:t>
            </w:r>
            <w:r w:rsidRPr="0005363F">
              <w:rPr>
                <w:rFonts w:ascii="Arial" w:hAnsi="Arial" w:cs="Arial"/>
                <w:sz w:val="22"/>
                <w:szCs w:val="22"/>
              </w:rPr>
              <w:lastRenderedPageBreak/>
              <w:t>poznatky v daném oboru</w:t>
            </w:r>
            <w:r w:rsidR="002C3580" w:rsidRPr="0005363F">
              <w:rPr>
                <w:rFonts w:ascii="Arial" w:hAnsi="Arial" w:cs="Arial"/>
                <w:sz w:val="22"/>
                <w:szCs w:val="22"/>
              </w:rPr>
              <w:t xml:space="preserve"> nebo má např. </w:t>
            </w:r>
            <w:r w:rsidR="00966A3C" w:rsidRPr="0005363F">
              <w:rPr>
                <w:rFonts w:ascii="Arial" w:hAnsi="Arial" w:cs="Arial"/>
                <w:sz w:val="22"/>
                <w:szCs w:val="22"/>
              </w:rPr>
              <w:t xml:space="preserve">výhradně </w:t>
            </w:r>
            <w:r w:rsidR="002C3580" w:rsidRPr="0005363F">
              <w:rPr>
                <w:rFonts w:ascii="Arial" w:hAnsi="Arial" w:cs="Arial"/>
                <w:sz w:val="22"/>
                <w:szCs w:val="22"/>
              </w:rPr>
              <w:t>osvětový charakter</w:t>
            </w:r>
            <w:r w:rsidRPr="000536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31D4C" w14:paraId="274908A9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7827C9C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F33D99" w14:textId="77777777" w:rsidR="007A755C" w:rsidRPr="00AF2124" w:rsidRDefault="00000000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krit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58ED0A7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E767BE" w14:textId="77777777" w:rsidR="007A755C" w:rsidRPr="00AF2124" w:rsidRDefault="00000000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uspořádání výstavy s kritickým katalogem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283AC07" w14:textId="77777777" w:rsidR="007A755C" w:rsidRPr="00AF2124" w:rsidRDefault="00000000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206B77BD" w14:textId="77777777" w:rsidR="00A319BD" w:rsidRPr="00AF2124" w:rsidRDefault="00000000" w:rsidP="00E71F67">
            <w:pPr>
              <w:ind w:firstLine="0"/>
              <w:rPr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Výsledkem </w:t>
            </w:r>
            <w:r w:rsidR="007A755C" w:rsidRPr="00AF2124">
              <w:rPr>
                <w:rFonts w:ascii="Arial" w:hAnsi="Arial" w:cs="Arial"/>
                <w:sz w:val="22"/>
                <w:szCs w:val="22"/>
              </w:rPr>
              <w:t>„</w:t>
            </w:r>
            <w:r w:rsidRPr="00AF2124">
              <w:rPr>
                <w:rFonts w:ascii="Arial" w:hAnsi="Arial" w:cs="Arial"/>
                <w:sz w:val="22"/>
                <w:szCs w:val="22"/>
              </w:rPr>
              <w:t>v</w:t>
            </w:r>
            <w:r w:rsidR="007A755C" w:rsidRPr="00AF2124">
              <w:rPr>
                <w:rFonts w:ascii="Arial" w:hAnsi="Arial" w:cs="Arial"/>
                <w:sz w:val="22"/>
                <w:szCs w:val="22"/>
              </w:rPr>
              <w:t>ýstava s kritickým katalogem</w:t>
            </w:r>
            <w:r w:rsidRPr="00AF2124">
              <w:rPr>
                <w:rFonts w:ascii="Arial" w:hAnsi="Arial" w:cs="Arial"/>
                <w:sz w:val="22"/>
                <w:szCs w:val="22"/>
              </w:rPr>
              <w:t>“</w:t>
            </w:r>
            <w:r w:rsidR="007A755C" w:rsidRPr="00AF2124">
              <w:rPr>
                <w:rFonts w:ascii="Arial" w:hAnsi="Arial" w:cs="Arial"/>
                <w:sz w:val="22"/>
                <w:szCs w:val="22"/>
              </w:rPr>
              <w:t xml:space="preserve"> se rozumí veřejná prezentace původních výsledků výzkumu a vývoje, které byly uskutečněny autorem nebo týmem, jehož byl autor členem.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ritérium/ kritéria pro jeho uznávání může dále stanovit poskytovatel podpory pro příslušnou výzkumnou aktivitu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a nedílné součásti výsledků si mohou dále parametrizovat poskytovatelé podle svých potřeb.</w:t>
            </w:r>
          </w:p>
          <w:p w14:paraId="55DD566A" w14:textId="77777777" w:rsidR="007A755C" w:rsidRPr="00AF2124" w:rsidRDefault="00000000" w:rsidP="00A319BD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Podmínkou pro uznání výsledku „Výstava s kritickým katalogem</w:t>
            </w:r>
            <w:r w:rsidR="009200D0" w:rsidRPr="00AF2124">
              <w:rPr>
                <w:rFonts w:ascii="Arial" w:hAnsi="Arial" w:cs="Arial"/>
                <w:sz w:val="22"/>
                <w:szCs w:val="22"/>
              </w:rPr>
              <w:t xml:space="preserve">“ </w:t>
            </w:r>
            <w:r w:rsidRPr="00AF2124">
              <w:rPr>
                <w:rFonts w:ascii="Arial" w:hAnsi="Arial" w:cs="Arial"/>
                <w:sz w:val="22"/>
                <w:szCs w:val="22"/>
              </w:rPr>
              <w:t>je publikace kritického katalogu výstavy, který splňuje všechny náležitosti pro druh výsledku odborná kniha a jako takový byl uplatněn a schválen (nelze tedy uznat tento výsledek bez kritického katalog</w:t>
            </w:r>
            <w:r w:rsidR="00585C75" w:rsidRPr="00AF2124">
              <w:rPr>
                <w:rFonts w:ascii="Arial" w:hAnsi="Arial" w:cs="Arial"/>
                <w:sz w:val="22"/>
                <w:szCs w:val="22"/>
              </w:rPr>
              <w:t>u – odborné knihy do doby, než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je kritický katalog publikován).</w:t>
            </w:r>
          </w:p>
        </w:tc>
      </w:tr>
      <w:tr w:rsidR="00131D4C" w14:paraId="2E02EEE0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7DE014E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E4D2DE" w14:textId="77777777" w:rsidR="00F67208" w:rsidRPr="00AF2124" w:rsidRDefault="00000000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77A7E12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432FD6" w14:textId="77777777" w:rsidR="00F67208" w:rsidRPr="00AF2124" w:rsidRDefault="00000000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uspořádání konference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98F0088" w14:textId="77777777" w:rsidR="00F67208" w:rsidRPr="00AF2124" w:rsidRDefault="00000000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1E142871" w14:textId="77777777" w:rsidR="00A03E5C" w:rsidRPr="00AF2124" w:rsidRDefault="00000000" w:rsidP="00B059A0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Z</w:t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>organizování (uspořádání) konference, semináře nebo sympozia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může být považováno za výsledek VaV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>aI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pouze tehdy, je-li kromě pěti základních kritérií pro identifikaci činností ve VaV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>aI</w:t>
            </w:r>
            <w:r w:rsidRPr="00AF2124">
              <w:rPr>
                <w:rFonts w:ascii="Arial" w:hAnsi="Arial" w:cs="Arial"/>
                <w:sz w:val="22"/>
                <w:szCs w:val="22"/>
              </w:rPr>
              <w:t>, na jejichž základě prezentované informace vznikly,</w:t>
            </w:r>
            <w:r w:rsidR="00DE569C" w:rsidRPr="00AF2124">
              <w:rPr>
                <w:rFonts w:ascii="Arial" w:hAnsi="Arial" w:cs="Arial"/>
                <w:sz w:val="22"/>
                <w:szCs w:val="22"/>
              </w:rPr>
              <w:t xml:space="preserve"> splněna </w:t>
            </w:r>
            <w:r w:rsidRPr="00AF2124">
              <w:rPr>
                <w:rFonts w:ascii="Arial" w:hAnsi="Arial" w:cs="Arial"/>
                <w:sz w:val="22"/>
                <w:szCs w:val="22"/>
              </w:rPr>
              <w:t>někter</w:t>
            </w:r>
            <w:r w:rsidR="0029227B" w:rsidRPr="00AF2124">
              <w:rPr>
                <w:rFonts w:ascii="Arial" w:hAnsi="Arial" w:cs="Arial"/>
                <w:sz w:val="22"/>
                <w:szCs w:val="22"/>
              </w:rPr>
              <w:t>á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z dodatečných podmínek stanovených manuálem Frascati v části 2.</w:t>
            </w:r>
            <w:r w:rsidR="0059325C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603206" w14:textId="77777777" w:rsidR="00F67208" w:rsidRPr="00AF2124" w:rsidRDefault="00000000" w:rsidP="00B059A0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Součástí konference musí být veřejné prezentace původních výsledků výzkumu a vývoje, které byly uskutečněny autorem nebo týmem, jehož byl autor členem. </w:t>
            </w:r>
          </w:p>
          <w:p w14:paraId="336BC1C9" w14:textId="77777777" w:rsidR="00A42F13" w:rsidRPr="00AF2124" w:rsidRDefault="00000000" w:rsidP="00A42F13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Konferencí pro potřeby klasifikace druhů výsledků VaV</w:t>
            </w:r>
            <w:r w:rsidR="00966A3C" w:rsidRPr="00AF2124">
              <w:rPr>
                <w:rFonts w:ascii="Arial" w:hAnsi="Arial" w:cs="Arial"/>
                <w:b/>
                <w:sz w:val="22"/>
                <w:szCs w:val="22"/>
              </w:rPr>
              <w:t>aI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není</w:t>
            </w:r>
          </w:p>
          <w:p w14:paraId="47F5F8F0" w14:textId="77777777" w:rsidR="00A03E5C" w:rsidRPr="00AF2124" w:rsidRDefault="00000000" w:rsidP="00204A14">
            <w:pPr>
              <w:pStyle w:val="Odstavecseseznamem"/>
              <w:numPr>
                <w:ilvl w:val="0"/>
                <w:numId w:val="60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 xml:space="preserve">konference bez účasti vědeckých pracovníků, </w:t>
            </w:r>
          </w:p>
          <w:p w14:paraId="425BDC84" w14:textId="77777777" w:rsidR="00A03E5C" w:rsidRPr="00AF2124" w:rsidRDefault="00000000" w:rsidP="00204A14">
            <w:pPr>
              <w:pStyle w:val="Odstavecseseznamem"/>
              <w:numPr>
                <w:ilvl w:val="0"/>
                <w:numId w:val="60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 xml:space="preserve">konference, kde autor nebo tým, jehož byl autor členem, neměl aktivní příspěvek, </w:t>
            </w:r>
          </w:p>
          <w:p w14:paraId="592778D0" w14:textId="77777777" w:rsidR="00A42F13" w:rsidRPr="00AF2124" w:rsidRDefault="00000000" w:rsidP="00204A14">
            <w:pPr>
              <w:pStyle w:val="Odstavecseseznamem"/>
              <w:numPr>
                <w:ilvl w:val="0"/>
                <w:numId w:val="60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konference, na které se neprezentují původní výsledky VaV</w:t>
            </w:r>
            <w:r w:rsidR="00966A3C" w:rsidRPr="00AF2124">
              <w:rPr>
                <w:rFonts w:ascii="Arial" w:hAnsi="Arial" w:cs="Arial"/>
              </w:rPr>
              <w:t>aI</w:t>
            </w:r>
            <w:r w:rsidRPr="00AF2124">
              <w:rPr>
                <w:rFonts w:ascii="Arial" w:hAnsi="Arial" w:cs="Arial"/>
              </w:rPr>
              <w:t xml:space="preserve">, </w:t>
            </w:r>
          </w:p>
          <w:p w14:paraId="5A529AA1" w14:textId="77777777" w:rsidR="00A42F13" w:rsidRPr="00AF2124" w:rsidRDefault="00000000" w:rsidP="00204A14">
            <w:pPr>
              <w:pStyle w:val="Odstavecseseznamem"/>
              <w:numPr>
                <w:ilvl w:val="0"/>
                <w:numId w:val="60"/>
              </w:numPr>
              <w:snapToGrid w:val="0"/>
              <w:spacing w:after="120"/>
              <w:ind w:left="391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 xml:space="preserve">seminář nebo přednáška / soustava seminářů nebo přednášek popularizujících poznatky v daném oboru pro laickou veřejnost, nebo sloužící k výuce. </w:t>
            </w:r>
          </w:p>
        </w:tc>
      </w:tr>
      <w:tr w:rsidR="00131D4C" w14:paraId="66D2CA60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192DFCA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A02F1C" w14:textId="77777777" w:rsidR="00F67208" w:rsidRPr="00AF2124" w:rsidRDefault="00000000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E3C2023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A9A5D2" w14:textId="77777777" w:rsidR="00F67208" w:rsidRPr="00AF2124" w:rsidRDefault="00000000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uspořádání workshopu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E4B5197" w14:textId="77777777" w:rsidR="00DE569C" w:rsidRPr="00AF2124" w:rsidRDefault="00000000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1A85E1B4" w14:textId="77777777" w:rsidR="00585C75" w:rsidRPr="00AF2124" w:rsidRDefault="00000000" w:rsidP="00585C7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Zorganizování (uspořádání) workshopu může být považováno za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výsledek VaVaI pouze tehdy, je-li kromě pěti základních kritérií pro identifikaci činností ve VaVaI, na jejichž základě prezentované informace vznikly, splněna některá z dodatečných podmínek stanovených manuálem Frascati v části 2.</w:t>
            </w:r>
          </w:p>
          <w:p w14:paraId="1D3073AF" w14:textId="77777777" w:rsidR="00A42E78" w:rsidRPr="00AF2124" w:rsidRDefault="00000000" w:rsidP="0005363F">
            <w:pPr>
              <w:snapToGrid w:val="0"/>
              <w:spacing w:after="24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Součástí workshopu musí být veřejné prezentace původních výsledků výzkumu a vývoje, které byly uskutečněny autorem nebo týmem, jehož byl autor členem. </w:t>
            </w:r>
          </w:p>
        </w:tc>
      </w:tr>
      <w:tr w:rsidR="00131D4C" w14:paraId="6821785A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FAAC1DB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DBC780" w14:textId="77777777" w:rsidR="00F67208" w:rsidRPr="00AF2124" w:rsidRDefault="00000000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E814447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253C45" w14:textId="77777777" w:rsidR="00F67208" w:rsidRPr="00AF2124" w:rsidRDefault="00000000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ostatní výsledky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F861329" w14:textId="77777777" w:rsidR="00F67208" w:rsidRPr="00AF2124" w:rsidRDefault="00000000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1599DB8C" w14:textId="77777777" w:rsidR="00F67208" w:rsidRPr="00AF2124" w:rsidRDefault="00000000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„Ostatní výsledky“ jsou takové výsledky, které nesplňují kritéria pro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výše uvedené, přesně definované druhy výsledků.</w:t>
            </w:r>
            <w:r w:rsidR="000C71DB" w:rsidRPr="00AF2124">
              <w:rPr>
                <w:rFonts w:ascii="Arial" w:hAnsi="Arial" w:cs="Arial"/>
                <w:sz w:val="22"/>
                <w:szCs w:val="22"/>
              </w:rPr>
              <w:t xml:space="preserve"> Výsledek </w:t>
            </w:r>
            <w:r w:rsidR="000C71DB" w:rsidRPr="00AF2124">
              <w:rPr>
                <w:rFonts w:ascii="Arial" w:hAnsi="Arial" w:cs="Arial"/>
                <w:sz w:val="22"/>
                <w:szCs w:val="22"/>
              </w:rPr>
              <w:lastRenderedPageBreak/>
              <w:t>realizoval původní výsledky,</w:t>
            </w:r>
            <w:r w:rsidR="00B059A0" w:rsidRPr="00AF2124">
              <w:rPr>
                <w:rFonts w:ascii="Arial" w:hAnsi="Arial" w:cs="Arial"/>
                <w:sz w:val="22"/>
                <w:szCs w:val="22"/>
              </w:rPr>
              <w:t xml:space="preserve"> které vznikly činnostmi splňujícími požadavky manuálu Frascati na činnosti ve VaV</w:t>
            </w:r>
            <w:r w:rsidR="00966A3C" w:rsidRPr="00AF2124">
              <w:rPr>
                <w:rFonts w:ascii="Arial" w:hAnsi="Arial" w:cs="Arial"/>
                <w:sz w:val="22"/>
                <w:szCs w:val="22"/>
              </w:rPr>
              <w:t>aI</w:t>
            </w:r>
            <w:r w:rsidR="00B059A0" w:rsidRPr="00AF2124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0C71DB" w:rsidRPr="00AF2124">
              <w:rPr>
                <w:rFonts w:ascii="Arial" w:hAnsi="Arial" w:cs="Arial"/>
                <w:sz w:val="22"/>
                <w:szCs w:val="22"/>
              </w:rPr>
              <w:t xml:space="preserve"> které byly uskutečněny autorem nebo týmem, jehož byl autor členem.</w:t>
            </w:r>
          </w:p>
          <w:p w14:paraId="4A88408F" w14:textId="77777777" w:rsidR="00CC4B6A" w:rsidRPr="00AF2124" w:rsidRDefault="00000000" w:rsidP="00E71F67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Jako „ostatní výsledky“ lze vykazovat </w:t>
            </w:r>
            <w:r w:rsidR="00E43C66" w:rsidRPr="00AF2124">
              <w:rPr>
                <w:rFonts w:ascii="Arial" w:hAnsi="Arial" w:cs="Arial"/>
                <w:sz w:val="22"/>
                <w:szCs w:val="22"/>
              </w:rPr>
              <w:t>také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takové výsledky výzkumu a vývoje, které byly formálně (parametricky) vymezeny poskytovatelem podpory pro příslušnou výzkumnou aktivitu.</w:t>
            </w:r>
            <w:r w:rsidR="00C44C78" w:rsidRPr="00AF2124">
              <w:rPr>
                <w:rFonts w:ascii="Arial" w:hAnsi="Arial" w:cs="Arial"/>
                <w:sz w:val="22"/>
                <w:szCs w:val="22"/>
              </w:rPr>
              <w:t xml:space="preserve"> Např.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C44C78" w:rsidRPr="00AF2124">
              <w:rPr>
                <w:rFonts w:ascii="Arial" w:hAnsi="Arial" w:cs="Arial"/>
                <w:sz w:val="22"/>
                <w:szCs w:val="22"/>
              </w:rPr>
              <w:t>výsledky „Výstup uměleckého výzkumu“</w:t>
            </w:r>
            <w:r w:rsidR="00951E91" w:rsidRPr="00AF2124">
              <w:rPr>
                <w:rFonts w:ascii="Arial" w:hAnsi="Arial" w:cs="Arial"/>
                <w:sz w:val="22"/>
                <w:szCs w:val="22"/>
              </w:rPr>
              <w:t>.</w:t>
            </w:r>
            <w:r w:rsidR="00122AA0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712FCB2" w14:textId="77777777" w:rsidR="00F67208" w:rsidRPr="00AF2124" w:rsidRDefault="00F67208" w:rsidP="00F67208">
      <w:pPr>
        <w:rPr>
          <w:rFonts w:ascii="Arial" w:hAnsi="Arial" w:cs="Arial"/>
          <w:sz w:val="22"/>
          <w:szCs w:val="22"/>
        </w:rPr>
      </w:pPr>
    </w:p>
    <w:p w14:paraId="5E7516FF" w14:textId="77777777" w:rsidR="008A266E" w:rsidRPr="00AF2124" w:rsidRDefault="00000000" w:rsidP="008A266E">
      <w:pPr>
        <w:snapToGrid w:val="0"/>
        <w:ind w:left="34" w:right="34" w:firstLine="0"/>
        <w:rPr>
          <w:rFonts w:ascii="Arial" w:hAnsi="Arial" w:cs="Arial"/>
          <w:b/>
          <w:bCs/>
          <w:sz w:val="22"/>
          <w:szCs w:val="22"/>
        </w:rPr>
      </w:pPr>
      <w:r w:rsidRPr="00AF2124">
        <w:rPr>
          <w:rFonts w:ascii="Arial" w:hAnsi="Arial" w:cs="Arial"/>
          <w:b/>
          <w:bCs/>
          <w:sz w:val="22"/>
          <w:szCs w:val="22"/>
        </w:rPr>
        <w:t>Upozornění k</w:t>
      </w:r>
      <w:r w:rsidR="0001221F" w:rsidRPr="00AF2124">
        <w:rPr>
          <w:rFonts w:ascii="Arial" w:hAnsi="Arial" w:cs="Arial"/>
          <w:b/>
          <w:bCs/>
          <w:sz w:val="22"/>
          <w:szCs w:val="22"/>
        </w:rPr>
        <w:t>e všem druhům výsledků</w:t>
      </w:r>
      <w:r w:rsidRPr="00AF2124">
        <w:rPr>
          <w:rFonts w:ascii="Arial" w:hAnsi="Arial" w:cs="Arial"/>
          <w:b/>
          <w:bCs/>
          <w:sz w:val="22"/>
          <w:szCs w:val="22"/>
        </w:rPr>
        <w:t>:</w:t>
      </w:r>
    </w:p>
    <w:p w14:paraId="4D0028C6" w14:textId="77777777" w:rsidR="008A266E" w:rsidRPr="00AF2124" w:rsidRDefault="00000000" w:rsidP="008A266E">
      <w:pPr>
        <w:ind w:left="34" w:right="34" w:firstLine="0"/>
        <w:rPr>
          <w:rFonts w:ascii="Arial" w:hAnsi="Arial" w:cs="Arial"/>
          <w:iCs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P</w:t>
      </w:r>
      <w:r w:rsidR="00FC47A2" w:rsidRPr="00AF2124">
        <w:rPr>
          <w:rFonts w:ascii="Arial" w:hAnsi="Arial" w:cs="Arial"/>
          <w:sz w:val="22"/>
          <w:szCs w:val="22"/>
        </w:rPr>
        <w:t xml:space="preserve">oskytovatel </w:t>
      </w:r>
      <w:r w:rsidR="000B4FF4" w:rsidRPr="00AF2124">
        <w:rPr>
          <w:rFonts w:ascii="Arial" w:hAnsi="Arial" w:cs="Arial"/>
          <w:sz w:val="22"/>
          <w:szCs w:val="22"/>
        </w:rPr>
        <w:t>může zpř</w:t>
      </w:r>
      <w:r w:rsidR="0001221F" w:rsidRPr="00AF2124">
        <w:rPr>
          <w:rFonts w:ascii="Arial" w:hAnsi="Arial" w:cs="Arial"/>
          <w:sz w:val="22"/>
          <w:szCs w:val="22"/>
        </w:rPr>
        <w:t>e</w:t>
      </w:r>
      <w:r w:rsidRPr="00AF2124">
        <w:rPr>
          <w:rFonts w:ascii="Arial" w:hAnsi="Arial" w:cs="Arial"/>
          <w:sz w:val="22"/>
          <w:szCs w:val="22"/>
        </w:rPr>
        <w:t>snit podmínky definic</w:t>
      </w:r>
      <w:r w:rsidR="0001221F" w:rsidRPr="00AF2124">
        <w:rPr>
          <w:rFonts w:ascii="Arial" w:hAnsi="Arial" w:cs="Arial"/>
          <w:sz w:val="22"/>
          <w:szCs w:val="22"/>
        </w:rPr>
        <w:t xml:space="preserve"> druhů výsledků</w:t>
      </w:r>
      <w:r w:rsidR="00D40207" w:rsidRPr="00AF2124">
        <w:rPr>
          <w:rFonts w:ascii="Arial" w:hAnsi="Arial" w:cs="Arial"/>
          <w:sz w:val="22"/>
          <w:szCs w:val="22"/>
        </w:rPr>
        <w:t xml:space="preserve"> a stanovit parametry, které musí výsledek splňovat, aby jím byl uznán. P</w:t>
      </w:r>
      <w:r w:rsidRPr="00AF2124">
        <w:rPr>
          <w:rFonts w:ascii="Arial" w:hAnsi="Arial" w:cs="Arial"/>
          <w:sz w:val="22"/>
          <w:szCs w:val="22"/>
        </w:rPr>
        <w:t xml:space="preserve">okud je podmínkou uznání výsledku jeho </w:t>
      </w:r>
      <w:r w:rsidR="00D40207" w:rsidRPr="00AF2124">
        <w:rPr>
          <w:rFonts w:ascii="Arial" w:hAnsi="Arial" w:cs="Arial"/>
          <w:sz w:val="22"/>
          <w:szCs w:val="22"/>
        </w:rPr>
        <w:t xml:space="preserve">certifikace </w:t>
      </w:r>
      <w:r w:rsidR="00C60ABD" w:rsidRPr="00AF2124">
        <w:rPr>
          <w:rFonts w:ascii="Arial" w:hAnsi="Arial" w:cs="Arial"/>
          <w:sz w:val="22"/>
          <w:szCs w:val="22"/>
        </w:rPr>
        <w:t xml:space="preserve">(akreditace) </w:t>
      </w:r>
      <w:r w:rsidR="00D40207" w:rsidRPr="00AF2124">
        <w:rPr>
          <w:rFonts w:ascii="Arial" w:hAnsi="Arial" w:cs="Arial"/>
          <w:sz w:val="22"/>
          <w:szCs w:val="22"/>
        </w:rPr>
        <w:t xml:space="preserve">nebo </w:t>
      </w:r>
      <w:r w:rsidRPr="00AF2124">
        <w:rPr>
          <w:rFonts w:ascii="Arial" w:hAnsi="Arial" w:cs="Arial"/>
          <w:sz w:val="22"/>
          <w:szCs w:val="22"/>
        </w:rPr>
        <w:t xml:space="preserve">schválení poskytovatelem, </w:t>
      </w:r>
      <w:r w:rsidR="00001A10" w:rsidRPr="00AF2124">
        <w:rPr>
          <w:rFonts w:ascii="Arial" w:hAnsi="Arial" w:cs="Arial"/>
          <w:sz w:val="22"/>
          <w:szCs w:val="22"/>
        </w:rPr>
        <w:t>může upravit</w:t>
      </w:r>
      <w:r w:rsidRPr="00AF2124">
        <w:rPr>
          <w:rFonts w:ascii="Arial" w:hAnsi="Arial" w:cs="Arial"/>
          <w:sz w:val="22"/>
          <w:szCs w:val="22"/>
        </w:rPr>
        <w:t xml:space="preserve"> další náležitosti samostatným předpisem.</w:t>
      </w:r>
    </w:p>
    <w:p w14:paraId="1A29229A" w14:textId="77777777" w:rsidR="008A266E" w:rsidRPr="00AF2124" w:rsidRDefault="00000000" w:rsidP="008A266E">
      <w:pPr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 xml:space="preserve"> </w:t>
      </w:r>
    </w:p>
    <w:p w14:paraId="0EACCB28" w14:textId="77777777" w:rsidR="00F67208" w:rsidRPr="00AF2124" w:rsidRDefault="00F67208" w:rsidP="00F67208">
      <w:pPr>
        <w:ind w:firstLine="0"/>
        <w:rPr>
          <w:rFonts w:ascii="Arial" w:hAnsi="Arial" w:cs="Arial"/>
          <w:sz w:val="22"/>
          <w:szCs w:val="22"/>
        </w:rPr>
      </w:pPr>
    </w:p>
    <w:p w14:paraId="15FA80D2" w14:textId="77777777" w:rsidR="00F67208" w:rsidRPr="00AF2124" w:rsidRDefault="00000000" w:rsidP="00F67208">
      <w:pPr>
        <w:ind w:firstLine="0"/>
        <w:rPr>
          <w:rFonts w:ascii="Arial" w:hAnsi="Arial" w:cs="Arial"/>
          <w:b/>
          <w:smallCaps/>
          <w:sz w:val="28"/>
          <w:szCs w:val="28"/>
        </w:rPr>
      </w:pPr>
      <w:r w:rsidRPr="00AF2124">
        <w:rPr>
          <w:rFonts w:ascii="Arial" w:hAnsi="Arial" w:cs="Arial"/>
          <w:b/>
          <w:smallCaps/>
          <w:sz w:val="28"/>
          <w:szCs w:val="28"/>
        </w:rPr>
        <w:t>Kritéria ověřitelnosti výsledků</w:t>
      </w:r>
    </w:p>
    <w:p w14:paraId="462CB01C" w14:textId="77777777" w:rsidR="00F67208" w:rsidRPr="00AF2124" w:rsidRDefault="00F67208" w:rsidP="00F67208">
      <w:pPr>
        <w:ind w:firstLine="0"/>
        <w:rPr>
          <w:rFonts w:ascii="Arial" w:hAnsi="Arial" w:cs="Arial"/>
          <w:sz w:val="22"/>
          <w:szCs w:val="22"/>
        </w:rPr>
      </w:pPr>
    </w:p>
    <w:tbl>
      <w:tblPr>
        <w:tblW w:w="10473" w:type="dxa"/>
        <w:tblInd w:w="-44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3158"/>
        <w:gridCol w:w="2937"/>
        <w:gridCol w:w="2268"/>
      </w:tblGrid>
      <w:tr w:rsidR="00131D4C" w14:paraId="0D3E1209" w14:textId="77777777" w:rsidTr="008E7E58">
        <w:trPr>
          <w:trHeight w:val="951"/>
          <w:tblHeader/>
        </w:trPr>
        <w:tc>
          <w:tcPr>
            <w:tcW w:w="2110" w:type="dxa"/>
            <w:shd w:val="clear" w:color="auto" w:fill="E0E0E0"/>
            <w:vAlign w:val="center"/>
          </w:tcPr>
          <w:p w14:paraId="3B6D0860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Druh výsledku</w:t>
            </w:r>
          </w:p>
        </w:tc>
        <w:tc>
          <w:tcPr>
            <w:tcW w:w="3158" w:type="dxa"/>
            <w:shd w:val="clear" w:color="auto" w:fill="E0E0E0"/>
            <w:vAlign w:val="center"/>
          </w:tcPr>
          <w:p w14:paraId="60E71B6C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Kritérium</w:t>
            </w:r>
          </w:p>
        </w:tc>
        <w:tc>
          <w:tcPr>
            <w:tcW w:w="2937" w:type="dxa"/>
            <w:shd w:val="clear" w:color="auto" w:fill="E0E0E0"/>
            <w:vAlign w:val="center"/>
          </w:tcPr>
          <w:p w14:paraId="1D13E231" w14:textId="77777777" w:rsidR="00F67208" w:rsidRPr="00AF2124" w:rsidRDefault="00000000" w:rsidP="00544185">
            <w:pPr>
              <w:snapToGrid w:val="0"/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Popis použití vyřazujícího kritéria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1ED9311E" w14:textId="77777777" w:rsidR="00F67208" w:rsidRPr="00AF2124" w:rsidRDefault="00000000" w:rsidP="00544185">
            <w:pPr>
              <w:snapToGrid w:val="0"/>
              <w:ind w:firstLine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Způsob verifikace</w:t>
            </w:r>
          </w:p>
        </w:tc>
      </w:tr>
      <w:tr w:rsidR="00131D4C" w14:paraId="0602F496" w14:textId="77777777" w:rsidTr="008E7E58">
        <w:trPr>
          <w:cantSplit/>
          <w:trHeight w:val="1174"/>
        </w:trPr>
        <w:tc>
          <w:tcPr>
            <w:tcW w:w="2110" w:type="dxa"/>
            <w:vMerge w:val="restart"/>
            <w:vAlign w:val="center"/>
          </w:tcPr>
          <w:p w14:paraId="21469759" w14:textId="77777777" w:rsidR="00F67208" w:rsidRPr="00AF2124" w:rsidRDefault="00000000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Platí pro všechny druhy výsledků</w:t>
            </w:r>
            <w:r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  <w:tc>
          <w:tcPr>
            <w:tcW w:w="3158" w:type="dxa"/>
            <w:vAlign w:val="center"/>
          </w:tcPr>
          <w:p w14:paraId="2C28EE07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Pravdivost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podle § 12 odst. 1 zákona z hlediska každého určujícího kritéria pro jednotlivé druhy výsledků</w:t>
            </w:r>
          </w:p>
        </w:tc>
        <w:tc>
          <w:tcPr>
            <w:tcW w:w="2937" w:type="dxa"/>
            <w:vAlign w:val="center"/>
          </w:tcPr>
          <w:p w14:paraId="39403AF7" w14:textId="77777777" w:rsidR="00F67208" w:rsidRPr="00AF2124" w:rsidRDefault="00000000" w:rsidP="00DB18C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údaj není pravdivý</w:t>
            </w:r>
          </w:p>
        </w:tc>
        <w:tc>
          <w:tcPr>
            <w:tcW w:w="2268" w:type="dxa"/>
            <w:vAlign w:val="center"/>
          </w:tcPr>
          <w:p w14:paraId="7022E6F3" w14:textId="77777777" w:rsidR="00F67208" w:rsidRPr="00AF2124" w:rsidRDefault="00000000" w:rsidP="00DB18C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uveden níže pro jednotlivé druhy výsledků</w:t>
            </w:r>
          </w:p>
        </w:tc>
      </w:tr>
      <w:tr w:rsidR="00131D4C" w14:paraId="0D0B931D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3A6DDF28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416D202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Popis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podle § 32 odst. 3 zákona</w:t>
            </w:r>
          </w:p>
        </w:tc>
        <w:tc>
          <w:tcPr>
            <w:tcW w:w="2937" w:type="dxa"/>
            <w:vAlign w:val="center"/>
          </w:tcPr>
          <w:p w14:paraId="1A834D5A" w14:textId="77777777" w:rsidR="00F67208" w:rsidRPr="00AF2124" w:rsidRDefault="00000000" w:rsidP="00075663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údaj neuveden nebo </w:t>
            </w:r>
            <w:r w:rsidR="00075663" w:rsidRPr="00AF2124">
              <w:rPr>
                <w:rFonts w:ascii="Arial" w:hAnsi="Arial" w:cs="Arial"/>
                <w:sz w:val="22"/>
                <w:szCs w:val="22"/>
              </w:rPr>
              <w:t>popis obsahuje</w:t>
            </w:r>
            <w:r w:rsidR="00BC410A" w:rsidRPr="00AF2124">
              <w:rPr>
                <w:rFonts w:ascii="Arial" w:hAnsi="Arial" w:cs="Arial"/>
                <w:sz w:val="22"/>
                <w:szCs w:val="22"/>
              </w:rPr>
              <w:t xml:space="preserve"> méně </w:t>
            </w:r>
            <w:r w:rsidRPr="00AF2124">
              <w:rPr>
                <w:rFonts w:ascii="Arial" w:hAnsi="Arial" w:cs="Arial"/>
                <w:sz w:val="22"/>
                <w:szCs w:val="22"/>
              </w:rPr>
              <w:t>než 64 znaků, včetně mezer</w:t>
            </w:r>
          </w:p>
        </w:tc>
        <w:tc>
          <w:tcPr>
            <w:tcW w:w="2268" w:type="dxa"/>
            <w:vAlign w:val="center"/>
          </w:tcPr>
          <w:p w14:paraId="3A3B3922" w14:textId="77777777" w:rsidR="00A020EA" w:rsidRPr="00AF2124" w:rsidRDefault="00000000" w:rsidP="00DB18C7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popis v předepsaném rozsahu</w:t>
            </w:r>
          </w:p>
        </w:tc>
      </w:tr>
      <w:tr w:rsidR="00131D4C" w14:paraId="492DAE71" w14:textId="77777777" w:rsidTr="008E7E58">
        <w:trPr>
          <w:cantSplit/>
          <w:trHeight w:val="1414"/>
        </w:trPr>
        <w:tc>
          <w:tcPr>
            <w:tcW w:w="2110" w:type="dxa"/>
            <w:vMerge/>
            <w:vAlign w:val="center"/>
          </w:tcPr>
          <w:p w14:paraId="10177723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6F4224A5" w14:textId="71EDCC5A" w:rsidR="00F67208" w:rsidRPr="00AF2124" w:rsidRDefault="00000000" w:rsidP="007E5CB7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Existence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výsledku, (např.</w:t>
            </w:r>
            <w:r w:rsidR="005577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článek </w:t>
            </w:r>
            <w:r w:rsidR="00A020EA" w:rsidRPr="00AF2124">
              <w:rPr>
                <w:rFonts w:ascii="Arial" w:hAnsi="Arial" w:cs="Arial"/>
                <w:sz w:val="22"/>
                <w:szCs w:val="22"/>
              </w:rPr>
              <w:t>J</w:t>
            </w:r>
            <w:r w:rsidR="004F477A"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ost</w:t>
            </w:r>
            <w:r w:rsidR="00A020EA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>v uvedeném periodiku vyšel – fotokopie vydaného článku, je uzavřena smlouva o využití výsledku apod.)</w:t>
            </w:r>
          </w:p>
        </w:tc>
        <w:tc>
          <w:tcPr>
            <w:tcW w:w="2937" w:type="dxa"/>
            <w:vAlign w:val="center"/>
          </w:tcPr>
          <w:p w14:paraId="5784D137" w14:textId="77777777" w:rsidR="00F67208" w:rsidRPr="00AF2124" w:rsidRDefault="00000000" w:rsidP="00DB18C7">
            <w:pPr>
              <w:pStyle w:val="Zkladntext"/>
              <w:snapToGrid w:val="0"/>
              <w:ind w:right="25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neexistuje</w:t>
            </w:r>
          </w:p>
        </w:tc>
        <w:tc>
          <w:tcPr>
            <w:tcW w:w="2268" w:type="dxa"/>
            <w:vAlign w:val="center"/>
          </w:tcPr>
          <w:p w14:paraId="1D5B0DD0" w14:textId="77777777" w:rsidR="00AB0934" w:rsidRPr="00AF2124" w:rsidRDefault="00000000" w:rsidP="00DB18C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poskytovatelem</w:t>
            </w:r>
          </w:p>
        </w:tc>
      </w:tr>
      <w:tr w:rsidR="00131D4C" w14:paraId="36EA941B" w14:textId="77777777" w:rsidTr="008E7E58">
        <w:trPr>
          <w:cantSplit/>
          <w:trHeight w:val="2541"/>
        </w:trPr>
        <w:tc>
          <w:tcPr>
            <w:tcW w:w="2110" w:type="dxa"/>
            <w:vMerge/>
            <w:vAlign w:val="center"/>
          </w:tcPr>
          <w:p w14:paraId="788A02A2" w14:textId="77777777" w:rsidR="009733DF" w:rsidRPr="00AF2124" w:rsidRDefault="009733DF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6193FC08" w14:textId="77777777" w:rsidR="009733DF" w:rsidRPr="00AF2124" w:rsidRDefault="00000000" w:rsidP="00CC4B6A">
            <w:pPr>
              <w:snapToGrid w:val="0"/>
              <w:spacing w:after="0"/>
              <w:ind w:left="7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Rok uplatnění výsledku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v případě, že výsledek je navázán na konkrétní výzkumné aktivity (CEP, </w:t>
            </w:r>
            <w:r w:rsidR="00CC4B6A" w:rsidRPr="00AF2124">
              <w:rPr>
                <w:rFonts w:ascii="Arial" w:hAnsi="Arial" w:cs="Arial"/>
                <w:sz w:val="22"/>
                <w:szCs w:val="22"/>
              </w:rPr>
              <w:t>CEA</w:t>
            </w:r>
            <w:r w:rsidRPr="00AF2124">
              <w:rPr>
                <w:rFonts w:ascii="Arial" w:hAnsi="Arial" w:cs="Arial"/>
                <w:sz w:val="22"/>
                <w:szCs w:val="22"/>
              </w:rPr>
              <w:t>), zda nepředchází uvedený rok uplatnění roku zahájení řešení aktivity</w:t>
            </w:r>
          </w:p>
        </w:tc>
        <w:tc>
          <w:tcPr>
            <w:tcW w:w="2937" w:type="dxa"/>
            <w:vAlign w:val="center"/>
          </w:tcPr>
          <w:p w14:paraId="0538B06D" w14:textId="77777777" w:rsidR="009733DF" w:rsidRPr="00AF2124" w:rsidRDefault="00000000" w:rsidP="00025CFC">
            <w:pPr>
              <w:pStyle w:val="Zkladntext"/>
              <w:snapToGrid w:val="0"/>
              <w:ind w:right="252" w:hanging="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rok uplatnění předchází roku zahájení řešení výzkumné aktivity</w:t>
            </w:r>
          </w:p>
        </w:tc>
        <w:tc>
          <w:tcPr>
            <w:tcW w:w="2268" w:type="dxa"/>
            <w:vAlign w:val="center"/>
          </w:tcPr>
          <w:p w14:paraId="6AD50030" w14:textId="77777777" w:rsidR="009733DF" w:rsidRPr="00AF2124" w:rsidRDefault="00000000" w:rsidP="00DB18C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  <w:r w:rsidR="00D85C0C" w:rsidRPr="00AF2124">
              <w:rPr>
                <w:rFonts w:ascii="Arial" w:hAnsi="Arial" w:cs="Arial"/>
                <w:sz w:val="22"/>
                <w:szCs w:val="22"/>
              </w:rPr>
              <w:t xml:space="preserve"> (IS VaVaI)</w:t>
            </w:r>
            <w:r w:rsidRPr="00AF2124">
              <w:rPr>
                <w:rFonts w:ascii="Arial" w:hAnsi="Arial" w:cs="Arial"/>
                <w:sz w:val="22"/>
                <w:szCs w:val="22"/>
              </w:rPr>
              <w:t>, ověření poskytovatelem,</w:t>
            </w:r>
          </w:p>
          <w:p w14:paraId="133D6F7C" w14:textId="77777777" w:rsidR="009733DF" w:rsidRPr="00AF2124" w:rsidRDefault="00000000" w:rsidP="0094576B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 pro porovnání datových polí RIV, CEP a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CC4B6A" w:rsidRPr="00AF2124">
              <w:rPr>
                <w:rFonts w:ascii="Arial" w:hAnsi="Arial" w:cs="Arial"/>
                <w:sz w:val="22"/>
                <w:szCs w:val="22"/>
              </w:rPr>
              <w:t>CEA</w:t>
            </w:r>
          </w:p>
        </w:tc>
      </w:tr>
      <w:tr w:rsidR="00131D4C" w14:paraId="731D6A02" w14:textId="77777777" w:rsidTr="008E7E58">
        <w:trPr>
          <w:cantSplit/>
          <w:trHeight w:val="2252"/>
        </w:trPr>
        <w:tc>
          <w:tcPr>
            <w:tcW w:w="2110" w:type="dxa"/>
            <w:vMerge/>
            <w:vAlign w:val="center"/>
          </w:tcPr>
          <w:p w14:paraId="6040A227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A99A3E9" w14:textId="175602F9" w:rsidR="00F67208" w:rsidRPr="00AF2124" w:rsidRDefault="00000000" w:rsidP="00297028">
            <w:pPr>
              <w:snapToGrid w:val="0"/>
              <w:spacing w:before="120"/>
              <w:ind w:left="7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Výsledek předkládá tvůrce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, který má pracovně právní vztah k předkladateli, tj. je „domácím tvůrcem“ (pokud je název předkladatele uváděn v jiném </w:t>
            </w:r>
            <w:r w:rsidR="00204A14" w:rsidRPr="00AF2124">
              <w:rPr>
                <w:rFonts w:ascii="Arial" w:hAnsi="Arial" w:cs="Arial"/>
                <w:sz w:val="22"/>
                <w:szCs w:val="22"/>
              </w:rPr>
              <w:t>jazyce,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než je český, musí se jednat o relevantní překlad jeho oficiálního názvu)</w:t>
            </w:r>
          </w:p>
        </w:tc>
        <w:tc>
          <w:tcPr>
            <w:tcW w:w="2937" w:type="dxa"/>
            <w:vAlign w:val="center"/>
          </w:tcPr>
          <w:p w14:paraId="6331F124" w14:textId="77777777" w:rsidR="00F67208" w:rsidRPr="00AF2124" w:rsidRDefault="00000000" w:rsidP="00544185">
            <w:pPr>
              <w:pStyle w:val="Zkladntext"/>
              <w:snapToGrid w:val="0"/>
              <w:ind w:right="25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případě tvůrce výsledku je uvedena jiná</w:t>
            </w:r>
            <w:r w:rsidR="000F5148" w:rsidRPr="00AF2124">
              <w:rPr>
                <w:rFonts w:ascii="Arial" w:hAnsi="Arial" w:cs="Arial"/>
                <w:sz w:val="22"/>
                <w:szCs w:val="22"/>
              </w:rPr>
              <w:t xml:space="preserve"> nebo nesprávná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afilace</w:t>
            </w:r>
          </w:p>
        </w:tc>
        <w:tc>
          <w:tcPr>
            <w:tcW w:w="2268" w:type="dxa"/>
            <w:vAlign w:val="center"/>
          </w:tcPr>
          <w:p w14:paraId="0DFCE792" w14:textId="77777777" w:rsidR="00DB511A" w:rsidRPr="00AF2124" w:rsidRDefault="00000000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poskytovatelem</w:t>
            </w:r>
          </w:p>
          <w:p w14:paraId="3A4C7853" w14:textId="77777777" w:rsidR="00025CFC" w:rsidRPr="00AF2124" w:rsidRDefault="00025CFC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B0C90B" w14:textId="77777777" w:rsidR="00F67208" w:rsidRPr="00AF2124" w:rsidRDefault="00000000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</w:p>
        </w:tc>
      </w:tr>
      <w:tr w:rsidR="00131D4C" w14:paraId="7DAF869D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4A78C5B6" w14:textId="77777777" w:rsidR="00F67208" w:rsidRPr="00AF2124" w:rsidRDefault="00000000" w:rsidP="00CB49A1">
            <w:pPr>
              <w:snapToGrid w:val="0"/>
              <w:ind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 – článek v odbor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né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periodiku (časopise)</w:t>
            </w:r>
          </w:p>
        </w:tc>
        <w:tc>
          <w:tcPr>
            <w:tcW w:w="3158" w:type="dxa"/>
            <w:vAlign w:val="center"/>
          </w:tcPr>
          <w:p w14:paraId="1645C20B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Existence a správnost ISSN</w:t>
            </w:r>
          </w:p>
        </w:tc>
        <w:tc>
          <w:tcPr>
            <w:tcW w:w="2937" w:type="dxa"/>
            <w:vAlign w:val="center"/>
          </w:tcPr>
          <w:p w14:paraId="0D31DB31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neodpovídá kontrolní součet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7"/>
            </w:r>
          </w:p>
        </w:tc>
        <w:tc>
          <w:tcPr>
            <w:tcW w:w="2268" w:type="dxa"/>
            <w:vAlign w:val="center"/>
          </w:tcPr>
          <w:p w14:paraId="4CB2AD4F" w14:textId="77777777" w:rsidR="00F67208" w:rsidRPr="00AF2124" w:rsidRDefault="00000000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 numerická kontrola</w:t>
            </w:r>
          </w:p>
        </w:tc>
      </w:tr>
      <w:tr w:rsidR="00131D4C" w14:paraId="2363C09E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51CC29D9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06E4A91" w14:textId="77777777" w:rsidR="00F67208" w:rsidRPr="00AF2124" w:rsidRDefault="00000000" w:rsidP="00C4125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Příslušnost k databázím</w:t>
            </w:r>
            <w:r w:rsidR="00847BDC"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1BE7" w:rsidRPr="00AF2124">
              <w:rPr>
                <w:rFonts w:ascii="Arial" w:hAnsi="Arial" w:cs="Arial"/>
                <w:b/>
                <w:sz w:val="22"/>
                <w:szCs w:val="22"/>
              </w:rPr>
              <w:t xml:space="preserve">WoS </w:t>
            </w:r>
            <w:r w:rsidR="008A64A0" w:rsidRPr="00AF2124">
              <w:rPr>
                <w:rFonts w:ascii="Arial" w:hAnsi="Arial" w:cs="Arial"/>
                <w:b/>
                <w:sz w:val="22"/>
                <w:szCs w:val="22"/>
              </w:rPr>
              <w:t xml:space="preserve">nebo </w:t>
            </w:r>
            <w:r w:rsidR="00C31BE7" w:rsidRPr="00AF212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F066A7" w:rsidRPr="00AF2124">
              <w:rPr>
                <w:rFonts w:ascii="Arial" w:hAnsi="Arial" w:cs="Arial"/>
                <w:b/>
                <w:sz w:val="22"/>
                <w:szCs w:val="22"/>
              </w:rPr>
              <w:t>COPUS</w:t>
            </w:r>
          </w:p>
        </w:tc>
        <w:tc>
          <w:tcPr>
            <w:tcW w:w="2937" w:type="dxa"/>
            <w:vAlign w:val="center"/>
          </w:tcPr>
          <w:p w14:paraId="422F6342" w14:textId="7AC72228" w:rsidR="00F67208" w:rsidRPr="00AF2124" w:rsidRDefault="00000000" w:rsidP="002E37A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periodikum není evidováno</w:t>
            </w:r>
            <w:r w:rsidR="00A020EA" w:rsidRPr="00AF2124">
              <w:rPr>
                <w:rFonts w:ascii="Arial" w:hAnsi="Arial" w:cs="Arial"/>
                <w:sz w:val="22"/>
                <w:szCs w:val="22"/>
              </w:rPr>
              <w:t xml:space="preserve"> nebo výsledek nemá přiřazen WoSID nebo SCOPUS EID</w:t>
            </w:r>
          </w:p>
        </w:tc>
        <w:tc>
          <w:tcPr>
            <w:tcW w:w="2268" w:type="dxa"/>
            <w:vAlign w:val="center"/>
          </w:tcPr>
          <w:p w14:paraId="2EFFB8DD" w14:textId="77777777" w:rsidR="00F67208" w:rsidRPr="00AF2124" w:rsidRDefault="00000000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</w:t>
            </w:r>
            <w:r w:rsidR="00AD6C5D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vyhledání v příslušné databázi</w:t>
            </w:r>
          </w:p>
        </w:tc>
      </w:tr>
      <w:tr w:rsidR="00131D4C" w14:paraId="5484FB66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44E12811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0CCAF6A3" w14:textId="50E5C0C0" w:rsidR="00F67208" w:rsidRPr="00AF2124" w:rsidRDefault="00000000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Počet </w:t>
            </w:r>
            <w:r w:rsidR="00AD333E" w:rsidRPr="00AF2124">
              <w:rPr>
                <w:rFonts w:ascii="Arial" w:hAnsi="Arial" w:cs="Arial"/>
                <w:b/>
                <w:sz w:val="22"/>
                <w:szCs w:val="22"/>
              </w:rPr>
              <w:t xml:space="preserve">tiskových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stran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(min. počet stran = 2)</w:t>
            </w:r>
          </w:p>
          <w:p w14:paraId="61647240" w14:textId="77777777" w:rsidR="00F67208" w:rsidRPr="00AF2124" w:rsidRDefault="00000000" w:rsidP="00C41259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(uplatňuje se u druhu výsledku J</w:t>
            </w:r>
            <w:r w:rsidR="00445A8D"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ost</w:t>
            </w:r>
            <w:r w:rsidR="006F29CE" w:rsidRPr="00AF212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37" w:type="dxa"/>
            <w:vAlign w:val="center"/>
          </w:tcPr>
          <w:p w14:paraId="657FF370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počet stran</w:t>
            </w:r>
            <w:r w:rsidR="00025CFC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je nižší</w:t>
            </w:r>
          </w:p>
        </w:tc>
        <w:tc>
          <w:tcPr>
            <w:tcW w:w="2268" w:type="dxa"/>
            <w:vAlign w:val="center"/>
          </w:tcPr>
          <w:p w14:paraId="78AB08FE" w14:textId="77777777" w:rsidR="00F67208" w:rsidRPr="00AF2124" w:rsidRDefault="00000000" w:rsidP="00B90248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ověření prostřednictvím poskytovatele</w:t>
            </w:r>
          </w:p>
        </w:tc>
      </w:tr>
      <w:tr w:rsidR="00131D4C" w14:paraId="34B455E9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0CAD4D1A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6F739823" w14:textId="77777777" w:rsidR="00F67208" w:rsidRPr="00AF2124" w:rsidRDefault="00000000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</w:t>
            </w:r>
            <w:r w:rsidR="00847BDC" w:rsidRPr="00AF2124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445A8D"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imp</w:t>
            </w:r>
            <w:r w:rsidR="00847BDC" w:rsidRPr="00AF2124">
              <w:rPr>
                <w:rFonts w:ascii="Arial" w:hAnsi="Arial" w:cs="Arial"/>
                <w:sz w:val="22"/>
                <w:szCs w:val="22"/>
              </w:rPr>
              <w:t xml:space="preserve"> a J</w:t>
            </w:r>
            <w:r w:rsidR="00847BDC"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SC</w:t>
            </w:r>
            <w:r w:rsidR="00847BDC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uveden požadovaný 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>příznak</w:t>
            </w:r>
          </w:p>
        </w:tc>
        <w:tc>
          <w:tcPr>
            <w:tcW w:w="2937" w:type="dxa"/>
            <w:vAlign w:val="center"/>
          </w:tcPr>
          <w:p w14:paraId="40A071AC" w14:textId="77777777" w:rsidR="00F67208" w:rsidRPr="00AF2124" w:rsidRDefault="00000000" w:rsidP="00BC410A">
            <w:pPr>
              <w:pStyle w:val="Zkladntext"/>
              <w:snapToGrid w:val="0"/>
              <w:ind w:right="25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příznak není </w:t>
            </w:r>
            <w:r w:rsidR="00025CFC" w:rsidRPr="00AF2124">
              <w:rPr>
                <w:rFonts w:ascii="Arial" w:hAnsi="Arial" w:cs="Arial"/>
                <w:sz w:val="22"/>
                <w:szCs w:val="22"/>
                <w:lang w:val="fr-FR"/>
              </w:rPr>
              <w:t>Article,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 xml:space="preserve"> Review nebo</w:t>
            </w:r>
            <w:r w:rsidR="00025CFC" w:rsidRPr="00AF2124">
              <w:rPr>
                <w:rFonts w:ascii="Arial" w:hAnsi="Arial" w:cs="Arial"/>
                <w:sz w:val="22"/>
                <w:szCs w:val="22"/>
                <w:lang w:val="fr-FR"/>
              </w:rPr>
              <w:t xml:space="preserve"> Letter</w:t>
            </w:r>
          </w:p>
        </w:tc>
        <w:tc>
          <w:tcPr>
            <w:tcW w:w="2268" w:type="dxa"/>
            <w:vAlign w:val="center"/>
          </w:tcPr>
          <w:p w14:paraId="6635B02B" w14:textId="77777777" w:rsidR="00F67208" w:rsidRPr="00AF2124" w:rsidRDefault="00000000" w:rsidP="00847BDC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SW algoritmus vyhledání v příslušné databázi </w:t>
            </w:r>
          </w:p>
        </w:tc>
      </w:tr>
      <w:tr w:rsidR="00131D4C" w14:paraId="3917F6AF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0550A1E4" w14:textId="77777777" w:rsidR="00F67208" w:rsidRPr="00AF2124" w:rsidRDefault="00000000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B – odborná kniha</w:t>
            </w:r>
          </w:p>
        </w:tc>
        <w:tc>
          <w:tcPr>
            <w:tcW w:w="3158" w:type="dxa"/>
            <w:vAlign w:val="center"/>
          </w:tcPr>
          <w:p w14:paraId="015F5DEE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Existence a správnost ISBN</w:t>
            </w:r>
          </w:p>
        </w:tc>
        <w:tc>
          <w:tcPr>
            <w:tcW w:w="2937" w:type="dxa"/>
            <w:vAlign w:val="center"/>
          </w:tcPr>
          <w:p w14:paraId="42A32C7B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neodpovídá kontrolní součet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8"/>
            </w:r>
          </w:p>
        </w:tc>
        <w:tc>
          <w:tcPr>
            <w:tcW w:w="2268" w:type="dxa"/>
            <w:vAlign w:val="center"/>
          </w:tcPr>
          <w:p w14:paraId="08EE4D4B" w14:textId="77777777" w:rsidR="00F67208" w:rsidRPr="00AF2124" w:rsidRDefault="00000000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 numerická kontrola</w:t>
            </w:r>
          </w:p>
        </w:tc>
      </w:tr>
      <w:tr w:rsidR="00131D4C" w14:paraId="09FC6818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675F7981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54C53336" w14:textId="15221F20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Počet</w:t>
            </w:r>
            <w:r w:rsidR="00AD333E" w:rsidRPr="00AF2124">
              <w:rPr>
                <w:rFonts w:ascii="Arial" w:hAnsi="Arial" w:cs="Arial"/>
                <w:b/>
                <w:sz w:val="22"/>
                <w:szCs w:val="22"/>
              </w:rPr>
              <w:t xml:space="preserve"> tiskových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stran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br/>
            </w:r>
            <w:r w:rsidRPr="00AF2124">
              <w:rPr>
                <w:rFonts w:ascii="Arial" w:hAnsi="Arial" w:cs="Arial"/>
                <w:sz w:val="22"/>
                <w:szCs w:val="22"/>
              </w:rPr>
              <w:t>(min. počet stran = 50)</w:t>
            </w:r>
          </w:p>
        </w:tc>
        <w:tc>
          <w:tcPr>
            <w:tcW w:w="2937" w:type="dxa"/>
            <w:vAlign w:val="center"/>
          </w:tcPr>
          <w:p w14:paraId="2C4A874B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počet stran</w:t>
            </w:r>
            <w:r w:rsidR="00025CFC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je nižší</w:t>
            </w:r>
          </w:p>
        </w:tc>
        <w:tc>
          <w:tcPr>
            <w:tcW w:w="2268" w:type="dxa"/>
            <w:vAlign w:val="center"/>
          </w:tcPr>
          <w:p w14:paraId="42351892" w14:textId="77777777" w:rsidR="00F67208" w:rsidRPr="00AF2124" w:rsidRDefault="00000000" w:rsidP="00BC410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SW algoritmus, </w:t>
            </w:r>
          </w:p>
        </w:tc>
      </w:tr>
      <w:tr w:rsidR="00131D4C" w14:paraId="31B778EA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33320609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11E4C48" w14:textId="77777777" w:rsidR="00F67208" w:rsidRPr="00AF2124" w:rsidRDefault="00000000" w:rsidP="00C41259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Předání povinných výtisků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podle § 3 odst. 1 zákona č.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37/1995 Sb., o</w:t>
            </w:r>
            <w:r w:rsidR="000F76EF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neperiodických publikacích, ve znění zákona č. 320/2002 Sb., Národní knihovně České republiky</w:t>
            </w:r>
          </w:p>
          <w:p w14:paraId="226124CC" w14:textId="77777777" w:rsidR="00F67208" w:rsidRPr="00AF2124" w:rsidRDefault="00000000" w:rsidP="00C4125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(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>uplatňuje se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pouze 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>u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knih vydaných v ČR)</w:t>
            </w:r>
          </w:p>
        </w:tc>
        <w:tc>
          <w:tcPr>
            <w:tcW w:w="2937" w:type="dxa"/>
            <w:vAlign w:val="center"/>
          </w:tcPr>
          <w:p w14:paraId="03CD7A42" w14:textId="77777777" w:rsidR="00F67208" w:rsidRPr="00AF2124" w:rsidRDefault="00000000" w:rsidP="009A490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</w:t>
            </w:r>
            <w:r w:rsidR="009733DF" w:rsidRPr="00AF2124">
              <w:rPr>
                <w:rFonts w:ascii="Arial" w:hAnsi="Arial" w:cs="Arial"/>
                <w:sz w:val="22"/>
                <w:szCs w:val="22"/>
              </w:rPr>
              <w:t>e</w:t>
            </w:r>
            <w:r w:rsidR="009A4906" w:rsidRPr="00AF2124">
              <w:rPr>
                <w:rFonts w:ascii="Arial" w:hAnsi="Arial" w:cs="Arial"/>
                <w:sz w:val="22"/>
                <w:szCs w:val="22"/>
              </w:rPr>
              <w:t>xistence ISBN</w:t>
            </w:r>
            <w:r w:rsidR="00D647C7" w:rsidRPr="00AF2124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9A4906" w:rsidRPr="00AF2124">
              <w:rPr>
                <w:rFonts w:ascii="Arial" w:hAnsi="Arial" w:cs="Arial"/>
                <w:sz w:val="22"/>
                <w:szCs w:val="22"/>
              </w:rPr>
              <w:t xml:space="preserve"> katalogu</w:t>
            </w:r>
            <w:r w:rsidR="00D85C0C" w:rsidRPr="00AF2124">
              <w:rPr>
                <w:rFonts w:ascii="Arial" w:hAnsi="Arial" w:cs="Arial"/>
                <w:sz w:val="22"/>
                <w:szCs w:val="22"/>
              </w:rPr>
              <w:t xml:space="preserve"> NK ČR</w:t>
            </w:r>
            <w:r w:rsidR="00BC410A" w:rsidRPr="00AF2124">
              <w:rPr>
                <w:rFonts w:ascii="Arial" w:hAnsi="Arial" w:cs="Arial"/>
                <w:sz w:val="22"/>
                <w:szCs w:val="22"/>
              </w:rPr>
              <w:t>, v případě knih vydaných mimo ČR v mezinárodně uznávaném katalogu</w:t>
            </w:r>
          </w:p>
          <w:p w14:paraId="7CD7E8C6" w14:textId="77777777" w:rsidR="00C373B8" w:rsidRPr="00AF2124" w:rsidRDefault="00000000" w:rsidP="00C373B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 nebo identifikátor DOI nebo Open Access</w:t>
            </w:r>
          </w:p>
        </w:tc>
        <w:tc>
          <w:tcPr>
            <w:tcW w:w="2268" w:type="dxa"/>
            <w:vAlign w:val="center"/>
          </w:tcPr>
          <w:p w14:paraId="0209F9FB" w14:textId="77777777" w:rsidR="00C31BE7" w:rsidRPr="00AF2124" w:rsidRDefault="00000000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databáze NK ČR, </w:t>
            </w:r>
          </w:p>
          <w:p w14:paraId="53C7C403" w14:textId="09BC0176" w:rsidR="00FB18CB" w:rsidRPr="00AF2124" w:rsidRDefault="00000000" w:rsidP="00025CFC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knihy vydané mimo ČR:</w:t>
            </w:r>
            <w:r w:rsidR="006C0985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73B8" w:rsidRPr="00AF2124">
              <w:rPr>
                <w:rFonts w:ascii="Arial" w:hAnsi="Arial" w:cs="Arial"/>
                <w:sz w:val="22"/>
                <w:szCs w:val="22"/>
              </w:rPr>
              <w:t xml:space="preserve">vyplnění podmíněně povinných polí, 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 xml:space="preserve">evidence 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 xml:space="preserve">v mezinárodně uznávaném katalogu, </w:t>
            </w:r>
            <w:r w:rsidR="00C373B8" w:rsidRPr="00AF2124">
              <w:rPr>
                <w:rFonts w:ascii="Arial" w:hAnsi="Arial" w:cs="Arial"/>
                <w:sz w:val="22"/>
                <w:szCs w:val="22"/>
              </w:rPr>
              <w:t>případně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 xml:space="preserve"> ověření </w:t>
            </w:r>
            <w:r w:rsidR="00C373B8" w:rsidRPr="00AF2124">
              <w:rPr>
                <w:rFonts w:ascii="Arial" w:hAnsi="Arial" w:cs="Arial"/>
                <w:sz w:val="22"/>
                <w:szCs w:val="22"/>
              </w:rPr>
              <w:t xml:space="preserve">poskytovatelem </w:t>
            </w:r>
            <w:r w:rsidR="00DB18C7" w:rsidRPr="00AF2124">
              <w:rPr>
                <w:rFonts w:ascii="Arial" w:hAnsi="Arial" w:cs="Arial"/>
                <w:sz w:val="22"/>
                <w:szCs w:val="22"/>
              </w:rPr>
              <w:t xml:space="preserve">vratnou </w:t>
            </w:r>
            <w:r w:rsidR="00AF2124" w:rsidRPr="00AF2124">
              <w:rPr>
                <w:rFonts w:ascii="Arial" w:hAnsi="Arial" w:cs="Arial"/>
                <w:sz w:val="22"/>
                <w:szCs w:val="22"/>
              </w:rPr>
              <w:t>výpůjčkou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 xml:space="preserve"> od</w:t>
            </w:r>
            <w:r w:rsidR="000F76EF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 xml:space="preserve">vykazující instituce </w:t>
            </w:r>
          </w:p>
        </w:tc>
      </w:tr>
      <w:tr w:rsidR="00131D4C" w14:paraId="66D568B5" w14:textId="77777777" w:rsidTr="00E96063">
        <w:trPr>
          <w:cantSplit/>
          <w:trHeight w:val="1544"/>
        </w:trPr>
        <w:tc>
          <w:tcPr>
            <w:tcW w:w="2110" w:type="dxa"/>
            <w:vMerge/>
            <w:vAlign w:val="center"/>
          </w:tcPr>
          <w:p w14:paraId="66A680F9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1CAEB3BD" w14:textId="3928677D" w:rsidR="00F67208" w:rsidRPr="00AF2124" w:rsidRDefault="00345FA5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Odbornost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u</w:t>
            </w:r>
            <w:r w:rsidR="00000000" w:rsidRPr="00AF2124">
              <w:rPr>
                <w:rFonts w:ascii="Arial" w:hAnsi="Arial" w:cs="Arial"/>
                <w:sz w:val="22"/>
                <w:szCs w:val="22"/>
              </w:rPr>
              <w:t xml:space="preserve"> sporných výsledků, zda kniha splňuje definici výsledku, případná expertní kontrola splnění definice </w:t>
            </w:r>
            <w:r w:rsidR="00D647C7" w:rsidRPr="00AF2124">
              <w:rPr>
                <w:rFonts w:ascii="Arial" w:hAnsi="Arial" w:cs="Arial"/>
                <w:sz w:val="22"/>
                <w:szCs w:val="22"/>
              </w:rPr>
              <w:t xml:space="preserve">příslušným </w:t>
            </w:r>
            <w:r w:rsidR="00000000" w:rsidRPr="00AF2124">
              <w:rPr>
                <w:rFonts w:ascii="Arial" w:hAnsi="Arial" w:cs="Arial"/>
                <w:sz w:val="22"/>
                <w:szCs w:val="22"/>
              </w:rPr>
              <w:t>odborným a poradním orgánem RVVI</w:t>
            </w:r>
          </w:p>
        </w:tc>
        <w:tc>
          <w:tcPr>
            <w:tcW w:w="2937" w:type="dxa"/>
            <w:vAlign w:val="center"/>
          </w:tcPr>
          <w:p w14:paraId="753226FC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kniha nesplňuje definici výsledku </w:t>
            </w:r>
          </w:p>
        </w:tc>
        <w:tc>
          <w:tcPr>
            <w:tcW w:w="2268" w:type="dxa"/>
            <w:vAlign w:val="center"/>
          </w:tcPr>
          <w:p w14:paraId="200E7CC6" w14:textId="77777777" w:rsidR="00F67208" w:rsidRPr="00AF2124" w:rsidRDefault="00000000" w:rsidP="000F76EF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případné posouzení odbornými a</w:t>
            </w:r>
            <w:r w:rsidR="000F76EF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poradními orgány RVVI</w:t>
            </w:r>
          </w:p>
        </w:tc>
      </w:tr>
      <w:tr w:rsidR="00131D4C" w14:paraId="061F5BA8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241ECB1C" w14:textId="77777777" w:rsidR="00F67208" w:rsidRPr="00AF2124" w:rsidRDefault="00000000" w:rsidP="00B62A57">
            <w:pPr>
              <w:snapToGrid w:val="0"/>
              <w:ind w:left="34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D – </w:t>
            </w:r>
            <w:r w:rsidR="00B62A57" w:rsidRPr="00AF2124">
              <w:rPr>
                <w:rFonts w:ascii="Arial" w:hAnsi="Arial" w:cs="Arial"/>
                <w:b/>
                <w:sz w:val="22"/>
                <w:szCs w:val="22"/>
              </w:rPr>
              <w:t xml:space="preserve">stať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ve sborníku</w:t>
            </w:r>
          </w:p>
        </w:tc>
        <w:tc>
          <w:tcPr>
            <w:tcW w:w="3158" w:type="dxa"/>
            <w:vAlign w:val="center"/>
          </w:tcPr>
          <w:p w14:paraId="4C62C577" w14:textId="5E16F323" w:rsidR="00F67208" w:rsidRPr="00AF2124" w:rsidRDefault="00000000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Existence a správnost </w:t>
            </w:r>
            <w:r w:rsidR="00A8099B" w:rsidRPr="00AF2124">
              <w:rPr>
                <w:rFonts w:ascii="Arial" w:hAnsi="Arial" w:cs="Arial"/>
                <w:b/>
                <w:sz w:val="22"/>
                <w:szCs w:val="22"/>
              </w:rPr>
              <w:t>ISBN,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resp. ISSN</w:t>
            </w:r>
          </w:p>
        </w:tc>
        <w:tc>
          <w:tcPr>
            <w:tcW w:w="2937" w:type="dxa"/>
            <w:vAlign w:val="center"/>
          </w:tcPr>
          <w:p w14:paraId="043E4D56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neodpovídá kontrolní součet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9"/>
            </w:r>
          </w:p>
        </w:tc>
        <w:tc>
          <w:tcPr>
            <w:tcW w:w="2268" w:type="dxa"/>
            <w:vAlign w:val="center"/>
          </w:tcPr>
          <w:p w14:paraId="65298D51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 numerická kontrola</w:t>
            </w:r>
          </w:p>
        </w:tc>
      </w:tr>
      <w:tr w:rsidR="00131D4C" w14:paraId="5A038BDA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7C0BFFD7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7362C3B4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Evidence výsledku v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databázi</w:t>
            </w:r>
          </w:p>
          <w:p w14:paraId="2EFAC01C" w14:textId="77777777" w:rsidR="00F67208" w:rsidRPr="00AF2124" w:rsidRDefault="00000000" w:rsidP="00C41259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</w:t>
            </w:r>
            <w:r w:rsidR="00F066A7" w:rsidRPr="00AF2124">
              <w:rPr>
                <w:rFonts w:ascii="Arial" w:hAnsi="Arial" w:cs="Arial"/>
                <w:sz w:val="22"/>
                <w:szCs w:val="22"/>
              </w:rPr>
              <w:t>COPUS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>WoS</w:t>
            </w:r>
          </w:p>
        </w:tc>
        <w:tc>
          <w:tcPr>
            <w:tcW w:w="2937" w:type="dxa"/>
            <w:vAlign w:val="center"/>
          </w:tcPr>
          <w:p w14:paraId="64A8C56A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publikace není evidována</w:t>
            </w:r>
            <w:r w:rsidR="00D85C0C" w:rsidRPr="00AF2124">
              <w:rPr>
                <w:rFonts w:ascii="Arial" w:hAnsi="Arial" w:cs="Arial"/>
                <w:sz w:val="22"/>
                <w:szCs w:val="22"/>
              </w:rPr>
              <w:t xml:space="preserve"> ve SCOPUS nebo WoS</w:t>
            </w:r>
          </w:p>
        </w:tc>
        <w:tc>
          <w:tcPr>
            <w:tcW w:w="2268" w:type="dxa"/>
            <w:vAlign w:val="center"/>
          </w:tcPr>
          <w:p w14:paraId="39AA6C25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 vyhledání v příslušné databázi</w:t>
            </w:r>
          </w:p>
        </w:tc>
      </w:tr>
      <w:tr w:rsidR="00131D4C" w14:paraId="61DA656B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5518FDD0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3ACE09AD" w14:textId="32A4859F" w:rsidR="00F67208" w:rsidRPr="00AF2124" w:rsidRDefault="00000000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Počet</w:t>
            </w:r>
            <w:r w:rsidR="00F30065" w:rsidRPr="00AF2124">
              <w:rPr>
                <w:rFonts w:ascii="Arial" w:hAnsi="Arial" w:cs="Arial"/>
                <w:b/>
                <w:sz w:val="22"/>
                <w:szCs w:val="22"/>
              </w:rPr>
              <w:t xml:space="preserve"> tiskových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stran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br/>
            </w:r>
            <w:r w:rsidRPr="00AF2124">
              <w:rPr>
                <w:rFonts w:ascii="Arial" w:hAnsi="Arial" w:cs="Arial"/>
                <w:sz w:val="22"/>
                <w:szCs w:val="22"/>
              </w:rPr>
              <w:t>(min. počet stran = 2)</w:t>
            </w:r>
          </w:p>
        </w:tc>
        <w:tc>
          <w:tcPr>
            <w:tcW w:w="2937" w:type="dxa"/>
            <w:vAlign w:val="center"/>
          </w:tcPr>
          <w:p w14:paraId="0D560805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uveden nižší počet stran</w:t>
            </w:r>
            <w:r w:rsidR="00393F6A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než 2</w:t>
            </w:r>
          </w:p>
        </w:tc>
        <w:tc>
          <w:tcPr>
            <w:tcW w:w="2268" w:type="dxa"/>
            <w:vAlign w:val="center"/>
          </w:tcPr>
          <w:p w14:paraId="387E56F2" w14:textId="77777777" w:rsidR="00F67208" w:rsidRPr="00AF2124" w:rsidRDefault="00000000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algoritmus, ověření prostřednictvím poskytovatele</w:t>
            </w:r>
          </w:p>
        </w:tc>
      </w:tr>
      <w:tr w:rsidR="00131D4C" w14:paraId="299A599D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12719C1B" w14:textId="77777777" w:rsidR="00F67208" w:rsidRPr="00AF2124" w:rsidRDefault="00000000" w:rsidP="00544185">
            <w:pPr>
              <w:snapToGrid w:val="0"/>
              <w:ind w:left="34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 – patent</w:t>
            </w:r>
          </w:p>
        </w:tc>
        <w:tc>
          <w:tcPr>
            <w:tcW w:w="3158" w:type="dxa"/>
            <w:vAlign w:val="center"/>
          </w:tcPr>
          <w:p w14:paraId="2B7E704E" w14:textId="77777777" w:rsidR="00F67208" w:rsidRPr="00AF2124" w:rsidRDefault="00000000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Č. rozhodnutí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br/>
            </w:r>
            <w:r w:rsidRPr="00AF2124">
              <w:rPr>
                <w:rFonts w:ascii="Arial" w:hAnsi="Arial" w:cs="Arial"/>
                <w:sz w:val="22"/>
                <w:szCs w:val="22"/>
              </w:rPr>
              <w:t>(</w:t>
            </w:r>
            <w:r w:rsidR="00FB2AD1" w:rsidRPr="00AF2124">
              <w:rPr>
                <w:rFonts w:ascii="Arial" w:hAnsi="Arial" w:cs="Arial"/>
                <w:sz w:val="22"/>
                <w:szCs w:val="22"/>
              </w:rPr>
              <w:t xml:space="preserve">nikoliv </w:t>
            </w:r>
            <w:r w:rsidRPr="00AF2124">
              <w:rPr>
                <w:rFonts w:ascii="Arial" w:hAnsi="Arial" w:cs="Arial"/>
                <w:sz w:val="22"/>
                <w:szCs w:val="22"/>
              </w:rPr>
              <w:t>č.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přihlášky)</w:t>
            </w:r>
          </w:p>
        </w:tc>
        <w:tc>
          <w:tcPr>
            <w:tcW w:w="2937" w:type="dxa"/>
            <w:vAlign w:val="center"/>
          </w:tcPr>
          <w:p w14:paraId="2CA73887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č. rozhodnutí není </w:t>
            </w:r>
            <w:r w:rsidR="00617742" w:rsidRPr="00AF2124">
              <w:rPr>
                <w:rFonts w:ascii="Arial" w:hAnsi="Arial" w:cs="Arial"/>
                <w:sz w:val="22"/>
                <w:szCs w:val="22"/>
              </w:rPr>
              <w:t xml:space="preserve">uvedeno nebo </w:t>
            </w:r>
            <w:r w:rsidRPr="00AF2124">
              <w:rPr>
                <w:rFonts w:ascii="Arial" w:hAnsi="Arial" w:cs="Arial"/>
                <w:sz w:val="22"/>
                <w:szCs w:val="22"/>
              </w:rPr>
              <w:t>evidováno</w:t>
            </w:r>
          </w:p>
        </w:tc>
        <w:tc>
          <w:tcPr>
            <w:tcW w:w="2268" w:type="dxa"/>
            <w:vMerge w:val="restart"/>
            <w:vAlign w:val="center"/>
          </w:tcPr>
          <w:p w14:paraId="263064DE" w14:textId="77777777" w:rsidR="00F67208" w:rsidRPr="00AF2124" w:rsidRDefault="00000000" w:rsidP="00EA0D31">
            <w:pPr>
              <w:snapToGrid w:val="0"/>
              <w:ind w:hanging="13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  <w:r w:rsidR="00B97428" w:rsidRPr="00AF2124">
              <w:rPr>
                <w:rFonts w:ascii="Arial" w:hAnsi="Arial" w:cs="Arial"/>
                <w:sz w:val="22"/>
                <w:szCs w:val="22"/>
              </w:rPr>
              <w:t>, ověření prostřednictvím poskytovatele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1D4C" w14:paraId="76C2F9C9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216CA205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5F906651" w14:textId="77777777" w:rsidR="00F67208" w:rsidRPr="00AF2124" w:rsidRDefault="00000000" w:rsidP="00A90E42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17742" w:rsidRPr="00AF2124">
              <w:rPr>
                <w:rFonts w:ascii="Arial" w:hAnsi="Arial" w:cs="Arial"/>
                <w:b/>
                <w:sz w:val="22"/>
                <w:szCs w:val="22"/>
              </w:rPr>
              <w:t>nternetová adresa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patentového úřadu, který patent udělil</w:t>
            </w:r>
          </w:p>
        </w:tc>
        <w:tc>
          <w:tcPr>
            <w:tcW w:w="2937" w:type="dxa"/>
            <w:vAlign w:val="center"/>
          </w:tcPr>
          <w:p w14:paraId="41B21CB9" w14:textId="77777777" w:rsidR="00F67208" w:rsidRPr="00AF2124" w:rsidRDefault="00000000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internetová adresa patentového úřadu je chybná nebo není uvedena</w:t>
            </w:r>
          </w:p>
        </w:tc>
        <w:tc>
          <w:tcPr>
            <w:tcW w:w="2268" w:type="dxa"/>
            <w:vMerge/>
            <w:vAlign w:val="center"/>
          </w:tcPr>
          <w:p w14:paraId="6904C33D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D4C" w14:paraId="0995C946" w14:textId="77777777" w:rsidTr="008E7E58">
        <w:trPr>
          <w:cantSplit/>
          <w:trHeight w:val="1134"/>
        </w:trPr>
        <w:tc>
          <w:tcPr>
            <w:tcW w:w="2110" w:type="dxa"/>
            <w:vMerge w:val="restart"/>
            <w:vAlign w:val="center"/>
          </w:tcPr>
          <w:p w14:paraId="30F5932D" w14:textId="77777777" w:rsidR="00F67208" w:rsidRPr="00AF2124" w:rsidRDefault="00000000" w:rsidP="00544185">
            <w:pPr>
              <w:pBdr>
                <w:left w:val="single" w:sz="4" w:space="4" w:color="000000"/>
              </w:pBdr>
              <w:snapToGrid w:val="0"/>
              <w:ind w:left="34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Z – polopro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voz, ověřená technolo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gie</w:t>
            </w:r>
          </w:p>
        </w:tc>
        <w:tc>
          <w:tcPr>
            <w:tcW w:w="3158" w:type="dxa"/>
            <w:vAlign w:val="center"/>
          </w:tcPr>
          <w:p w14:paraId="581BE243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Jde o </w:t>
            </w:r>
            <w:r w:rsidR="00BF7A6D" w:rsidRPr="00AF2124">
              <w:rPr>
                <w:rFonts w:ascii="Arial" w:hAnsi="Arial" w:cs="Arial"/>
                <w:b/>
                <w:sz w:val="22"/>
                <w:szCs w:val="22"/>
              </w:rPr>
              <w:t>poloprovoz</w:t>
            </w:r>
            <w:r w:rsidR="00D85C0C"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57B8B" w:rsidRPr="00AF2124">
              <w:rPr>
                <w:rFonts w:ascii="Arial" w:hAnsi="Arial" w:cs="Arial"/>
                <w:b/>
                <w:sz w:val="22"/>
                <w:szCs w:val="22"/>
              </w:rPr>
              <w:t>/ ověřenou technologii</w:t>
            </w:r>
          </w:p>
        </w:tc>
        <w:tc>
          <w:tcPr>
            <w:tcW w:w="2937" w:type="dxa"/>
            <w:vAlign w:val="center"/>
          </w:tcPr>
          <w:p w14:paraId="40C41808" w14:textId="0C90D1A1" w:rsidR="00F67208" w:rsidRPr="00AF2124" w:rsidRDefault="00000000" w:rsidP="0034142A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popis Technických parametrů výsledku není charakterizován výsledek jako postup</w:t>
            </w:r>
            <w:r w:rsidR="00715D24" w:rsidRPr="00AF2124">
              <w:rPr>
                <w:rFonts w:ascii="Arial" w:hAnsi="Arial" w:cs="Arial"/>
                <w:sz w:val="22"/>
                <w:szCs w:val="22"/>
              </w:rPr>
              <w:t xml:space="preserve"> určený k využití ve výrobě a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715D24" w:rsidRPr="00AF2124">
              <w:rPr>
                <w:rFonts w:ascii="Arial" w:hAnsi="Arial" w:cs="Arial"/>
                <w:sz w:val="22"/>
                <w:szCs w:val="22"/>
              </w:rPr>
              <w:t>ve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715D24" w:rsidRPr="00AF2124">
              <w:rPr>
                <w:rFonts w:ascii="Arial" w:hAnsi="Arial" w:cs="Arial"/>
                <w:sz w:val="22"/>
                <w:szCs w:val="22"/>
              </w:rPr>
              <w:t>službách</w:t>
            </w:r>
          </w:p>
        </w:tc>
        <w:tc>
          <w:tcPr>
            <w:tcW w:w="2268" w:type="dxa"/>
            <w:vMerge w:val="restart"/>
            <w:vAlign w:val="center"/>
          </w:tcPr>
          <w:p w14:paraId="3DDAAFC4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algoritmus, ověření prostřednictvím poskytovatele</w:t>
            </w:r>
          </w:p>
        </w:tc>
      </w:tr>
      <w:tr w:rsidR="00131D4C" w14:paraId="42972385" w14:textId="77777777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14:paraId="52573874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771D928E" w14:textId="77777777" w:rsidR="00F67208" w:rsidRPr="00AF2124" w:rsidRDefault="00000000" w:rsidP="005211D6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Smlouva o licenčním či jiném využití výsledku s konkrétním subjektem</w:t>
            </w:r>
            <w:r w:rsidR="00D647C7" w:rsidRPr="00AF2124">
              <w:rPr>
                <w:rFonts w:ascii="Arial" w:hAnsi="Arial" w:cs="Arial"/>
                <w:b/>
                <w:sz w:val="22"/>
                <w:szCs w:val="22"/>
              </w:rPr>
              <w:t xml:space="preserve"> je uzavřena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, nebo je výsledek využíván vlastníkem</w:t>
            </w:r>
          </w:p>
        </w:tc>
        <w:tc>
          <w:tcPr>
            <w:tcW w:w="2937" w:type="dxa"/>
            <w:vAlign w:val="center"/>
          </w:tcPr>
          <w:p w14:paraId="448C3850" w14:textId="77777777" w:rsidR="00E96409" w:rsidRPr="00AF2124" w:rsidRDefault="00000000" w:rsidP="0071757B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 datovém poli zaš</w:t>
            </w:r>
            <w:r w:rsidR="00AD6C5D" w:rsidRPr="00AF2124">
              <w:rPr>
                <w:rFonts w:ascii="Arial" w:hAnsi="Arial" w:cs="Arial"/>
                <w:sz w:val="22"/>
                <w:szCs w:val="22"/>
              </w:rPr>
              <w:t>k</w:t>
            </w:r>
            <w:r w:rsidRPr="00AF2124">
              <w:rPr>
                <w:rFonts w:ascii="Arial" w:hAnsi="Arial" w:cs="Arial"/>
                <w:sz w:val="22"/>
                <w:szCs w:val="22"/>
              </w:rPr>
              <w:t>rtnuto NE</w:t>
            </w:r>
          </w:p>
        </w:tc>
        <w:tc>
          <w:tcPr>
            <w:tcW w:w="2268" w:type="dxa"/>
            <w:vMerge/>
            <w:vAlign w:val="center"/>
          </w:tcPr>
          <w:p w14:paraId="52593019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D4C" w14:paraId="4FF34F46" w14:textId="77777777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14:paraId="3B3A897F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4FB9A15B" w14:textId="3EB09C42" w:rsidR="00F67208" w:rsidRPr="00AF2124" w:rsidRDefault="00A8099B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Odbornost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u</w:t>
            </w:r>
            <w:r w:rsidR="00000000" w:rsidRPr="00AF2124">
              <w:rPr>
                <w:rFonts w:ascii="Arial" w:hAnsi="Arial" w:cs="Arial"/>
                <w:sz w:val="22"/>
                <w:szCs w:val="22"/>
              </w:rPr>
              <w:t xml:space="preserve"> sporných výsledků, zda poloprovoz / ověřená technologie splňuje definici výsledku,</w:t>
            </w:r>
          </w:p>
        </w:tc>
        <w:tc>
          <w:tcPr>
            <w:tcW w:w="2937" w:type="dxa"/>
            <w:vAlign w:val="center"/>
          </w:tcPr>
          <w:p w14:paraId="1F700032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nesplňuje definici</w:t>
            </w:r>
          </w:p>
        </w:tc>
        <w:tc>
          <w:tcPr>
            <w:tcW w:w="2268" w:type="dxa"/>
            <w:vAlign w:val="center"/>
          </w:tcPr>
          <w:p w14:paraId="26C4335D" w14:textId="77777777" w:rsidR="00F67208" w:rsidRPr="00AF2124" w:rsidRDefault="00000000" w:rsidP="00343601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případné posouzení odbornými a poradními orgány RVVI, kontrola výsledku prostřednictvím poskytovatele</w:t>
            </w:r>
          </w:p>
        </w:tc>
      </w:tr>
      <w:tr w:rsidR="00131D4C" w14:paraId="666264D0" w14:textId="77777777" w:rsidTr="008E7E58">
        <w:trPr>
          <w:cantSplit/>
          <w:trHeight w:val="2909"/>
        </w:trPr>
        <w:tc>
          <w:tcPr>
            <w:tcW w:w="2110" w:type="dxa"/>
            <w:vMerge/>
            <w:vAlign w:val="center"/>
          </w:tcPr>
          <w:p w14:paraId="44351E20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44D18878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možno uzavřít smlouvu o využití výsledku mezi příjemcem a subjektem, který realizuje poloprovoz nebo ověřenou technologii ve výrobě?</w:t>
            </w:r>
          </w:p>
        </w:tc>
        <w:tc>
          <w:tcPr>
            <w:tcW w:w="2937" w:type="dxa"/>
            <w:vAlign w:val="center"/>
          </w:tcPr>
          <w:p w14:paraId="356D2B14" w14:textId="77777777" w:rsidR="00F67208" w:rsidRPr="00AF2124" w:rsidRDefault="00000000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popis Ekonomických parametrů výsledku není uveden žádný ekonomický parametr</w:t>
            </w:r>
          </w:p>
        </w:tc>
        <w:tc>
          <w:tcPr>
            <w:tcW w:w="2268" w:type="dxa"/>
            <w:vAlign w:val="center"/>
          </w:tcPr>
          <w:p w14:paraId="381A5CAF" w14:textId="77777777" w:rsidR="00F67208" w:rsidRPr="00AF2124" w:rsidRDefault="00000000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</w:t>
            </w:r>
            <w:r w:rsidR="00E96409" w:rsidRPr="00AF2124">
              <w:rPr>
                <w:rFonts w:ascii="Arial" w:hAnsi="Arial" w:cs="Arial"/>
                <w:sz w:val="22"/>
                <w:szCs w:val="22"/>
              </w:rPr>
              <w:t>atová p</w:t>
            </w:r>
            <w:r w:rsidR="00B97428" w:rsidRPr="00AF2124">
              <w:rPr>
                <w:rFonts w:ascii="Arial" w:hAnsi="Arial" w:cs="Arial"/>
                <w:sz w:val="22"/>
                <w:szCs w:val="22"/>
              </w:rPr>
              <w:t xml:space="preserve">ole jsou vyplněna </w:t>
            </w:r>
          </w:p>
        </w:tc>
      </w:tr>
      <w:tr w:rsidR="00131D4C" w14:paraId="1A5AFA5B" w14:textId="77777777" w:rsidTr="008E7E58">
        <w:trPr>
          <w:cantSplit/>
          <w:trHeight w:val="1841"/>
        </w:trPr>
        <w:tc>
          <w:tcPr>
            <w:tcW w:w="2110" w:type="dxa"/>
            <w:vMerge/>
            <w:vAlign w:val="center"/>
          </w:tcPr>
          <w:p w14:paraId="67C26517" w14:textId="77777777" w:rsidR="00AD6C5D" w:rsidRPr="00AF2124" w:rsidRDefault="00AD6C5D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7AD01EB" w14:textId="77777777" w:rsidR="00AD6C5D" w:rsidRPr="00AF2124" w:rsidRDefault="00000000" w:rsidP="007E5CB7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Je </w:t>
            </w:r>
            <w:r w:rsidR="00BC4626" w:rsidRPr="00AF2124">
              <w:rPr>
                <w:rFonts w:ascii="Arial" w:hAnsi="Arial" w:cs="Arial"/>
                <w:b/>
                <w:sz w:val="22"/>
                <w:szCs w:val="22"/>
              </w:rPr>
              <w:t>uveden popis a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technické parametry?</w:t>
            </w:r>
          </w:p>
        </w:tc>
        <w:tc>
          <w:tcPr>
            <w:tcW w:w="2937" w:type="dxa"/>
            <w:vAlign w:val="center"/>
          </w:tcPr>
          <w:p w14:paraId="332F50B1" w14:textId="77777777" w:rsidR="00AD6C5D" w:rsidRPr="00AF2124" w:rsidRDefault="00000000" w:rsidP="006C09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RIV popis a Technické parametry výsledku povinná datová pole</w:t>
            </w:r>
          </w:p>
        </w:tc>
        <w:tc>
          <w:tcPr>
            <w:tcW w:w="2268" w:type="dxa"/>
            <w:vAlign w:val="center"/>
          </w:tcPr>
          <w:p w14:paraId="3937523F" w14:textId="77777777" w:rsidR="00AD6C5D" w:rsidRPr="00AF2124" w:rsidRDefault="00000000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datová pole jsou vyplněna </w:t>
            </w:r>
          </w:p>
        </w:tc>
      </w:tr>
      <w:tr w:rsidR="00131D4C" w14:paraId="104081BC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2F4322C4" w14:textId="77777777" w:rsidR="00F67208" w:rsidRPr="00AF2124" w:rsidRDefault="00000000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Z – odrůda</w:t>
            </w:r>
          </w:p>
        </w:tc>
        <w:tc>
          <w:tcPr>
            <w:tcW w:w="3158" w:type="dxa"/>
            <w:vAlign w:val="center"/>
          </w:tcPr>
          <w:p w14:paraId="3D998B66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Udělení ochrany práv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(zákon č. 408/2000 Sb., o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ochraně práv k odrůdám rostlin a o změně zákona č.</w:t>
            </w:r>
            <w:r w:rsidRPr="00AF212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92/1996 Sb.,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 o odrůdách, osivu a</w:t>
            </w:r>
            <w:r w:rsidR="0034142A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sadbě pěstovaných rostlin, ve znění pozdějších předpisů, (zákon o</w:t>
            </w:r>
            <w:r w:rsidR="0034142A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ochraně práv k odrůdám), ve znění pozdějších předpisů</w:t>
            </w:r>
            <w:r w:rsidRPr="00AF2124">
              <w:rPr>
                <w:rFonts w:ascii="Arial" w:hAnsi="Arial" w:cs="Arial"/>
                <w:sz w:val="22"/>
                <w:szCs w:val="22"/>
              </w:rPr>
              <w:t>), nikoliv datum nebo číslo přihlášky</w:t>
            </w:r>
          </w:p>
        </w:tc>
        <w:tc>
          <w:tcPr>
            <w:tcW w:w="2937" w:type="dxa"/>
            <w:vAlign w:val="center"/>
          </w:tcPr>
          <w:p w14:paraId="4685ABDC" w14:textId="77777777" w:rsidR="00F67208" w:rsidRPr="00AF2124" w:rsidRDefault="00000000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údaj není evidován v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ÚKZÚZ </w:t>
            </w:r>
          </w:p>
          <w:p w14:paraId="111EEEAB" w14:textId="77777777" w:rsidR="00CD13FD" w:rsidRPr="00AF2124" w:rsidRDefault="00000000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nebo</w:t>
            </w:r>
          </w:p>
          <w:p w14:paraId="6AB6BE21" w14:textId="77777777" w:rsidR="00CD13FD" w:rsidRPr="00AF2124" w:rsidRDefault="00000000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ÚKZÚZ eviduje pouze registraci odrůdy do oběhu</w:t>
            </w:r>
          </w:p>
        </w:tc>
        <w:tc>
          <w:tcPr>
            <w:tcW w:w="2268" w:type="dxa"/>
            <w:vMerge w:val="restart"/>
            <w:vAlign w:val="center"/>
          </w:tcPr>
          <w:p w14:paraId="7FA8F80A" w14:textId="77777777" w:rsidR="00F67208" w:rsidRPr="00AF2124" w:rsidRDefault="00000000" w:rsidP="00343601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v databázi ÚKZÚZ, ověření prostřednictvím poskytovatele </w:t>
            </w:r>
          </w:p>
        </w:tc>
      </w:tr>
      <w:tr w:rsidR="00131D4C" w14:paraId="744694B8" w14:textId="77777777" w:rsidTr="008E7E58">
        <w:trPr>
          <w:cantSplit/>
          <w:trHeight w:val="864"/>
        </w:trPr>
        <w:tc>
          <w:tcPr>
            <w:tcW w:w="2110" w:type="dxa"/>
            <w:vMerge/>
            <w:vAlign w:val="center"/>
          </w:tcPr>
          <w:p w14:paraId="15BDC491" w14:textId="77777777" w:rsidR="00CD13FD" w:rsidRPr="00AF2124" w:rsidRDefault="00CD13FD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C2ABC27" w14:textId="77777777" w:rsidR="00CD13FD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Název výsledku </w:t>
            </w:r>
            <w:r w:rsidRPr="00AF2124">
              <w:rPr>
                <w:rFonts w:ascii="Arial" w:hAnsi="Arial" w:cs="Arial"/>
                <w:sz w:val="22"/>
                <w:szCs w:val="22"/>
              </w:rPr>
              <w:t>je shodný s názvem odrůdy v databázi ÚKZÚZ</w:t>
            </w:r>
          </w:p>
        </w:tc>
        <w:tc>
          <w:tcPr>
            <w:tcW w:w="2937" w:type="dxa"/>
            <w:vAlign w:val="center"/>
          </w:tcPr>
          <w:p w14:paraId="7E80F6F6" w14:textId="77777777" w:rsidR="00CD13FD" w:rsidRPr="00AF2124" w:rsidRDefault="00000000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údaj se neshoduje s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názvem odrůdy v databázi ÚKZÚZ</w:t>
            </w:r>
          </w:p>
        </w:tc>
        <w:tc>
          <w:tcPr>
            <w:tcW w:w="2268" w:type="dxa"/>
            <w:vMerge/>
            <w:vAlign w:val="center"/>
          </w:tcPr>
          <w:p w14:paraId="348F308E" w14:textId="77777777" w:rsidR="00CD13FD" w:rsidRPr="00AF2124" w:rsidRDefault="00CD13FD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131D4C" w14:paraId="52BEC334" w14:textId="77777777" w:rsidTr="008E7E58">
        <w:trPr>
          <w:cantSplit/>
          <w:trHeight w:val="180"/>
        </w:trPr>
        <w:tc>
          <w:tcPr>
            <w:tcW w:w="2110" w:type="dxa"/>
            <w:vAlign w:val="center"/>
          </w:tcPr>
          <w:p w14:paraId="52C44E94" w14:textId="77777777" w:rsidR="00F67208" w:rsidRPr="00AF2124" w:rsidRDefault="00000000" w:rsidP="00544185">
            <w:pPr>
              <w:snapToGrid w:val="0"/>
              <w:ind w:left="3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Z </w:t>
            </w:r>
            <w:r w:rsidR="00FC47A2" w:rsidRPr="00AF212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plemeno</w:t>
            </w:r>
          </w:p>
        </w:tc>
        <w:tc>
          <w:tcPr>
            <w:tcW w:w="3158" w:type="dxa"/>
            <w:vAlign w:val="center"/>
          </w:tcPr>
          <w:p w14:paraId="500767CB" w14:textId="77777777" w:rsidR="003F320A" w:rsidRPr="00AF2124" w:rsidRDefault="00000000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Č</w:t>
            </w:r>
            <w:r w:rsidR="00F67208" w:rsidRPr="00AF2124">
              <w:rPr>
                <w:rFonts w:ascii="Arial" w:hAnsi="Arial" w:cs="Arial"/>
                <w:b/>
                <w:sz w:val="22"/>
                <w:szCs w:val="22"/>
              </w:rPr>
              <w:t>. rozhodnutí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br/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>nikoliv č. přihlášky</w:t>
            </w:r>
          </w:p>
        </w:tc>
        <w:tc>
          <w:tcPr>
            <w:tcW w:w="2937" w:type="dxa"/>
            <w:vAlign w:val="center"/>
          </w:tcPr>
          <w:p w14:paraId="4725C364" w14:textId="77777777" w:rsidR="00F67208" w:rsidRPr="00AF2124" w:rsidRDefault="00000000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příslušná databáze neeviduje</w:t>
            </w:r>
          </w:p>
        </w:tc>
        <w:tc>
          <w:tcPr>
            <w:tcW w:w="2268" w:type="dxa"/>
            <w:vAlign w:val="center"/>
          </w:tcPr>
          <w:p w14:paraId="0EC5BBB5" w14:textId="77777777" w:rsidR="00F67208" w:rsidRPr="00AF2124" w:rsidRDefault="00000000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v</w:t>
            </w:r>
            <w:r w:rsidR="00B97428" w:rsidRPr="00AF2124">
              <w:rPr>
                <w:rFonts w:ascii="Arial" w:hAnsi="Arial" w:cs="Arial"/>
                <w:sz w:val="22"/>
                <w:szCs w:val="22"/>
              </w:rPr>
              <w:t xml:space="preserve"> příslušné </w:t>
            </w:r>
            <w:r w:rsidRPr="00AF2124">
              <w:rPr>
                <w:rFonts w:ascii="Arial" w:hAnsi="Arial" w:cs="Arial"/>
                <w:sz w:val="22"/>
                <w:szCs w:val="22"/>
              </w:rPr>
              <w:t>databázi ověření prostřednictvím poskytovatele</w:t>
            </w:r>
          </w:p>
        </w:tc>
      </w:tr>
      <w:tr w:rsidR="00131D4C" w14:paraId="71915DEB" w14:textId="77777777" w:rsidTr="008E7E58">
        <w:trPr>
          <w:cantSplit/>
          <w:trHeight w:val="950"/>
        </w:trPr>
        <w:tc>
          <w:tcPr>
            <w:tcW w:w="2110" w:type="dxa"/>
            <w:vMerge w:val="restart"/>
            <w:vAlign w:val="center"/>
          </w:tcPr>
          <w:p w14:paraId="7B53816C" w14:textId="77777777" w:rsidR="005B5719" w:rsidRPr="00AF2124" w:rsidRDefault="00000000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F – užitný vzor</w:t>
            </w:r>
          </w:p>
          <w:p w14:paraId="4D98FCC7" w14:textId="77777777" w:rsidR="005B5719" w:rsidRPr="00AF2124" w:rsidRDefault="00000000" w:rsidP="005B5719">
            <w:pPr>
              <w:snapToGrid w:val="0"/>
              <w:ind w:left="113" w:right="113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F – průmyslový vzor</w:t>
            </w:r>
          </w:p>
        </w:tc>
        <w:tc>
          <w:tcPr>
            <w:tcW w:w="3158" w:type="dxa"/>
            <w:vAlign w:val="center"/>
          </w:tcPr>
          <w:p w14:paraId="0126318B" w14:textId="77777777" w:rsidR="005B5719" w:rsidRPr="00AF2124" w:rsidRDefault="00000000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výsledek průmyslově využitelný?</w:t>
            </w:r>
          </w:p>
        </w:tc>
        <w:tc>
          <w:tcPr>
            <w:tcW w:w="2937" w:type="dxa"/>
            <w:vAlign w:val="center"/>
          </w:tcPr>
          <w:p w14:paraId="31474D68" w14:textId="77777777" w:rsidR="005B5719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  <w:tc>
          <w:tcPr>
            <w:tcW w:w="2268" w:type="dxa"/>
            <w:vMerge w:val="restart"/>
            <w:vAlign w:val="center"/>
          </w:tcPr>
          <w:p w14:paraId="17715332" w14:textId="77777777" w:rsidR="005B5719" w:rsidRPr="00AF2124" w:rsidRDefault="00000000" w:rsidP="00343601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v příslušné databázi, ověření prostřednictvím poskytovatele </w:t>
            </w:r>
          </w:p>
        </w:tc>
      </w:tr>
      <w:tr w:rsidR="00131D4C" w14:paraId="44DDC3EF" w14:textId="77777777" w:rsidTr="008E7E58">
        <w:trPr>
          <w:cantSplit/>
          <w:trHeight w:val="978"/>
        </w:trPr>
        <w:tc>
          <w:tcPr>
            <w:tcW w:w="2110" w:type="dxa"/>
            <w:vMerge/>
            <w:vAlign w:val="center"/>
          </w:tcPr>
          <w:p w14:paraId="70CD0421" w14:textId="77777777" w:rsidR="005B5719" w:rsidRPr="00AF2124" w:rsidRDefault="005B5719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8" w:type="dxa"/>
            <w:vAlign w:val="center"/>
          </w:tcPr>
          <w:p w14:paraId="0424630C" w14:textId="77777777" w:rsidR="005B5719" w:rsidRPr="00AF2124" w:rsidRDefault="00000000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Č. rozhodnutí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br/>
            </w:r>
            <w:r w:rsidRPr="00AF2124">
              <w:rPr>
                <w:rFonts w:ascii="Arial" w:hAnsi="Arial" w:cs="Arial"/>
                <w:sz w:val="22"/>
                <w:szCs w:val="22"/>
              </w:rPr>
              <w:t>nikoliv č. přihlášky</w:t>
            </w:r>
          </w:p>
        </w:tc>
        <w:tc>
          <w:tcPr>
            <w:tcW w:w="2937" w:type="dxa"/>
            <w:vAlign w:val="center"/>
          </w:tcPr>
          <w:p w14:paraId="02F87CFC" w14:textId="77777777" w:rsidR="005B5719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databáze příslušného patentového úřadu neeviduje</w:t>
            </w:r>
          </w:p>
        </w:tc>
        <w:tc>
          <w:tcPr>
            <w:tcW w:w="2268" w:type="dxa"/>
            <w:vMerge/>
            <w:vAlign w:val="center"/>
          </w:tcPr>
          <w:p w14:paraId="11DF76D0" w14:textId="77777777" w:rsidR="005B5719" w:rsidRPr="00AF2124" w:rsidRDefault="005B5719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131D4C" w14:paraId="73E880CE" w14:textId="77777777" w:rsidTr="008E7E58">
        <w:trPr>
          <w:cantSplit/>
          <w:trHeight w:val="1134"/>
        </w:trPr>
        <w:tc>
          <w:tcPr>
            <w:tcW w:w="2110" w:type="dxa"/>
            <w:vMerge w:val="restart"/>
            <w:vAlign w:val="center"/>
          </w:tcPr>
          <w:p w14:paraId="0AB2856A" w14:textId="77777777" w:rsidR="00F67208" w:rsidRPr="00AF2124" w:rsidRDefault="00000000" w:rsidP="00FC47A2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 </w:t>
            </w:r>
            <w:r w:rsidR="00FC47A2" w:rsidRPr="00AF212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prototyp</w:t>
            </w:r>
          </w:p>
        </w:tc>
        <w:tc>
          <w:tcPr>
            <w:tcW w:w="3158" w:type="dxa"/>
            <w:vAlign w:val="center"/>
          </w:tcPr>
          <w:p w14:paraId="7DB4E1F6" w14:textId="77777777" w:rsidR="00F67208" w:rsidRPr="00AF2124" w:rsidRDefault="00000000" w:rsidP="007E5CB7">
            <w:pPr>
              <w:snapToGrid w:val="0"/>
              <w:ind w:left="72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výsledek uplatněn po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ověření vlastností konstrukce v praxi nebo na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zkušebně před zavedením sériové nebo hromadné výroby?</w:t>
            </w:r>
          </w:p>
        </w:tc>
        <w:tc>
          <w:tcPr>
            <w:tcW w:w="2937" w:type="dxa"/>
            <w:vAlign w:val="center"/>
          </w:tcPr>
          <w:p w14:paraId="1F4D8BE3" w14:textId="2AC6C516" w:rsidR="00F67208" w:rsidRPr="00AF2124" w:rsidRDefault="00000000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popis Technických parametrů výsledku není charakterizováno, že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výsledek byl ověřen pro zavedení do výroby</w:t>
            </w:r>
          </w:p>
        </w:tc>
        <w:tc>
          <w:tcPr>
            <w:tcW w:w="2268" w:type="dxa"/>
            <w:vMerge w:val="restart"/>
            <w:vAlign w:val="center"/>
          </w:tcPr>
          <w:p w14:paraId="7CFC3E21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1CA343A0" w14:textId="77777777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14:paraId="39A252C0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34D6997" w14:textId="77777777" w:rsidR="00F67208" w:rsidRPr="00AF2124" w:rsidRDefault="00000000" w:rsidP="007E5CB7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uzavřena smlouva o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licenčním či jiném využití výsledku s konkrétním subjektem? Lze prototyp zavést do sériové výroby?</w:t>
            </w:r>
          </w:p>
        </w:tc>
        <w:tc>
          <w:tcPr>
            <w:tcW w:w="2937" w:type="dxa"/>
            <w:vAlign w:val="center"/>
          </w:tcPr>
          <w:p w14:paraId="6BD89786" w14:textId="77777777" w:rsidR="001900A3" w:rsidRPr="00AF2124" w:rsidRDefault="00000000" w:rsidP="00544185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 v datovém poli zaš</w:t>
            </w:r>
            <w:r w:rsidR="00BC4626" w:rsidRPr="00AF2124">
              <w:rPr>
                <w:rFonts w:ascii="Arial" w:hAnsi="Arial" w:cs="Arial"/>
                <w:sz w:val="22"/>
                <w:szCs w:val="22"/>
              </w:rPr>
              <w:t>k</w:t>
            </w:r>
            <w:r w:rsidRPr="00AF2124">
              <w:rPr>
                <w:rFonts w:ascii="Arial" w:hAnsi="Arial" w:cs="Arial"/>
                <w:sz w:val="22"/>
                <w:szCs w:val="22"/>
              </w:rPr>
              <w:t>rtnuto NE</w:t>
            </w:r>
          </w:p>
        </w:tc>
        <w:tc>
          <w:tcPr>
            <w:tcW w:w="2268" w:type="dxa"/>
            <w:vMerge/>
            <w:vAlign w:val="center"/>
          </w:tcPr>
          <w:p w14:paraId="6F39EF6E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131D4C" w14:paraId="405A8E89" w14:textId="77777777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14:paraId="3E6623EC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6F7CE38E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možno uzavřít smlouvu o využití výsledku mezi příjemcem a subjektem, který realizuje sériovou nebo hromadnou výrobu?</w:t>
            </w:r>
          </w:p>
        </w:tc>
        <w:tc>
          <w:tcPr>
            <w:tcW w:w="2937" w:type="dxa"/>
            <w:vAlign w:val="center"/>
          </w:tcPr>
          <w:p w14:paraId="2532C216" w14:textId="77777777" w:rsidR="00F67208" w:rsidRPr="00AF2124" w:rsidRDefault="00000000" w:rsidP="00FC47A2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 RIV popis Ekonomických parametrů výsledku není uveden žádný ekonomický parametr </w:t>
            </w:r>
          </w:p>
        </w:tc>
        <w:tc>
          <w:tcPr>
            <w:tcW w:w="2268" w:type="dxa"/>
            <w:vAlign w:val="center"/>
          </w:tcPr>
          <w:p w14:paraId="274C9771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prostřednictvím poskytovatele </w:t>
            </w:r>
          </w:p>
        </w:tc>
      </w:tr>
      <w:tr w:rsidR="00131D4C" w14:paraId="30C0A2C0" w14:textId="77777777" w:rsidTr="008E7E58">
        <w:trPr>
          <w:cantSplit/>
          <w:trHeight w:val="1134"/>
        </w:trPr>
        <w:tc>
          <w:tcPr>
            <w:tcW w:w="2110" w:type="dxa"/>
            <w:vMerge w:val="restart"/>
            <w:vAlign w:val="center"/>
          </w:tcPr>
          <w:p w14:paraId="6D1AF85B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G – funkční vzorek</w:t>
            </w:r>
          </w:p>
        </w:tc>
        <w:tc>
          <w:tcPr>
            <w:tcW w:w="3158" w:type="dxa"/>
            <w:vAlign w:val="center"/>
          </w:tcPr>
          <w:p w14:paraId="3EB6AC0D" w14:textId="77777777" w:rsidR="00F67208" w:rsidRPr="00AF2124" w:rsidRDefault="00000000" w:rsidP="007E5CB7">
            <w:pPr>
              <w:snapToGrid w:val="0"/>
              <w:ind w:left="72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Výsledek je uplatněn po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ověření vlastností konstrukce v praxi nebo na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zkušebně a na základě tohoto ověření byl vyroben např. unikátní přístroj nebo laboratorní zařízení apod.?</w:t>
            </w:r>
          </w:p>
        </w:tc>
        <w:tc>
          <w:tcPr>
            <w:tcW w:w="2937" w:type="dxa"/>
            <w:vAlign w:val="center"/>
          </w:tcPr>
          <w:p w14:paraId="00F34545" w14:textId="2683AE4B" w:rsidR="00F67208" w:rsidRPr="00AF2124" w:rsidRDefault="00000000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popis Technických parametrů výsledku není charakterizováno, že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výsledek byl na základě ověření (testování) vlastností vyroben</w:t>
            </w:r>
          </w:p>
        </w:tc>
        <w:tc>
          <w:tcPr>
            <w:tcW w:w="2268" w:type="dxa"/>
            <w:vMerge w:val="restart"/>
            <w:vAlign w:val="center"/>
          </w:tcPr>
          <w:p w14:paraId="0FB513AE" w14:textId="1867695E" w:rsidR="00F67208" w:rsidRPr="00AF2124" w:rsidRDefault="00C64DA2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AF2124">
              <w:rPr>
                <w:rFonts w:ascii="Arial" w:hAnsi="Arial" w:cs="Arial"/>
                <w:sz w:val="22"/>
                <w:szCs w:val="22"/>
              </w:rPr>
              <w:t>atové pole vyplněno, ověření prostřednictvím poskytovatele</w:t>
            </w:r>
          </w:p>
        </w:tc>
      </w:tr>
      <w:tr w:rsidR="00131D4C" w14:paraId="73123A26" w14:textId="77777777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14:paraId="693068FD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0138B42D" w14:textId="77777777" w:rsidR="00F67208" w:rsidRPr="00AF2124" w:rsidRDefault="00000000" w:rsidP="007E5CB7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uzavřena smlouva o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licenčním či jiném využití výsledku s konkrétním subjektem?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Existuje fyzicky výsledek, nejedná se pouze o návrh?</w:t>
            </w:r>
          </w:p>
        </w:tc>
        <w:tc>
          <w:tcPr>
            <w:tcW w:w="2937" w:type="dxa"/>
            <w:vAlign w:val="center"/>
          </w:tcPr>
          <w:p w14:paraId="7764E0AF" w14:textId="77777777" w:rsidR="00EC6533" w:rsidRPr="00AF2124" w:rsidRDefault="00000000" w:rsidP="00E17B51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 datovém poli zaš</w:t>
            </w:r>
            <w:r w:rsidR="00BC4626" w:rsidRPr="00AF2124">
              <w:rPr>
                <w:rFonts w:ascii="Arial" w:hAnsi="Arial" w:cs="Arial"/>
                <w:sz w:val="22"/>
                <w:szCs w:val="22"/>
              </w:rPr>
              <w:t>k</w:t>
            </w:r>
            <w:r w:rsidRPr="00AF2124">
              <w:rPr>
                <w:rFonts w:ascii="Arial" w:hAnsi="Arial" w:cs="Arial"/>
                <w:sz w:val="22"/>
                <w:szCs w:val="22"/>
              </w:rPr>
              <w:t>rtnuto NE</w:t>
            </w:r>
          </w:p>
          <w:p w14:paraId="740C9E92" w14:textId="77777777" w:rsidR="008075C1" w:rsidRPr="00AF2124" w:rsidRDefault="00000000" w:rsidP="00E17B51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  <w:tc>
          <w:tcPr>
            <w:tcW w:w="2268" w:type="dxa"/>
            <w:vMerge/>
            <w:vAlign w:val="center"/>
          </w:tcPr>
          <w:p w14:paraId="232C3C4E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131D4C" w14:paraId="05BB8233" w14:textId="77777777" w:rsidTr="008E7E58">
        <w:trPr>
          <w:cantSplit/>
          <w:trHeight w:val="1649"/>
        </w:trPr>
        <w:tc>
          <w:tcPr>
            <w:tcW w:w="2110" w:type="dxa"/>
            <w:vAlign w:val="center"/>
          </w:tcPr>
          <w:p w14:paraId="1D4DBE64" w14:textId="77777777" w:rsidR="00F67208" w:rsidRPr="00AF2124" w:rsidRDefault="00000000" w:rsidP="00CB49A1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H – výsledky promítnuté do právních předpisů a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norem</w:t>
            </w:r>
          </w:p>
        </w:tc>
        <w:tc>
          <w:tcPr>
            <w:tcW w:w="3158" w:type="dxa"/>
            <w:vAlign w:val="center"/>
          </w:tcPr>
          <w:p w14:paraId="4A8DBC19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</w:t>
            </w:r>
            <w:r w:rsidRPr="00AF2124">
              <w:rPr>
                <w:rFonts w:ascii="Arial" w:hAnsi="Arial" w:cs="Arial"/>
                <w:sz w:val="22"/>
                <w:szCs w:val="22"/>
              </w:rPr>
              <w:t>ve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sbírce zákonů,</w:t>
            </w:r>
          </w:p>
          <w:p w14:paraId="3A75E6A5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nebo pro</w:t>
            </w:r>
          </w:p>
          <w:p w14:paraId="581E206E" w14:textId="77777777" w:rsidR="00F67208" w:rsidRPr="00AF2124" w:rsidRDefault="00000000" w:rsidP="00C41259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ČSN</w:t>
            </w:r>
          </w:p>
          <w:p w14:paraId="16CF09A9" w14:textId="77777777" w:rsidR="00F67208" w:rsidRPr="00AF2124" w:rsidRDefault="00000000" w:rsidP="00C41259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</w:t>
            </w:r>
            <w:r w:rsidRPr="00AF2124">
              <w:rPr>
                <w:rFonts w:ascii="Arial" w:hAnsi="Arial" w:cs="Arial"/>
                <w:sz w:val="22"/>
                <w:szCs w:val="22"/>
              </w:rPr>
              <w:t>normy</w:t>
            </w:r>
          </w:p>
          <w:p w14:paraId="1FB248E0" w14:textId="77777777" w:rsidR="00F67208" w:rsidRPr="00AF2124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5A280DC" w14:textId="77777777" w:rsidR="00F67208" w:rsidRPr="00AF2124" w:rsidRDefault="00000000" w:rsidP="00544185">
            <w:pPr>
              <w:snapToGrid w:val="0"/>
              <w:ind w:left="7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="00B97428" w:rsidRPr="00AF2124">
              <w:rPr>
                <w:rFonts w:ascii="Arial" w:hAnsi="Arial" w:cs="Arial"/>
                <w:iCs/>
                <w:sz w:val="22"/>
                <w:szCs w:val="22"/>
              </w:rPr>
              <w:t xml:space="preserve">Číselná identifikace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neuvádí č. předpisu nebo uvedené č. předpisu není uvedeno ve sbírce zákonů,</w:t>
            </w:r>
          </w:p>
          <w:p w14:paraId="16363657" w14:textId="77777777" w:rsidR="00F67208" w:rsidRPr="00AF2124" w:rsidRDefault="00000000" w:rsidP="00544185">
            <w:pPr>
              <w:snapToGrid w:val="0"/>
              <w:ind w:left="7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38CF66D9" w14:textId="77777777" w:rsidR="00F67208" w:rsidRPr="00AF2124" w:rsidRDefault="00000000" w:rsidP="006C0985">
            <w:pPr>
              <w:snapToGrid w:val="0"/>
              <w:ind w:left="7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="00B97428" w:rsidRPr="00AF2124">
              <w:rPr>
                <w:rFonts w:ascii="Arial" w:hAnsi="Arial" w:cs="Arial"/>
                <w:iCs/>
                <w:sz w:val="22"/>
                <w:szCs w:val="22"/>
              </w:rPr>
              <w:t xml:space="preserve">Číselná identifikace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neuvádí ČSN nebo uvedená ČSN není obsažena v databázi normalizačního úřadu</w:t>
            </w:r>
          </w:p>
        </w:tc>
        <w:tc>
          <w:tcPr>
            <w:tcW w:w="2268" w:type="dxa"/>
            <w:vAlign w:val="center"/>
          </w:tcPr>
          <w:p w14:paraId="07A95200" w14:textId="77777777" w:rsidR="00F67208" w:rsidRPr="00AF2124" w:rsidRDefault="00000000" w:rsidP="00C304D3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vyhledání v databázi Stejnopisu sbírky zákonů zveřejňované Ministerstvem vnitra, nebo vyhledání v příslušné databázi ČSN </w:t>
            </w:r>
          </w:p>
        </w:tc>
      </w:tr>
      <w:tr w:rsidR="00131D4C" w14:paraId="702B2E0E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057E9AD9" w14:textId="77777777" w:rsidR="00F67208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lastRenderedPageBreak/>
              <w:t>H – výsledky promítnuté do směrnic a předpisů nelegisla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tivní povahy závazných v rámci kompe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tence přísluš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ného poskytovatele</w:t>
            </w:r>
          </w:p>
        </w:tc>
        <w:tc>
          <w:tcPr>
            <w:tcW w:w="3158" w:type="dxa"/>
            <w:vAlign w:val="center"/>
          </w:tcPr>
          <w:p w14:paraId="650732C6" w14:textId="77777777" w:rsidR="00F67208" w:rsidRPr="00AF2124" w:rsidRDefault="00000000" w:rsidP="007E5CB7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</w:t>
            </w:r>
            <w:r w:rsidRPr="00AF2124">
              <w:rPr>
                <w:rFonts w:ascii="Arial" w:hAnsi="Arial" w:cs="Arial"/>
                <w:sz w:val="22"/>
                <w:szCs w:val="22"/>
              </w:rPr>
              <w:t>ve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věstníku poskytovatele nebo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jiného kompetenčně příslušného orgánu</w:t>
            </w:r>
          </w:p>
        </w:tc>
        <w:tc>
          <w:tcPr>
            <w:tcW w:w="2937" w:type="dxa"/>
            <w:vAlign w:val="center"/>
          </w:tcPr>
          <w:p w14:paraId="6033BBC1" w14:textId="77777777" w:rsidR="00F67208" w:rsidRPr="00AF2124" w:rsidRDefault="00000000" w:rsidP="00C47BF4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RIV</w:t>
            </w:r>
            <w:r w:rsidR="006B5037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Číselná identifikace</w:t>
            </w:r>
            <w:r w:rsidR="00BC4626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neobsahuje identifikaci zveřejnění nelegislativního předpisu ve v</w:t>
            </w:r>
            <w:r w:rsidRPr="00AF2124">
              <w:rPr>
                <w:rFonts w:ascii="Arial" w:hAnsi="Arial" w:cs="Arial"/>
                <w:sz w:val="22"/>
                <w:szCs w:val="22"/>
              </w:rPr>
              <w:t>ěstníku nebo jeho elektronické verzi příslušného ministerstva</w:t>
            </w:r>
          </w:p>
        </w:tc>
        <w:tc>
          <w:tcPr>
            <w:tcW w:w="2268" w:type="dxa"/>
            <w:vAlign w:val="center"/>
          </w:tcPr>
          <w:p w14:paraId="3BB6D58C" w14:textId="77777777" w:rsidR="00F67208" w:rsidRPr="00AF2124" w:rsidRDefault="00000000" w:rsidP="00BC462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v příslušné databázi ministerstev, ověření prostřednictvím poskytovatele</w:t>
            </w:r>
          </w:p>
        </w:tc>
      </w:tr>
      <w:tr w:rsidR="00131D4C" w14:paraId="0ABD3702" w14:textId="77777777" w:rsidTr="008E7E58">
        <w:trPr>
          <w:cantSplit/>
        </w:trPr>
        <w:tc>
          <w:tcPr>
            <w:tcW w:w="2110" w:type="dxa"/>
            <w:vAlign w:val="center"/>
          </w:tcPr>
          <w:p w14:paraId="4392B2E4" w14:textId="77777777" w:rsidR="00F67208" w:rsidRPr="00AF2124" w:rsidRDefault="00000000" w:rsidP="008E7E58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H </w:t>
            </w:r>
            <w:r w:rsidR="008E7E58" w:rsidRPr="00AF212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výsledky promítnuté do schválených strategických a koncepčních dokumentů orgánů státní nebo veřejné správy</w:t>
            </w:r>
          </w:p>
        </w:tc>
        <w:tc>
          <w:tcPr>
            <w:tcW w:w="3158" w:type="dxa"/>
            <w:vAlign w:val="center"/>
          </w:tcPr>
          <w:p w14:paraId="6DE5AC91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Uplatnění = zveřejnění (např. na</w:t>
            </w:r>
            <w:r w:rsidR="0034142A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www) </w:t>
            </w:r>
            <w:r w:rsidR="0083522B" w:rsidRPr="00AF2124">
              <w:rPr>
                <w:rFonts w:ascii="Arial" w:hAnsi="Arial" w:cs="Arial"/>
                <w:sz w:val="22"/>
                <w:szCs w:val="22"/>
              </w:rPr>
              <w:t xml:space="preserve">po schválení vládou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nebo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jiným kompetenčně příslušným orgánem</w:t>
            </w:r>
          </w:p>
        </w:tc>
        <w:tc>
          <w:tcPr>
            <w:tcW w:w="2937" w:type="dxa"/>
            <w:vAlign w:val="center"/>
          </w:tcPr>
          <w:p w14:paraId="1F1A2B6B" w14:textId="77777777" w:rsidR="00F67208" w:rsidRPr="00AF2124" w:rsidRDefault="00000000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="006B5037" w:rsidRPr="00AF2124">
              <w:rPr>
                <w:rFonts w:ascii="Arial" w:hAnsi="Arial" w:cs="Arial"/>
                <w:iCs/>
                <w:sz w:val="22"/>
                <w:szCs w:val="22"/>
              </w:rPr>
              <w:t xml:space="preserve">Číselná identifikace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neobsahuje identifikaci o</w:t>
            </w:r>
            <w:r w:rsidR="0034142A" w:rsidRPr="00AF212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83522B" w:rsidRPr="00AF2124">
              <w:rPr>
                <w:rFonts w:ascii="Arial" w:hAnsi="Arial" w:cs="Arial"/>
                <w:iCs/>
                <w:sz w:val="22"/>
                <w:szCs w:val="22"/>
              </w:rPr>
              <w:t xml:space="preserve">schválení a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zveřejnění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strategického a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koncepčního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 předpisu </w:t>
            </w:r>
          </w:p>
        </w:tc>
        <w:tc>
          <w:tcPr>
            <w:tcW w:w="2268" w:type="dxa"/>
            <w:vAlign w:val="center"/>
          </w:tcPr>
          <w:p w14:paraId="4A005B59" w14:textId="77777777" w:rsidR="00F67208" w:rsidRPr="00AF2124" w:rsidRDefault="00000000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na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uvedeném odkazu, ověření prostřednictvím poskytovatele</w:t>
            </w:r>
          </w:p>
        </w:tc>
      </w:tr>
      <w:tr w:rsidR="00131D4C" w14:paraId="75A822B4" w14:textId="77777777" w:rsidTr="00FB2AD1">
        <w:trPr>
          <w:cantSplit/>
          <w:trHeight w:val="1505"/>
        </w:trPr>
        <w:tc>
          <w:tcPr>
            <w:tcW w:w="2110" w:type="dxa"/>
            <w:vAlign w:val="center"/>
          </w:tcPr>
          <w:p w14:paraId="17F3FAC1" w14:textId="77777777" w:rsidR="00763C13" w:rsidRPr="00AF2124" w:rsidRDefault="00000000" w:rsidP="003114CF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N –</w:t>
            </w:r>
            <w:r w:rsidR="00341BEA"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metodika, památkový postup</w:t>
            </w:r>
          </w:p>
        </w:tc>
        <w:tc>
          <w:tcPr>
            <w:tcW w:w="3158" w:type="dxa"/>
            <w:vAlign w:val="center"/>
          </w:tcPr>
          <w:p w14:paraId="05E78C58" w14:textId="77777777" w:rsidR="00585C75" w:rsidRPr="00AF2124" w:rsidRDefault="00000000" w:rsidP="00E40C37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datové pole pro identifikaci</w:t>
            </w:r>
          </w:p>
          <w:p w14:paraId="1EFFB15C" w14:textId="77777777" w:rsidR="00763C13" w:rsidRPr="00AF2124" w:rsidRDefault="00000000" w:rsidP="00E40C37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čj. </w:t>
            </w:r>
            <w:r w:rsidR="003114CF" w:rsidRPr="00AF2124">
              <w:rPr>
                <w:rFonts w:ascii="Arial" w:hAnsi="Arial" w:cs="Arial"/>
                <w:sz w:val="22"/>
                <w:szCs w:val="22"/>
              </w:rPr>
              <w:t>schvalujícího/</w:t>
            </w:r>
            <w:r w:rsidRPr="00AF2124">
              <w:rPr>
                <w:rFonts w:ascii="Arial" w:hAnsi="Arial" w:cs="Arial"/>
                <w:sz w:val="22"/>
                <w:szCs w:val="22"/>
              </w:rPr>
              <w:t>certifikačního</w:t>
            </w:r>
            <w:r w:rsidR="003114CF" w:rsidRPr="00AF2124">
              <w:rPr>
                <w:rFonts w:ascii="Arial" w:hAnsi="Arial" w:cs="Arial"/>
                <w:sz w:val="22"/>
                <w:szCs w:val="22"/>
              </w:rPr>
              <w:t>/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akreditačního orgánu</w:t>
            </w:r>
          </w:p>
        </w:tc>
        <w:tc>
          <w:tcPr>
            <w:tcW w:w="2937" w:type="dxa"/>
            <w:vAlign w:val="center"/>
          </w:tcPr>
          <w:p w14:paraId="5243E266" w14:textId="77777777" w:rsidR="00763C13" w:rsidRPr="00AF2124" w:rsidRDefault="00000000" w:rsidP="003114CF">
            <w:pPr>
              <w:snapToGrid w:val="0"/>
              <w:ind w:left="72" w:firstLine="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v RIV není uvedeno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číslo jednací </w:t>
            </w:r>
          </w:p>
        </w:tc>
        <w:tc>
          <w:tcPr>
            <w:tcW w:w="2268" w:type="dxa"/>
            <w:vAlign w:val="center"/>
          </w:tcPr>
          <w:p w14:paraId="115143F1" w14:textId="77777777" w:rsidR="00763C13" w:rsidRPr="00AF2124" w:rsidRDefault="00000000" w:rsidP="00E71F67">
            <w:pPr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321FE955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4E484F65" w14:textId="77777777" w:rsidR="00F67208" w:rsidRPr="00AF2124" w:rsidRDefault="00000000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N – léčebný postup</w:t>
            </w:r>
          </w:p>
        </w:tc>
        <w:tc>
          <w:tcPr>
            <w:tcW w:w="3158" w:type="dxa"/>
            <w:vAlign w:val="center"/>
          </w:tcPr>
          <w:p w14:paraId="471AC735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Humánní medicína: </w:t>
            </w:r>
            <w:r w:rsidR="00B53463" w:rsidRPr="00AF2124">
              <w:rPr>
                <w:rFonts w:ascii="Arial" w:hAnsi="Arial" w:cs="Arial"/>
                <w:b/>
                <w:sz w:val="22"/>
                <w:szCs w:val="22"/>
              </w:rPr>
              <w:t xml:space="preserve">léčebný postup je zveřejněn </w:t>
            </w:r>
            <w:r w:rsidRPr="00AF2124">
              <w:rPr>
                <w:rFonts w:ascii="Arial" w:hAnsi="Arial" w:cs="Arial"/>
                <w:sz w:val="22"/>
                <w:szCs w:val="22"/>
              </w:rPr>
              <w:t>ve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Věstníku MZd</w:t>
            </w:r>
          </w:p>
        </w:tc>
        <w:tc>
          <w:tcPr>
            <w:tcW w:w="2937" w:type="dxa"/>
            <w:vAlign w:val="center"/>
          </w:tcPr>
          <w:p w14:paraId="69591D35" w14:textId="77777777" w:rsidR="00F67208" w:rsidRPr="00AF2124" w:rsidRDefault="00000000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Pr="00AF2124">
              <w:rPr>
                <w:rFonts w:ascii="Arial" w:hAnsi="Arial" w:cs="Arial"/>
                <w:sz w:val="22"/>
                <w:szCs w:val="22"/>
              </w:rPr>
              <w:t>neidentifikuje Věstník MZd</w:t>
            </w:r>
          </w:p>
        </w:tc>
        <w:tc>
          <w:tcPr>
            <w:tcW w:w="2268" w:type="dxa"/>
            <w:vAlign w:val="center"/>
          </w:tcPr>
          <w:p w14:paraId="1AC27C1B" w14:textId="77777777" w:rsidR="00F67208" w:rsidRPr="00AF2124" w:rsidRDefault="00000000" w:rsidP="006B503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  <w:r w:rsidR="00BC4626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ověření prostřednictvím poskytovatele </w:t>
            </w:r>
          </w:p>
        </w:tc>
      </w:tr>
      <w:tr w:rsidR="00131D4C" w14:paraId="3AE470F1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0D472D56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7EA2EC58" w14:textId="77777777" w:rsidR="00F6720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Veterinární medicína</w:t>
            </w:r>
            <w:r w:rsidR="00B53463" w:rsidRPr="00AF212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937" w:type="dxa"/>
            <w:vAlign w:val="center"/>
          </w:tcPr>
          <w:p w14:paraId="4B51DD56" w14:textId="77777777" w:rsidR="00F67208" w:rsidRPr="00AF2124" w:rsidRDefault="00000000" w:rsidP="00C47BF4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neuvádí </w:t>
            </w:r>
            <w:r w:rsidRPr="00AF2124">
              <w:rPr>
                <w:rFonts w:ascii="Arial" w:hAnsi="Arial" w:cs="Arial"/>
                <w:sz w:val="22"/>
                <w:szCs w:val="22"/>
              </w:rPr>
              <w:t>číslo rozhodnutí o certifikaci léčebného postupu orgánem Státní veterinární správy</w:t>
            </w:r>
          </w:p>
        </w:tc>
        <w:tc>
          <w:tcPr>
            <w:tcW w:w="2268" w:type="dxa"/>
            <w:vAlign w:val="center"/>
          </w:tcPr>
          <w:p w14:paraId="1EA4FF57" w14:textId="77777777" w:rsidR="00F67208" w:rsidRPr="00AF2124" w:rsidRDefault="00000000" w:rsidP="005C57B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5037" w:rsidRPr="00AF2124">
              <w:rPr>
                <w:rFonts w:ascii="Arial" w:hAnsi="Arial" w:cs="Arial"/>
                <w:sz w:val="22"/>
                <w:szCs w:val="22"/>
              </w:rPr>
              <w:t xml:space="preserve">vyhledání v příslušné databázi,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prostřednictvím poskytovatele </w:t>
            </w:r>
          </w:p>
        </w:tc>
      </w:tr>
      <w:tr w:rsidR="00131D4C" w14:paraId="6DCFBE19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68CD9A33" w14:textId="77777777" w:rsidR="00EE721E" w:rsidRPr="00AF2124" w:rsidRDefault="00000000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N – specializovaná mapa s odborným obsahem</w:t>
            </w:r>
          </w:p>
        </w:tc>
        <w:tc>
          <w:tcPr>
            <w:tcW w:w="3158" w:type="dxa"/>
            <w:vAlign w:val="center"/>
          </w:tcPr>
          <w:p w14:paraId="32A18FC3" w14:textId="77777777" w:rsidR="00585C75" w:rsidRPr="00AF2124" w:rsidRDefault="00000000" w:rsidP="00585C7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datové pole pro identifikaci</w:t>
            </w:r>
          </w:p>
          <w:p w14:paraId="7B1501A1" w14:textId="77777777" w:rsidR="00585C75" w:rsidRPr="00AF2124" w:rsidRDefault="00000000" w:rsidP="00585C7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čj.</w:t>
            </w:r>
          </w:p>
          <w:p w14:paraId="6FEC7CDD" w14:textId="77777777" w:rsidR="00585C75" w:rsidRPr="00AF2124" w:rsidRDefault="00000000" w:rsidP="00585C7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schvalujícího orgánu</w:t>
            </w:r>
          </w:p>
          <w:p w14:paraId="5E7F2265" w14:textId="77777777" w:rsidR="00FF2015" w:rsidRPr="00AF2124" w:rsidRDefault="00000000" w:rsidP="00FF201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4E575D20" w14:textId="77777777" w:rsidR="00FF2015" w:rsidRPr="00AF2124" w:rsidRDefault="00000000" w:rsidP="00FF201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případně další požadavky poskytovatele</w:t>
            </w:r>
          </w:p>
        </w:tc>
        <w:tc>
          <w:tcPr>
            <w:tcW w:w="2937" w:type="dxa"/>
            <w:vAlign w:val="center"/>
          </w:tcPr>
          <w:p w14:paraId="089C65B3" w14:textId="77777777" w:rsidR="00EE721E" w:rsidRPr="00AF2124" w:rsidRDefault="00000000" w:rsidP="00CD13FD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v RIV není uvedeno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číslo jednací schvalujícího orgánu</w:t>
            </w:r>
          </w:p>
        </w:tc>
        <w:tc>
          <w:tcPr>
            <w:tcW w:w="2268" w:type="dxa"/>
            <w:vAlign w:val="center"/>
          </w:tcPr>
          <w:p w14:paraId="72F64C08" w14:textId="77777777" w:rsidR="00EE721E" w:rsidRPr="00AF2124" w:rsidRDefault="00000000" w:rsidP="005C57B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prostřednictvím poskytovatele </w:t>
            </w:r>
          </w:p>
        </w:tc>
      </w:tr>
      <w:tr w:rsidR="00131D4C" w14:paraId="547E3E71" w14:textId="77777777" w:rsidTr="008E7E58">
        <w:trPr>
          <w:cantSplit/>
          <w:trHeight w:val="1257"/>
        </w:trPr>
        <w:tc>
          <w:tcPr>
            <w:tcW w:w="2110" w:type="dxa"/>
            <w:vAlign w:val="center"/>
          </w:tcPr>
          <w:p w14:paraId="55BCB433" w14:textId="77777777" w:rsidR="00BC4626" w:rsidRPr="00AF2124" w:rsidRDefault="00000000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lastRenderedPageBreak/>
              <w:t>R – software</w:t>
            </w:r>
          </w:p>
        </w:tc>
        <w:tc>
          <w:tcPr>
            <w:tcW w:w="3158" w:type="dxa"/>
            <w:vAlign w:val="center"/>
          </w:tcPr>
          <w:p w14:paraId="4359F0C1" w14:textId="5242095F" w:rsidR="00BC4626" w:rsidRPr="00AF2124" w:rsidRDefault="00000000" w:rsidP="007E5CB7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Veřejná dostupnost </w:t>
            </w:r>
            <w:r w:rsidR="00345FA5" w:rsidRPr="00AF2124">
              <w:rPr>
                <w:rFonts w:ascii="Arial" w:hAnsi="Arial" w:cs="Arial"/>
                <w:b/>
                <w:sz w:val="22"/>
                <w:szCs w:val="22"/>
              </w:rPr>
              <w:t>výsledku – dostupnost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popisu funkčnosti výsledku a licenčních podmínek pro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využití</w:t>
            </w:r>
          </w:p>
        </w:tc>
        <w:tc>
          <w:tcPr>
            <w:tcW w:w="2937" w:type="dxa"/>
            <w:vAlign w:val="center"/>
          </w:tcPr>
          <w:p w14:paraId="6C75E8FD" w14:textId="77777777" w:rsidR="00BC4626" w:rsidRPr="00AF2124" w:rsidRDefault="00000000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je uvedena podmínka nutnosti získání licence</w:t>
            </w:r>
          </w:p>
        </w:tc>
        <w:tc>
          <w:tcPr>
            <w:tcW w:w="2268" w:type="dxa"/>
            <w:vAlign w:val="center"/>
          </w:tcPr>
          <w:p w14:paraId="027819B1" w14:textId="77777777" w:rsidR="00BC4626" w:rsidRPr="00AF2124" w:rsidRDefault="00000000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datové pole je vyplněno, ověření prostřednictvím poskytovatele </w:t>
            </w:r>
          </w:p>
        </w:tc>
      </w:tr>
      <w:tr w:rsidR="00131D4C" w14:paraId="37D63BE2" w14:textId="77777777" w:rsidTr="008E7E58">
        <w:trPr>
          <w:cantSplit/>
          <w:trHeight w:val="1257"/>
        </w:trPr>
        <w:tc>
          <w:tcPr>
            <w:tcW w:w="2110" w:type="dxa"/>
            <w:vMerge w:val="restart"/>
            <w:vAlign w:val="center"/>
          </w:tcPr>
          <w:p w14:paraId="0A2E562A" w14:textId="77777777" w:rsidR="00CB0148" w:rsidRPr="00AF2124" w:rsidRDefault="00000000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 – specializovaná veřejná databáze</w:t>
            </w:r>
          </w:p>
        </w:tc>
        <w:tc>
          <w:tcPr>
            <w:tcW w:w="3158" w:type="dxa"/>
            <w:vAlign w:val="center"/>
          </w:tcPr>
          <w:p w14:paraId="2EAC3CF6" w14:textId="77777777" w:rsidR="00CB0148" w:rsidRPr="00AF2124" w:rsidRDefault="00000000" w:rsidP="00CB0148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Schválení kompetenčně příslušného orgánu</w:t>
            </w:r>
          </w:p>
        </w:tc>
        <w:tc>
          <w:tcPr>
            <w:tcW w:w="2937" w:type="dxa"/>
            <w:vAlign w:val="center"/>
          </w:tcPr>
          <w:p w14:paraId="20AB6995" w14:textId="77777777" w:rsidR="00CB0148" w:rsidRPr="00AF2124" w:rsidRDefault="00000000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v RIV není uvedeno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číslo jednací schvalujícího orgánu</w:t>
            </w:r>
          </w:p>
        </w:tc>
        <w:tc>
          <w:tcPr>
            <w:tcW w:w="2268" w:type="dxa"/>
            <w:vAlign w:val="center"/>
          </w:tcPr>
          <w:p w14:paraId="6AFE4627" w14:textId="77777777" w:rsidR="00CB0148" w:rsidRPr="00AF2124" w:rsidRDefault="00000000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639BAEB2" w14:textId="77777777" w:rsidTr="008E7E58">
        <w:trPr>
          <w:cantSplit/>
          <w:trHeight w:val="1257"/>
        </w:trPr>
        <w:tc>
          <w:tcPr>
            <w:tcW w:w="2110" w:type="dxa"/>
            <w:vMerge/>
            <w:vAlign w:val="center"/>
          </w:tcPr>
          <w:p w14:paraId="30C40E5E" w14:textId="77777777" w:rsidR="00CB0148" w:rsidRPr="00AF2124" w:rsidRDefault="00CB0148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8" w:type="dxa"/>
            <w:vAlign w:val="center"/>
          </w:tcPr>
          <w:p w14:paraId="6C67E7A4" w14:textId="77777777" w:rsidR="00CB0148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Veřejná dostupnost výsledku</w:t>
            </w:r>
          </w:p>
          <w:p w14:paraId="692E60F5" w14:textId="77777777" w:rsidR="00CB0148" w:rsidRPr="00AF2124" w:rsidRDefault="00CB014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334A83E0" w14:textId="77777777" w:rsidR="00CB0148" w:rsidRPr="00AF2124" w:rsidRDefault="00000000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v RIV není uveden odkaz na výsledek nebo je nefunkční</w:t>
            </w:r>
          </w:p>
        </w:tc>
        <w:tc>
          <w:tcPr>
            <w:tcW w:w="2268" w:type="dxa"/>
            <w:vAlign w:val="center"/>
          </w:tcPr>
          <w:p w14:paraId="4CB1FF4B" w14:textId="77777777" w:rsidR="00CB0148" w:rsidRPr="00AF2124" w:rsidRDefault="00000000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056BA999" w14:textId="77777777" w:rsidTr="008E7E58">
        <w:trPr>
          <w:cantSplit/>
          <w:trHeight w:val="1257"/>
        </w:trPr>
        <w:tc>
          <w:tcPr>
            <w:tcW w:w="2110" w:type="dxa"/>
            <w:vMerge/>
            <w:vAlign w:val="center"/>
          </w:tcPr>
          <w:p w14:paraId="6689C352" w14:textId="77777777" w:rsidR="00CB0148" w:rsidRPr="00AF2124" w:rsidRDefault="00CB0148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8" w:type="dxa"/>
            <w:vAlign w:val="center"/>
          </w:tcPr>
          <w:p w14:paraId="4E1706C4" w14:textId="4A6E73A1" w:rsidR="00CB0148" w:rsidRPr="00AF2124" w:rsidRDefault="00AE2DF3" w:rsidP="00CB0148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řípadně další požadavky poskytovatele</w:t>
            </w:r>
          </w:p>
        </w:tc>
        <w:tc>
          <w:tcPr>
            <w:tcW w:w="2937" w:type="dxa"/>
            <w:vAlign w:val="center"/>
          </w:tcPr>
          <w:p w14:paraId="646B6F35" w14:textId="77777777" w:rsidR="00CB0148" w:rsidRPr="00AF2124" w:rsidRDefault="00CB0148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963493" w14:textId="77777777" w:rsidR="00CB0148" w:rsidRPr="00AF2124" w:rsidRDefault="00000000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7B8077CC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6B6D9867" w14:textId="0ADF5812" w:rsidR="00C16955" w:rsidRPr="00AF2124" w:rsidRDefault="00000000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T – digitální </w:t>
            </w:r>
            <w:r w:rsidR="00C77E2C" w:rsidRPr="00AF2124">
              <w:rPr>
                <w:rFonts w:ascii="Arial" w:hAnsi="Arial" w:cs="Arial"/>
                <w:b/>
                <w:sz w:val="22"/>
                <w:szCs w:val="22"/>
              </w:rPr>
              <w:t xml:space="preserve">kolekce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dat</w:t>
            </w:r>
          </w:p>
        </w:tc>
        <w:tc>
          <w:tcPr>
            <w:tcW w:w="3158" w:type="dxa"/>
            <w:vAlign w:val="center"/>
          </w:tcPr>
          <w:p w14:paraId="667C976F" w14:textId="77264513" w:rsidR="00C16955" w:rsidRPr="00AF2124" w:rsidRDefault="00000000" w:rsidP="0094576B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Veřejná dostupnost výsledku včetně metadat ve veřejně dostupném digitálním repozitáři a dostupnost licenčních podmínek pro další využití</w:t>
            </w:r>
          </w:p>
        </w:tc>
        <w:tc>
          <w:tcPr>
            <w:tcW w:w="2937" w:type="dxa"/>
            <w:vAlign w:val="center"/>
          </w:tcPr>
          <w:p w14:paraId="54CA6C71" w14:textId="1BBD1D7A" w:rsidR="00C16955" w:rsidRPr="00AF2124" w:rsidRDefault="00000000" w:rsidP="00544185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není uvedena podmínka zveřejnění vč. metadat podle principů FAIR</w:t>
            </w:r>
          </w:p>
        </w:tc>
        <w:tc>
          <w:tcPr>
            <w:tcW w:w="2268" w:type="dxa"/>
            <w:vAlign w:val="center"/>
          </w:tcPr>
          <w:p w14:paraId="74AF1333" w14:textId="21A4117E" w:rsidR="00C16955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datové pole je vyplněno, ověření prostřednictvím poskytovatele</w:t>
            </w:r>
          </w:p>
        </w:tc>
      </w:tr>
      <w:tr w:rsidR="00131D4C" w14:paraId="79B8A6EC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0E55FCEB" w14:textId="77777777" w:rsidR="00EE721E" w:rsidRPr="00AF2124" w:rsidRDefault="00000000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 – výzkumná zpráva</w:t>
            </w:r>
          </w:p>
        </w:tc>
        <w:tc>
          <w:tcPr>
            <w:tcW w:w="3158" w:type="dxa"/>
            <w:vAlign w:val="center"/>
          </w:tcPr>
          <w:p w14:paraId="13D48EE7" w14:textId="77777777" w:rsidR="00EE721E" w:rsidRPr="00AF2124" w:rsidRDefault="00000000" w:rsidP="0094576B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Předání předepsaným způsobem pro nakládání s utajovanými informacemi </w:t>
            </w:r>
            <w:r w:rsidRPr="00AF2124">
              <w:rPr>
                <w:rFonts w:ascii="Arial" w:hAnsi="Arial" w:cs="Arial"/>
                <w:sz w:val="22"/>
                <w:szCs w:val="22"/>
              </w:rPr>
              <w:t>(viz zákon č. 148/1998 Sb., o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ochraně utajovaných skutečností a o změně některých zákonů, ve znění pozdějších předpisů, zákon č.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412/2005 Sb., o ochraně utajovaných informací a</w:t>
            </w:r>
            <w:r w:rsidR="00CB49A1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 bezpečnostní způsobilosti, ve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znění pozdějších předpisů</w:t>
            </w:r>
            <w:r w:rsidR="00840561" w:rsidRPr="00AF2124">
              <w:rPr>
                <w:rFonts w:ascii="Arial" w:hAnsi="Arial" w:cs="Arial"/>
                <w:sz w:val="22"/>
                <w:szCs w:val="22"/>
              </w:rPr>
              <w:t>, § 27 zákona č. 240/2000 Sb., o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840561" w:rsidRPr="00AF2124">
              <w:rPr>
                <w:rFonts w:ascii="Arial" w:hAnsi="Arial" w:cs="Arial"/>
                <w:sz w:val="22"/>
                <w:szCs w:val="22"/>
              </w:rPr>
              <w:t>krizovém řízení)</w:t>
            </w:r>
          </w:p>
        </w:tc>
        <w:tc>
          <w:tcPr>
            <w:tcW w:w="2937" w:type="dxa"/>
            <w:vAlign w:val="center"/>
          </w:tcPr>
          <w:p w14:paraId="5C7AEAFD" w14:textId="77777777" w:rsidR="00EE721E" w:rsidRPr="00AF2124" w:rsidRDefault="00000000" w:rsidP="00544185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nebyl předán prostřednictvím tajné spisovny poskytovatele</w:t>
            </w:r>
          </w:p>
        </w:tc>
        <w:tc>
          <w:tcPr>
            <w:tcW w:w="2268" w:type="dxa"/>
            <w:vAlign w:val="center"/>
          </w:tcPr>
          <w:p w14:paraId="7295D927" w14:textId="77777777" w:rsidR="00EE721E" w:rsidRPr="00AF2124" w:rsidRDefault="00000000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způsobilým pracovníkem </w:t>
            </w:r>
          </w:p>
        </w:tc>
      </w:tr>
      <w:tr w:rsidR="00131D4C" w14:paraId="464DA2DF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3BE8B262" w14:textId="77777777" w:rsidR="00EE721E" w:rsidRPr="00AF2124" w:rsidRDefault="00000000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lastRenderedPageBreak/>
              <w:t>V</w:t>
            </w:r>
            <w:r w:rsidR="00FC47A2" w:rsidRPr="00AF2124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souhrnná výzkumná zpráva</w:t>
            </w:r>
          </w:p>
        </w:tc>
        <w:tc>
          <w:tcPr>
            <w:tcW w:w="3158" w:type="dxa"/>
            <w:vAlign w:val="center"/>
          </w:tcPr>
          <w:p w14:paraId="69101CCF" w14:textId="0A56B378" w:rsidR="00153857" w:rsidRPr="00AF2124" w:rsidRDefault="0029702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práva je poskytovatelem vyžádána nebo je potvrzena protokolem o převzetí výsledku objednatelem</w:t>
            </w:r>
          </w:p>
          <w:p w14:paraId="2A2E2EC8" w14:textId="77777777" w:rsidR="00153857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nebo</w:t>
            </w:r>
          </w:p>
          <w:p w14:paraId="48C5729E" w14:textId="77777777" w:rsidR="00EE721E" w:rsidRPr="00AF2124" w:rsidRDefault="00000000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(např. na www) poskytovatelem nebo 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jiným kompetenčně příslušným orgánem</w:t>
            </w:r>
          </w:p>
        </w:tc>
        <w:tc>
          <w:tcPr>
            <w:tcW w:w="2937" w:type="dxa"/>
            <w:vAlign w:val="center"/>
          </w:tcPr>
          <w:p w14:paraId="59CAE792" w14:textId="77777777" w:rsidR="00EE721E" w:rsidRPr="00AF2124" w:rsidRDefault="00000000" w:rsidP="00840561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v</w:t>
            </w:r>
            <w:r w:rsidR="00153857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="00EC6533" w:rsidRPr="00AF2124">
              <w:rPr>
                <w:rFonts w:ascii="Arial" w:hAnsi="Arial" w:cs="Arial"/>
                <w:iCs/>
                <w:sz w:val="22"/>
                <w:szCs w:val="22"/>
              </w:rPr>
              <w:t xml:space="preserve">v příslušném poli </w:t>
            </w:r>
            <w:r w:rsidR="004163D4" w:rsidRPr="00AF2124">
              <w:rPr>
                <w:rFonts w:ascii="Arial" w:hAnsi="Arial" w:cs="Arial"/>
                <w:iCs/>
                <w:sz w:val="22"/>
                <w:szCs w:val="22"/>
              </w:rPr>
              <w:t xml:space="preserve">vyplněno </w:t>
            </w:r>
            <w:r w:rsidR="00840561" w:rsidRPr="00AF2124">
              <w:rPr>
                <w:rFonts w:ascii="Arial" w:hAnsi="Arial" w:cs="Arial"/>
                <w:iCs/>
                <w:sz w:val="22"/>
                <w:szCs w:val="22"/>
              </w:rPr>
              <w:t xml:space="preserve">NE </w:t>
            </w:r>
            <w:r w:rsidR="004163D4" w:rsidRPr="00AF2124">
              <w:rPr>
                <w:rFonts w:ascii="Arial" w:hAnsi="Arial" w:cs="Arial"/>
                <w:iCs/>
                <w:sz w:val="22"/>
                <w:szCs w:val="22"/>
              </w:rPr>
              <w:t>nebo i odkaz na</w:t>
            </w:r>
            <w:r w:rsidR="0034142A" w:rsidRPr="00AF212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4163D4" w:rsidRPr="00AF2124">
              <w:rPr>
                <w:rFonts w:ascii="Arial" w:hAnsi="Arial" w:cs="Arial"/>
                <w:iCs/>
                <w:sz w:val="22"/>
                <w:szCs w:val="22"/>
              </w:rPr>
              <w:t>zveřejnění</w:t>
            </w:r>
            <w:r w:rsidR="006B5037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822B384" w14:textId="77777777" w:rsidR="00EE721E" w:rsidRPr="00AF2124" w:rsidRDefault="00000000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</w:t>
            </w:r>
            <w:r w:rsidR="00153857" w:rsidRPr="00AF2124">
              <w:rPr>
                <w:rFonts w:ascii="Arial" w:hAnsi="Arial" w:cs="Arial"/>
                <w:sz w:val="22"/>
                <w:szCs w:val="22"/>
              </w:rPr>
              <w:t>atové pole vyplněno</w:t>
            </w:r>
            <w:r w:rsidRPr="00AF2124">
              <w:rPr>
                <w:rFonts w:ascii="Arial" w:hAnsi="Arial" w:cs="Arial"/>
                <w:sz w:val="22"/>
                <w:szCs w:val="22"/>
              </w:rPr>
              <w:t>, vyhledání na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uvedeném odkazu, ověření prostřednictvím poskytovatele</w:t>
            </w:r>
          </w:p>
        </w:tc>
      </w:tr>
      <w:tr w:rsidR="00131D4C" w14:paraId="01EB863F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2B6E2FA3" w14:textId="77777777" w:rsidR="004A61AC" w:rsidRPr="00AF2124" w:rsidRDefault="00000000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 – uspořádání výstavy</w:t>
            </w:r>
          </w:p>
          <w:p w14:paraId="3D2645E6" w14:textId="77777777" w:rsidR="00C56DD6" w:rsidRPr="00AF2124" w:rsidRDefault="00000000" w:rsidP="00C56DD6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krit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– uspořádání výstavy s kritickým katalogem</w:t>
            </w:r>
          </w:p>
          <w:p w14:paraId="00545F8D" w14:textId="77777777" w:rsidR="00A319BD" w:rsidRPr="00AF2124" w:rsidRDefault="00000000" w:rsidP="00544185">
            <w:pPr>
              <w:snapToGrid w:val="0"/>
              <w:ind w:left="-108" w:right="-113" w:firstLine="0"/>
              <w:jc w:val="center"/>
              <w:rPr>
                <w:rFonts w:cs="Arial"/>
                <w:b/>
                <w:vanish/>
                <w:sz w:val="22"/>
                <w:szCs w:val="22"/>
              </w:rPr>
            </w:pPr>
            <w:r w:rsidRPr="00AF2124">
              <w:rPr>
                <w:rFonts w:cs="Arial"/>
                <w:b/>
                <w:vanish/>
                <w:sz w:val="22"/>
                <w:szCs w:val="22"/>
              </w:rPr>
              <w:t>kr</w:t>
            </w:r>
          </w:p>
        </w:tc>
        <w:tc>
          <w:tcPr>
            <w:tcW w:w="3158" w:type="dxa"/>
            <w:vAlign w:val="center"/>
          </w:tcPr>
          <w:p w14:paraId="3FE25347" w14:textId="3B2FBD1D" w:rsidR="004A61AC" w:rsidRPr="00AF2124" w:rsidRDefault="00AE2DF3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000000" w:rsidRPr="00AF2124">
              <w:rPr>
                <w:rFonts w:ascii="Arial" w:hAnsi="Arial" w:cs="Arial"/>
                <w:b/>
                <w:sz w:val="22"/>
                <w:szCs w:val="22"/>
              </w:rPr>
              <w:t>ýstava prezentuje původní vědecké / výzkumné informace</w:t>
            </w:r>
          </w:p>
          <w:p w14:paraId="68A1A754" w14:textId="77777777" w:rsidR="004A61AC" w:rsidRPr="00AF2124" w:rsidRDefault="00000000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1C9D3642" w14:textId="77777777" w:rsidR="004A61AC" w:rsidRPr="00AF2124" w:rsidRDefault="00000000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splnění dodatečných kritér</w:t>
            </w:r>
            <w:r w:rsidR="00585C75" w:rsidRPr="00AF2124">
              <w:rPr>
                <w:rFonts w:ascii="Arial" w:hAnsi="Arial" w:cs="Arial"/>
                <w:b/>
                <w:sz w:val="22"/>
                <w:szCs w:val="22"/>
              </w:rPr>
              <w:t>ií dle manuálu Frascati, část 2</w:t>
            </w:r>
          </w:p>
          <w:p w14:paraId="5637354D" w14:textId="77777777" w:rsidR="004A61AC" w:rsidRPr="00AF2124" w:rsidRDefault="00000000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1F04B513" w14:textId="77777777" w:rsidR="00C56DD6" w:rsidRPr="00AF2124" w:rsidRDefault="00000000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u E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krit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kritický katalog výstavy</w:t>
            </w:r>
          </w:p>
          <w:p w14:paraId="12A3552C" w14:textId="77777777" w:rsidR="00C56DD6" w:rsidRPr="00AF2124" w:rsidRDefault="00000000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1F074676" w14:textId="77777777" w:rsidR="004A61AC" w:rsidRPr="00AF2124" w:rsidRDefault="00000000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případně další požadavky poskytovatele (např. doba trvání, návštěvnost, rozsah, cílová skupina aj.)</w:t>
            </w:r>
          </w:p>
        </w:tc>
        <w:tc>
          <w:tcPr>
            <w:tcW w:w="2937" w:type="dxa"/>
            <w:vAlign w:val="center"/>
          </w:tcPr>
          <w:p w14:paraId="7526EFA9" w14:textId="3176D60E" w:rsidR="004A61AC" w:rsidRPr="00AF2124" w:rsidRDefault="00AE2DF3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rvek </w:t>
            </w:r>
            <w:proofErr w:type="spellStart"/>
            <w:r w:rsidRPr="00AF2124">
              <w:rPr>
                <w:rFonts w:ascii="Arial" w:hAnsi="Arial" w:cs="Arial"/>
                <w:iCs/>
                <w:sz w:val="22"/>
                <w:szCs w:val="22"/>
              </w:rPr>
              <w:t>VaV</w:t>
            </w:r>
            <w:r w:rsidR="009F52AE" w:rsidRPr="00AF2124">
              <w:rPr>
                <w:rFonts w:ascii="Arial" w:hAnsi="Arial" w:cs="Arial"/>
                <w:iCs/>
                <w:sz w:val="22"/>
                <w:szCs w:val="22"/>
              </w:rPr>
              <w:t>aI</w:t>
            </w:r>
            <w:proofErr w:type="spellEnd"/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 není identifikován</w:t>
            </w:r>
          </w:p>
          <w:p w14:paraId="71C51B94" w14:textId="77777777" w:rsidR="00694FED" w:rsidRPr="00AF2124" w:rsidRDefault="00000000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31C00044" w14:textId="77777777" w:rsidR="00694FED" w:rsidRPr="00AF2124" w:rsidRDefault="00000000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prezentovány výsledky výzkumu autora nebo týmu, jehož je autor členem (tj. jde o výstavu „obecně“ zaměřenou na</w:t>
            </w:r>
            <w:r w:rsidR="0094576B" w:rsidRPr="00AF212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dané téma)</w:t>
            </w:r>
          </w:p>
          <w:p w14:paraId="2DD70227" w14:textId="77777777" w:rsidR="004A61AC" w:rsidRPr="00AF2124" w:rsidRDefault="00000000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a</w:t>
            </w:r>
          </w:p>
          <w:p w14:paraId="2C7A56A7" w14:textId="77777777" w:rsidR="00C56DD6" w:rsidRPr="00AF2124" w:rsidRDefault="00000000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u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krit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 kritický katalog nebyl vydán nebo nenaplňuje parametry odborné knihy</w:t>
            </w:r>
            <w:r w:rsidR="008958A9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druhu „B“</w:t>
            </w:r>
          </w:p>
          <w:p w14:paraId="6C5B1F41" w14:textId="77777777" w:rsidR="00C56DD6" w:rsidRPr="00AF2124" w:rsidRDefault="00000000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7ECAF19A" w14:textId="77777777" w:rsidR="004A61AC" w:rsidRPr="00AF2124" w:rsidRDefault="00000000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splněny požadavky poskytovatele</w:t>
            </w:r>
          </w:p>
        </w:tc>
        <w:tc>
          <w:tcPr>
            <w:tcW w:w="2268" w:type="dxa"/>
            <w:vAlign w:val="center"/>
          </w:tcPr>
          <w:p w14:paraId="4AA39DDA" w14:textId="77777777" w:rsidR="004A61AC" w:rsidRPr="00AF2124" w:rsidRDefault="00000000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6BA57F77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4389CE64" w14:textId="77777777" w:rsidR="004A61AC" w:rsidRPr="00AF2124" w:rsidRDefault="00000000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M – uspořádání konference</w:t>
            </w:r>
          </w:p>
        </w:tc>
        <w:tc>
          <w:tcPr>
            <w:tcW w:w="3158" w:type="dxa"/>
            <w:vAlign w:val="center"/>
          </w:tcPr>
          <w:p w14:paraId="18BFB251" w14:textId="36FEACBB" w:rsidR="00694FED" w:rsidRPr="00AF2124" w:rsidRDefault="00AE2DF3" w:rsidP="00694FED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000000" w:rsidRPr="00AF2124">
              <w:rPr>
                <w:rFonts w:ascii="Arial" w:hAnsi="Arial" w:cs="Arial"/>
                <w:b/>
                <w:sz w:val="22"/>
                <w:szCs w:val="22"/>
              </w:rPr>
              <w:t>onference prezentuje původní vědecké / výzkumné informace</w:t>
            </w:r>
          </w:p>
          <w:p w14:paraId="0D288BB2" w14:textId="77777777" w:rsidR="00694FED" w:rsidRPr="00AF2124" w:rsidRDefault="00000000" w:rsidP="00694FED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6783DCF7" w14:textId="77777777" w:rsidR="00694FED" w:rsidRPr="00AF2124" w:rsidRDefault="00000000" w:rsidP="00694FED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splnění dodatečných kritérií</w:t>
            </w:r>
            <w:r w:rsidR="00585C75" w:rsidRPr="00AF2124">
              <w:rPr>
                <w:rFonts w:ascii="Arial" w:hAnsi="Arial" w:cs="Arial"/>
                <w:b/>
                <w:sz w:val="22"/>
                <w:szCs w:val="22"/>
              </w:rPr>
              <w:t xml:space="preserve"> dle manuálu Frascati, část 2</w:t>
            </w:r>
          </w:p>
          <w:p w14:paraId="48C0DD80" w14:textId="77777777" w:rsidR="004A61AC" w:rsidRPr="00AF2124" w:rsidRDefault="00000000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29FE5550" w14:textId="77777777" w:rsidR="00694FED" w:rsidRPr="00AF2124" w:rsidRDefault="00000000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případné další požadavky poskytovatele (např. cílová skupina účastníků, počet účastníků, mezinárodní charakter konference)</w:t>
            </w:r>
          </w:p>
        </w:tc>
        <w:tc>
          <w:tcPr>
            <w:tcW w:w="2937" w:type="dxa"/>
            <w:vAlign w:val="center"/>
          </w:tcPr>
          <w:p w14:paraId="1D1BA16D" w14:textId="63354D03" w:rsidR="00694FED" w:rsidRPr="00AF2124" w:rsidRDefault="00AE2DF3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rvek </w:t>
            </w:r>
            <w:proofErr w:type="spellStart"/>
            <w:r w:rsidRPr="00AF2124">
              <w:rPr>
                <w:rFonts w:ascii="Arial" w:hAnsi="Arial" w:cs="Arial"/>
                <w:iCs/>
                <w:sz w:val="22"/>
                <w:szCs w:val="22"/>
              </w:rPr>
              <w:t>VaV</w:t>
            </w:r>
            <w:r w:rsidR="009F52AE" w:rsidRPr="00AF2124">
              <w:rPr>
                <w:rFonts w:ascii="Arial" w:hAnsi="Arial" w:cs="Arial"/>
                <w:iCs/>
                <w:sz w:val="22"/>
                <w:szCs w:val="22"/>
              </w:rPr>
              <w:t>aI</w:t>
            </w:r>
            <w:proofErr w:type="spellEnd"/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 není identifikován</w:t>
            </w:r>
          </w:p>
          <w:p w14:paraId="480C9163" w14:textId="77777777" w:rsidR="00694FED" w:rsidRPr="00AF2124" w:rsidRDefault="00000000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2532650C" w14:textId="77777777" w:rsidR="00694FED" w:rsidRPr="00AF2124" w:rsidRDefault="00000000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prezentovány výsledky výzkumu autora nebo týmu, jehož je autor členem (tj. jde o konferenci „obecně“ zaměřenou na</w:t>
            </w:r>
            <w:r w:rsidR="0094576B" w:rsidRPr="00AF212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dané téma)</w:t>
            </w:r>
          </w:p>
          <w:p w14:paraId="195B4E49" w14:textId="77777777" w:rsidR="00694FED" w:rsidRPr="00AF2124" w:rsidRDefault="00000000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5ED70096" w14:textId="77777777" w:rsidR="004A61AC" w:rsidRPr="00AF2124" w:rsidRDefault="00000000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splněny požadavky poskytovatele</w:t>
            </w:r>
          </w:p>
        </w:tc>
        <w:tc>
          <w:tcPr>
            <w:tcW w:w="2268" w:type="dxa"/>
            <w:vAlign w:val="center"/>
          </w:tcPr>
          <w:p w14:paraId="793E71ED" w14:textId="77777777" w:rsidR="004A61AC" w:rsidRPr="00AF2124" w:rsidRDefault="00000000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6AA63CF5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4717E780" w14:textId="77777777" w:rsidR="004A61AC" w:rsidRPr="00AF2124" w:rsidRDefault="00000000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lastRenderedPageBreak/>
              <w:t>W</w:t>
            </w:r>
            <w:r w:rsidR="00F6151F" w:rsidRPr="00AF2124">
              <w:rPr>
                <w:rFonts w:ascii="Arial" w:hAnsi="Arial" w:cs="Arial"/>
                <w:b/>
                <w:sz w:val="22"/>
                <w:szCs w:val="22"/>
              </w:rPr>
              <w:t xml:space="preserve"> – uspořádání workshopu</w:t>
            </w:r>
          </w:p>
        </w:tc>
        <w:tc>
          <w:tcPr>
            <w:tcW w:w="3158" w:type="dxa"/>
            <w:vAlign w:val="center"/>
          </w:tcPr>
          <w:p w14:paraId="7B18E94C" w14:textId="0ED84615" w:rsidR="00F6151F" w:rsidRPr="00AF2124" w:rsidRDefault="00AE2DF3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orkshop přináší původní vědecké / výzkumné informace</w:t>
            </w:r>
          </w:p>
          <w:p w14:paraId="05BAF39C" w14:textId="77777777" w:rsidR="00F6151F" w:rsidRPr="00AF2124" w:rsidRDefault="00000000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702069D5" w14:textId="77777777" w:rsidR="00F6151F" w:rsidRPr="00AF2124" w:rsidRDefault="00000000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splnění dodatečných kritérií</w:t>
            </w:r>
            <w:r w:rsidR="00585C75" w:rsidRPr="00AF2124">
              <w:rPr>
                <w:rFonts w:ascii="Arial" w:hAnsi="Arial" w:cs="Arial"/>
                <w:b/>
                <w:sz w:val="22"/>
                <w:szCs w:val="22"/>
              </w:rPr>
              <w:t xml:space="preserve"> dle manuálu Frascati, část 2</w:t>
            </w:r>
          </w:p>
          <w:p w14:paraId="2688F921" w14:textId="77777777" w:rsidR="00F6151F" w:rsidRPr="00AF2124" w:rsidRDefault="00000000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6FCA3E6D" w14:textId="77777777" w:rsidR="004A61AC" w:rsidRPr="00AF2124" w:rsidRDefault="00000000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případně další požadavky poskytovatele (např. doba trvání, návštěvnost, rozsah, cílová skupina aj.)</w:t>
            </w:r>
          </w:p>
        </w:tc>
        <w:tc>
          <w:tcPr>
            <w:tcW w:w="2937" w:type="dxa"/>
            <w:vAlign w:val="center"/>
          </w:tcPr>
          <w:p w14:paraId="3CC9DAD4" w14:textId="1A054CE0" w:rsidR="00F6151F" w:rsidRPr="00AF2124" w:rsidRDefault="00AE2DF3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rvek </w:t>
            </w:r>
            <w:proofErr w:type="spellStart"/>
            <w:r w:rsidRPr="00AF2124">
              <w:rPr>
                <w:rFonts w:ascii="Arial" w:hAnsi="Arial" w:cs="Arial"/>
                <w:iCs/>
                <w:sz w:val="22"/>
                <w:szCs w:val="22"/>
              </w:rPr>
              <w:t>VaVaI</w:t>
            </w:r>
            <w:proofErr w:type="spellEnd"/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 není identifikován</w:t>
            </w:r>
          </w:p>
          <w:p w14:paraId="26DCBAFA" w14:textId="77777777" w:rsidR="00F6151F" w:rsidRPr="00AF2124" w:rsidRDefault="00000000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7CFDD8FD" w14:textId="77777777" w:rsidR="00F6151F" w:rsidRPr="00AF2124" w:rsidRDefault="00000000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prezentovány výsledky výzkumu autora nebo týmu, jehož je autor členem (tj. jde o konferenci „obecně“ zaměřenou na</w:t>
            </w:r>
            <w:r w:rsidR="0094576B" w:rsidRPr="00AF212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dané téma)</w:t>
            </w:r>
          </w:p>
          <w:p w14:paraId="317A6FC0" w14:textId="77777777" w:rsidR="00F6151F" w:rsidRPr="00AF2124" w:rsidRDefault="00000000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411DECBF" w14:textId="77777777" w:rsidR="004A61AC" w:rsidRPr="00AF2124" w:rsidRDefault="00000000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splněny požadavky poskytovatele</w:t>
            </w:r>
          </w:p>
        </w:tc>
        <w:tc>
          <w:tcPr>
            <w:tcW w:w="2268" w:type="dxa"/>
            <w:vAlign w:val="center"/>
          </w:tcPr>
          <w:p w14:paraId="3410269E" w14:textId="77777777" w:rsidR="004A61AC" w:rsidRPr="00AF2124" w:rsidRDefault="00000000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518C2353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067D80BD" w14:textId="77777777" w:rsidR="00CC4B6A" w:rsidRPr="00AF2124" w:rsidRDefault="00000000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O – ostatní výsledky</w:t>
            </w:r>
          </w:p>
        </w:tc>
        <w:tc>
          <w:tcPr>
            <w:tcW w:w="3158" w:type="dxa"/>
            <w:vAlign w:val="center"/>
          </w:tcPr>
          <w:p w14:paraId="17C07E32" w14:textId="77777777" w:rsidR="00CC4B6A" w:rsidRPr="00AF2124" w:rsidRDefault="00000000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Kritérium / kritéria </w:t>
            </w:r>
            <w:r w:rsidR="00E43C66" w:rsidRPr="00AF2124">
              <w:rPr>
                <w:rFonts w:ascii="Arial" w:hAnsi="Arial" w:cs="Arial"/>
                <w:b/>
                <w:sz w:val="22"/>
                <w:szCs w:val="22"/>
              </w:rPr>
              <w:t xml:space="preserve">může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stanov</w:t>
            </w:r>
            <w:r w:rsidR="00E43C66" w:rsidRPr="00AF2124">
              <w:rPr>
                <w:rFonts w:ascii="Arial" w:hAnsi="Arial" w:cs="Arial"/>
                <w:b/>
                <w:sz w:val="22"/>
                <w:szCs w:val="22"/>
              </w:rPr>
              <w:t>it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poskytovatel podpory pro příslušnou výzkumnou aktivitu</w:t>
            </w:r>
          </w:p>
          <w:p w14:paraId="4EB60C18" w14:textId="77777777" w:rsidR="00AD390A" w:rsidRPr="00AF2124" w:rsidRDefault="00000000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např. vý</w:t>
            </w:r>
            <w:r w:rsidR="00220BAB" w:rsidRPr="00AF2124">
              <w:rPr>
                <w:rFonts w:ascii="Arial" w:hAnsi="Arial" w:cs="Arial"/>
                <w:b/>
                <w:sz w:val="22"/>
                <w:szCs w:val="22"/>
              </w:rPr>
              <w:t>stup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uměleckého výzkumu</w:t>
            </w:r>
          </w:p>
          <w:p w14:paraId="38FADCF2" w14:textId="77777777" w:rsidR="004F0E34" w:rsidRPr="00AF2124" w:rsidRDefault="004F0E34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0AFAFCCB" w14:textId="77777777" w:rsidR="00CC4B6A" w:rsidRPr="00AF2124" w:rsidRDefault="00CC4B6A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9C0B928" w14:textId="77777777" w:rsidR="00CC4B6A" w:rsidRPr="00AF2124" w:rsidRDefault="00000000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</w:tbl>
    <w:p w14:paraId="0834014B" w14:textId="77777777" w:rsidR="00F67208" w:rsidRPr="00AF2124" w:rsidRDefault="00F67208" w:rsidP="00F67208">
      <w:pPr>
        <w:ind w:firstLine="0"/>
        <w:rPr>
          <w:rFonts w:ascii="Arial" w:hAnsi="Arial" w:cs="Arial"/>
          <w:sz w:val="22"/>
          <w:szCs w:val="22"/>
        </w:rPr>
      </w:pPr>
    </w:p>
    <w:p w14:paraId="4E22616D" w14:textId="0C6DBB90" w:rsidR="00F67208" w:rsidRPr="00AF2124" w:rsidRDefault="00000000" w:rsidP="00F67208">
      <w:pPr>
        <w:ind w:left="720" w:hanging="72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Pozn.:</w:t>
      </w:r>
      <w:r w:rsidR="00C64DA2">
        <w:rPr>
          <w:rFonts w:ascii="Arial" w:hAnsi="Arial" w:cs="Arial"/>
          <w:sz w:val="22"/>
          <w:szCs w:val="22"/>
        </w:rPr>
        <w:t xml:space="preserve"> Vysvětlivky ke způsobu verifikace</w:t>
      </w:r>
    </w:p>
    <w:p w14:paraId="180081DE" w14:textId="68CB29A7" w:rsidR="00F67208" w:rsidRPr="00AE2DF3" w:rsidRDefault="00000000" w:rsidP="00204A14">
      <w:pPr>
        <w:pStyle w:val="Odstavecseseznamem"/>
        <w:numPr>
          <w:ilvl w:val="0"/>
          <w:numId w:val="61"/>
        </w:numPr>
        <w:rPr>
          <w:rFonts w:ascii="Arial" w:hAnsi="Arial" w:cs="Arial"/>
          <w:i/>
        </w:rPr>
      </w:pPr>
      <w:r w:rsidRPr="00AE2DF3">
        <w:rPr>
          <w:rFonts w:ascii="Arial" w:hAnsi="Arial" w:cs="Arial"/>
          <w:b/>
          <w:i/>
        </w:rPr>
        <w:t>SW algoritmus</w:t>
      </w:r>
      <w:r w:rsidRPr="00AE2DF3">
        <w:rPr>
          <w:rFonts w:ascii="Arial" w:hAnsi="Arial" w:cs="Arial"/>
          <w:i/>
        </w:rPr>
        <w:t xml:space="preserve"> – označení způsobu kontroly dat, kdy jsou data kontrolována proti konkrétní databázi, za využití programového vybavení</w:t>
      </w:r>
      <w:r w:rsidR="00C64DA2" w:rsidRPr="00AE2DF3">
        <w:rPr>
          <w:rFonts w:ascii="Arial" w:hAnsi="Arial" w:cs="Arial"/>
          <w:i/>
        </w:rPr>
        <w:t>,</w:t>
      </w:r>
    </w:p>
    <w:p w14:paraId="6682F15F" w14:textId="118A3A93" w:rsidR="00F67208" w:rsidRPr="00204A14" w:rsidRDefault="00000000" w:rsidP="00204A14">
      <w:pPr>
        <w:pStyle w:val="Odstavecseseznamem"/>
        <w:numPr>
          <w:ilvl w:val="0"/>
          <w:numId w:val="61"/>
        </w:numPr>
        <w:rPr>
          <w:rFonts w:ascii="Arial" w:hAnsi="Arial" w:cs="Arial"/>
          <w:i/>
        </w:rPr>
      </w:pPr>
      <w:r w:rsidRPr="00AE2DF3">
        <w:rPr>
          <w:rFonts w:ascii="Arial" w:hAnsi="Arial" w:cs="Arial"/>
          <w:b/>
          <w:i/>
        </w:rPr>
        <w:t>fyzick</w:t>
      </w:r>
      <w:r w:rsidR="00C64DA2" w:rsidRPr="00AE2DF3">
        <w:rPr>
          <w:rFonts w:ascii="Arial" w:hAnsi="Arial" w:cs="Arial"/>
          <w:b/>
          <w:i/>
        </w:rPr>
        <w:t>é</w:t>
      </w:r>
      <w:r w:rsidRPr="00AE2DF3">
        <w:rPr>
          <w:rFonts w:ascii="Arial" w:hAnsi="Arial" w:cs="Arial"/>
          <w:b/>
          <w:i/>
        </w:rPr>
        <w:t xml:space="preserve"> ověření prostřednictvím poskytovatele</w:t>
      </w:r>
      <w:r w:rsidRPr="00204A14">
        <w:rPr>
          <w:rFonts w:ascii="Arial" w:hAnsi="Arial" w:cs="Arial"/>
          <w:i/>
        </w:rPr>
        <w:t xml:space="preserve"> – je myšleno vyžádání si</w:t>
      </w:r>
      <w:r w:rsidR="007E5CB7" w:rsidRPr="00204A14">
        <w:rPr>
          <w:rFonts w:ascii="Arial" w:hAnsi="Arial" w:cs="Arial"/>
          <w:i/>
        </w:rPr>
        <w:t> </w:t>
      </w:r>
      <w:r w:rsidRPr="00204A14">
        <w:rPr>
          <w:rFonts w:ascii="Arial" w:hAnsi="Arial" w:cs="Arial"/>
          <w:i/>
        </w:rPr>
        <w:t xml:space="preserve">spolupráce u poskytovatele při konkrétním ověřování údajů o výsledku, tj. poskytnutí vyžádaných podkladů o výsledku v termínu do 10 pracovních dnů tak, aby bylo možno kvalifikovaně rozhodnout o jeho vyřazení nebo zařazení do </w:t>
      </w:r>
      <w:r w:rsidR="006D099D" w:rsidRPr="00204A14">
        <w:rPr>
          <w:rFonts w:ascii="Arial" w:hAnsi="Arial" w:cs="Arial"/>
          <w:i/>
        </w:rPr>
        <w:t>IS VaVaI</w:t>
      </w:r>
      <w:r w:rsidRPr="00204A14">
        <w:rPr>
          <w:rFonts w:ascii="Arial" w:hAnsi="Arial" w:cs="Arial"/>
          <w:i/>
        </w:rPr>
        <w:t>, s odvoláním na</w:t>
      </w:r>
      <w:r w:rsidR="00F256D3" w:rsidRPr="00204A14">
        <w:rPr>
          <w:rFonts w:ascii="Arial" w:hAnsi="Arial" w:cs="Arial"/>
          <w:i/>
        </w:rPr>
        <w:t> </w:t>
      </w:r>
      <w:r w:rsidRPr="00204A14">
        <w:rPr>
          <w:rFonts w:ascii="Arial" w:hAnsi="Arial" w:cs="Arial"/>
          <w:i/>
        </w:rPr>
        <w:t>ustanovení § 12 a 31 odst. 10 zákona. V případě neposkytnutí spolupráce ze strany poskytovatele, bude výsledek vyřazen z</w:t>
      </w:r>
      <w:r w:rsidR="00C64DA2">
        <w:rPr>
          <w:rFonts w:ascii="Arial" w:hAnsi="Arial" w:cs="Arial"/>
          <w:i/>
        </w:rPr>
        <w:t> </w:t>
      </w:r>
      <w:r w:rsidR="006D099D" w:rsidRPr="00204A14">
        <w:rPr>
          <w:rFonts w:ascii="Arial" w:hAnsi="Arial" w:cs="Arial"/>
          <w:i/>
        </w:rPr>
        <w:t>databáze</w:t>
      </w:r>
      <w:r w:rsidR="00C64DA2">
        <w:rPr>
          <w:rFonts w:ascii="Arial" w:hAnsi="Arial" w:cs="Arial"/>
          <w:i/>
        </w:rPr>
        <w:t>,</w:t>
      </w:r>
    </w:p>
    <w:p w14:paraId="4872AD8A" w14:textId="3DF386AF" w:rsidR="00DC6D88" w:rsidRPr="00204A14" w:rsidRDefault="00000000" w:rsidP="00204A14">
      <w:pPr>
        <w:pStyle w:val="Odstavecseseznamem"/>
        <w:numPr>
          <w:ilvl w:val="0"/>
          <w:numId w:val="61"/>
        </w:numPr>
        <w:rPr>
          <w:rFonts w:ascii="Arial" w:hAnsi="Arial" w:cs="Arial"/>
          <w:i/>
        </w:rPr>
      </w:pPr>
      <w:r w:rsidRPr="00204A14">
        <w:rPr>
          <w:rFonts w:ascii="Arial" w:hAnsi="Arial" w:cs="Arial"/>
          <w:b/>
          <w:i/>
        </w:rPr>
        <w:t>ověření prostřednictvím poskytovatele</w:t>
      </w:r>
      <w:r w:rsidRPr="00204A14">
        <w:rPr>
          <w:rFonts w:ascii="Arial" w:hAnsi="Arial" w:cs="Arial"/>
          <w:i/>
        </w:rPr>
        <w:t xml:space="preserve"> – je myšleno ověření </w:t>
      </w:r>
      <w:r w:rsidR="004F4012" w:rsidRPr="00204A14">
        <w:rPr>
          <w:rFonts w:ascii="Arial" w:hAnsi="Arial" w:cs="Arial"/>
          <w:i/>
        </w:rPr>
        <w:t xml:space="preserve">přímé </w:t>
      </w:r>
      <w:r w:rsidRPr="00204A14">
        <w:rPr>
          <w:rFonts w:ascii="Arial" w:hAnsi="Arial" w:cs="Arial"/>
          <w:i/>
        </w:rPr>
        <w:t>fyzické i</w:t>
      </w:r>
      <w:r w:rsidR="00F256D3" w:rsidRPr="00204A14">
        <w:rPr>
          <w:rFonts w:ascii="Arial" w:hAnsi="Arial" w:cs="Arial"/>
          <w:i/>
        </w:rPr>
        <w:t> </w:t>
      </w:r>
      <w:r w:rsidRPr="00204A14">
        <w:rPr>
          <w:rFonts w:ascii="Arial" w:hAnsi="Arial" w:cs="Arial"/>
          <w:i/>
        </w:rPr>
        <w:t>prostředni</w:t>
      </w:r>
      <w:r w:rsidR="006C0985" w:rsidRPr="00204A14">
        <w:rPr>
          <w:rFonts w:ascii="Arial" w:hAnsi="Arial" w:cs="Arial"/>
          <w:i/>
        </w:rPr>
        <w:t>c</w:t>
      </w:r>
      <w:r w:rsidRPr="00204A14">
        <w:rPr>
          <w:rFonts w:ascii="Arial" w:hAnsi="Arial" w:cs="Arial"/>
          <w:i/>
        </w:rPr>
        <w:t>tvím dálkového přístupu</w:t>
      </w:r>
      <w:r w:rsidR="004F4012" w:rsidRPr="00204A14">
        <w:rPr>
          <w:rFonts w:ascii="Arial" w:hAnsi="Arial" w:cs="Arial"/>
          <w:i/>
        </w:rPr>
        <w:t xml:space="preserve"> i nepřímé</w:t>
      </w:r>
      <w:r w:rsidRPr="00204A14">
        <w:rPr>
          <w:rFonts w:ascii="Arial" w:hAnsi="Arial" w:cs="Arial"/>
          <w:i/>
        </w:rPr>
        <w:t>, vi</w:t>
      </w:r>
      <w:r w:rsidR="00A00D10" w:rsidRPr="00204A14">
        <w:rPr>
          <w:rFonts w:ascii="Arial" w:hAnsi="Arial" w:cs="Arial"/>
          <w:i/>
        </w:rPr>
        <w:t>z např. ově</w:t>
      </w:r>
      <w:r w:rsidRPr="00204A14">
        <w:rPr>
          <w:rFonts w:ascii="Arial" w:hAnsi="Arial" w:cs="Arial"/>
          <w:i/>
        </w:rPr>
        <w:t xml:space="preserve">řování </w:t>
      </w:r>
      <w:r w:rsidR="00A00D10" w:rsidRPr="00204A14">
        <w:rPr>
          <w:rFonts w:ascii="Arial" w:hAnsi="Arial" w:cs="Arial"/>
          <w:i/>
        </w:rPr>
        <w:t xml:space="preserve">existence </w:t>
      </w:r>
      <w:r w:rsidRPr="00204A14">
        <w:rPr>
          <w:rFonts w:ascii="Arial" w:hAnsi="Arial" w:cs="Arial"/>
          <w:i/>
        </w:rPr>
        <w:t xml:space="preserve">výsledků publikovaných mimo </w:t>
      </w:r>
      <w:r w:rsidR="003C7C15" w:rsidRPr="00204A14">
        <w:rPr>
          <w:rFonts w:ascii="Arial" w:hAnsi="Arial" w:cs="Arial"/>
          <w:i/>
        </w:rPr>
        <w:t>ČR</w:t>
      </w:r>
      <w:r w:rsidR="00C64DA2">
        <w:rPr>
          <w:rFonts w:ascii="Arial" w:hAnsi="Arial" w:cs="Arial"/>
          <w:i/>
        </w:rPr>
        <w:t>,</w:t>
      </w:r>
    </w:p>
    <w:p w14:paraId="727873C7" w14:textId="4282C3BC" w:rsidR="00E43C66" w:rsidRPr="00204A14" w:rsidRDefault="00000000" w:rsidP="00204A14">
      <w:pPr>
        <w:pStyle w:val="Odstavecseseznamem"/>
        <w:numPr>
          <w:ilvl w:val="0"/>
          <w:numId w:val="61"/>
        </w:numPr>
        <w:rPr>
          <w:rFonts w:ascii="Arial" w:hAnsi="Arial" w:cs="Arial"/>
        </w:rPr>
      </w:pPr>
      <w:r w:rsidRPr="00204A14">
        <w:rPr>
          <w:rFonts w:ascii="Arial" w:hAnsi="Arial" w:cs="Arial"/>
          <w:b/>
          <w:i/>
        </w:rPr>
        <w:t>vyhledání v příslušné databázi</w:t>
      </w:r>
      <w:r w:rsidRPr="00204A14">
        <w:rPr>
          <w:rFonts w:ascii="Arial" w:hAnsi="Arial" w:cs="Arial"/>
          <w:i/>
        </w:rPr>
        <w:t xml:space="preserve"> – křížová kontrola prováděna každoročně v rámci meziročních kontrol</w:t>
      </w:r>
      <w:r w:rsidR="00AF2124" w:rsidRPr="00204A14">
        <w:rPr>
          <w:rFonts w:ascii="Arial" w:hAnsi="Arial" w:cs="Arial"/>
          <w:i/>
        </w:rPr>
        <w:t>.</w:t>
      </w:r>
    </w:p>
    <w:sectPr w:rsidR="00E43C66" w:rsidRPr="00204A14" w:rsidSect="00345FA5"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505E" w14:textId="77777777" w:rsidR="00246DC3" w:rsidRDefault="00246DC3">
      <w:pPr>
        <w:spacing w:after="0"/>
      </w:pPr>
      <w:r>
        <w:separator/>
      </w:r>
    </w:p>
  </w:endnote>
  <w:endnote w:type="continuationSeparator" w:id="0">
    <w:p w14:paraId="775E82BC" w14:textId="77777777" w:rsidR="00246DC3" w:rsidRDefault="00246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80"/>
    <w:family w:val="auto"/>
    <w:pitch w:val="variable"/>
  </w:font>
  <w:font w:name="OpenSymbol">
    <w:altName w:val="Symbol"/>
    <w:charset w:val="02"/>
    <w:family w:val="auto"/>
    <w:pitch w:val="variable"/>
    <w:sig w:usb0="800000AF" w:usb1="1001E0EA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Mono">
    <w:altName w:val="Verdana"/>
    <w:charset w:val="EE"/>
    <w:family w:val="modern"/>
    <w:pitch w:val="fixed"/>
    <w:sig w:usb0="E60022FF" w:usb1="D000F1FB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5983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C68D57" w14:textId="49E91349" w:rsidR="00345FA5" w:rsidRDefault="00345FA5">
        <w:pPr>
          <w:pStyle w:val="Zpat"/>
          <w:jc w:val="center"/>
        </w:pPr>
      </w:p>
      <w:p w14:paraId="610E02F0" w14:textId="112C9E6E" w:rsidR="00FF2015" w:rsidRDefault="00000000" w:rsidP="00F92AD6">
        <w:pPr>
          <w:pStyle w:val="Zpat"/>
          <w:jc w:val="center"/>
        </w:pPr>
        <w:r w:rsidRPr="00F92AD6">
          <w:rPr>
            <w:rFonts w:ascii="Arial" w:hAnsi="Arial" w:cs="Arial"/>
            <w:sz w:val="18"/>
            <w:szCs w:val="18"/>
          </w:rPr>
          <w:fldChar w:fldCharType="begin"/>
        </w:r>
        <w:r w:rsidRPr="00F92AD6">
          <w:rPr>
            <w:rFonts w:ascii="Arial" w:hAnsi="Arial" w:cs="Arial"/>
            <w:sz w:val="18"/>
            <w:szCs w:val="18"/>
          </w:rPr>
          <w:instrText>PAGE   \* MERGEFORMAT</w:instrText>
        </w:r>
        <w:r w:rsidRPr="00F92AD6">
          <w:rPr>
            <w:rFonts w:ascii="Arial" w:hAnsi="Arial" w:cs="Arial"/>
            <w:sz w:val="18"/>
            <w:szCs w:val="18"/>
          </w:rPr>
          <w:fldChar w:fldCharType="separate"/>
        </w:r>
        <w:r w:rsidR="000D046A" w:rsidRPr="00F92AD6">
          <w:rPr>
            <w:rFonts w:ascii="Arial" w:hAnsi="Arial" w:cs="Arial"/>
            <w:noProof/>
            <w:sz w:val="18"/>
            <w:szCs w:val="18"/>
          </w:rPr>
          <w:t>25</w:t>
        </w:r>
        <w:r w:rsidRPr="00F92AD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19395BD" w14:textId="77777777" w:rsidR="00FF2015" w:rsidRDefault="00FF20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6149D" w14:textId="77777777" w:rsidR="00246DC3" w:rsidRDefault="00246DC3" w:rsidP="00F67208">
      <w:pPr>
        <w:spacing w:after="0"/>
      </w:pPr>
      <w:r>
        <w:separator/>
      </w:r>
    </w:p>
  </w:footnote>
  <w:footnote w:type="continuationSeparator" w:id="0">
    <w:p w14:paraId="6C550DCE" w14:textId="77777777" w:rsidR="00246DC3" w:rsidRDefault="00246DC3" w:rsidP="00F67208">
      <w:pPr>
        <w:spacing w:after="0"/>
      </w:pPr>
      <w:r>
        <w:continuationSeparator/>
      </w:r>
    </w:p>
  </w:footnote>
  <w:footnote w:id="1">
    <w:p w14:paraId="3A0C7963" w14:textId="289FF0AD" w:rsidR="00FF2015" w:rsidRPr="00771F0E" w:rsidRDefault="00000000" w:rsidP="00BF46F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71F0E">
        <w:rPr>
          <w:rStyle w:val="Znakypropoznmkupodarou"/>
          <w:rFonts w:ascii="Arial" w:hAnsi="Arial" w:cs="Arial"/>
          <w:sz w:val="18"/>
          <w:szCs w:val="18"/>
        </w:rPr>
        <w:footnoteRef/>
      </w:r>
      <w:r w:rsidRPr="00771F0E">
        <w:rPr>
          <w:rFonts w:ascii="Arial" w:hAnsi="Arial" w:cs="Arial"/>
          <w:sz w:val="18"/>
          <w:szCs w:val="18"/>
        </w:rPr>
        <w:t xml:space="preserve"> § 30 zákona č. 130/2002 Sb. </w:t>
      </w:r>
      <w:r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o podpoře výzkumu, experimentálního vývoje a inovací z veřejných prostředků a</w:t>
      </w:r>
      <w:r w:rsidR="00771F0E"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o</w:t>
      </w:r>
      <w:r w:rsidR="00771F0E"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změně některých souvisejících zákonů (zákon o podpoře výzkumu, experimentálního vývoje a inovací), ve</w:t>
      </w:r>
      <w:r w:rsid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znění pozdějších předpisů</w:t>
      </w:r>
      <w:r w:rsidRPr="00771F0E">
        <w:rPr>
          <w:rStyle w:val="h1a7"/>
          <w:color w:val="070707"/>
          <w:kern w:val="36"/>
          <w:sz w:val="18"/>
          <w:szCs w:val="18"/>
          <w:specVanish w:val="0"/>
        </w:rPr>
        <w:t xml:space="preserve"> </w:t>
      </w:r>
      <w:r w:rsidRPr="00771F0E">
        <w:rPr>
          <w:rFonts w:ascii="Arial" w:hAnsi="Arial" w:cs="Arial"/>
          <w:sz w:val="18"/>
          <w:szCs w:val="18"/>
        </w:rPr>
        <w:t>a Nařízení vlády č. 397/2009 Sb., o informačním systému výzkumu, experimentálního vývoje a inovací</w:t>
      </w:r>
    </w:p>
  </w:footnote>
  <w:footnote w:id="2">
    <w:p w14:paraId="0B9998E5" w14:textId="1AE0F63D" w:rsidR="00FF2015" w:rsidRPr="00771F0E" w:rsidRDefault="00000000" w:rsidP="00BF46F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71F0E">
        <w:rPr>
          <w:rStyle w:val="Znakypropoznmkupodarou"/>
          <w:rFonts w:ascii="Arial" w:hAnsi="Arial" w:cs="Arial"/>
          <w:sz w:val="18"/>
          <w:szCs w:val="18"/>
        </w:rPr>
        <w:footnoteRef/>
      </w:r>
      <w:r w:rsidRPr="00771F0E">
        <w:rPr>
          <w:rFonts w:ascii="Arial" w:hAnsi="Arial" w:cs="Arial"/>
          <w:sz w:val="18"/>
          <w:szCs w:val="18"/>
        </w:rPr>
        <w:t xml:space="preserve"> Výsledkem </w:t>
      </w:r>
      <w:proofErr w:type="spellStart"/>
      <w:r w:rsidRPr="00771F0E">
        <w:rPr>
          <w:rFonts w:ascii="Arial" w:hAnsi="Arial" w:cs="Arial"/>
          <w:sz w:val="18"/>
          <w:szCs w:val="18"/>
        </w:rPr>
        <w:t>VaVaI</w:t>
      </w:r>
      <w:proofErr w:type="spellEnd"/>
      <w:r w:rsidRPr="00771F0E">
        <w:rPr>
          <w:rFonts w:ascii="Arial" w:hAnsi="Arial" w:cs="Arial"/>
          <w:sz w:val="18"/>
          <w:szCs w:val="18"/>
        </w:rPr>
        <w:t xml:space="preserve"> lze obecně rozumět jakékoliv zjištění při výzkumné činnosti, které má prvky novosti a originality. Pojem „výsledek“ je ale v tomto materiálu v souladu s </w:t>
      </w:r>
      <w:hyperlink r:id="rId1" w:history="1">
        <w:r w:rsidR="00FF2015" w:rsidRPr="00771F0E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§ 2 odst. 2 písm. i) zákona</w:t>
        </w:r>
      </w:hyperlink>
      <w:r w:rsidRPr="00771F0E">
        <w:rPr>
          <w:rFonts w:ascii="Arial" w:hAnsi="Arial" w:cs="Arial"/>
          <w:sz w:val="18"/>
          <w:szCs w:val="18"/>
        </w:rPr>
        <w:t xml:space="preserve"> č.</w:t>
      </w:r>
      <w:r w:rsidR="00AF2124" w:rsidRPr="00771F0E">
        <w:rPr>
          <w:rFonts w:ascii="Arial" w:hAnsi="Arial" w:cs="Arial"/>
          <w:sz w:val="18"/>
          <w:szCs w:val="18"/>
        </w:rPr>
        <w:t> </w:t>
      </w:r>
      <w:r w:rsidRPr="00771F0E">
        <w:rPr>
          <w:rFonts w:ascii="Arial" w:hAnsi="Arial" w:cs="Arial"/>
          <w:sz w:val="18"/>
          <w:szCs w:val="18"/>
        </w:rPr>
        <w:t xml:space="preserve">130/2002 Sb. </w:t>
      </w:r>
      <w:r w:rsidRPr="00771F0E">
        <w:rPr>
          <w:rStyle w:val="h1a7"/>
          <w:i w:val="0"/>
          <w:kern w:val="36"/>
          <w:sz w:val="18"/>
          <w:szCs w:val="18"/>
          <w:specVanish w:val="0"/>
        </w:rPr>
        <w:t>o podpoře výzkumu, experimentálního vývoje a inovací z veřejných prostředků a</w:t>
      </w:r>
      <w:r w:rsidR="00AF2124" w:rsidRPr="00771F0E">
        <w:rPr>
          <w:rStyle w:val="h1a7"/>
          <w:i w:val="0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kern w:val="36"/>
          <w:sz w:val="18"/>
          <w:szCs w:val="18"/>
          <w:specVanish w:val="0"/>
        </w:rPr>
        <w:t>o</w:t>
      </w:r>
      <w:r w:rsidR="00AF2124" w:rsidRPr="00771F0E">
        <w:rPr>
          <w:rStyle w:val="h1a7"/>
          <w:i w:val="0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kern w:val="36"/>
          <w:sz w:val="18"/>
          <w:szCs w:val="18"/>
          <w:specVanish w:val="0"/>
        </w:rPr>
        <w:t>změně některých souvisejících zákonů (zákon o podpoře výzkumu, experimentálního vývoje a</w:t>
      </w:r>
      <w:r w:rsidR="00AF2124" w:rsidRPr="00771F0E">
        <w:rPr>
          <w:rStyle w:val="h1a7"/>
          <w:i w:val="0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kern w:val="36"/>
          <w:sz w:val="18"/>
          <w:szCs w:val="18"/>
          <w:specVanish w:val="0"/>
        </w:rPr>
        <w:t xml:space="preserve">inovací), ve znění pozdějších předpisů, </w:t>
      </w:r>
      <w:r w:rsidRPr="00771F0E">
        <w:rPr>
          <w:rFonts w:ascii="Arial" w:hAnsi="Arial" w:cs="Arial"/>
          <w:sz w:val="18"/>
          <w:szCs w:val="18"/>
        </w:rPr>
        <w:t>používán pro</w:t>
      </w:r>
      <w:r w:rsidR="00771F0E">
        <w:rPr>
          <w:rFonts w:ascii="Arial" w:hAnsi="Arial" w:cs="Arial"/>
          <w:sz w:val="18"/>
          <w:szCs w:val="18"/>
        </w:rPr>
        <w:t> </w:t>
      </w:r>
      <w:r w:rsidRPr="00771F0E">
        <w:rPr>
          <w:rFonts w:ascii="Arial" w:hAnsi="Arial" w:cs="Arial"/>
          <w:sz w:val="18"/>
          <w:szCs w:val="18"/>
        </w:rPr>
        <w:t>takový výstup VaVaI, který už představuje určitý celek a má jistou formu, lze jej popsat a vložit do databáze.</w:t>
      </w:r>
    </w:p>
  </w:footnote>
  <w:footnote w:id="3">
    <w:p w14:paraId="1E8B3913" w14:textId="1E09C43F" w:rsidR="00FF2015" w:rsidRPr="00B5196E" w:rsidRDefault="00000000" w:rsidP="00BF46FF">
      <w:pPr>
        <w:pStyle w:val="Textpoznpodarou"/>
        <w:jc w:val="both"/>
        <w:rPr>
          <w:rFonts w:ascii="Arial" w:hAnsi="Arial" w:cs="Arial"/>
        </w:rPr>
      </w:pPr>
      <w:r w:rsidRPr="00771F0E">
        <w:rPr>
          <w:rStyle w:val="Znakapoznpodarou"/>
          <w:rFonts w:ascii="Arial" w:hAnsi="Arial" w:cs="Arial"/>
          <w:sz w:val="18"/>
          <w:szCs w:val="18"/>
        </w:rPr>
        <w:footnoteRef/>
      </w:r>
      <w:r w:rsidRPr="00771F0E">
        <w:rPr>
          <w:rFonts w:ascii="Arial" w:hAnsi="Arial" w:cs="Arial"/>
          <w:sz w:val="18"/>
          <w:szCs w:val="18"/>
        </w:rPr>
        <w:t xml:space="preserve"> </w:t>
      </w:r>
      <w:r w:rsidR="00007E36" w:rsidRPr="00007E36">
        <w:rPr>
          <w:rFonts w:ascii="Arial" w:hAnsi="Arial" w:cs="Arial"/>
          <w:b/>
          <w:bCs/>
          <w:sz w:val="18"/>
          <w:szCs w:val="18"/>
        </w:rPr>
        <w:t>OECD.</w:t>
      </w:r>
      <w:r w:rsidR="00007E36" w:rsidRPr="00007E36">
        <w:rPr>
          <w:rFonts w:ascii="Arial" w:hAnsi="Arial" w:cs="Arial"/>
          <w:sz w:val="18"/>
          <w:szCs w:val="18"/>
        </w:rPr>
        <w:t> 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Frascati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Manual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2015: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Guidelines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for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Collecting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and Reporting Data on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Research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and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Experimental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Development</w:t>
      </w:r>
      <w:r w:rsidR="00007E36" w:rsidRPr="00007E36">
        <w:rPr>
          <w:rFonts w:ascii="Arial" w:hAnsi="Arial" w:cs="Arial"/>
          <w:sz w:val="18"/>
          <w:szCs w:val="18"/>
        </w:rPr>
        <w:t xml:space="preserve"> [část: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Classification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distribution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 xml:space="preserve"> by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Fields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of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Research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 xml:space="preserve"> and Development (FORD), kapitoly 2.4 a 2.85]. Paris: OECD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Publishing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 xml:space="preserve">, 2015. ISBN 978-92-64-23900-5. [cit. 2025-05-10]. Dostupné </w:t>
      </w:r>
      <w:r w:rsidR="00007E36" w:rsidRPr="00084490">
        <w:rPr>
          <w:rFonts w:ascii="Arial" w:hAnsi="Arial" w:cs="Arial"/>
          <w:sz w:val="18"/>
          <w:szCs w:val="18"/>
        </w:rPr>
        <w:t>z: </w:t>
      </w:r>
      <w:hyperlink r:id="rId2" w:history="1">
        <w:r w:rsidR="00084490" w:rsidRPr="00E344AE">
          <w:rPr>
            <w:rStyle w:val="Hypertextovodkaz"/>
            <w:rFonts w:ascii="Arial" w:hAnsi="Arial" w:cs="Arial"/>
            <w:sz w:val="18"/>
            <w:szCs w:val="18"/>
          </w:rPr>
          <w:t>https://www.oecd.org/en/publications/frascati-manual-2015_9789264239012-en</w:t>
        </w:r>
      </w:hyperlink>
      <w:r w:rsidR="00084490">
        <w:rPr>
          <w:rFonts w:ascii="Arial" w:hAnsi="Arial" w:cs="Arial"/>
          <w:sz w:val="18"/>
          <w:szCs w:val="18"/>
        </w:rPr>
        <w:t xml:space="preserve"> </w:t>
      </w:r>
    </w:p>
  </w:footnote>
  <w:footnote w:id="4">
    <w:p w14:paraId="78DE27CD" w14:textId="4086F34C" w:rsidR="00FF2015" w:rsidRPr="00B5196E" w:rsidRDefault="00000000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apoznpodarou"/>
          <w:rFonts w:ascii="Arial" w:hAnsi="Arial" w:cs="Arial"/>
        </w:rPr>
        <w:footnoteRef/>
      </w:r>
      <w:r w:rsidRPr="00B5196E">
        <w:rPr>
          <w:rFonts w:ascii="Arial" w:hAnsi="Arial" w:cs="Arial"/>
        </w:rPr>
        <w:t xml:space="preserve"> </w:t>
      </w:r>
      <w:r w:rsidR="00007E36" w:rsidRPr="00007E36">
        <w:rPr>
          <w:rFonts w:ascii="Arial" w:hAnsi="Arial" w:cs="Arial"/>
          <w:b/>
          <w:bCs/>
          <w:sz w:val="18"/>
          <w:szCs w:val="18"/>
        </w:rPr>
        <w:t>OECD.</w:t>
      </w:r>
      <w:r w:rsidR="00007E36" w:rsidRPr="00007E36">
        <w:rPr>
          <w:rFonts w:ascii="Arial" w:hAnsi="Arial" w:cs="Arial"/>
          <w:sz w:val="18"/>
          <w:szCs w:val="18"/>
        </w:rPr>
        <w:t> 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Frascati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Manual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2015: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Guidelines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for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Collecting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and Reporting Data on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Research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and </w:t>
      </w:r>
      <w:proofErr w:type="spellStart"/>
      <w:r w:rsidR="00007E36" w:rsidRPr="00007E36">
        <w:rPr>
          <w:rFonts w:ascii="Arial" w:hAnsi="Arial" w:cs="Arial"/>
          <w:i/>
          <w:iCs/>
          <w:sz w:val="18"/>
          <w:szCs w:val="18"/>
        </w:rPr>
        <w:t>Experimental</w:t>
      </w:r>
      <w:proofErr w:type="spellEnd"/>
      <w:r w:rsidR="00007E36" w:rsidRPr="00007E36">
        <w:rPr>
          <w:rFonts w:ascii="Arial" w:hAnsi="Arial" w:cs="Arial"/>
          <w:i/>
          <w:iCs/>
          <w:sz w:val="18"/>
          <w:szCs w:val="18"/>
        </w:rPr>
        <w:t xml:space="preserve"> Development</w:t>
      </w:r>
      <w:r w:rsidR="00007E36" w:rsidRPr="00007E36">
        <w:rPr>
          <w:rFonts w:ascii="Arial" w:hAnsi="Arial" w:cs="Arial"/>
          <w:sz w:val="18"/>
          <w:szCs w:val="18"/>
        </w:rPr>
        <w:t xml:space="preserve"> [část: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Classification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distribution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 xml:space="preserve"> by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Fields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of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Research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 xml:space="preserve"> and Development (FORD), kapitola 2.70, str. 66]. Paris: OECD </w:t>
      </w:r>
      <w:proofErr w:type="spellStart"/>
      <w:r w:rsidR="00007E36" w:rsidRPr="00007E36">
        <w:rPr>
          <w:rFonts w:ascii="Arial" w:hAnsi="Arial" w:cs="Arial"/>
          <w:sz w:val="18"/>
          <w:szCs w:val="18"/>
        </w:rPr>
        <w:t>Publishing</w:t>
      </w:r>
      <w:proofErr w:type="spellEnd"/>
      <w:r w:rsidR="00007E36" w:rsidRPr="00007E36">
        <w:rPr>
          <w:rFonts w:ascii="Arial" w:hAnsi="Arial" w:cs="Arial"/>
          <w:sz w:val="18"/>
          <w:szCs w:val="18"/>
        </w:rPr>
        <w:t>, 2015. ISBN 978-92-64-23900-5. [cit. 2025-05-10]. Dostupné z: </w:t>
      </w:r>
      <w:hyperlink r:id="rId3" w:history="1">
        <w:r w:rsidR="00084490" w:rsidRPr="00E344AE">
          <w:rPr>
            <w:rStyle w:val="Hypertextovodkaz"/>
            <w:rFonts w:ascii="Arial" w:hAnsi="Arial" w:cs="Arial"/>
            <w:sz w:val="18"/>
            <w:szCs w:val="18"/>
          </w:rPr>
          <w:t>https://www.oecd.org/en/publications/frascati-manual-2015_9789264239012-en</w:t>
        </w:r>
      </w:hyperlink>
      <w:r w:rsidR="00084490">
        <w:rPr>
          <w:rFonts w:ascii="Arial" w:hAnsi="Arial" w:cs="Arial"/>
          <w:sz w:val="18"/>
          <w:szCs w:val="18"/>
        </w:rPr>
        <w:t xml:space="preserve"> </w:t>
      </w:r>
    </w:p>
  </w:footnote>
  <w:footnote w:id="5">
    <w:p w14:paraId="7571B8EF" w14:textId="06640E95" w:rsidR="00FC78B2" w:rsidRDefault="00000000">
      <w:pPr>
        <w:pStyle w:val="Textpoznpodarou"/>
      </w:pPr>
      <w:r w:rsidRPr="00204A14">
        <w:rPr>
          <w:rStyle w:val="Znakapoznpodarou"/>
          <w:rFonts w:ascii="Arial" w:hAnsi="Arial" w:cs="Arial"/>
        </w:rPr>
        <w:footnoteRef/>
      </w:r>
      <w:r>
        <w:t xml:space="preserve"> </w:t>
      </w:r>
      <w:r w:rsidRPr="00204A14">
        <w:rPr>
          <w:rFonts w:ascii="Arial" w:hAnsi="Arial" w:cs="Arial"/>
          <w:sz w:val="18"/>
          <w:szCs w:val="18"/>
        </w:rPr>
        <w:t xml:space="preserve">Principy jsou k dispozici na </w:t>
      </w:r>
      <w:r w:rsidRPr="00204A14">
        <w:rPr>
          <w:rFonts w:ascii="Arial" w:hAnsi="Arial" w:cs="Arial"/>
          <w:sz w:val="18"/>
          <w:szCs w:val="18"/>
        </w:rPr>
        <w:t>adrese</w:t>
      </w:r>
      <w:r w:rsidR="00AE2DF3">
        <w:rPr>
          <w:rFonts w:ascii="Arial" w:hAnsi="Arial" w:cs="Arial"/>
          <w:sz w:val="18"/>
          <w:szCs w:val="18"/>
        </w:rPr>
        <w:t xml:space="preserve">: </w:t>
      </w:r>
      <w:r w:rsidR="00AE2DF3" w:rsidRPr="00AE2DF3">
        <w:rPr>
          <w:rFonts w:ascii="Arial" w:hAnsi="Arial" w:cs="Arial"/>
          <w:b/>
          <w:bCs/>
          <w:sz w:val="18"/>
          <w:szCs w:val="18"/>
        </w:rPr>
        <w:t xml:space="preserve">GO FAIR </w:t>
      </w:r>
      <w:proofErr w:type="spellStart"/>
      <w:r w:rsidR="00AE2DF3" w:rsidRPr="00AE2DF3">
        <w:rPr>
          <w:rFonts w:ascii="Arial" w:hAnsi="Arial" w:cs="Arial"/>
          <w:b/>
          <w:bCs/>
          <w:sz w:val="18"/>
          <w:szCs w:val="18"/>
        </w:rPr>
        <w:t>Initiative</w:t>
      </w:r>
      <w:proofErr w:type="spellEnd"/>
      <w:r w:rsidR="00AE2DF3" w:rsidRPr="00AE2DF3">
        <w:rPr>
          <w:rFonts w:ascii="Arial" w:hAnsi="Arial" w:cs="Arial"/>
          <w:b/>
          <w:bCs/>
          <w:sz w:val="18"/>
          <w:szCs w:val="18"/>
        </w:rPr>
        <w:t>.</w:t>
      </w:r>
      <w:r w:rsidR="00AE2DF3" w:rsidRPr="00AE2DF3">
        <w:rPr>
          <w:rFonts w:ascii="Arial" w:hAnsi="Arial" w:cs="Arial"/>
          <w:sz w:val="18"/>
          <w:szCs w:val="18"/>
        </w:rPr>
        <w:t> </w:t>
      </w:r>
      <w:r w:rsidR="00AE2DF3" w:rsidRPr="00AE2DF3">
        <w:rPr>
          <w:rFonts w:ascii="Arial" w:hAnsi="Arial" w:cs="Arial"/>
          <w:i/>
          <w:iCs/>
          <w:sz w:val="18"/>
          <w:szCs w:val="18"/>
        </w:rPr>
        <w:t xml:space="preserve">FAIR </w:t>
      </w:r>
      <w:proofErr w:type="spellStart"/>
      <w:r w:rsidR="00AE2DF3" w:rsidRPr="00AE2DF3">
        <w:rPr>
          <w:rFonts w:ascii="Arial" w:hAnsi="Arial" w:cs="Arial"/>
          <w:i/>
          <w:iCs/>
          <w:sz w:val="18"/>
          <w:szCs w:val="18"/>
        </w:rPr>
        <w:t>Principles</w:t>
      </w:r>
      <w:proofErr w:type="spellEnd"/>
      <w:r w:rsidR="00AE2DF3" w:rsidRPr="00AE2DF3">
        <w:rPr>
          <w:rFonts w:ascii="Arial" w:hAnsi="Arial" w:cs="Arial"/>
          <w:i/>
          <w:iCs/>
          <w:sz w:val="18"/>
          <w:szCs w:val="18"/>
        </w:rPr>
        <w:t xml:space="preserve">: </w:t>
      </w:r>
      <w:proofErr w:type="spellStart"/>
      <w:r w:rsidR="00AE2DF3" w:rsidRPr="00AE2DF3">
        <w:rPr>
          <w:rFonts w:ascii="Arial" w:hAnsi="Arial" w:cs="Arial"/>
          <w:i/>
          <w:iCs/>
          <w:sz w:val="18"/>
          <w:szCs w:val="18"/>
        </w:rPr>
        <w:t>Guidelines</w:t>
      </w:r>
      <w:proofErr w:type="spellEnd"/>
      <w:r w:rsidR="00AE2DF3" w:rsidRPr="00AE2DF3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AE2DF3" w:rsidRPr="00AE2DF3">
        <w:rPr>
          <w:rFonts w:ascii="Arial" w:hAnsi="Arial" w:cs="Arial"/>
          <w:i/>
          <w:iCs/>
          <w:sz w:val="18"/>
          <w:szCs w:val="18"/>
        </w:rPr>
        <w:t>for</w:t>
      </w:r>
      <w:proofErr w:type="spellEnd"/>
      <w:r w:rsidR="00AE2DF3" w:rsidRPr="00AE2DF3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AE2DF3" w:rsidRPr="00AE2DF3">
        <w:rPr>
          <w:rFonts w:ascii="Arial" w:hAnsi="Arial" w:cs="Arial"/>
          <w:i/>
          <w:iCs/>
          <w:sz w:val="18"/>
          <w:szCs w:val="18"/>
        </w:rPr>
        <w:t>Scientific</w:t>
      </w:r>
      <w:proofErr w:type="spellEnd"/>
      <w:r w:rsidR="00AE2DF3" w:rsidRPr="00AE2DF3">
        <w:rPr>
          <w:rFonts w:ascii="Arial" w:hAnsi="Arial" w:cs="Arial"/>
          <w:i/>
          <w:iCs/>
          <w:sz w:val="18"/>
          <w:szCs w:val="18"/>
        </w:rPr>
        <w:t xml:space="preserve"> Data Management and </w:t>
      </w:r>
      <w:proofErr w:type="spellStart"/>
      <w:r w:rsidR="00AE2DF3" w:rsidRPr="00AE2DF3">
        <w:rPr>
          <w:rFonts w:ascii="Arial" w:hAnsi="Arial" w:cs="Arial"/>
          <w:i/>
          <w:iCs/>
          <w:sz w:val="18"/>
          <w:szCs w:val="18"/>
        </w:rPr>
        <w:t>Stewardship</w:t>
      </w:r>
      <w:proofErr w:type="spellEnd"/>
      <w:r w:rsidR="00AE2DF3" w:rsidRPr="00AE2DF3">
        <w:rPr>
          <w:rFonts w:ascii="Arial" w:hAnsi="Arial" w:cs="Arial"/>
          <w:sz w:val="18"/>
          <w:szCs w:val="18"/>
        </w:rPr>
        <w:t>. [cit. 2025-05-10]. Dostupné z: https://www.go-fair.org/fair-principles/</w:t>
      </w:r>
      <w:r w:rsidR="00AE2DF3" w:rsidRPr="00204A14" w:rsidDel="00AE2DF3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7DA9DD87" w14:textId="77777777" w:rsidR="00FF2015" w:rsidRPr="00B5196E" w:rsidRDefault="00000000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apoznpodarou"/>
          <w:rFonts w:ascii="Arial" w:hAnsi="Arial" w:cs="Arial"/>
        </w:rPr>
        <w:footnoteRef/>
      </w:r>
      <w:r w:rsidR="00FC47A2">
        <w:rPr>
          <w:rFonts w:ascii="Arial" w:hAnsi="Arial" w:cs="Arial"/>
        </w:rPr>
        <w:t xml:space="preserve"> </w:t>
      </w:r>
      <w:r w:rsidRPr="00557706">
        <w:rPr>
          <w:rFonts w:ascii="Arial" w:hAnsi="Arial" w:cs="Arial"/>
          <w:sz w:val="18"/>
          <w:szCs w:val="18"/>
        </w:rPr>
        <w:t>Včetně údajů o smluvním výzkumu.</w:t>
      </w:r>
      <w:r w:rsidRPr="00B5196E">
        <w:rPr>
          <w:rFonts w:ascii="Arial" w:hAnsi="Arial" w:cs="Arial"/>
        </w:rPr>
        <w:t xml:space="preserve"> </w:t>
      </w:r>
    </w:p>
  </w:footnote>
  <w:footnote w:id="7">
    <w:p w14:paraId="78A48032" w14:textId="77777777" w:rsidR="00FF2015" w:rsidRPr="00557706" w:rsidRDefault="00000000" w:rsidP="00BF46F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57706">
        <w:rPr>
          <w:rStyle w:val="Znakapoznpodarou"/>
          <w:rFonts w:ascii="Arial" w:hAnsi="Arial" w:cs="Arial"/>
          <w:sz w:val="18"/>
          <w:szCs w:val="18"/>
        </w:rPr>
        <w:footnoteRef/>
      </w:r>
      <w:r w:rsidRPr="00557706">
        <w:rPr>
          <w:rFonts w:ascii="Arial" w:hAnsi="Arial" w:cs="Arial"/>
          <w:sz w:val="18"/>
          <w:szCs w:val="18"/>
        </w:rPr>
        <w:t xml:space="preserve"> Výjimky jsou evidovány a kontrolovány zvlášť.</w:t>
      </w:r>
    </w:p>
  </w:footnote>
  <w:footnote w:id="8">
    <w:p w14:paraId="27CC6F31" w14:textId="77777777" w:rsidR="00FF2015" w:rsidRPr="00B5196E" w:rsidRDefault="00000000" w:rsidP="00BF46FF">
      <w:pPr>
        <w:pStyle w:val="Textpoznpodarou"/>
        <w:jc w:val="both"/>
        <w:rPr>
          <w:rFonts w:ascii="Arial" w:hAnsi="Arial" w:cs="Arial"/>
        </w:rPr>
      </w:pPr>
      <w:r w:rsidRPr="00557706">
        <w:rPr>
          <w:rStyle w:val="Znakapoznpodarou"/>
          <w:rFonts w:ascii="Arial" w:hAnsi="Arial" w:cs="Arial"/>
          <w:sz w:val="18"/>
          <w:szCs w:val="18"/>
        </w:rPr>
        <w:footnoteRef/>
      </w:r>
      <w:r w:rsidRPr="00557706">
        <w:rPr>
          <w:rFonts w:ascii="Arial" w:hAnsi="Arial" w:cs="Arial"/>
          <w:sz w:val="18"/>
          <w:szCs w:val="18"/>
        </w:rPr>
        <w:t xml:space="preserve"> Výjimky jsou evidovány a kontrolovány zvlášť.</w:t>
      </w:r>
    </w:p>
  </w:footnote>
  <w:footnote w:id="9">
    <w:p w14:paraId="68D267A4" w14:textId="77777777" w:rsidR="00FF2015" w:rsidRPr="00557706" w:rsidRDefault="00000000" w:rsidP="00BF46F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57706">
        <w:rPr>
          <w:rStyle w:val="Znakapoznpodarou"/>
          <w:rFonts w:ascii="Arial" w:hAnsi="Arial" w:cs="Arial"/>
          <w:sz w:val="18"/>
          <w:szCs w:val="18"/>
        </w:rPr>
        <w:footnoteRef/>
      </w:r>
      <w:r w:rsidRPr="00557706">
        <w:rPr>
          <w:rFonts w:ascii="Arial" w:hAnsi="Arial" w:cs="Arial"/>
          <w:sz w:val="18"/>
          <w:szCs w:val="18"/>
        </w:rPr>
        <w:t xml:space="preserve"> Výjimky jsou evidovány a kontrolovány zvlášť.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179B" w14:textId="57AC9217" w:rsidR="00FF2015" w:rsidRPr="00F715E6" w:rsidRDefault="00345FA5" w:rsidP="00345FA5">
    <w:pPr>
      <w:pStyle w:val="Zhlav"/>
      <w:jc w:val="left"/>
      <w:rPr>
        <w:rFonts w:ascii="Arial" w:hAnsi="Arial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6D687B" wp14:editId="0A4DEE49">
          <wp:simplePos x="0" y="0"/>
          <wp:positionH relativeFrom="margin">
            <wp:posOffset>0</wp:posOffset>
          </wp:positionH>
          <wp:positionV relativeFrom="margin">
            <wp:posOffset>-450850</wp:posOffset>
          </wp:positionV>
          <wp:extent cx="3552825" cy="1057416"/>
          <wp:effectExtent l="0" t="0" r="0" b="9525"/>
          <wp:wrapNone/>
          <wp:docPr id="1686699726" name="Obrázek 100" descr="Obsah obrázku text, logo, Písm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99726" name="Obrázek 100" descr="Obsah obrázku text, logo, Písmo, symbol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1057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8790" w14:textId="0DD81817" w:rsidR="00345FA5" w:rsidRPr="00F715E6" w:rsidRDefault="00345FA5" w:rsidP="00345FA5">
    <w:pPr>
      <w:pStyle w:val="Zhlav"/>
      <w:jc w:val="left"/>
      <w:rPr>
        <w:rFonts w:ascii="Arial" w:hAnsi="Arial" w:cs="Arial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Wingding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1"/>
      <w:numFmt w:val="decimal"/>
      <w:pStyle w:val="Odstavecslovan"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67" w:hanging="357"/>
      </w:pPr>
    </w:lvl>
    <w:lvl w:ilvl="2">
      <w:start w:val="1"/>
      <w:numFmt w:val="decimal"/>
      <w:lvlText w:val="%3."/>
      <w:lvlJc w:val="left"/>
      <w:pPr>
        <w:tabs>
          <w:tab w:val="num" w:pos="1074"/>
        </w:tabs>
        <w:ind w:left="1072" w:hanging="358"/>
      </w:pPr>
    </w:lvl>
    <w:lvl w:ilvl="3">
      <w:start w:val="1"/>
      <w:numFmt w:val="lowerRoman"/>
      <w:lvlText w:val="%4)"/>
      <w:lvlJc w:val="left"/>
      <w:pPr>
        <w:tabs>
          <w:tab w:val="num" w:pos="1792"/>
        </w:tabs>
        <w:ind w:left="1435" w:hanging="363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Wingdings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Wingdings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singleLevel"/>
    <w:tmpl w:val="25882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00000012"/>
    <w:multiLevelType w:val="multi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684" w:hanging="975"/>
      </w:p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singleLevel"/>
    <w:tmpl w:val="25882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00000015"/>
    <w:multiLevelType w:val="singleLevel"/>
    <w:tmpl w:val="25882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00000016"/>
    <w:multiLevelType w:val="singleLevel"/>
    <w:tmpl w:val="258825B4"/>
    <w:lvl w:ilvl="0">
      <w:start w:val="1"/>
      <w:numFmt w:val="bullet"/>
      <w:lvlText w:val=""/>
      <w:lvlJc w:val="left"/>
      <w:pPr>
        <w:ind w:left="468" w:hanging="360"/>
      </w:pPr>
      <w:rPr>
        <w:rFonts w:ascii="Symbol" w:hAnsi="Symbol" w:hint="default"/>
      </w:rPr>
    </w:lvl>
  </w:abstractNum>
  <w:abstractNum w:abstractNumId="22" w15:restartNumberingAfterBreak="0">
    <w:nsid w:val="00000017"/>
    <w:multiLevelType w:val="singleLevel"/>
    <w:tmpl w:val="00000017"/>
    <w:name w:val="WW8Num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00000018"/>
    <w:multiLevelType w:val="multilevel"/>
    <w:tmpl w:val="00000018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upperRoman"/>
      <w:lvlText w:val="%2."/>
      <w:lvlJc w:val="left"/>
      <w:pPr>
        <w:tabs>
          <w:tab w:val="num" w:pos="2149"/>
        </w:tabs>
        <w:ind w:left="2149" w:hanging="72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24" w15:restartNumberingAfterBreak="0">
    <w:nsid w:val="00000019"/>
    <w:multiLevelType w:val="singleLevel"/>
    <w:tmpl w:val="00000019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35164AB"/>
    <w:multiLevelType w:val="hybridMultilevel"/>
    <w:tmpl w:val="6794F118"/>
    <w:lvl w:ilvl="0" w:tplc="6C381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F43CD7"/>
    <w:multiLevelType w:val="hybridMultilevel"/>
    <w:tmpl w:val="9EAA88D8"/>
    <w:lvl w:ilvl="0" w:tplc="0AACDA6A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192263A1"/>
    <w:multiLevelType w:val="hybridMultilevel"/>
    <w:tmpl w:val="C72A3D0C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230B28"/>
    <w:multiLevelType w:val="hybridMultilevel"/>
    <w:tmpl w:val="5250337E"/>
    <w:lvl w:ilvl="0" w:tplc="FF364BDE">
      <w:start w:val="1"/>
      <w:numFmt w:val="bullet"/>
      <w:lvlText w:val=""/>
      <w:lvlJc w:val="left"/>
      <w:pPr>
        <w:ind w:left="34" w:firstLine="0"/>
      </w:pPr>
      <w:rPr>
        <w:rFonts w:ascii="Symbol" w:hAnsi="Symbol" w:hint="default"/>
      </w:rPr>
    </w:lvl>
    <w:lvl w:ilvl="1" w:tplc="E3E0C30C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7E6159A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E38AF6C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6E38FDD8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F8F69302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CC2C912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6FF239BC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541ABFE0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195627AE"/>
    <w:multiLevelType w:val="hybridMultilevel"/>
    <w:tmpl w:val="DFAAFFC8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21415FBC"/>
    <w:multiLevelType w:val="hybridMultilevel"/>
    <w:tmpl w:val="F5E6265A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255F765C"/>
    <w:multiLevelType w:val="hybridMultilevel"/>
    <w:tmpl w:val="E51635B8"/>
    <w:lvl w:ilvl="0" w:tplc="DC3225C0">
      <w:start w:val="1"/>
      <w:numFmt w:val="lowerLetter"/>
      <w:lvlText w:val="%1)"/>
      <w:lvlJc w:val="left"/>
      <w:pPr>
        <w:ind w:left="1619" w:hanging="360"/>
      </w:pPr>
      <w:rPr>
        <w:rFonts w:hint="default"/>
      </w:rPr>
    </w:lvl>
    <w:lvl w:ilvl="1" w:tplc="92C657BE" w:tentative="1">
      <w:start w:val="1"/>
      <w:numFmt w:val="lowerLetter"/>
      <w:lvlText w:val="%2."/>
      <w:lvlJc w:val="left"/>
      <w:pPr>
        <w:ind w:left="2339" w:hanging="360"/>
      </w:pPr>
    </w:lvl>
    <w:lvl w:ilvl="2" w:tplc="807A5BD6" w:tentative="1">
      <w:start w:val="1"/>
      <w:numFmt w:val="lowerRoman"/>
      <w:lvlText w:val="%3."/>
      <w:lvlJc w:val="right"/>
      <w:pPr>
        <w:ind w:left="3059" w:hanging="180"/>
      </w:pPr>
    </w:lvl>
    <w:lvl w:ilvl="3" w:tplc="A47A6052" w:tentative="1">
      <w:start w:val="1"/>
      <w:numFmt w:val="decimal"/>
      <w:lvlText w:val="%4."/>
      <w:lvlJc w:val="left"/>
      <w:pPr>
        <w:ind w:left="3779" w:hanging="360"/>
      </w:pPr>
    </w:lvl>
    <w:lvl w:ilvl="4" w:tplc="915E5744" w:tentative="1">
      <w:start w:val="1"/>
      <w:numFmt w:val="lowerLetter"/>
      <w:lvlText w:val="%5."/>
      <w:lvlJc w:val="left"/>
      <w:pPr>
        <w:ind w:left="4499" w:hanging="360"/>
      </w:pPr>
    </w:lvl>
    <w:lvl w:ilvl="5" w:tplc="29AAB86A" w:tentative="1">
      <w:start w:val="1"/>
      <w:numFmt w:val="lowerRoman"/>
      <w:lvlText w:val="%6."/>
      <w:lvlJc w:val="right"/>
      <w:pPr>
        <w:ind w:left="5219" w:hanging="180"/>
      </w:pPr>
    </w:lvl>
    <w:lvl w:ilvl="6" w:tplc="532E6960" w:tentative="1">
      <w:start w:val="1"/>
      <w:numFmt w:val="decimal"/>
      <w:lvlText w:val="%7."/>
      <w:lvlJc w:val="left"/>
      <w:pPr>
        <w:ind w:left="5939" w:hanging="360"/>
      </w:pPr>
    </w:lvl>
    <w:lvl w:ilvl="7" w:tplc="11983718" w:tentative="1">
      <w:start w:val="1"/>
      <w:numFmt w:val="lowerLetter"/>
      <w:lvlText w:val="%8."/>
      <w:lvlJc w:val="left"/>
      <w:pPr>
        <w:ind w:left="6659" w:hanging="360"/>
      </w:pPr>
    </w:lvl>
    <w:lvl w:ilvl="8" w:tplc="165AD836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2" w15:restartNumberingAfterBreak="0">
    <w:nsid w:val="27D27092"/>
    <w:multiLevelType w:val="hybridMultilevel"/>
    <w:tmpl w:val="AF585560"/>
    <w:lvl w:ilvl="0" w:tplc="797CF11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8A66CF4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BACC4A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CF4D2B8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9652493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8E6AE72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D9F0521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AF1AFFEE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D654D22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2CD81A51"/>
    <w:multiLevelType w:val="hybridMultilevel"/>
    <w:tmpl w:val="70CA5BDE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4" w15:restartNumberingAfterBreak="0">
    <w:nsid w:val="31843FDC"/>
    <w:multiLevelType w:val="hybridMultilevel"/>
    <w:tmpl w:val="99027C16"/>
    <w:lvl w:ilvl="0" w:tplc="4BF44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534BE64" w:tentative="1">
      <w:start w:val="1"/>
      <w:numFmt w:val="lowerLetter"/>
      <w:lvlText w:val="%2."/>
      <w:lvlJc w:val="left"/>
      <w:pPr>
        <w:ind w:left="1800" w:hanging="360"/>
      </w:pPr>
    </w:lvl>
    <w:lvl w:ilvl="2" w:tplc="855EF0A8" w:tentative="1">
      <w:start w:val="1"/>
      <w:numFmt w:val="lowerRoman"/>
      <w:lvlText w:val="%3."/>
      <w:lvlJc w:val="right"/>
      <w:pPr>
        <w:ind w:left="2520" w:hanging="180"/>
      </w:pPr>
    </w:lvl>
    <w:lvl w:ilvl="3" w:tplc="EA2C474A" w:tentative="1">
      <w:start w:val="1"/>
      <w:numFmt w:val="decimal"/>
      <w:lvlText w:val="%4."/>
      <w:lvlJc w:val="left"/>
      <w:pPr>
        <w:ind w:left="3240" w:hanging="360"/>
      </w:pPr>
    </w:lvl>
    <w:lvl w:ilvl="4" w:tplc="3432E45C" w:tentative="1">
      <w:start w:val="1"/>
      <w:numFmt w:val="lowerLetter"/>
      <w:lvlText w:val="%5."/>
      <w:lvlJc w:val="left"/>
      <w:pPr>
        <w:ind w:left="3960" w:hanging="360"/>
      </w:pPr>
    </w:lvl>
    <w:lvl w:ilvl="5" w:tplc="26865FD8" w:tentative="1">
      <w:start w:val="1"/>
      <w:numFmt w:val="lowerRoman"/>
      <w:lvlText w:val="%6."/>
      <w:lvlJc w:val="right"/>
      <w:pPr>
        <w:ind w:left="4680" w:hanging="180"/>
      </w:pPr>
    </w:lvl>
    <w:lvl w:ilvl="6" w:tplc="4104BB58" w:tentative="1">
      <w:start w:val="1"/>
      <w:numFmt w:val="decimal"/>
      <w:lvlText w:val="%7."/>
      <w:lvlJc w:val="left"/>
      <w:pPr>
        <w:ind w:left="5400" w:hanging="360"/>
      </w:pPr>
    </w:lvl>
    <w:lvl w:ilvl="7" w:tplc="A6685CA6" w:tentative="1">
      <w:start w:val="1"/>
      <w:numFmt w:val="lowerLetter"/>
      <w:lvlText w:val="%8."/>
      <w:lvlJc w:val="left"/>
      <w:pPr>
        <w:ind w:left="6120" w:hanging="360"/>
      </w:pPr>
    </w:lvl>
    <w:lvl w:ilvl="8" w:tplc="DA84B8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29E09FC"/>
    <w:multiLevelType w:val="hybridMultilevel"/>
    <w:tmpl w:val="6324B790"/>
    <w:lvl w:ilvl="0" w:tplc="2FD2E86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2766B880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9640A502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BAC46070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382C44A6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EBFE197E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5902EFC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DCBA61B4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C9484F5E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6" w15:restartNumberingAfterBreak="0">
    <w:nsid w:val="3C430C90"/>
    <w:multiLevelType w:val="multilevel"/>
    <w:tmpl w:val="76C84B24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D4362B5"/>
    <w:multiLevelType w:val="hybridMultilevel"/>
    <w:tmpl w:val="19787268"/>
    <w:lvl w:ilvl="0" w:tplc="6EF87F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5924A5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EA78C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D4562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7A31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E6829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806FC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E9E5AA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37CF1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1E1239F"/>
    <w:multiLevelType w:val="hybridMultilevel"/>
    <w:tmpl w:val="C1E4C356"/>
    <w:lvl w:ilvl="0" w:tplc="B9407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CE36A" w:tentative="1">
      <w:start w:val="1"/>
      <w:numFmt w:val="lowerLetter"/>
      <w:lvlText w:val="%2."/>
      <w:lvlJc w:val="left"/>
      <w:pPr>
        <w:ind w:left="1440" w:hanging="360"/>
      </w:pPr>
    </w:lvl>
    <w:lvl w:ilvl="2" w:tplc="18480680" w:tentative="1">
      <w:start w:val="1"/>
      <w:numFmt w:val="lowerRoman"/>
      <w:lvlText w:val="%3."/>
      <w:lvlJc w:val="right"/>
      <w:pPr>
        <w:ind w:left="2160" w:hanging="180"/>
      </w:pPr>
    </w:lvl>
    <w:lvl w:ilvl="3" w:tplc="A8ECD6B8" w:tentative="1">
      <w:start w:val="1"/>
      <w:numFmt w:val="decimal"/>
      <w:lvlText w:val="%4."/>
      <w:lvlJc w:val="left"/>
      <w:pPr>
        <w:ind w:left="2880" w:hanging="360"/>
      </w:pPr>
    </w:lvl>
    <w:lvl w:ilvl="4" w:tplc="E66C3E60" w:tentative="1">
      <w:start w:val="1"/>
      <w:numFmt w:val="lowerLetter"/>
      <w:lvlText w:val="%5."/>
      <w:lvlJc w:val="left"/>
      <w:pPr>
        <w:ind w:left="3600" w:hanging="360"/>
      </w:pPr>
    </w:lvl>
    <w:lvl w:ilvl="5" w:tplc="6E7AA57E" w:tentative="1">
      <w:start w:val="1"/>
      <w:numFmt w:val="lowerRoman"/>
      <w:lvlText w:val="%6."/>
      <w:lvlJc w:val="right"/>
      <w:pPr>
        <w:ind w:left="4320" w:hanging="180"/>
      </w:pPr>
    </w:lvl>
    <w:lvl w:ilvl="6" w:tplc="6B1EBE48" w:tentative="1">
      <w:start w:val="1"/>
      <w:numFmt w:val="decimal"/>
      <w:lvlText w:val="%7."/>
      <w:lvlJc w:val="left"/>
      <w:pPr>
        <w:ind w:left="5040" w:hanging="360"/>
      </w:pPr>
    </w:lvl>
    <w:lvl w:ilvl="7" w:tplc="7AE887FE" w:tentative="1">
      <w:start w:val="1"/>
      <w:numFmt w:val="lowerLetter"/>
      <w:lvlText w:val="%8."/>
      <w:lvlJc w:val="left"/>
      <w:pPr>
        <w:ind w:left="5760" w:hanging="360"/>
      </w:pPr>
    </w:lvl>
    <w:lvl w:ilvl="8" w:tplc="BF84C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133FE"/>
    <w:multiLevelType w:val="hybridMultilevel"/>
    <w:tmpl w:val="5D4223BE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FFFFFFFF">
      <w:numFmt w:val="bullet"/>
      <w:lvlText w:val="-"/>
      <w:lvlJc w:val="left"/>
      <w:pPr>
        <w:ind w:left="111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0" w15:restartNumberingAfterBreak="0">
    <w:nsid w:val="43584EF2"/>
    <w:multiLevelType w:val="hybridMultilevel"/>
    <w:tmpl w:val="BA54A274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1" w15:restartNumberingAfterBreak="0">
    <w:nsid w:val="46531F96"/>
    <w:multiLevelType w:val="hybridMultilevel"/>
    <w:tmpl w:val="8DF69866"/>
    <w:lvl w:ilvl="0" w:tplc="66F43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EFAD738" w:tentative="1">
      <w:start w:val="1"/>
      <w:numFmt w:val="lowerLetter"/>
      <w:lvlText w:val="%2."/>
      <w:lvlJc w:val="left"/>
      <w:pPr>
        <w:ind w:left="1800" w:hanging="360"/>
      </w:pPr>
    </w:lvl>
    <w:lvl w:ilvl="2" w:tplc="20CC7B02" w:tentative="1">
      <w:start w:val="1"/>
      <w:numFmt w:val="lowerRoman"/>
      <w:lvlText w:val="%3."/>
      <w:lvlJc w:val="right"/>
      <w:pPr>
        <w:ind w:left="2520" w:hanging="180"/>
      </w:pPr>
    </w:lvl>
    <w:lvl w:ilvl="3" w:tplc="6E54E984" w:tentative="1">
      <w:start w:val="1"/>
      <w:numFmt w:val="decimal"/>
      <w:lvlText w:val="%4."/>
      <w:lvlJc w:val="left"/>
      <w:pPr>
        <w:ind w:left="3240" w:hanging="360"/>
      </w:pPr>
    </w:lvl>
    <w:lvl w:ilvl="4" w:tplc="0356541C" w:tentative="1">
      <w:start w:val="1"/>
      <w:numFmt w:val="lowerLetter"/>
      <w:lvlText w:val="%5."/>
      <w:lvlJc w:val="left"/>
      <w:pPr>
        <w:ind w:left="3960" w:hanging="360"/>
      </w:pPr>
    </w:lvl>
    <w:lvl w:ilvl="5" w:tplc="3A4A989E" w:tentative="1">
      <w:start w:val="1"/>
      <w:numFmt w:val="lowerRoman"/>
      <w:lvlText w:val="%6."/>
      <w:lvlJc w:val="right"/>
      <w:pPr>
        <w:ind w:left="4680" w:hanging="180"/>
      </w:pPr>
    </w:lvl>
    <w:lvl w:ilvl="6" w:tplc="546C12C2" w:tentative="1">
      <w:start w:val="1"/>
      <w:numFmt w:val="decimal"/>
      <w:lvlText w:val="%7."/>
      <w:lvlJc w:val="left"/>
      <w:pPr>
        <w:ind w:left="5400" w:hanging="360"/>
      </w:pPr>
    </w:lvl>
    <w:lvl w:ilvl="7" w:tplc="D8A6D174" w:tentative="1">
      <w:start w:val="1"/>
      <w:numFmt w:val="lowerLetter"/>
      <w:lvlText w:val="%8."/>
      <w:lvlJc w:val="left"/>
      <w:pPr>
        <w:ind w:left="6120" w:hanging="360"/>
      </w:pPr>
    </w:lvl>
    <w:lvl w:ilvl="8" w:tplc="0BF882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7C63E8A"/>
    <w:multiLevelType w:val="hybridMultilevel"/>
    <w:tmpl w:val="6CA470A2"/>
    <w:lvl w:ilvl="0" w:tplc="D6947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1364AD8" w:tentative="1">
      <w:start w:val="1"/>
      <w:numFmt w:val="lowerLetter"/>
      <w:lvlText w:val="%2."/>
      <w:lvlJc w:val="left"/>
      <w:pPr>
        <w:ind w:left="1800" w:hanging="360"/>
      </w:pPr>
    </w:lvl>
    <w:lvl w:ilvl="2" w:tplc="BBE278BE" w:tentative="1">
      <w:start w:val="1"/>
      <w:numFmt w:val="lowerRoman"/>
      <w:lvlText w:val="%3."/>
      <w:lvlJc w:val="right"/>
      <w:pPr>
        <w:ind w:left="2520" w:hanging="180"/>
      </w:pPr>
    </w:lvl>
    <w:lvl w:ilvl="3" w:tplc="A2481A86" w:tentative="1">
      <w:start w:val="1"/>
      <w:numFmt w:val="decimal"/>
      <w:lvlText w:val="%4."/>
      <w:lvlJc w:val="left"/>
      <w:pPr>
        <w:ind w:left="3240" w:hanging="360"/>
      </w:pPr>
    </w:lvl>
    <w:lvl w:ilvl="4" w:tplc="D03E97D6" w:tentative="1">
      <w:start w:val="1"/>
      <w:numFmt w:val="lowerLetter"/>
      <w:lvlText w:val="%5."/>
      <w:lvlJc w:val="left"/>
      <w:pPr>
        <w:ind w:left="3960" w:hanging="360"/>
      </w:pPr>
    </w:lvl>
    <w:lvl w:ilvl="5" w:tplc="65584C12" w:tentative="1">
      <w:start w:val="1"/>
      <w:numFmt w:val="lowerRoman"/>
      <w:lvlText w:val="%6."/>
      <w:lvlJc w:val="right"/>
      <w:pPr>
        <w:ind w:left="4680" w:hanging="180"/>
      </w:pPr>
    </w:lvl>
    <w:lvl w:ilvl="6" w:tplc="E4680DB0" w:tentative="1">
      <w:start w:val="1"/>
      <w:numFmt w:val="decimal"/>
      <w:lvlText w:val="%7."/>
      <w:lvlJc w:val="left"/>
      <w:pPr>
        <w:ind w:left="5400" w:hanging="360"/>
      </w:pPr>
    </w:lvl>
    <w:lvl w:ilvl="7" w:tplc="59F2EC08" w:tentative="1">
      <w:start w:val="1"/>
      <w:numFmt w:val="lowerLetter"/>
      <w:lvlText w:val="%8."/>
      <w:lvlJc w:val="left"/>
      <w:pPr>
        <w:ind w:left="6120" w:hanging="360"/>
      </w:pPr>
    </w:lvl>
    <w:lvl w:ilvl="8" w:tplc="95D237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85519EC"/>
    <w:multiLevelType w:val="hybridMultilevel"/>
    <w:tmpl w:val="3416A294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7660DD"/>
    <w:multiLevelType w:val="singleLevel"/>
    <w:tmpl w:val="25882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4F3B5F3B"/>
    <w:multiLevelType w:val="hybridMultilevel"/>
    <w:tmpl w:val="AFF26604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811C14"/>
    <w:multiLevelType w:val="hybridMultilevel"/>
    <w:tmpl w:val="C446559C"/>
    <w:lvl w:ilvl="0" w:tplc="19727B92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15443E5A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8F7E7EF6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26AC08DC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19F41E28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5966FBA2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2EA03090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52CE1612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2EC48FAE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47" w15:restartNumberingAfterBreak="0">
    <w:nsid w:val="55433519"/>
    <w:multiLevelType w:val="hybridMultilevel"/>
    <w:tmpl w:val="96780D7E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8" w15:restartNumberingAfterBreak="0">
    <w:nsid w:val="55AB3988"/>
    <w:multiLevelType w:val="hybridMultilevel"/>
    <w:tmpl w:val="B0AADBEC"/>
    <w:lvl w:ilvl="0" w:tplc="0AACDA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90C746B"/>
    <w:multiLevelType w:val="hybridMultilevel"/>
    <w:tmpl w:val="FE6899A4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564C75"/>
    <w:multiLevelType w:val="hybridMultilevel"/>
    <w:tmpl w:val="CADAB106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39213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F2C5EC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98F450C4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D90675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A6BEC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D1844A5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2BD85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8C3B6A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1" w15:restartNumberingAfterBreak="0">
    <w:nsid w:val="633F3310"/>
    <w:multiLevelType w:val="hybridMultilevel"/>
    <w:tmpl w:val="6F2C570C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2" w15:restartNumberingAfterBreak="0">
    <w:nsid w:val="639936FC"/>
    <w:multiLevelType w:val="hybridMultilevel"/>
    <w:tmpl w:val="5E845754"/>
    <w:lvl w:ilvl="0" w:tplc="0AACDA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B47461A"/>
    <w:multiLevelType w:val="hybridMultilevel"/>
    <w:tmpl w:val="2F425F4E"/>
    <w:lvl w:ilvl="0" w:tplc="0AACDA6A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4" w15:restartNumberingAfterBreak="0">
    <w:nsid w:val="6F6D6606"/>
    <w:multiLevelType w:val="hybridMultilevel"/>
    <w:tmpl w:val="773EEA32"/>
    <w:lvl w:ilvl="0" w:tplc="CC10282A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2230011A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C2F2367A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CDEA65A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3642D85A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797E5A0A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A530D156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6E2AE08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1644928C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5" w15:restartNumberingAfterBreak="0">
    <w:nsid w:val="72E04A57"/>
    <w:multiLevelType w:val="hybridMultilevel"/>
    <w:tmpl w:val="4EE29CDC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6D74AC"/>
    <w:multiLevelType w:val="hybridMultilevel"/>
    <w:tmpl w:val="687027C0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D959A9"/>
    <w:multiLevelType w:val="hybridMultilevel"/>
    <w:tmpl w:val="E90E4F58"/>
    <w:lvl w:ilvl="0" w:tplc="2CC6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DC01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6ADC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3E66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F2AD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8858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A800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908A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8230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D877E2B"/>
    <w:multiLevelType w:val="hybridMultilevel"/>
    <w:tmpl w:val="255CC3E8"/>
    <w:lvl w:ilvl="0" w:tplc="56684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CE6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6C2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AC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46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85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83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C1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89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DC39F2"/>
    <w:multiLevelType w:val="hybridMultilevel"/>
    <w:tmpl w:val="6198928E"/>
    <w:lvl w:ilvl="0" w:tplc="0AACDA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E0F60DA"/>
    <w:multiLevelType w:val="hybridMultilevel"/>
    <w:tmpl w:val="5FBC12E6"/>
    <w:lvl w:ilvl="0" w:tplc="182C9804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6C381E7C">
      <w:numFmt w:val="bullet"/>
      <w:lvlText w:val="-"/>
      <w:lvlJc w:val="left"/>
      <w:pPr>
        <w:ind w:left="1114" w:hanging="360"/>
      </w:pPr>
      <w:rPr>
        <w:rFonts w:ascii="Arial" w:eastAsia="Times New Roman" w:hAnsi="Arial" w:cs="Arial" w:hint="default"/>
      </w:rPr>
    </w:lvl>
    <w:lvl w:ilvl="2" w:tplc="F78AF5A6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9050C8E6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B8AE8CCA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AA4A6D88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9334C000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69E04652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9582D00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724913000">
    <w:abstractNumId w:val="0"/>
  </w:num>
  <w:num w:numId="2" w16cid:durableId="163086040">
    <w:abstractNumId w:val="1"/>
  </w:num>
  <w:num w:numId="3" w16cid:durableId="1068042555">
    <w:abstractNumId w:val="2"/>
  </w:num>
  <w:num w:numId="4" w16cid:durableId="1069619401">
    <w:abstractNumId w:val="3"/>
  </w:num>
  <w:num w:numId="5" w16cid:durableId="517474649">
    <w:abstractNumId w:val="4"/>
  </w:num>
  <w:num w:numId="6" w16cid:durableId="707337919">
    <w:abstractNumId w:val="5"/>
  </w:num>
  <w:num w:numId="7" w16cid:durableId="1508906809">
    <w:abstractNumId w:val="6"/>
  </w:num>
  <w:num w:numId="8" w16cid:durableId="72245151">
    <w:abstractNumId w:val="7"/>
  </w:num>
  <w:num w:numId="9" w16cid:durableId="1535076469">
    <w:abstractNumId w:val="8"/>
  </w:num>
  <w:num w:numId="10" w16cid:durableId="1938056154">
    <w:abstractNumId w:val="9"/>
  </w:num>
  <w:num w:numId="11" w16cid:durableId="1245609200">
    <w:abstractNumId w:val="10"/>
  </w:num>
  <w:num w:numId="12" w16cid:durableId="150368905">
    <w:abstractNumId w:val="11"/>
  </w:num>
  <w:num w:numId="13" w16cid:durableId="1430351341">
    <w:abstractNumId w:val="12"/>
  </w:num>
  <w:num w:numId="14" w16cid:durableId="238637681">
    <w:abstractNumId w:val="13"/>
  </w:num>
  <w:num w:numId="15" w16cid:durableId="1939367790">
    <w:abstractNumId w:val="14"/>
  </w:num>
  <w:num w:numId="16" w16cid:durableId="1301691817">
    <w:abstractNumId w:val="15"/>
  </w:num>
  <w:num w:numId="17" w16cid:durableId="1869298879">
    <w:abstractNumId w:val="16"/>
  </w:num>
  <w:num w:numId="18" w16cid:durableId="2036416373">
    <w:abstractNumId w:val="17"/>
  </w:num>
  <w:num w:numId="19" w16cid:durableId="109131288">
    <w:abstractNumId w:val="18"/>
  </w:num>
  <w:num w:numId="20" w16cid:durableId="1531603284">
    <w:abstractNumId w:val="19"/>
  </w:num>
  <w:num w:numId="21" w16cid:durableId="1654679284">
    <w:abstractNumId w:val="20"/>
  </w:num>
  <w:num w:numId="22" w16cid:durableId="1088817503">
    <w:abstractNumId w:val="21"/>
  </w:num>
  <w:num w:numId="23" w16cid:durableId="1329675804">
    <w:abstractNumId w:val="22"/>
  </w:num>
  <w:num w:numId="24" w16cid:durableId="1209605330">
    <w:abstractNumId w:val="23"/>
  </w:num>
  <w:num w:numId="25" w16cid:durableId="164981166">
    <w:abstractNumId w:val="24"/>
  </w:num>
  <w:num w:numId="26" w16cid:durableId="1510870216">
    <w:abstractNumId w:val="32"/>
  </w:num>
  <w:num w:numId="27" w16cid:durableId="731931748">
    <w:abstractNumId w:val="38"/>
  </w:num>
  <w:num w:numId="28" w16cid:durableId="591595542">
    <w:abstractNumId w:val="41"/>
  </w:num>
  <w:num w:numId="29" w16cid:durableId="1343555521">
    <w:abstractNumId w:val="34"/>
  </w:num>
  <w:num w:numId="30" w16cid:durableId="1996567662">
    <w:abstractNumId w:val="42"/>
  </w:num>
  <w:num w:numId="31" w16cid:durableId="476991719">
    <w:abstractNumId w:val="50"/>
  </w:num>
  <w:num w:numId="32" w16cid:durableId="196233801">
    <w:abstractNumId w:val="36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il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1090270513">
    <w:abstractNumId w:val="31"/>
  </w:num>
  <w:num w:numId="34" w16cid:durableId="1874222703">
    <w:abstractNumId w:val="54"/>
  </w:num>
  <w:num w:numId="35" w16cid:durableId="753665012">
    <w:abstractNumId w:val="46"/>
  </w:num>
  <w:num w:numId="36" w16cid:durableId="50665583">
    <w:abstractNumId w:val="58"/>
  </w:num>
  <w:num w:numId="37" w16cid:durableId="1720321004">
    <w:abstractNumId w:val="37"/>
  </w:num>
  <w:num w:numId="38" w16cid:durableId="1388649432">
    <w:abstractNumId w:val="57"/>
  </w:num>
  <w:num w:numId="39" w16cid:durableId="894589366">
    <w:abstractNumId w:val="28"/>
  </w:num>
  <w:num w:numId="40" w16cid:durableId="680204644">
    <w:abstractNumId w:val="60"/>
  </w:num>
  <w:num w:numId="41" w16cid:durableId="288248760">
    <w:abstractNumId w:val="44"/>
  </w:num>
  <w:num w:numId="42" w16cid:durableId="1227839089">
    <w:abstractNumId w:val="35"/>
  </w:num>
  <w:num w:numId="43" w16cid:durableId="826671939">
    <w:abstractNumId w:val="49"/>
  </w:num>
  <w:num w:numId="44" w16cid:durableId="1310136469">
    <w:abstractNumId w:val="25"/>
  </w:num>
  <w:num w:numId="45" w16cid:durableId="640310263">
    <w:abstractNumId w:val="45"/>
  </w:num>
  <w:num w:numId="46" w16cid:durableId="629897977">
    <w:abstractNumId w:val="55"/>
  </w:num>
  <w:num w:numId="47" w16cid:durableId="1154297952">
    <w:abstractNumId w:val="27"/>
  </w:num>
  <w:num w:numId="48" w16cid:durableId="1200252">
    <w:abstractNumId w:val="56"/>
  </w:num>
  <w:num w:numId="49" w16cid:durableId="1577478198">
    <w:abstractNumId w:val="39"/>
  </w:num>
  <w:num w:numId="50" w16cid:durableId="1227960387">
    <w:abstractNumId w:val="33"/>
  </w:num>
  <w:num w:numId="51" w16cid:durableId="1289969223">
    <w:abstractNumId w:val="30"/>
  </w:num>
  <w:num w:numId="52" w16cid:durableId="1634676521">
    <w:abstractNumId w:val="51"/>
  </w:num>
  <w:num w:numId="53" w16cid:durableId="1919905264">
    <w:abstractNumId w:val="47"/>
  </w:num>
  <w:num w:numId="54" w16cid:durableId="853499310">
    <w:abstractNumId w:val="29"/>
  </w:num>
  <w:num w:numId="55" w16cid:durableId="491411756">
    <w:abstractNumId w:val="52"/>
  </w:num>
  <w:num w:numId="56" w16cid:durableId="1945842938">
    <w:abstractNumId w:val="26"/>
  </w:num>
  <w:num w:numId="57" w16cid:durableId="595673368">
    <w:abstractNumId w:val="53"/>
  </w:num>
  <w:num w:numId="58" w16cid:durableId="688483213">
    <w:abstractNumId w:val="48"/>
  </w:num>
  <w:num w:numId="59" w16cid:durableId="566261574">
    <w:abstractNumId w:val="59"/>
  </w:num>
  <w:num w:numId="60" w16cid:durableId="1339700953">
    <w:abstractNumId w:val="40"/>
  </w:num>
  <w:num w:numId="61" w16cid:durableId="19716303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oNotTrackFormatting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8"/>
    <w:rsid w:val="00001A10"/>
    <w:rsid w:val="000038AD"/>
    <w:rsid w:val="00007E36"/>
    <w:rsid w:val="0001221F"/>
    <w:rsid w:val="000212CD"/>
    <w:rsid w:val="00025CFC"/>
    <w:rsid w:val="0003299B"/>
    <w:rsid w:val="0005363F"/>
    <w:rsid w:val="00054AC6"/>
    <w:rsid w:val="00060E84"/>
    <w:rsid w:val="00063111"/>
    <w:rsid w:val="00065D77"/>
    <w:rsid w:val="00070C1E"/>
    <w:rsid w:val="00072386"/>
    <w:rsid w:val="00075663"/>
    <w:rsid w:val="00084490"/>
    <w:rsid w:val="00086ED8"/>
    <w:rsid w:val="0009163A"/>
    <w:rsid w:val="000A2773"/>
    <w:rsid w:val="000A30B0"/>
    <w:rsid w:val="000B1406"/>
    <w:rsid w:val="000B4FF4"/>
    <w:rsid w:val="000C47BE"/>
    <w:rsid w:val="000C71DB"/>
    <w:rsid w:val="000C7AA7"/>
    <w:rsid w:val="000D046A"/>
    <w:rsid w:val="000F1A95"/>
    <w:rsid w:val="000F5148"/>
    <w:rsid w:val="000F5FDA"/>
    <w:rsid w:val="000F76EF"/>
    <w:rsid w:val="00102BCB"/>
    <w:rsid w:val="00105BD7"/>
    <w:rsid w:val="001117CA"/>
    <w:rsid w:val="00113D50"/>
    <w:rsid w:val="00117DF2"/>
    <w:rsid w:val="00120DB2"/>
    <w:rsid w:val="00122AA0"/>
    <w:rsid w:val="00124F7F"/>
    <w:rsid w:val="00130D6B"/>
    <w:rsid w:val="00131D4C"/>
    <w:rsid w:val="00132C56"/>
    <w:rsid w:val="00136AF7"/>
    <w:rsid w:val="00153857"/>
    <w:rsid w:val="00162B5F"/>
    <w:rsid w:val="00174969"/>
    <w:rsid w:val="00175CC2"/>
    <w:rsid w:val="00180B71"/>
    <w:rsid w:val="00180F3E"/>
    <w:rsid w:val="00181579"/>
    <w:rsid w:val="001826F5"/>
    <w:rsid w:val="00185D51"/>
    <w:rsid w:val="001900A3"/>
    <w:rsid w:val="001A1F27"/>
    <w:rsid w:val="001A43B6"/>
    <w:rsid w:val="001A5D6C"/>
    <w:rsid w:val="001A7861"/>
    <w:rsid w:val="001C061B"/>
    <w:rsid w:val="001C144A"/>
    <w:rsid w:val="001C46CA"/>
    <w:rsid w:val="001D7673"/>
    <w:rsid w:val="001E7255"/>
    <w:rsid w:val="00201F64"/>
    <w:rsid w:val="00203E36"/>
    <w:rsid w:val="00204A14"/>
    <w:rsid w:val="00220BAB"/>
    <w:rsid w:val="00222684"/>
    <w:rsid w:val="00230255"/>
    <w:rsid w:val="00230FC6"/>
    <w:rsid w:val="0023406F"/>
    <w:rsid w:val="00246DC3"/>
    <w:rsid w:val="002512A2"/>
    <w:rsid w:val="0025591D"/>
    <w:rsid w:val="00256083"/>
    <w:rsid w:val="00257B8B"/>
    <w:rsid w:val="0026304D"/>
    <w:rsid w:val="00263F91"/>
    <w:rsid w:val="00265C72"/>
    <w:rsid w:val="00267ACF"/>
    <w:rsid w:val="0027566D"/>
    <w:rsid w:val="00276136"/>
    <w:rsid w:val="00286274"/>
    <w:rsid w:val="00286925"/>
    <w:rsid w:val="0029227B"/>
    <w:rsid w:val="00292E1D"/>
    <w:rsid w:val="00297028"/>
    <w:rsid w:val="002A2E83"/>
    <w:rsid w:val="002A35AA"/>
    <w:rsid w:val="002B749C"/>
    <w:rsid w:val="002C237A"/>
    <w:rsid w:val="002C3580"/>
    <w:rsid w:val="002E1663"/>
    <w:rsid w:val="002E37A9"/>
    <w:rsid w:val="002E4339"/>
    <w:rsid w:val="002E6908"/>
    <w:rsid w:val="002F30E4"/>
    <w:rsid w:val="00302469"/>
    <w:rsid w:val="00306D02"/>
    <w:rsid w:val="00306D07"/>
    <w:rsid w:val="003114CF"/>
    <w:rsid w:val="00312FE6"/>
    <w:rsid w:val="00314CE4"/>
    <w:rsid w:val="0034142A"/>
    <w:rsid w:val="00341BEA"/>
    <w:rsid w:val="003427E8"/>
    <w:rsid w:val="00343601"/>
    <w:rsid w:val="00345FA5"/>
    <w:rsid w:val="00346C85"/>
    <w:rsid w:val="00352DD0"/>
    <w:rsid w:val="00372825"/>
    <w:rsid w:val="00372A9C"/>
    <w:rsid w:val="0037589B"/>
    <w:rsid w:val="00393F6A"/>
    <w:rsid w:val="003A2AC6"/>
    <w:rsid w:val="003B2845"/>
    <w:rsid w:val="003C1DAF"/>
    <w:rsid w:val="003C7C15"/>
    <w:rsid w:val="003D0D85"/>
    <w:rsid w:val="003D1CE2"/>
    <w:rsid w:val="003E65E2"/>
    <w:rsid w:val="003F105B"/>
    <w:rsid w:val="003F320A"/>
    <w:rsid w:val="003F5C59"/>
    <w:rsid w:val="00405D57"/>
    <w:rsid w:val="004122D1"/>
    <w:rsid w:val="00413233"/>
    <w:rsid w:val="00413D7B"/>
    <w:rsid w:val="00415449"/>
    <w:rsid w:val="004163D4"/>
    <w:rsid w:val="00426C12"/>
    <w:rsid w:val="00433652"/>
    <w:rsid w:val="00434EE4"/>
    <w:rsid w:val="00445A8D"/>
    <w:rsid w:val="00461509"/>
    <w:rsid w:val="004615AE"/>
    <w:rsid w:val="00477372"/>
    <w:rsid w:val="00480BBB"/>
    <w:rsid w:val="00482362"/>
    <w:rsid w:val="0048527C"/>
    <w:rsid w:val="004A61AC"/>
    <w:rsid w:val="004A708B"/>
    <w:rsid w:val="004B4F86"/>
    <w:rsid w:val="004B6916"/>
    <w:rsid w:val="004C19E4"/>
    <w:rsid w:val="004C2A28"/>
    <w:rsid w:val="004C6828"/>
    <w:rsid w:val="004E17C3"/>
    <w:rsid w:val="004F0E34"/>
    <w:rsid w:val="004F4012"/>
    <w:rsid w:val="004F477A"/>
    <w:rsid w:val="0050244E"/>
    <w:rsid w:val="005047B4"/>
    <w:rsid w:val="00507662"/>
    <w:rsid w:val="00513DDB"/>
    <w:rsid w:val="005211D6"/>
    <w:rsid w:val="00526025"/>
    <w:rsid w:val="00533E9C"/>
    <w:rsid w:val="0053424C"/>
    <w:rsid w:val="00541144"/>
    <w:rsid w:val="00544185"/>
    <w:rsid w:val="005465D3"/>
    <w:rsid w:val="005544F7"/>
    <w:rsid w:val="00555D04"/>
    <w:rsid w:val="00557706"/>
    <w:rsid w:val="005618E4"/>
    <w:rsid w:val="00565052"/>
    <w:rsid w:val="00565E0C"/>
    <w:rsid w:val="00567329"/>
    <w:rsid w:val="00583076"/>
    <w:rsid w:val="005856F9"/>
    <w:rsid w:val="00585C75"/>
    <w:rsid w:val="0059325C"/>
    <w:rsid w:val="005A46D9"/>
    <w:rsid w:val="005A4B6B"/>
    <w:rsid w:val="005A7EC7"/>
    <w:rsid w:val="005B2EF4"/>
    <w:rsid w:val="005B5719"/>
    <w:rsid w:val="005B7823"/>
    <w:rsid w:val="005C1C46"/>
    <w:rsid w:val="005C37EB"/>
    <w:rsid w:val="005C57B6"/>
    <w:rsid w:val="005D1B55"/>
    <w:rsid w:val="005E254C"/>
    <w:rsid w:val="005E79CF"/>
    <w:rsid w:val="005E7CB3"/>
    <w:rsid w:val="005E7CD3"/>
    <w:rsid w:val="005F1BCF"/>
    <w:rsid w:val="005F2043"/>
    <w:rsid w:val="005F2DB6"/>
    <w:rsid w:val="005F39BD"/>
    <w:rsid w:val="005F5EBD"/>
    <w:rsid w:val="0060028B"/>
    <w:rsid w:val="0060241C"/>
    <w:rsid w:val="00607310"/>
    <w:rsid w:val="00613313"/>
    <w:rsid w:val="00617742"/>
    <w:rsid w:val="00636323"/>
    <w:rsid w:val="00637732"/>
    <w:rsid w:val="0064101D"/>
    <w:rsid w:val="006431B0"/>
    <w:rsid w:val="00650C7A"/>
    <w:rsid w:val="006514CA"/>
    <w:rsid w:val="00653361"/>
    <w:rsid w:val="00653C12"/>
    <w:rsid w:val="00657F23"/>
    <w:rsid w:val="00660757"/>
    <w:rsid w:val="00665091"/>
    <w:rsid w:val="00674746"/>
    <w:rsid w:val="0067529A"/>
    <w:rsid w:val="00680A58"/>
    <w:rsid w:val="0068256C"/>
    <w:rsid w:val="00686545"/>
    <w:rsid w:val="006901B2"/>
    <w:rsid w:val="00691796"/>
    <w:rsid w:val="0069398B"/>
    <w:rsid w:val="00693C16"/>
    <w:rsid w:val="00694FED"/>
    <w:rsid w:val="006A4D0A"/>
    <w:rsid w:val="006B13BA"/>
    <w:rsid w:val="006B2A96"/>
    <w:rsid w:val="006B5037"/>
    <w:rsid w:val="006C0985"/>
    <w:rsid w:val="006C3779"/>
    <w:rsid w:val="006D099D"/>
    <w:rsid w:val="006D6867"/>
    <w:rsid w:val="006E4E9E"/>
    <w:rsid w:val="006E5FC7"/>
    <w:rsid w:val="006E609E"/>
    <w:rsid w:val="006E6A35"/>
    <w:rsid w:val="006F29CE"/>
    <w:rsid w:val="00714594"/>
    <w:rsid w:val="00715073"/>
    <w:rsid w:val="00715D24"/>
    <w:rsid w:val="0071757B"/>
    <w:rsid w:val="00730584"/>
    <w:rsid w:val="00732168"/>
    <w:rsid w:val="0074798E"/>
    <w:rsid w:val="00752A89"/>
    <w:rsid w:val="007534E0"/>
    <w:rsid w:val="00753EE8"/>
    <w:rsid w:val="00755477"/>
    <w:rsid w:val="007562F8"/>
    <w:rsid w:val="00757C15"/>
    <w:rsid w:val="00763C13"/>
    <w:rsid w:val="00771F0E"/>
    <w:rsid w:val="0078155C"/>
    <w:rsid w:val="007831F8"/>
    <w:rsid w:val="007930ED"/>
    <w:rsid w:val="00794DA1"/>
    <w:rsid w:val="007A108D"/>
    <w:rsid w:val="007A755C"/>
    <w:rsid w:val="007B1B8B"/>
    <w:rsid w:val="007B4290"/>
    <w:rsid w:val="007C01AC"/>
    <w:rsid w:val="007C384A"/>
    <w:rsid w:val="007D0893"/>
    <w:rsid w:val="007D173C"/>
    <w:rsid w:val="007D29A8"/>
    <w:rsid w:val="007E0064"/>
    <w:rsid w:val="007E529B"/>
    <w:rsid w:val="007E5CB7"/>
    <w:rsid w:val="00806E0E"/>
    <w:rsid w:val="008075C1"/>
    <w:rsid w:val="008241E9"/>
    <w:rsid w:val="00825BC7"/>
    <w:rsid w:val="00827154"/>
    <w:rsid w:val="0083522B"/>
    <w:rsid w:val="00836E33"/>
    <w:rsid w:val="00840561"/>
    <w:rsid w:val="00840FE4"/>
    <w:rsid w:val="00847BDC"/>
    <w:rsid w:val="00861E6F"/>
    <w:rsid w:val="00870FBB"/>
    <w:rsid w:val="00874589"/>
    <w:rsid w:val="00876776"/>
    <w:rsid w:val="008771F4"/>
    <w:rsid w:val="00877E25"/>
    <w:rsid w:val="008832EB"/>
    <w:rsid w:val="00883CD4"/>
    <w:rsid w:val="008845FA"/>
    <w:rsid w:val="0088601A"/>
    <w:rsid w:val="008958A9"/>
    <w:rsid w:val="008977E7"/>
    <w:rsid w:val="008A266E"/>
    <w:rsid w:val="008A64A0"/>
    <w:rsid w:val="008B3F0A"/>
    <w:rsid w:val="008B680E"/>
    <w:rsid w:val="008B6DCF"/>
    <w:rsid w:val="008C2A9F"/>
    <w:rsid w:val="008C4B69"/>
    <w:rsid w:val="008E7E58"/>
    <w:rsid w:val="008F7BE4"/>
    <w:rsid w:val="0090484C"/>
    <w:rsid w:val="009200D0"/>
    <w:rsid w:val="00930EF4"/>
    <w:rsid w:val="00936092"/>
    <w:rsid w:val="00937020"/>
    <w:rsid w:val="00944942"/>
    <w:rsid w:val="0094576B"/>
    <w:rsid w:val="009471F6"/>
    <w:rsid w:val="009517A7"/>
    <w:rsid w:val="00951E91"/>
    <w:rsid w:val="00955150"/>
    <w:rsid w:val="00955A9C"/>
    <w:rsid w:val="00966A3C"/>
    <w:rsid w:val="00972AC9"/>
    <w:rsid w:val="00972D65"/>
    <w:rsid w:val="009733DF"/>
    <w:rsid w:val="00974B41"/>
    <w:rsid w:val="0098015E"/>
    <w:rsid w:val="0098472C"/>
    <w:rsid w:val="0098474B"/>
    <w:rsid w:val="009852CA"/>
    <w:rsid w:val="00987A0F"/>
    <w:rsid w:val="00991601"/>
    <w:rsid w:val="0099219F"/>
    <w:rsid w:val="00994CD8"/>
    <w:rsid w:val="0099671F"/>
    <w:rsid w:val="00996AB0"/>
    <w:rsid w:val="009A4906"/>
    <w:rsid w:val="009A6737"/>
    <w:rsid w:val="009B00F8"/>
    <w:rsid w:val="009B4BF4"/>
    <w:rsid w:val="009C3F34"/>
    <w:rsid w:val="009C5D62"/>
    <w:rsid w:val="009C5F20"/>
    <w:rsid w:val="009C6988"/>
    <w:rsid w:val="009D0C20"/>
    <w:rsid w:val="009D0D2C"/>
    <w:rsid w:val="009D3031"/>
    <w:rsid w:val="009D4076"/>
    <w:rsid w:val="009D5E01"/>
    <w:rsid w:val="009D727A"/>
    <w:rsid w:val="009E4A11"/>
    <w:rsid w:val="009F52AE"/>
    <w:rsid w:val="00A00425"/>
    <w:rsid w:val="00A00D10"/>
    <w:rsid w:val="00A014ED"/>
    <w:rsid w:val="00A020EA"/>
    <w:rsid w:val="00A02936"/>
    <w:rsid w:val="00A03E5C"/>
    <w:rsid w:val="00A04FF0"/>
    <w:rsid w:val="00A0549F"/>
    <w:rsid w:val="00A14DAF"/>
    <w:rsid w:val="00A22174"/>
    <w:rsid w:val="00A319BD"/>
    <w:rsid w:val="00A363B3"/>
    <w:rsid w:val="00A42E78"/>
    <w:rsid w:val="00A42F13"/>
    <w:rsid w:val="00A43CC4"/>
    <w:rsid w:val="00A565D9"/>
    <w:rsid w:val="00A64667"/>
    <w:rsid w:val="00A71D8C"/>
    <w:rsid w:val="00A72539"/>
    <w:rsid w:val="00A75ADC"/>
    <w:rsid w:val="00A8099B"/>
    <w:rsid w:val="00A842D8"/>
    <w:rsid w:val="00A90E42"/>
    <w:rsid w:val="00A94E26"/>
    <w:rsid w:val="00AA09B3"/>
    <w:rsid w:val="00AA0BCF"/>
    <w:rsid w:val="00AA1051"/>
    <w:rsid w:val="00AA793F"/>
    <w:rsid w:val="00AB0934"/>
    <w:rsid w:val="00AB4F19"/>
    <w:rsid w:val="00AC237F"/>
    <w:rsid w:val="00AC2C32"/>
    <w:rsid w:val="00AC4BCE"/>
    <w:rsid w:val="00AC51F8"/>
    <w:rsid w:val="00AD333E"/>
    <w:rsid w:val="00AD390A"/>
    <w:rsid w:val="00AD6C5D"/>
    <w:rsid w:val="00AE0702"/>
    <w:rsid w:val="00AE07A9"/>
    <w:rsid w:val="00AE25C2"/>
    <w:rsid w:val="00AE2DF3"/>
    <w:rsid w:val="00AF0957"/>
    <w:rsid w:val="00AF2124"/>
    <w:rsid w:val="00AF3391"/>
    <w:rsid w:val="00AF3D4F"/>
    <w:rsid w:val="00B0323E"/>
    <w:rsid w:val="00B041A0"/>
    <w:rsid w:val="00B059A0"/>
    <w:rsid w:val="00B06B6F"/>
    <w:rsid w:val="00B11617"/>
    <w:rsid w:val="00B130A6"/>
    <w:rsid w:val="00B161E4"/>
    <w:rsid w:val="00B226B4"/>
    <w:rsid w:val="00B23796"/>
    <w:rsid w:val="00B25947"/>
    <w:rsid w:val="00B26DD5"/>
    <w:rsid w:val="00B27BAA"/>
    <w:rsid w:val="00B30E43"/>
    <w:rsid w:val="00B4017F"/>
    <w:rsid w:val="00B468F7"/>
    <w:rsid w:val="00B5196E"/>
    <w:rsid w:val="00B53463"/>
    <w:rsid w:val="00B56039"/>
    <w:rsid w:val="00B62A57"/>
    <w:rsid w:val="00B72969"/>
    <w:rsid w:val="00B90248"/>
    <w:rsid w:val="00B95D10"/>
    <w:rsid w:val="00B97428"/>
    <w:rsid w:val="00BA15FC"/>
    <w:rsid w:val="00BA3833"/>
    <w:rsid w:val="00BB030E"/>
    <w:rsid w:val="00BB26F6"/>
    <w:rsid w:val="00BC128A"/>
    <w:rsid w:val="00BC37CF"/>
    <w:rsid w:val="00BC410A"/>
    <w:rsid w:val="00BC4626"/>
    <w:rsid w:val="00BD5254"/>
    <w:rsid w:val="00BE314D"/>
    <w:rsid w:val="00BF2EAD"/>
    <w:rsid w:val="00BF46DC"/>
    <w:rsid w:val="00BF46FF"/>
    <w:rsid w:val="00BF7A6D"/>
    <w:rsid w:val="00C037DA"/>
    <w:rsid w:val="00C06B0D"/>
    <w:rsid w:val="00C15F07"/>
    <w:rsid w:val="00C16506"/>
    <w:rsid w:val="00C16955"/>
    <w:rsid w:val="00C304D3"/>
    <w:rsid w:val="00C31BE7"/>
    <w:rsid w:val="00C373B8"/>
    <w:rsid w:val="00C40865"/>
    <w:rsid w:val="00C41259"/>
    <w:rsid w:val="00C44C78"/>
    <w:rsid w:val="00C47BF4"/>
    <w:rsid w:val="00C56DD6"/>
    <w:rsid w:val="00C60ABD"/>
    <w:rsid w:val="00C64412"/>
    <w:rsid w:val="00C64DA2"/>
    <w:rsid w:val="00C661E7"/>
    <w:rsid w:val="00C77E2C"/>
    <w:rsid w:val="00C87067"/>
    <w:rsid w:val="00C87CEF"/>
    <w:rsid w:val="00C918E1"/>
    <w:rsid w:val="00C976CD"/>
    <w:rsid w:val="00CA3FEF"/>
    <w:rsid w:val="00CA5118"/>
    <w:rsid w:val="00CB0148"/>
    <w:rsid w:val="00CB2976"/>
    <w:rsid w:val="00CB3F1A"/>
    <w:rsid w:val="00CB49A1"/>
    <w:rsid w:val="00CC4B6A"/>
    <w:rsid w:val="00CD0B28"/>
    <w:rsid w:val="00CD13FD"/>
    <w:rsid w:val="00CD2492"/>
    <w:rsid w:val="00CD3234"/>
    <w:rsid w:val="00CE1605"/>
    <w:rsid w:val="00CE473D"/>
    <w:rsid w:val="00CE552C"/>
    <w:rsid w:val="00D05CD6"/>
    <w:rsid w:val="00D110F7"/>
    <w:rsid w:val="00D33770"/>
    <w:rsid w:val="00D356CD"/>
    <w:rsid w:val="00D40207"/>
    <w:rsid w:val="00D437C5"/>
    <w:rsid w:val="00D453D5"/>
    <w:rsid w:val="00D521D0"/>
    <w:rsid w:val="00D56829"/>
    <w:rsid w:val="00D647C7"/>
    <w:rsid w:val="00D715EF"/>
    <w:rsid w:val="00D71809"/>
    <w:rsid w:val="00D72285"/>
    <w:rsid w:val="00D76662"/>
    <w:rsid w:val="00D77181"/>
    <w:rsid w:val="00D77ECB"/>
    <w:rsid w:val="00D8134F"/>
    <w:rsid w:val="00D85C0C"/>
    <w:rsid w:val="00D9100C"/>
    <w:rsid w:val="00D9339C"/>
    <w:rsid w:val="00DA0F2C"/>
    <w:rsid w:val="00DA6619"/>
    <w:rsid w:val="00DB16F1"/>
    <w:rsid w:val="00DB18C7"/>
    <w:rsid w:val="00DB511A"/>
    <w:rsid w:val="00DC090D"/>
    <w:rsid w:val="00DC550F"/>
    <w:rsid w:val="00DC6D38"/>
    <w:rsid w:val="00DC6D88"/>
    <w:rsid w:val="00DD6423"/>
    <w:rsid w:val="00DD728B"/>
    <w:rsid w:val="00DE569C"/>
    <w:rsid w:val="00DF057B"/>
    <w:rsid w:val="00DF76ED"/>
    <w:rsid w:val="00E01AD7"/>
    <w:rsid w:val="00E17B51"/>
    <w:rsid w:val="00E21085"/>
    <w:rsid w:val="00E24FB5"/>
    <w:rsid w:val="00E26BED"/>
    <w:rsid w:val="00E26EC3"/>
    <w:rsid w:val="00E2754F"/>
    <w:rsid w:val="00E303ED"/>
    <w:rsid w:val="00E40C37"/>
    <w:rsid w:val="00E43C66"/>
    <w:rsid w:val="00E4697A"/>
    <w:rsid w:val="00E60382"/>
    <w:rsid w:val="00E66863"/>
    <w:rsid w:val="00E66B71"/>
    <w:rsid w:val="00E71F67"/>
    <w:rsid w:val="00E73EE7"/>
    <w:rsid w:val="00E7604B"/>
    <w:rsid w:val="00E776D1"/>
    <w:rsid w:val="00E86365"/>
    <w:rsid w:val="00E90BF8"/>
    <w:rsid w:val="00E96063"/>
    <w:rsid w:val="00E96409"/>
    <w:rsid w:val="00EA0D31"/>
    <w:rsid w:val="00EA46A0"/>
    <w:rsid w:val="00EB15CC"/>
    <w:rsid w:val="00EC6533"/>
    <w:rsid w:val="00ED275B"/>
    <w:rsid w:val="00ED7068"/>
    <w:rsid w:val="00EE721E"/>
    <w:rsid w:val="00EF6C3D"/>
    <w:rsid w:val="00EF7362"/>
    <w:rsid w:val="00F066A7"/>
    <w:rsid w:val="00F20794"/>
    <w:rsid w:val="00F256D3"/>
    <w:rsid w:val="00F30065"/>
    <w:rsid w:val="00F412C4"/>
    <w:rsid w:val="00F60D89"/>
    <w:rsid w:val="00F6151F"/>
    <w:rsid w:val="00F65EA9"/>
    <w:rsid w:val="00F66253"/>
    <w:rsid w:val="00F66510"/>
    <w:rsid w:val="00F67208"/>
    <w:rsid w:val="00F715E6"/>
    <w:rsid w:val="00F71A66"/>
    <w:rsid w:val="00F7321A"/>
    <w:rsid w:val="00F7469C"/>
    <w:rsid w:val="00F767DD"/>
    <w:rsid w:val="00F92AD6"/>
    <w:rsid w:val="00F96FA0"/>
    <w:rsid w:val="00FA7A93"/>
    <w:rsid w:val="00FB111C"/>
    <w:rsid w:val="00FB18CB"/>
    <w:rsid w:val="00FB2AD1"/>
    <w:rsid w:val="00FC31FB"/>
    <w:rsid w:val="00FC47A2"/>
    <w:rsid w:val="00FC78B2"/>
    <w:rsid w:val="00FC7A2D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C554"/>
  <w15:docId w15:val="{9FA09D2E-435E-4949-B4F6-40518FB3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208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F67208"/>
    <w:pPr>
      <w:keepNext/>
      <w:pageBreakBefore/>
      <w:numPr>
        <w:numId w:val="1"/>
      </w:numPr>
      <w:spacing w:before="240" w:after="240"/>
      <w:jc w:val="left"/>
      <w:outlineLvl w:val="0"/>
    </w:pPr>
    <w:rPr>
      <w:rFonts w:cs="Arial"/>
      <w:b/>
      <w:bCs/>
      <w:caps/>
      <w:kern w:val="1"/>
      <w:szCs w:val="32"/>
    </w:rPr>
  </w:style>
  <w:style w:type="paragraph" w:styleId="Nadpis2">
    <w:name w:val="heading 2"/>
    <w:basedOn w:val="Nadpis"/>
    <w:next w:val="Normln"/>
    <w:link w:val="Nadpis2Char"/>
    <w:qFormat/>
    <w:rsid w:val="00F67208"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iCs/>
      <w:sz w:val="24"/>
    </w:rPr>
  </w:style>
  <w:style w:type="paragraph" w:styleId="Nadpis3">
    <w:name w:val="heading 3"/>
    <w:basedOn w:val="Normln"/>
    <w:next w:val="Normln"/>
    <w:link w:val="Nadpis3Char"/>
    <w:qFormat/>
    <w:rsid w:val="00F6720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F67208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u w:val="single"/>
    </w:rPr>
  </w:style>
  <w:style w:type="paragraph" w:styleId="Nadpis5">
    <w:name w:val="heading 5"/>
    <w:basedOn w:val="Normln"/>
    <w:next w:val="Normln"/>
    <w:link w:val="Nadpis5Char"/>
    <w:qFormat/>
    <w:rsid w:val="00F6720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67208"/>
    <w:pPr>
      <w:keepNext/>
      <w:numPr>
        <w:ilvl w:val="5"/>
        <w:numId w:val="1"/>
      </w:numPr>
      <w:jc w:val="center"/>
      <w:outlineLvl w:val="5"/>
    </w:pPr>
    <w:rPr>
      <w:b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67208"/>
    <w:pPr>
      <w:keepNext/>
      <w:numPr>
        <w:ilvl w:val="6"/>
        <w:numId w:val="1"/>
      </w:numPr>
      <w:spacing w:after="60"/>
      <w:outlineLvl w:val="6"/>
    </w:pPr>
    <w:rPr>
      <w:b/>
      <w:bCs/>
      <w:szCs w:val="28"/>
    </w:rPr>
  </w:style>
  <w:style w:type="paragraph" w:styleId="Nadpis8">
    <w:name w:val="heading 8"/>
    <w:basedOn w:val="Normln"/>
    <w:next w:val="Normln"/>
    <w:link w:val="Nadpis8Char"/>
    <w:qFormat/>
    <w:rsid w:val="00F67208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rsid w:val="00F67208"/>
    <w:pPr>
      <w:keepNext/>
      <w:numPr>
        <w:ilvl w:val="8"/>
        <w:numId w:val="1"/>
      </w:numPr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7208"/>
    <w:rPr>
      <w:rFonts w:ascii="Times New Roman" w:eastAsia="Times New Roman" w:hAnsi="Times New Roman" w:cs="Arial"/>
      <w:b/>
      <w:bCs/>
      <w:caps/>
      <w:kern w:val="1"/>
      <w:sz w:val="24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F67208"/>
    <w:rPr>
      <w:rFonts w:ascii="Times New Roman" w:eastAsia="DejaVu Sans" w:hAnsi="Times New Roman" w:cs="Times New Roman"/>
      <w:b/>
      <w:bCs/>
      <w:iCs/>
      <w:sz w:val="24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F67208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F67208"/>
    <w:rPr>
      <w:rFonts w:ascii="Arial" w:eastAsia="Times New Roman" w:hAnsi="Arial" w:cs="Arial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Standardnpsmoodstavce"/>
    <w:link w:val="Nadpis5"/>
    <w:rsid w:val="00F6720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rsid w:val="00F67208"/>
    <w:rPr>
      <w:rFonts w:ascii="Times New Roman" w:eastAsia="Times New Roman" w:hAnsi="Times New Roman" w:cs="Times New Roman"/>
      <w:b/>
      <w:lang w:eastAsia="zh-CN"/>
    </w:rPr>
  </w:style>
  <w:style w:type="character" w:customStyle="1" w:styleId="Nadpis7Char">
    <w:name w:val="Nadpis 7 Char"/>
    <w:basedOn w:val="Standardnpsmoodstavce"/>
    <w:link w:val="Nadpis7"/>
    <w:rsid w:val="00F67208"/>
    <w:rPr>
      <w:rFonts w:ascii="Times New Roman" w:eastAsia="Times New Roman" w:hAnsi="Times New Roman" w:cs="Times New Roman"/>
      <w:b/>
      <w:bCs/>
      <w:sz w:val="24"/>
      <w:szCs w:val="28"/>
      <w:lang w:eastAsia="zh-CN"/>
    </w:rPr>
  </w:style>
  <w:style w:type="character" w:customStyle="1" w:styleId="Nadpis8Char">
    <w:name w:val="Nadpis 8 Char"/>
    <w:basedOn w:val="Standardnpsmoodstavce"/>
    <w:link w:val="Nadpis8"/>
    <w:rsid w:val="00F6720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F6720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WW8Num1z1">
    <w:name w:val="WW8Num1z1"/>
    <w:rsid w:val="00F67208"/>
    <w:rPr>
      <w:rFonts w:ascii="OpenSymbol" w:hAnsi="OpenSymbol" w:cs="OpenSymbol"/>
    </w:rPr>
  </w:style>
  <w:style w:type="character" w:customStyle="1" w:styleId="WW8Num2z1">
    <w:name w:val="WW8Num2z1"/>
    <w:rsid w:val="00F67208"/>
    <w:rPr>
      <w:rFonts w:ascii="Courier New" w:hAnsi="Courier New" w:cs="Courier New"/>
    </w:rPr>
  </w:style>
  <w:style w:type="character" w:customStyle="1" w:styleId="WW8Num3z0">
    <w:name w:val="WW8Num3z0"/>
    <w:rsid w:val="00F67208"/>
    <w:rPr>
      <w:rFonts w:ascii="Wingdings" w:hAnsi="Wingdings" w:cs="Wingdings"/>
    </w:rPr>
  </w:style>
  <w:style w:type="character" w:customStyle="1" w:styleId="WW8Num4z0">
    <w:name w:val="WW8Num4z0"/>
    <w:rsid w:val="00F67208"/>
    <w:rPr>
      <w:rFonts w:ascii="Wingdings" w:hAnsi="Wingdings" w:cs="Wingdings"/>
    </w:rPr>
  </w:style>
  <w:style w:type="character" w:customStyle="1" w:styleId="WW8Num5z0">
    <w:name w:val="WW8Num5z0"/>
    <w:rsid w:val="00F67208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67208"/>
    <w:rPr>
      <w:rFonts w:ascii="Wingdings" w:hAnsi="Wingdings" w:cs="Wingdings"/>
    </w:rPr>
  </w:style>
  <w:style w:type="character" w:customStyle="1" w:styleId="WW8Num7z0">
    <w:name w:val="WW8Num7z0"/>
    <w:rsid w:val="00F67208"/>
    <w:rPr>
      <w:rFonts w:ascii="Wingdings" w:hAnsi="Wingdings" w:cs="Wingdings"/>
    </w:rPr>
  </w:style>
  <w:style w:type="character" w:customStyle="1" w:styleId="WW8Num8z0">
    <w:name w:val="WW8Num8z0"/>
    <w:rsid w:val="00F67208"/>
    <w:rPr>
      <w:rFonts w:ascii="Wingdings" w:hAnsi="Wingdings" w:cs="Wingdings"/>
    </w:rPr>
  </w:style>
  <w:style w:type="character" w:customStyle="1" w:styleId="WW8Num9z0">
    <w:name w:val="WW8Num9z0"/>
    <w:rsid w:val="00F67208"/>
    <w:rPr>
      <w:rFonts w:ascii="Wingdings" w:hAnsi="Wingdings" w:cs="Wingdings"/>
    </w:rPr>
  </w:style>
  <w:style w:type="character" w:customStyle="1" w:styleId="WW8Num9z1">
    <w:name w:val="WW8Num9z1"/>
    <w:rsid w:val="00F67208"/>
    <w:rPr>
      <w:rFonts w:ascii="Courier New" w:hAnsi="Courier New" w:cs="Courier New"/>
    </w:rPr>
  </w:style>
  <w:style w:type="character" w:customStyle="1" w:styleId="WW8Num9z3">
    <w:name w:val="WW8Num9z3"/>
    <w:rsid w:val="00F67208"/>
    <w:rPr>
      <w:rFonts w:ascii="Symbol" w:hAnsi="Symbol" w:cs="Symbol"/>
    </w:rPr>
  </w:style>
  <w:style w:type="character" w:customStyle="1" w:styleId="WW8Num10z0">
    <w:name w:val="WW8Num10z0"/>
    <w:rsid w:val="00F67208"/>
    <w:rPr>
      <w:rFonts w:ascii="Wingdings" w:hAnsi="Wingdings" w:cs="Wingdings"/>
    </w:rPr>
  </w:style>
  <w:style w:type="character" w:customStyle="1" w:styleId="WW8Num11z0">
    <w:name w:val="WW8Num11z0"/>
    <w:rsid w:val="00F67208"/>
    <w:rPr>
      <w:rFonts w:ascii="Wingdings" w:hAnsi="Wingdings" w:cs="Wingdings"/>
    </w:rPr>
  </w:style>
  <w:style w:type="character" w:customStyle="1" w:styleId="WW8Num13z0">
    <w:name w:val="WW8Num13z0"/>
    <w:rsid w:val="00F67208"/>
    <w:rPr>
      <w:rFonts w:ascii="Wingdings" w:hAnsi="Wingdings" w:cs="Wingdings"/>
    </w:rPr>
  </w:style>
  <w:style w:type="character" w:customStyle="1" w:styleId="WW8Num14z0">
    <w:name w:val="WW8Num14z0"/>
    <w:rsid w:val="00F67208"/>
    <w:rPr>
      <w:rFonts w:ascii="Wingdings" w:hAnsi="Wingdings" w:cs="Wingdings"/>
    </w:rPr>
  </w:style>
  <w:style w:type="character" w:customStyle="1" w:styleId="WW8Num15z0">
    <w:name w:val="WW8Num15z0"/>
    <w:rsid w:val="00F67208"/>
    <w:rPr>
      <w:rFonts w:ascii="Wingdings" w:hAnsi="Wingdings" w:cs="Wingdings"/>
    </w:rPr>
  </w:style>
  <w:style w:type="character" w:customStyle="1" w:styleId="WW8Num16z0">
    <w:name w:val="WW8Num16z0"/>
    <w:rsid w:val="00F67208"/>
    <w:rPr>
      <w:rFonts w:ascii="Wingdings" w:hAnsi="Wingdings" w:cs="Wingdings"/>
    </w:rPr>
  </w:style>
  <w:style w:type="character" w:customStyle="1" w:styleId="WW8Num18z0">
    <w:name w:val="WW8Num18z0"/>
    <w:rsid w:val="00F67208"/>
    <w:rPr>
      <w:rFonts w:ascii="Wingdings" w:hAnsi="Wingdings" w:cs="Wingdings"/>
    </w:rPr>
  </w:style>
  <w:style w:type="character" w:customStyle="1" w:styleId="WW8Num19z0">
    <w:name w:val="WW8Num19z0"/>
    <w:rsid w:val="00F67208"/>
    <w:rPr>
      <w:rFonts w:ascii="Wingdings" w:hAnsi="Wingdings" w:cs="Wingdings"/>
    </w:rPr>
  </w:style>
  <w:style w:type="character" w:customStyle="1" w:styleId="WW8Num21z0">
    <w:name w:val="WW8Num21z0"/>
    <w:rsid w:val="00F67208"/>
    <w:rPr>
      <w:rFonts w:ascii="Wingdings" w:hAnsi="Wingdings" w:cs="Wingdings"/>
    </w:rPr>
  </w:style>
  <w:style w:type="character" w:customStyle="1" w:styleId="WW8Num21z1">
    <w:name w:val="WW8Num21z1"/>
    <w:rsid w:val="00F67208"/>
    <w:rPr>
      <w:rFonts w:ascii="Courier New" w:hAnsi="Courier New" w:cs="Courier New"/>
    </w:rPr>
  </w:style>
  <w:style w:type="character" w:customStyle="1" w:styleId="WW8Num21z2">
    <w:name w:val="WW8Num21z2"/>
    <w:rsid w:val="00F67208"/>
    <w:rPr>
      <w:rFonts w:ascii="Wingdings" w:hAnsi="Wingdings" w:cs="Wingdings"/>
    </w:rPr>
  </w:style>
  <w:style w:type="character" w:customStyle="1" w:styleId="WW8Num21z3">
    <w:name w:val="WW8Num21z3"/>
    <w:rsid w:val="00F67208"/>
    <w:rPr>
      <w:rFonts w:ascii="Symbol" w:hAnsi="Symbol" w:cs="Symbol"/>
    </w:rPr>
  </w:style>
  <w:style w:type="character" w:customStyle="1" w:styleId="WW8Num23z0">
    <w:name w:val="WW8Num23z0"/>
    <w:rsid w:val="00F67208"/>
    <w:rPr>
      <w:rFonts w:ascii="Symbol" w:hAnsi="Symbol" w:cs="Symbol"/>
    </w:rPr>
  </w:style>
  <w:style w:type="character" w:customStyle="1" w:styleId="WW8Num24z0">
    <w:name w:val="WW8Num24z0"/>
    <w:rsid w:val="00F67208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F67208"/>
    <w:rPr>
      <w:rFonts w:ascii="Courier New" w:hAnsi="Courier New" w:cs="Courier New"/>
    </w:rPr>
  </w:style>
  <w:style w:type="character" w:customStyle="1" w:styleId="WW8Num24z2">
    <w:name w:val="WW8Num24z2"/>
    <w:rsid w:val="00F67208"/>
    <w:rPr>
      <w:rFonts w:ascii="Wingdings" w:hAnsi="Wingdings" w:cs="Wingdings"/>
    </w:rPr>
  </w:style>
  <w:style w:type="character" w:customStyle="1" w:styleId="WW8Num24z3">
    <w:name w:val="WW8Num24z3"/>
    <w:rsid w:val="00F67208"/>
    <w:rPr>
      <w:rFonts w:ascii="Symbol" w:hAnsi="Symbol" w:cs="Symbol"/>
    </w:rPr>
  </w:style>
  <w:style w:type="character" w:customStyle="1" w:styleId="WW8Num25z0">
    <w:name w:val="WW8Num25z0"/>
    <w:rsid w:val="00F67208"/>
    <w:rPr>
      <w:rFonts w:ascii="Wingdings" w:hAnsi="Wingdings" w:cs="Wingdings"/>
    </w:rPr>
  </w:style>
  <w:style w:type="character" w:customStyle="1" w:styleId="WW8Num25z1">
    <w:name w:val="WW8Num25z1"/>
    <w:rsid w:val="00F67208"/>
    <w:rPr>
      <w:rFonts w:ascii="Courier New" w:hAnsi="Courier New" w:cs="Courier New"/>
    </w:rPr>
  </w:style>
  <w:style w:type="character" w:customStyle="1" w:styleId="WW8Num26z0">
    <w:name w:val="WW8Num26z0"/>
    <w:rsid w:val="00F67208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F67208"/>
    <w:rPr>
      <w:rFonts w:ascii="Courier New" w:hAnsi="Courier New" w:cs="Courier New"/>
    </w:rPr>
  </w:style>
  <w:style w:type="character" w:customStyle="1" w:styleId="WW8Num26z2">
    <w:name w:val="WW8Num26z2"/>
    <w:rsid w:val="00F67208"/>
    <w:rPr>
      <w:rFonts w:ascii="Wingdings" w:hAnsi="Wingdings" w:cs="Wingdings"/>
    </w:rPr>
  </w:style>
  <w:style w:type="character" w:customStyle="1" w:styleId="WW8Num26z3">
    <w:name w:val="WW8Num26z3"/>
    <w:rsid w:val="00F67208"/>
    <w:rPr>
      <w:rFonts w:ascii="Symbol" w:hAnsi="Symbol" w:cs="Symbol"/>
    </w:rPr>
  </w:style>
  <w:style w:type="character" w:customStyle="1" w:styleId="WW8Num27z0">
    <w:name w:val="WW8Num27z0"/>
    <w:rsid w:val="00F67208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F67208"/>
    <w:rPr>
      <w:rFonts w:ascii="Courier New" w:hAnsi="Courier New" w:cs="Courier New"/>
    </w:rPr>
  </w:style>
  <w:style w:type="character" w:customStyle="1" w:styleId="WW8Num27z2">
    <w:name w:val="WW8Num27z2"/>
    <w:rsid w:val="00F67208"/>
    <w:rPr>
      <w:rFonts w:ascii="Wingdings" w:hAnsi="Wingdings" w:cs="Wingdings"/>
    </w:rPr>
  </w:style>
  <w:style w:type="character" w:customStyle="1" w:styleId="WW8Num27z3">
    <w:name w:val="WW8Num27z3"/>
    <w:rsid w:val="00F67208"/>
    <w:rPr>
      <w:rFonts w:ascii="Symbol" w:hAnsi="Symbol" w:cs="Symbol"/>
    </w:rPr>
  </w:style>
  <w:style w:type="character" w:customStyle="1" w:styleId="WW8Num28z0">
    <w:name w:val="WW8Num28z0"/>
    <w:rsid w:val="00F6720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F67208"/>
    <w:rPr>
      <w:rFonts w:ascii="Courier New" w:hAnsi="Courier New" w:cs="Courier New"/>
    </w:rPr>
  </w:style>
  <w:style w:type="character" w:customStyle="1" w:styleId="WW8Num28z2">
    <w:name w:val="WW8Num28z2"/>
    <w:rsid w:val="00F67208"/>
    <w:rPr>
      <w:rFonts w:ascii="Wingdings" w:hAnsi="Wingdings" w:cs="Wingdings"/>
    </w:rPr>
  </w:style>
  <w:style w:type="character" w:customStyle="1" w:styleId="WW8Num28z3">
    <w:name w:val="WW8Num28z3"/>
    <w:rsid w:val="00F67208"/>
    <w:rPr>
      <w:rFonts w:ascii="Symbol" w:hAnsi="Symbol" w:cs="Symbol"/>
    </w:rPr>
  </w:style>
  <w:style w:type="character" w:customStyle="1" w:styleId="WW8Num31z1">
    <w:name w:val="WW8Num31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WW8Num33z1">
    <w:name w:val="WW8Num33z1"/>
    <w:rsid w:val="00F67208"/>
    <w:rPr>
      <w:rFonts w:ascii="OpenSymbol" w:hAnsi="OpenSymbol" w:cs="OpenSymbol"/>
    </w:rPr>
  </w:style>
  <w:style w:type="character" w:customStyle="1" w:styleId="WW8NumSt33z1">
    <w:name w:val="WW8NumSt33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WW8NumSt34z1">
    <w:name w:val="WW8NumSt34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Standardnpsmoodstavce4">
    <w:name w:val="Standardní písmo odstavce4"/>
    <w:rsid w:val="00F67208"/>
  </w:style>
  <w:style w:type="character" w:customStyle="1" w:styleId="WW8Num2z0">
    <w:name w:val="WW8Num2z0"/>
    <w:rsid w:val="00F67208"/>
    <w:rPr>
      <w:rFonts w:ascii="Wingdings" w:hAnsi="Wingdings" w:cs="Wingdings"/>
    </w:rPr>
  </w:style>
  <w:style w:type="character" w:customStyle="1" w:styleId="WW8Num12z0">
    <w:name w:val="WW8Num12z0"/>
    <w:rsid w:val="00F67208"/>
    <w:rPr>
      <w:rFonts w:ascii="Wingdings" w:hAnsi="Wingdings" w:cs="Wingdings"/>
    </w:rPr>
  </w:style>
  <w:style w:type="character" w:customStyle="1" w:styleId="WW8Num17z0">
    <w:name w:val="WW8Num17z0"/>
    <w:rsid w:val="00F67208"/>
    <w:rPr>
      <w:rFonts w:ascii="Wingdings" w:hAnsi="Wingdings" w:cs="Wingdings"/>
    </w:rPr>
  </w:style>
  <w:style w:type="character" w:customStyle="1" w:styleId="WW8Num19z1">
    <w:name w:val="WW8Num19z1"/>
    <w:rsid w:val="00F67208"/>
    <w:rPr>
      <w:rFonts w:ascii="Courier New" w:hAnsi="Courier New" w:cs="Courier New"/>
    </w:rPr>
  </w:style>
  <w:style w:type="character" w:customStyle="1" w:styleId="WW8Num19z2">
    <w:name w:val="WW8Num19z2"/>
    <w:rsid w:val="00F67208"/>
    <w:rPr>
      <w:rFonts w:ascii="Wingdings" w:hAnsi="Wingdings" w:cs="Wingdings"/>
    </w:rPr>
  </w:style>
  <w:style w:type="character" w:customStyle="1" w:styleId="WW8Num20z0">
    <w:name w:val="WW8Num20z0"/>
    <w:rsid w:val="00F67208"/>
    <w:rPr>
      <w:rFonts w:ascii="Wingdings" w:hAnsi="Wingdings" w:cs="Wingdings"/>
    </w:rPr>
  </w:style>
  <w:style w:type="character" w:customStyle="1" w:styleId="WW8Num20z1">
    <w:name w:val="WW8Num20z1"/>
    <w:rsid w:val="00F67208"/>
    <w:rPr>
      <w:rFonts w:ascii="Courier New" w:hAnsi="Courier New" w:cs="Courier New"/>
    </w:rPr>
  </w:style>
  <w:style w:type="character" w:customStyle="1" w:styleId="WW8Num20z3">
    <w:name w:val="WW8Num20z3"/>
    <w:rsid w:val="00F67208"/>
    <w:rPr>
      <w:rFonts w:ascii="Symbol" w:hAnsi="Symbol" w:cs="Symbol"/>
    </w:rPr>
  </w:style>
  <w:style w:type="character" w:customStyle="1" w:styleId="WW8Num23z1">
    <w:name w:val="WW8Num23z1"/>
    <w:rsid w:val="00F67208"/>
    <w:rPr>
      <w:rFonts w:ascii="Courier New" w:hAnsi="Courier New" w:cs="Courier New"/>
    </w:rPr>
  </w:style>
  <w:style w:type="character" w:customStyle="1" w:styleId="WW8Num23z2">
    <w:name w:val="WW8Num23z2"/>
    <w:rsid w:val="00F67208"/>
    <w:rPr>
      <w:rFonts w:ascii="Wingdings" w:hAnsi="Wingdings" w:cs="Wingdings"/>
    </w:rPr>
  </w:style>
  <w:style w:type="character" w:customStyle="1" w:styleId="WW8Num25z3">
    <w:name w:val="WW8Num25z3"/>
    <w:rsid w:val="00F67208"/>
    <w:rPr>
      <w:rFonts w:ascii="Symbol" w:hAnsi="Symbol" w:cs="Symbol"/>
    </w:rPr>
  </w:style>
  <w:style w:type="character" w:customStyle="1" w:styleId="Standardnpsmoodstavce3">
    <w:name w:val="Standardní písmo odstavce3"/>
    <w:rsid w:val="00F67208"/>
  </w:style>
  <w:style w:type="character" w:styleId="Sledovanodkaz">
    <w:name w:val="FollowedHyperlink"/>
    <w:rsid w:val="00F67208"/>
    <w:rPr>
      <w:color w:val="FF0080"/>
      <w:u w:val="single"/>
    </w:rPr>
  </w:style>
  <w:style w:type="character" w:customStyle="1" w:styleId="TextkomenteChar">
    <w:name w:val="Text komentáře Char"/>
    <w:rsid w:val="00F67208"/>
    <w:rPr>
      <w:lang w:val="cs-CZ" w:bidi="ar-SA"/>
    </w:rPr>
  </w:style>
  <w:style w:type="character" w:customStyle="1" w:styleId="Znakypropoznmkupodarou">
    <w:name w:val="Znaky pro poznámku pod čarou"/>
    <w:rsid w:val="00F67208"/>
    <w:rPr>
      <w:vertAlign w:val="superscript"/>
    </w:rPr>
  </w:style>
  <w:style w:type="character" w:customStyle="1" w:styleId="Znakyprovysvtlivky">
    <w:name w:val="Znaky pro vysvětlivky"/>
    <w:rsid w:val="00F67208"/>
    <w:rPr>
      <w:vertAlign w:val="superscript"/>
    </w:rPr>
  </w:style>
  <w:style w:type="character" w:customStyle="1" w:styleId="Absatz-Standardschriftart">
    <w:name w:val="Absatz-Standardschriftart"/>
    <w:rsid w:val="00F67208"/>
  </w:style>
  <w:style w:type="character" w:customStyle="1" w:styleId="WW-Absatz-Standardschriftart">
    <w:name w:val="WW-Absatz-Standardschriftart"/>
    <w:rsid w:val="00F67208"/>
  </w:style>
  <w:style w:type="character" w:customStyle="1" w:styleId="WW8Num10z1">
    <w:name w:val="WW8Num10z1"/>
    <w:rsid w:val="00F67208"/>
    <w:rPr>
      <w:rFonts w:ascii="Courier New" w:hAnsi="Courier New" w:cs="Courier New"/>
    </w:rPr>
  </w:style>
  <w:style w:type="character" w:customStyle="1" w:styleId="WW8Num10z3">
    <w:name w:val="WW8Num10z3"/>
    <w:rsid w:val="00F67208"/>
    <w:rPr>
      <w:rFonts w:ascii="Symbol" w:hAnsi="Symbol" w:cs="Symbol"/>
    </w:rPr>
  </w:style>
  <w:style w:type="character" w:customStyle="1" w:styleId="Standardnpsmoodstavce2">
    <w:name w:val="Standardní písmo odstavce2"/>
    <w:rsid w:val="00F67208"/>
  </w:style>
  <w:style w:type="character" w:customStyle="1" w:styleId="WW8Num2z3">
    <w:name w:val="WW8Num2z3"/>
    <w:rsid w:val="00F67208"/>
    <w:rPr>
      <w:rFonts w:ascii="Symbol" w:hAnsi="Symbol" w:cs="Symbol"/>
    </w:rPr>
  </w:style>
  <w:style w:type="character" w:customStyle="1" w:styleId="WW8Num3z1">
    <w:name w:val="WW8Num3z1"/>
    <w:rsid w:val="00F67208"/>
    <w:rPr>
      <w:rFonts w:ascii="Courier New" w:hAnsi="Courier New" w:cs="Courier New"/>
    </w:rPr>
  </w:style>
  <w:style w:type="character" w:customStyle="1" w:styleId="WW8Num3z3">
    <w:name w:val="WW8Num3z3"/>
    <w:rsid w:val="00F67208"/>
    <w:rPr>
      <w:rFonts w:ascii="Symbol" w:hAnsi="Symbol" w:cs="Symbol"/>
    </w:rPr>
  </w:style>
  <w:style w:type="character" w:customStyle="1" w:styleId="WW8Num4z1">
    <w:name w:val="WW8Num4z1"/>
    <w:rsid w:val="00F67208"/>
    <w:rPr>
      <w:rFonts w:ascii="Courier New" w:hAnsi="Courier New" w:cs="Courier New"/>
    </w:rPr>
  </w:style>
  <w:style w:type="character" w:customStyle="1" w:styleId="WW8Num4z3">
    <w:name w:val="WW8Num4z3"/>
    <w:rsid w:val="00F67208"/>
    <w:rPr>
      <w:rFonts w:ascii="Symbol" w:hAnsi="Symbol" w:cs="Symbol"/>
    </w:rPr>
  </w:style>
  <w:style w:type="character" w:customStyle="1" w:styleId="WW8Num5z1">
    <w:name w:val="WW8Num5z1"/>
    <w:rsid w:val="00F67208"/>
    <w:rPr>
      <w:rFonts w:ascii="Wingdings" w:hAnsi="Wingdings" w:cs="Wingdings"/>
    </w:rPr>
  </w:style>
  <w:style w:type="character" w:customStyle="1" w:styleId="WW8Num5z3">
    <w:name w:val="WW8Num5z3"/>
    <w:rsid w:val="00F67208"/>
    <w:rPr>
      <w:rFonts w:ascii="Symbol" w:hAnsi="Symbol" w:cs="Symbol"/>
    </w:rPr>
  </w:style>
  <w:style w:type="character" w:customStyle="1" w:styleId="WW8Num5z4">
    <w:name w:val="WW8Num5z4"/>
    <w:rsid w:val="00F67208"/>
    <w:rPr>
      <w:rFonts w:ascii="Courier New" w:hAnsi="Courier New" w:cs="Courier New"/>
    </w:rPr>
  </w:style>
  <w:style w:type="character" w:customStyle="1" w:styleId="WW8Num6z1">
    <w:name w:val="WW8Num6z1"/>
    <w:rsid w:val="00F67208"/>
    <w:rPr>
      <w:rFonts w:ascii="Courier New" w:hAnsi="Courier New" w:cs="Courier New"/>
    </w:rPr>
  </w:style>
  <w:style w:type="character" w:customStyle="1" w:styleId="WW8Num6z3">
    <w:name w:val="WW8Num6z3"/>
    <w:rsid w:val="00F67208"/>
    <w:rPr>
      <w:rFonts w:ascii="Symbol" w:hAnsi="Symbol" w:cs="Symbol"/>
    </w:rPr>
  </w:style>
  <w:style w:type="character" w:customStyle="1" w:styleId="WW8Num7z1">
    <w:name w:val="WW8Num7z1"/>
    <w:rsid w:val="00F67208"/>
    <w:rPr>
      <w:rFonts w:ascii="Courier New" w:hAnsi="Courier New" w:cs="Courier New"/>
    </w:rPr>
  </w:style>
  <w:style w:type="character" w:customStyle="1" w:styleId="WW8Num7z3">
    <w:name w:val="WW8Num7z3"/>
    <w:rsid w:val="00F67208"/>
    <w:rPr>
      <w:rFonts w:ascii="Symbol" w:hAnsi="Symbol" w:cs="Symbol"/>
    </w:rPr>
  </w:style>
  <w:style w:type="character" w:customStyle="1" w:styleId="WW8Num8z1">
    <w:name w:val="WW8Num8z1"/>
    <w:rsid w:val="00F67208"/>
    <w:rPr>
      <w:rFonts w:ascii="Courier New" w:hAnsi="Courier New" w:cs="Courier New"/>
    </w:rPr>
  </w:style>
  <w:style w:type="character" w:customStyle="1" w:styleId="WW8Num8z3">
    <w:name w:val="WW8Num8z3"/>
    <w:rsid w:val="00F67208"/>
    <w:rPr>
      <w:rFonts w:ascii="Symbol" w:hAnsi="Symbol" w:cs="Symbol"/>
    </w:rPr>
  </w:style>
  <w:style w:type="character" w:customStyle="1" w:styleId="WW8Num11z1">
    <w:name w:val="WW8Num11z1"/>
    <w:rsid w:val="00F67208"/>
    <w:rPr>
      <w:rFonts w:ascii="Courier New" w:hAnsi="Courier New" w:cs="Courier New"/>
    </w:rPr>
  </w:style>
  <w:style w:type="character" w:customStyle="1" w:styleId="WW8Num11z3">
    <w:name w:val="WW8Num11z3"/>
    <w:rsid w:val="00F67208"/>
    <w:rPr>
      <w:rFonts w:ascii="Symbol" w:hAnsi="Symbol" w:cs="Symbol"/>
    </w:rPr>
  </w:style>
  <w:style w:type="character" w:customStyle="1" w:styleId="WW8Num12z1">
    <w:name w:val="WW8Num12z1"/>
    <w:rsid w:val="00F67208"/>
    <w:rPr>
      <w:rFonts w:ascii="Courier New" w:hAnsi="Courier New" w:cs="Courier New"/>
    </w:rPr>
  </w:style>
  <w:style w:type="character" w:customStyle="1" w:styleId="WW8Num12z3">
    <w:name w:val="WW8Num12z3"/>
    <w:rsid w:val="00F67208"/>
    <w:rPr>
      <w:rFonts w:ascii="Symbol" w:hAnsi="Symbol" w:cs="Symbol"/>
    </w:rPr>
  </w:style>
  <w:style w:type="character" w:customStyle="1" w:styleId="WW8Num13z1">
    <w:name w:val="WW8Num13z1"/>
    <w:rsid w:val="00F67208"/>
    <w:rPr>
      <w:rFonts w:ascii="Courier New" w:hAnsi="Courier New" w:cs="Courier New"/>
    </w:rPr>
  </w:style>
  <w:style w:type="character" w:customStyle="1" w:styleId="WW8Num13z3">
    <w:name w:val="WW8Num13z3"/>
    <w:rsid w:val="00F67208"/>
    <w:rPr>
      <w:rFonts w:ascii="Symbol" w:hAnsi="Symbol" w:cs="Symbol"/>
    </w:rPr>
  </w:style>
  <w:style w:type="character" w:customStyle="1" w:styleId="WW8Num15z1">
    <w:name w:val="WW8Num15z1"/>
    <w:rsid w:val="00F67208"/>
    <w:rPr>
      <w:rFonts w:ascii="Courier New" w:hAnsi="Courier New" w:cs="Courier New"/>
    </w:rPr>
  </w:style>
  <w:style w:type="character" w:customStyle="1" w:styleId="WW8Num15z3">
    <w:name w:val="WW8Num15z3"/>
    <w:rsid w:val="00F67208"/>
    <w:rPr>
      <w:rFonts w:ascii="Symbol" w:hAnsi="Symbol" w:cs="Symbol"/>
    </w:rPr>
  </w:style>
  <w:style w:type="character" w:customStyle="1" w:styleId="WW8Num16z1">
    <w:name w:val="WW8Num16z1"/>
    <w:rsid w:val="00F67208"/>
    <w:rPr>
      <w:rFonts w:ascii="Courier New" w:hAnsi="Courier New" w:cs="Courier New"/>
    </w:rPr>
  </w:style>
  <w:style w:type="character" w:customStyle="1" w:styleId="WW8Num16z3">
    <w:name w:val="WW8Num16z3"/>
    <w:rsid w:val="00F67208"/>
    <w:rPr>
      <w:rFonts w:ascii="Symbol" w:hAnsi="Symbol" w:cs="Symbol"/>
    </w:rPr>
  </w:style>
  <w:style w:type="character" w:customStyle="1" w:styleId="WW8Num17z1">
    <w:name w:val="WW8Num17z1"/>
    <w:rsid w:val="00F67208"/>
    <w:rPr>
      <w:rFonts w:ascii="Courier New" w:hAnsi="Courier New" w:cs="Courier New"/>
    </w:rPr>
  </w:style>
  <w:style w:type="character" w:customStyle="1" w:styleId="WW8Num17z3">
    <w:name w:val="WW8Num17z3"/>
    <w:rsid w:val="00F67208"/>
    <w:rPr>
      <w:rFonts w:ascii="Symbol" w:hAnsi="Symbol" w:cs="Symbol"/>
    </w:rPr>
  </w:style>
  <w:style w:type="character" w:customStyle="1" w:styleId="WW8Num19z3">
    <w:name w:val="WW8Num19z3"/>
    <w:rsid w:val="00F67208"/>
    <w:rPr>
      <w:rFonts w:ascii="Symbol" w:hAnsi="Symbol" w:cs="Symbol"/>
    </w:rPr>
  </w:style>
  <w:style w:type="character" w:customStyle="1" w:styleId="Standardnpsmoodstavce1">
    <w:name w:val="Standardní písmo odstavce1"/>
    <w:rsid w:val="00F67208"/>
  </w:style>
  <w:style w:type="character" w:customStyle="1" w:styleId="Odkaznakoment1">
    <w:name w:val="Odkaz na komentář1"/>
    <w:rsid w:val="00F67208"/>
    <w:rPr>
      <w:sz w:val="16"/>
    </w:rPr>
  </w:style>
  <w:style w:type="character" w:customStyle="1" w:styleId="WW-Znakypropoznmkupodarou">
    <w:name w:val="WW-Znaky pro poznámku pod čarou"/>
    <w:rsid w:val="00F67208"/>
    <w:rPr>
      <w:vertAlign w:val="superscript"/>
    </w:rPr>
  </w:style>
  <w:style w:type="character" w:customStyle="1" w:styleId="browsecellhead">
    <w:name w:val="browsecellhead"/>
    <w:basedOn w:val="Standardnpsmoodstavce1"/>
    <w:rsid w:val="00F67208"/>
  </w:style>
  <w:style w:type="character" w:customStyle="1" w:styleId="value">
    <w:name w:val="value"/>
    <w:basedOn w:val="Standardnpsmoodstavce1"/>
    <w:rsid w:val="00F67208"/>
  </w:style>
  <w:style w:type="character" w:customStyle="1" w:styleId="space">
    <w:name w:val="space"/>
    <w:basedOn w:val="Standardnpsmoodstavce1"/>
    <w:rsid w:val="00F67208"/>
  </w:style>
  <w:style w:type="character" w:customStyle="1" w:styleId="WW-Znakyprovysvtlivky">
    <w:name w:val="WW-Znaky pro vysvětlivky"/>
    <w:rsid w:val="00F67208"/>
    <w:rPr>
      <w:vertAlign w:val="superscript"/>
    </w:rPr>
  </w:style>
  <w:style w:type="character" w:customStyle="1" w:styleId="Znakapoznpodarou1">
    <w:name w:val="Značka pozn. pod čarou1"/>
    <w:rsid w:val="00F67208"/>
    <w:rPr>
      <w:vertAlign w:val="superscript"/>
    </w:rPr>
  </w:style>
  <w:style w:type="character" w:customStyle="1" w:styleId="Odkaznavysvtlivky1">
    <w:name w:val="Odkaz na vysvětlivky1"/>
    <w:rsid w:val="00F67208"/>
    <w:rPr>
      <w:vertAlign w:val="superscript"/>
    </w:rPr>
  </w:style>
  <w:style w:type="character" w:customStyle="1" w:styleId="Symbolyproslovn">
    <w:name w:val="Symboly pro číslování"/>
    <w:rsid w:val="00F67208"/>
  </w:style>
  <w:style w:type="character" w:styleId="Hypertextovodkaz">
    <w:name w:val="Hyperlink"/>
    <w:uiPriority w:val="99"/>
    <w:rsid w:val="00F67208"/>
    <w:rPr>
      <w:color w:val="0000FF"/>
      <w:u w:val="single"/>
    </w:rPr>
  </w:style>
  <w:style w:type="character" w:styleId="slostrnky">
    <w:name w:val="page number"/>
    <w:basedOn w:val="Standardnpsmoodstavce3"/>
    <w:rsid w:val="00F67208"/>
  </w:style>
  <w:style w:type="character" w:customStyle="1" w:styleId="Odkaznakoment2">
    <w:name w:val="Odkaz na komentář2"/>
    <w:rsid w:val="00F67208"/>
    <w:rPr>
      <w:sz w:val="16"/>
      <w:szCs w:val="16"/>
    </w:rPr>
  </w:style>
  <w:style w:type="character" w:customStyle="1" w:styleId="TextpoznpodarouChar">
    <w:name w:val="Text pozn. pod čarou Char"/>
    <w:uiPriority w:val="99"/>
    <w:rsid w:val="00F67208"/>
    <w:rPr>
      <w:lang w:val="cs-CZ" w:bidi="ar-SA"/>
    </w:rPr>
  </w:style>
  <w:style w:type="character" w:customStyle="1" w:styleId="WW8Num1z0">
    <w:name w:val="WW8Num1z0"/>
    <w:rsid w:val="00F67208"/>
    <w:rPr>
      <w:rFonts w:ascii="Wingdings 2" w:hAnsi="Wingdings 2" w:cs="OpenSymbol"/>
    </w:rPr>
  </w:style>
  <w:style w:type="character" w:customStyle="1" w:styleId="WW-Absatz-Standardschriftart1">
    <w:name w:val="WW-Absatz-Standardschriftart1"/>
    <w:rsid w:val="00F67208"/>
  </w:style>
  <w:style w:type="character" w:customStyle="1" w:styleId="WW-Absatz-Standardschriftart11">
    <w:name w:val="WW-Absatz-Standardschriftart11"/>
    <w:rsid w:val="00F67208"/>
  </w:style>
  <w:style w:type="character" w:customStyle="1" w:styleId="WW-Absatz-Standardschriftart111">
    <w:name w:val="WW-Absatz-Standardschriftart111"/>
    <w:rsid w:val="00F67208"/>
  </w:style>
  <w:style w:type="character" w:customStyle="1" w:styleId="WW-Absatz-Standardschriftart1111">
    <w:name w:val="WW-Absatz-Standardschriftart1111"/>
    <w:rsid w:val="00F67208"/>
  </w:style>
  <w:style w:type="character" w:customStyle="1" w:styleId="WW-Absatz-Standardschriftart11111">
    <w:name w:val="WW-Absatz-Standardschriftart11111"/>
    <w:rsid w:val="00F67208"/>
  </w:style>
  <w:style w:type="character" w:customStyle="1" w:styleId="WW-Absatz-Standardschriftart111111">
    <w:name w:val="WW-Absatz-Standardschriftart111111"/>
    <w:rsid w:val="00F67208"/>
  </w:style>
  <w:style w:type="character" w:customStyle="1" w:styleId="WW-Absatz-Standardschriftart1111111">
    <w:name w:val="WW-Absatz-Standardschriftart1111111"/>
    <w:rsid w:val="00F67208"/>
  </w:style>
  <w:style w:type="character" w:customStyle="1" w:styleId="WW-Absatz-Standardschriftart11111111">
    <w:name w:val="WW-Absatz-Standardschriftart11111111"/>
    <w:rsid w:val="00F67208"/>
  </w:style>
  <w:style w:type="character" w:customStyle="1" w:styleId="WW-Absatz-Standardschriftart111111111">
    <w:name w:val="WW-Absatz-Standardschriftart111111111"/>
    <w:rsid w:val="00F67208"/>
  </w:style>
  <w:style w:type="character" w:customStyle="1" w:styleId="Odrky">
    <w:name w:val="Odrážky"/>
    <w:rsid w:val="00F67208"/>
    <w:rPr>
      <w:rFonts w:ascii="OpenSymbol" w:eastAsia="OpenSymbol" w:hAnsi="OpenSymbol" w:cs="OpenSymbol"/>
    </w:rPr>
  </w:style>
  <w:style w:type="character" w:customStyle="1" w:styleId="WW8Num13z2">
    <w:name w:val="WW8Num13z2"/>
    <w:rsid w:val="00F67208"/>
    <w:rPr>
      <w:rFonts w:ascii="Wingdings" w:hAnsi="Wingdings" w:cs="Wingdings"/>
    </w:rPr>
  </w:style>
  <w:style w:type="character" w:customStyle="1" w:styleId="ZkladntextodsazenChar">
    <w:name w:val="Základní text odsazený Char"/>
    <w:rsid w:val="00F67208"/>
    <w:rPr>
      <w:sz w:val="22"/>
    </w:rPr>
  </w:style>
  <w:style w:type="character" w:customStyle="1" w:styleId="Znakapoznpodarou2">
    <w:name w:val="Značka pozn. pod čarou2"/>
    <w:rsid w:val="00F67208"/>
    <w:rPr>
      <w:vertAlign w:val="superscript"/>
    </w:rPr>
  </w:style>
  <w:style w:type="character" w:customStyle="1" w:styleId="Odkaznavysvtlivky2">
    <w:name w:val="Odkaz na vysvětlivky2"/>
    <w:rsid w:val="00F67208"/>
    <w:rPr>
      <w:vertAlign w:val="superscript"/>
    </w:rPr>
  </w:style>
  <w:style w:type="character" w:customStyle="1" w:styleId="Odkaznakoment3">
    <w:name w:val="Odkaz na komentář3"/>
    <w:rsid w:val="00F67208"/>
    <w:rPr>
      <w:sz w:val="16"/>
      <w:szCs w:val="16"/>
    </w:rPr>
  </w:style>
  <w:style w:type="character" w:customStyle="1" w:styleId="Char">
    <w:name w:val="Char"/>
    <w:rsid w:val="00F67208"/>
    <w:rPr>
      <w:lang w:eastAsia="zh-CN"/>
    </w:rPr>
  </w:style>
  <w:style w:type="character" w:customStyle="1" w:styleId="BodyTextIndentChar">
    <w:name w:val="Body Text Indent Char"/>
    <w:rsid w:val="00F67208"/>
    <w:rPr>
      <w:lang w:val="x-none" w:bidi="ar-SA"/>
    </w:rPr>
  </w:style>
  <w:style w:type="character" w:styleId="Znakapoznpodarou">
    <w:name w:val="footnote reference"/>
    <w:semiHidden/>
    <w:rsid w:val="00F67208"/>
    <w:rPr>
      <w:vertAlign w:val="superscript"/>
    </w:rPr>
  </w:style>
  <w:style w:type="character" w:styleId="Odkaznavysvtlivky">
    <w:name w:val="endnote reference"/>
    <w:semiHidden/>
    <w:rsid w:val="00F67208"/>
    <w:rPr>
      <w:vertAlign w:val="superscript"/>
    </w:rPr>
  </w:style>
  <w:style w:type="paragraph" w:customStyle="1" w:styleId="Nadpis">
    <w:name w:val="Nadpis"/>
    <w:basedOn w:val="Normln"/>
    <w:next w:val="Zkladntext"/>
    <w:rsid w:val="00F67208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Zkladntext">
    <w:name w:val="Body Text"/>
    <w:basedOn w:val="Normln"/>
    <w:link w:val="ZkladntextChar"/>
    <w:rsid w:val="00F67208"/>
  </w:style>
  <w:style w:type="character" w:customStyle="1" w:styleId="ZkladntextChar">
    <w:name w:val="Základní text Char"/>
    <w:basedOn w:val="Standardnpsmoodstavce"/>
    <w:link w:val="Zkladntext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znam">
    <w:name w:val="List"/>
    <w:basedOn w:val="Zkladntext"/>
    <w:rsid w:val="00F67208"/>
    <w:rPr>
      <w:rFonts w:cs="Lohit Hindi"/>
    </w:rPr>
  </w:style>
  <w:style w:type="paragraph" w:styleId="Titulek">
    <w:name w:val="caption"/>
    <w:basedOn w:val="Normln"/>
    <w:qFormat/>
    <w:rsid w:val="00F67208"/>
    <w:pPr>
      <w:suppressLineNumbers/>
      <w:spacing w:before="120"/>
    </w:pPr>
    <w:rPr>
      <w:rFonts w:cs="Lohit Hindi"/>
      <w:i/>
      <w:iCs/>
    </w:rPr>
  </w:style>
  <w:style w:type="paragraph" w:customStyle="1" w:styleId="Rejstk">
    <w:name w:val="Rejstřík"/>
    <w:basedOn w:val="Normln"/>
    <w:rsid w:val="00F67208"/>
    <w:pPr>
      <w:suppressLineNumbers/>
    </w:pPr>
    <w:rPr>
      <w:rFonts w:cs="Lohit Hindi"/>
    </w:rPr>
  </w:style>
  <w:style w:type="paragraph" w:customStyle="1" w:styleId="Titulek2">
    <w:name w:val="Titulek2"/>
    <w:basedOn w:val="Normln"/>
    <w:rsid w:val="00F67208"/>
    <w:pPr>
      <w:suppressLineNumbers/>
      <w:spacing w:before="120"/>
    </w:pPr>
    <w:rPr>
      <w:rFonts w:cs="Lohit Hindi"/>
      <w:i/>
      <w:iCs/>
    </w:rPr>
  </w:style>
  <w:style w:type="paragraph" w:styleId="Normlnweb">
    <w:name w:val="Normal (Web)"/>
    <w:basedOn w:val="Normln"/>
    <w:rsid w:val="00F67208"/>
    <w:pPr>
      <w:spacing w:before="100" w:after="100"/>
      <w:ind w:firstLine="0"/>
      <w:jc w:val="left"/>
    </w:pPr>
  </w:style>
  <w:style w:type="paragraph" w:styleId="Obsah1">
    <w:name w:val="toc 1"/>
    <w:basedOn w:val="Normln"/>
    <w:next w:val="Normln"/>
    <w:semiHidden/>
    <w:rsid w:val="00F67208"/>
    <w:pPr>
      <w:tabs>
        <w:tab w:val="left" w:pos="540"/>
        <w:tab w:val="right" w:leader="dot" w:pos="9000"/>
      </w:tabs>
      <w:spacing w:before="120"/>
      <w:ind w:left="540" w:right="430" w:hanging="540"/>
      <w:jc w:val="left"/>
    </w:pPr>
    <w:rPr>
      <w:b/>
      <w:bCs/>
      <w:caps/>
    </w:rPr>
  </w:style>
  <w:style w:type="paragraph" w:styleId="Obsah2">
    <w:name w:val="toc 2"/>
    <w:basedOn w:val="Normln"/>
    <w:next w:val="Normln"/>
    <w:semiHidden/>
    <w:rsid w:val="00F67208"/>
    <w:pPr>
      <w:tabs>
        <w:tab w:val="left" w:pos="900"/>
        <w:tab w:val="left" w:pos="1260"/>
        <w:tab w:val="right" w:leader="dot" w:pos="9000"/>
      </w:tabs>
      <w:spacing w:after="0"/>
      <w:ind w:left="1440" w:right="1150" w:hanging="360"/>
      <w:jc w:val="left"/>
    </w:pPr>
    <w:rPr>
      <w:smallCaps/>
      <w:sz w:val="20"/>
      <w:szCs w:val="20"/>
    </w:rPr>
  </w:style>
  <w:style w:type="paragraph" w:styleId="Obsah3">
    <w:name w:val="toc 3"/>
    <w:basedOn w:val="Normln"/>
    <w:next w:val="Normln"/>
    <w:semiHidden/>
    <w:rsid w:val="00F67208"/>
    <w:pPr>
      <w:spacing w:after="0"/>
      <w:ind w:left="480"/>
      <w:jc w:val="left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semiHidden/>
    <w:rsid w:val="00F67208"/>
    <w:pPr>
      <w:spacing w:after="0"/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semiHidden/>
    <w:rsid w:val="00F67208"/>
    <w:pPr>
      <w:spacing w:after="0"/>
      <w:ind w:left="96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semiHidden/>
    <w:rsid w:val="00F67208"/>
    <w:pPr>
      <w:spacing w:after="0"/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semiHidden/>
    <w:rsid w:val="00F67208"/>
    <w:pPr>
      <w:spacing w:after="0"/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semiHidden/>
    <w:rsid w:val="00F67208"/>
    <w:pPr>
      <w:spacing w:after="0"/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semiHidden/>
    <w:rsid w:val="00F67208"/>
    <w:pPr>
      <w:spacing w:after="0"/>
      <w:ind w:left="1920"/>
      <w:jc w:val="left"/>
    </w:pPr>
    <w:rPr>
      <w:sz w:val="18"/>
      <w:szCs w:val="18"/>
    </w:rPr>
  </w:style>
  <w:style w:type="paragraph" w:styleId="Textpoznpodarou">
    <w:name w:val="footnote text"/>
    <w:basedOn w:val="Normln"/>
    <w:link w:val="TextpoznpodarouChar1"/>
    <w:semiHidden/>
    <w:rsid w:val="00F67208"/>
    <w:pPr>
      <w:spacing w:after="0"/>
      <w:ind w:left="142" w:hanging="142"/>
      <w:jc w:val="left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semiHidden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komente2">
    <w:name w:val="Text komentáře2"/>
    <w:basedOn w:val="Normln"/>
    <w:rsid w:val="00F67208"/>
    <w:rPr>
      <w:sz w:val="20"/>
      <w:szCs w:val="20"/>
    </w:rPr>
  </w:style>
  <w:style w:type="paragraph" w:styleId="Zhlav">
    <w:name w:val="header"/>
    <w:basedOn w:val="Normln"/>
    <w:link w:val="ZhlavChar"/>
    <w:rsid w:val="00F672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F67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vysvtlivek">
    <w:name w:val="endnote text"/>
    <w:basedOn w:val="Normln"/>
    <w:link w:val="TextvysvtlivekChar"/>
    <w:semiHidden/>
    <w:rsid w:val="00F6720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1"/>
    <w:rsid w:val="00F67208"/>
    <w:pPr>
      <w:spacing w:before="60" w:after="0" w:line="288" w:lineRule="auto"/>
      <w:ind w:firstLine="567"/>
    </w:pPr>
    <w:rPr>
      <w:sz w:val="22"/>
      <w:szCs w:val="20"/>
    </w:rPr>
  </w:style>
  <w:style w:type="character" w:customStyle="1" w:styleId="ZkladntextodsazenChar1">
    <w:name w:val="Základní text odsazený Char1"/>
    <w:basedOn w:val="Standardnpsmoodstavce"/>
    <w:link w:val="Zkladntextodsazen"/>
    <w:rsid w:val="00F67208"/>
    <w:rPr>
      <w:rFonts w:ascii="Times New Roman" w:eastAsia="Times New Roman" w:hAnsi="Times New Roman" w:cs="Times New Roman"/>
      <w:szCs w:val="20"/>
      <w:lang w:eastAsia="zh-CN"/>
    </w:rPr>
  </w:style>
  <w:style w:type="paragraph" w:styleId="Textbubliny">
    <w:name w:val="Balloon Text"/>
    <w:basedOn w:val="Normln"/>
    <w:link w:val="TextbublinyChar"/>
    <w:rsid w:val="00F672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720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Odstavecslovan">
    <w:name w:val="Odstavec číslovaný"/>
    <w:basedOn w:val="Normln"/>
    <w:rsid w:val="00F67208"/>
    <w:pPr>
      <w:numPr>
        <w:numId w:val="10"/>
      </w:numPr>
      <w:spacing w:after="60" w:line="288" w:lineRule="auto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F67208"/>
    <w:pPr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rsid w:val="00F67208"/>
    <w:pPr>
      <w:spacing w:line="480" w:lineRule="auto"/>
    </w:pPr>
  </w:style>
  <w:style w:type="paragraph" w:customStyle="1" w:styleId="Zkladntextodsazen21">
    <w:name w:val="Základní text odsazený 21"/>
    <w:basedOn w:val="Normln"/>
    <w:rsid w:val="00F67208"/>
    <w:pPr>
      <w:spacing w:line="480" w:lineRule="auto"/>
      <w:ind w:left="283"/>
    </w:pPr>
  </w:style>
  <w:style w:type="paragraph" w:customStyle="1" w:styleId="Textkomente1">
    <w:name w:val="Text komentáře1"/>
    <w:basedOn w:val="Normln"/>
    <w:rsid w:val="00F67208"/>
    <w:pPr>
      <w:spacing w:before="60" w:after="0" w:line="288" w:lineRule="auto"/>
      <w:ind w:firstLine="0"/>
      <w:jc w:val="left"/>
    </w:pPr>
    <w:rPr>
      <w:sz w:val="20"/>
      <w:szCs w:val="20"/>
    </w:rPr>
  </w:style>
  <w:style w:type="paragraph" w:customStyle="1" w:styleId="Zkladntextodsazen23">
    <w:name w:val="Základní text odsazený 23"/>
    <w:basedOn w:val="Normln"/>
    <w:rsid w:val="00F67208"/>
    <w:pPr>
      <w:ind w:left="709" w:firstLine="0"/>
    </w:pPr>
    <w:rPr>
      <w:shd w:val="clear" w:color="auto" w:fill="99CCFF"/>
    </w:rPr>
  </w:style>
  <w:style w:type="paragraph" w:customStyle="1" w:styleId="CharChar1">
    <w:name w:val="Char Char1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Zkladntextodsazen32">
    <w:name w:val="Základní text odsazený 32"/>
    <w:basedOn w:val="Normln"/>
    <w:rsid w:val="00F67208"/>
    <w:pPr>
      <w:keepNext/>
      <w:ind w:left="357" w:firstLine="352"/>
    </w:pPr>
    <w:rPr>
      <w:shd w:val="clear" w:color="auto" w:fill="99CCFF"/>
    </w:rPr>
  </w:style>
  <w:style w:type="paragraph" w:customStyle="1" w:styleId="CharChar">
    <w:name w:val="Char Char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Normln1">
    <w:name w:val="Normální1"/>
    <w:rsid w:val="00F6720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Zkladntext31">
    <w:name w:val="Základní text 31"/>
    <w:basedOn w:val="Normln"/>
    <w:rsid w:val="00F67208"/>
    <w:pPr>
      <w:tabs>
        <w:tab w:val="left" w:pos="720"/>
      </w:tabs>
      <w:spacing w:before="120"/>
      <w:ind w:firstLine="0"/>
    </w:pPr>
  </w:style>
  <w:style w:type="paragraph" w:customStyle="1" w:styleId="Char0">
    <w:name w:val="Char_0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">
    <w:name w:val="Char Char Char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Obsahtabulky">
    <w:name w:val="Obsah tabulky"/>
    <w:basedOn w:val="Normln"/>
    <w:rsid w:val="00F67208"/>
    <w:pPr>
      <w:suppressLineNumbers/>
    </w:pPr>
  </w:style>
  <w:style w:type="paragraph" w:customStyle="1" w:styleId="Nadpistabulky">
    <w:name w:val="Nadpis tabulky"/>
    <w:basedOn w:val="Obsahtabulky"/>
    <w:rsid w:val="00F6720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F67208"/>
    <w:pPr>
      <w:spacing w:after="0"/>
    </w:pPr>
    <w:rPr>
      <w:rFonts w:ascii="DejaVu Sans Mono" w:eastAsia="DejaVu Sans Mono" w:hAnsi="DejaVu Sans Mono" w:cs="DejaVu Sans Mono"/>
      <w:sz w:val="20"/>
      <w:szCs w:val="20"/>
    </w:rPr>
  </w:style>
  <w:style w:type="paragraph" w:styleId="Textkomente">
    <w:name w:val="annotation text"/>
    <w:basedOn w:val="Normln"/>
    <w:link w:val="TextkomenteChar1"/>
    <w:unhideWhenUsed/>
    <w:rsid w:val="00F67208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1"/>
    <w:next w:val="Textkomente1"/>
    <w:link w:val="PedmtkomenteChar"/>
    <w:rsid w:val="00F67208"/>
    <w:pPr>
      <w:spacing w:before="0" w:after="120" w:line="240" w:lineRule="auto"/>
      <w:ind w:firstLine="709"/>
      <w:jc w:val="both"/>
    </w:pPr>
    <w:rPr>
      <w:b/>
      <w:bCs/>
    </w:rPr>
  </w:style>
  <w:style w:type="character" w:customStyle="1" w:styleId="PedmtkomenteChar">
    <w:name w:val="Předmět komentáře Char"/>
    <w:basedOn w:val="TextkomenteChar1"/>
    <w:link w:val="Pedmtkomente"/>
    <w:rsid w:val="00F6720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CharChar10">
    <w:name w:val="Char Char1_0"/>
    <w:basedOn w:val="Normln"/>
    <w:rsid w:val="00F67208"/>
    <w:pPr>
      <w:suppressAutoHyphens w:val="0"/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Zkladntextodsazen22">
    <w:name w:val="Základní text odsazený 22"/>
    <w:basedOn w:val="Normln"/>
    <w:rsid w:val="00F67208"/>
    <w:pPr>
      <w:tabs>
        <w:tab w:val="left" w:pos="717"/>
      </w:tabs>
      <w:spacing w:after="60"/>
      <w:ind w:left="963" w:firstLine="0"/>
    </w:pPr>
  </w:style>
  <w:style w:type="paragraph" w:styleId="Odstavecseseznamem">
    <w:name w:val="List Paragraph"/>
    <w:basedOn w:val="Normln"/>
    <w:qFormat/>
    <w:rsid w:val="00F67208"/>
    <w:pPr>
      <w:suppressAutoHyphens w:val="0"/>
      <w:spacing w:after="0"/>
      <w:ind w:left="720" w:hanging="567"/>
    </w:pPr>
    <w:rPr>
      <w:rFonts w:eastAsia="Calibri"/>
      <w:kern w:val="1"/>
      <w:sz w:val="22"/>
      <w:szCs w:val="22"/>
    </w:rPr>
  </w:style>
  <w:style w:type="paragraph" w:customStyle="1" w:styleId="Titulek1">
    <w:name w:val="Titulek1"/>
    <w:basedOn w:val="Normln"/>
    <w:rsid w:val="00F67208"/>
    <w:pPr>
      <w:widowControl w:val="0"/>
      <w:suppressLineNumbers/>
      <w:spacing w:before="120"/>
      <w:ind w:firstLine="0"/>
      <w:jc w:val="left"/>
    </w:pPr>
    <w:rPr>
      <w:rFonts w:eastAsia="Microsoft YaHei" w:cs="Lohit Hindi"/>
      <w:i/>
      <w:iCs/>
      <w:kern w:val="1"/>
      <w:lang w:bidi="hi-IN"/>
    </w:rPr>
  </w:style>
  <w:style w:type="paragraph" w:customStyle="1" w:styleId="Obsahrmce">
    <w:name w:val="Obsah rámce"/>
    <w:basedOn w:val="Zkladntext"/>
    <w:rsid w:val="00F67208"/>
  </w:style>
  <w:style w:type="paragraph" w:customStyle="1" w:styleId="Textkomente3">
    <w:name w:val="Text komentáře3"/>
    <w:basedOn w:val="Normln"/>
    <w:rsid w:val="00F67208"/>
    <w:rPr>
      <w:sz w:val="20"/>
      <w:szCs w:val="20"/>
    </w:rPr>
  </w:style>
  <w:style w:type="paragraph" w:customStyle="1" w:styleId="Zkladntextodsazen1">
    <w:name w:val="Základní text odsazený1"/>
    <w:basedOn w:val="Normln"/>
    <w:rsid w:val="00F67208"/>
    <w:pPr>
      <w:spacing w:before="60" w:after="0" w:line="288" w:lineRule="auto"/>
      <w:ind w:firstLine="567"/>
    </w:pPr>
    <w:rPr>
      <w:sz w:val="20"/>
      <w:szCs w:val="20"/>
      <w:lang w:val="x-none"/>
    </w:rPr>
  </w:style>
  <w:style w:type="paragraph" w:customStyle="1" w:styleId="Zkladntext22">
    <w:name w:val="Základní text 22"/>
    <w:basedOn w:val="Normln"/>
    <w:rsid w:val="00F67208"/>
    <w:pPr>
      <w:spacing w:line="480" w:lineRule="auto"/>
    </w:pPr>
  </w:style>
  <w:style w:type="paragraph" w:customStyle="1" w:styleId="Obsah10">
    <w:name w:val="Obsah 10"/>
    <w:basedOn w:val="Rejstk"/>
    <w:rsid w:val="00F67208"/>
    <w:pPr>
      <w:tabs>
        <w:tab w:val="right" w:leader="dot" w:pos="7425"/>
      </w:tabs>
      <w:ind w:left="2547" w:firstLine="0"/>
    </w:pPr>
  </w:style>
  <w:style w:type="paragraph" w:styleId="Zkladntextodsazen2">
    <w:name w:val="Body Text Indent 2"/>
    <w:basedOn w:val="Normln"/>
    <w:link w:val="Zkladntextodsazen2Char"/>
    <w:rsid w:val="00F67208"/>
    <w:pPr>
      <w:spacing w:before="120" w:after="0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rsid w:val="00F6720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kladntextodsazen3">
    <w:name w:val="Body Text Indent 3"/>
    <w:basedOn w:val="Normln"/>
    <w:link w:val="Zkladntextodsazen3Char"/>
    <w:rsid w:val="00F67208"/>
    <w:pPr>
      <w:ind w:left="993" w:hanging="284"/>
    </w:pPr>
  </w:style>
  <w:style w:type="character" w:customStyle="1" w:styleId="Zkladntextodsazen3Char">
    <w:name w:val="Základní text odsazený 3 Char"/>
    <w:basedOn w:val="Standardnpsmoodstavce"/>
    <w:link w:val="Zkladntextodsazen3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ln"/>
    <w:rsid w:val="00F67208"/>
    <w:pPr>
      <w:suppressAutoHyphens w:val="0"/>
      <w:spacing w:after="160" w:line="240" w:lineRule="exact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Barevnseznamzvraznn11">
    <w:name w:val="Barevný seznam – zvýraznění 11"/>
    <w:basedOn w:val="Normln"/>
    <w:qFormat/>
    <w:rsid w:val="00F67208"/>
    <w:pPr>
      <w:suppressAutoHyphens w:val="0"/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F67208"/>
    <w:pPr>
      <w:suppressAutoHyphens w:val="0"/>
      <w:spacing w:after="0"/>
      <w:ind w:left="720" w:firstLine="0"/>
      <w:jc w:val="left"/>
    </w:pPr>
    <w:rPr>
      <w:lang w:eastAsia="cs-CZ"/>
    </w:rPr>
  </w:style>
  <w:style w:type="paragraph" w:styleId="Textvbloku">
    <w:name w:val="Block Text"/>
    <w:basedOn w:val="Normln"/>
    <w:rsid w:val="00F67208"/>
    <w:pPr>
      <w:ind w:left="34" w:right="34" w:firstLine="0"/>
    </w:pPr>
    <w:rPr>
      <w:sz w:val="22"/>
      <w:szCs w:val="22"/>
    </w:rPr>
  </w:style>
  <w:style w:type="character" w:styleId="Odkaznakoment">
    <w:name w:val="annotation reference"/>
    <w:basedOn w:val="Standardnpsmoodstavce"/>
    <w:unhideWhenUsed/>
    <w:rsid w:val="00544185"/>
    <w:rPr>
      <w:sz w:val="16"/>
      <w:szCs w:val="16"/>
    </w:rPr>
  </w:style>
  <w:style w:type="paragraph" w:styleId="Revize">
    <w:name w:val="Revision"/>
    <w:hidden/>
    <w:uiPriority w:val="99"/>
    <w:semiHidden/>
    <w:rsid w:val="0093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I">
    <w:name w:val="Styl I."/>
    <w:basedOn w:val="Odstavecseseznamem"/>
    <w:rsid w:val="00433652"/>
    <w:pPr>
      <w:numPr>
        <w:numId w:val="32"/>
      </w:numPr>
      <w:tabs>
        <w:tab w:val="num" w:pos="360"/>
      </w:tabs>
      <w:spacing w:before="120" w:after="240" w:line="276" w:lineRule="auto"/>
      <w:ind w:left="720" w:firstLine="0"/>
    </w:pPr>
    <w:rPr>
      <w:rFonts w:ascii="Arial" w:hAnsi="Arial" w:cs="Arial"/>
      <w:kern w:val="0"/>
      <w:szCs w:val="24"/>
      <w:lang w:eastAsia="en-US"/>
    </w:rPr>
  </w:style>
  <w:style w:type="paragraph" w:customStyle="1" w:styleId="Stylaa">
    <w:name w:val="Styl aa)"/>
    <w:basedOn w:val="Odstavecseseznamem"/>
    <w:rsid w:val="00433652"/>
    <w:pPr>
      <w:numPr>
        <w:ilvl w:val="3"/>
        <w:numId w:val="32"/>
      </w:numPr>
      <w:spacing w:before="120" w:after="240" w:line="276" w:lineRule="auto"/>
    </w:pPr>
    <w:rPr>
      <w:rFonts w:ascii="Arial" w:hAnsi="Arial" w:cs="Arial"/>
      <w:kern w:val="0"/>
      <w:lang w:eastAsia="en-US"/>
    </w:rPr>
  </w:style>
  <w:style w:type="paragraph" w:customStyle="1" w:styleId="Styla">
    <w:name w:val="Styl a)"/>
    <w:basedOn w:val="Odstavecseseznamem"/>
    <w:rsid w:val="00433652"/>
    <w:pPr>
      <w:numPr>
        <w:ilvl w:val="2"/>
        <w:numId w:val="32"/>
      </w:numPr>
      <w:spacing w:before="120" w:after="240" w:line="276" w:lineRule="auto"/>
    </w:pPr>
    <w:rPr>
      <w:rFonts w:ascii="Arial" w:hAnsi="Arial" w:cs="Arial"/>
      <w:kern w:val="0"/>
      <w:lang w:eastAsia="en-US"/>
    </w:rPr>
  </w:style>
  <w:style w:type="character" w:customStyle="1" w:styleId="h1a7">
    <w:name w:val="h1a7"/>
    <w:basedOn w:val="Standardnpsmoodstavce"/>
    <w:rsid w:val="00E73EE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B23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rsid w:val="00345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ecd.org/en/publications/frascati-manual-2015_9789264239012-en" TargetMode="External"/><Relationship Id="rId2" Type="http://schemas.openxmlformats.org/officeDocument/2006/relationships/hyperlink" Target="https://www.oecd.org/en/publications/frascati-manual-2015_9789264239012-en" TargetMode="External"/><Relationship Id="rId1" Type="http://schemas.openxmlformats.org/officeDocument/2006/relationships/hyperlink" Target="aspi://module='ASPI'&amp;link='130/2002%20Sb.%25232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D787-3F2B-4C93-B85E-2F1C9C05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7754</Words>
  <Characters>45755</Characters>
  <Application>Microsoft Office Word</Application>
  <DocSecurity>0</DocSecurity>
  <Lines>381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Kodetová Vendula</cp:lastModifiedBy>
  <cp:revision>2</cp:revision>
  <dcterms:created xsi:type="dcterms:W3CDTF">2025-08-25T14:49:00Z</dcterms:created>
  <dcterms:modified xsi:type="dcterms:W3CDTF">2025-08-25T14:49:00Z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10.6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23201-2025-UVCR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68384-2024-UVCR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9.6.2025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&lt;TABLE&gt;&lt;TR&gt;&lt;TD&gt;Č.j.:&lt;/TD&gt;&lt;TD&gt;23201-2025-UVCR&lt;/TD&gt;&lt;/TR&gt;&lt;TR&gt;&lt;TD&gt;&lt;/TD&gt;&lt;TD&gt;&lt;/TD&gt;&lt;/TR&gt;&lt;/TABLE&gt;</vt:lpwstr>
  </property>
  <property fmtid="{D5CDD505-2E9C-101B-9397-08002B2CF9AE}" pid="16" name="DisplayName_PoziceMa_Pisemnost">
    <vt:lpwstr>Vedoucí - Kateřina Miholová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podpory Rady pro výzkum, vývoj a inovace</vt:lpwstr>
  </property>
  <property fmtid="{D5CDD505-2E9C-101B-9397-08002B2CF9AE}" pid="19" name="DisplayName_Spis_Pisemnost">
    <vt:lpwstr>Aktualizace Metodiky hodnoceni VO</vt:lpwstr>
  </property>
  <property fmtid="{D5CDD505-2E9C-101B-9397-08002B2CF9AE}" pid="20" name="DisplayName_UserPoriz_Pisemnost">
    <vt:lpwstr>Ing. Lucie Rulíková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UVCR25D0023179</vt:lpwstr>
  </property>
  <property fmtid="{D5CDD505-2E9C-101B-9397-08002B2CF9AE}" pid="23" name="Key_BarCode_Pisemnost">
    <vt:lpwstr>*UVCR25D0023179*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{NameAddress_Contact_PostaOdes}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</vt:lpwstr>
  </property>
  <property fmtid="{D5CDD505-2E9C-101B-9397-08002B2CF9AE}" pid="31" name="PocetListu_Pisemnost">
    <vt:lpwstr>2/198</vt:lpwstr>
  </property>
  <property fmtid="{D5CDD505-2E9C-101B-9397-08002B2CF9AE}" pid="32" name="PocetPriloh_Pisemnost">
    <vt:lpwstr>198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UVCR25D0023179</vt:lpwstr>
  </property>
  <property fmtid="{D5CDD505-2E9C-101B-9397-08002B2CF9AE}" pid="37" name="RC">
    <vt:lpwstr/>
  </property>
  <property fmtid="{D5CDD505-2E9C-101B-9397-08002B2CF9AE}" pid="38" name="SkartacniZnakLhuta_PisemnostZnak">
    <vt:lpwstr>A/5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SPIS-2024-33182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198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Žádost o schválení materiálu pro jednání vlády a podpis dopisu a obálky do eKLEPu – Metodika hodnocení výzkumných organizací</vt:lpwstr>
  </property>
  <property fmtid="{D5CDD505-2E9C-101B-9397-08002B2CF9AE}" pid="46" name="Zkratka_SpisovyUzel_PoziceZodpo_Pisemnost">
    <vt:lpwstr>RVV</vt:lpwstr>
  </property>
</Properties>
</file>