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EFDD" w14:textId="77777777" w:rsidR="007A108D" w:rsidRPr="00B0323E" w:rsidRDefault="007A108D" w:rsidP="00B0323E">
      <w:pPr>
        <w:ind w:firstLine="0"/>
        <w:jc w:val="left"/>
        <w:rPr>
          <w:rFonts w:ascii="Arial" w:hAnsi="Arial" w:cs="Arial"/>
          <w:b/>
          <w:sz w:val="22"/>
          <w:szCs w:val="22"/>
        </w:rPr>
      </w:pPr>
    </w:p>
    <w:p w14:paraId="6998C8F3" w14:textId="77777777" w:rsidR="007A108D" w:rsidRPr="00B0323E" w:rsidRDefault="007A108D" w:rsidP="007A108D">
      <w:pPr>
        <w:ind w:firstLine="0"/>
        <w:jc w:val="center"/>
        <w:rPr>
          <w:rFonts w:ascii="Arial" w:hAnsi="Arial" w:cs="Arial"/>
          <w:b/>
          <w:sz w:val="22"/>
          <w:szCs w:val="22"/>
        </w:rPr>
      </w:pPr>
    </w:p>
    <w:p w14:paraId="2562000D" w14:textId="77777777" w:rsidR="004615AE" w:rsidRPr="00B0323E" w:rsidRDefault="004615AE" w:rsidP="0099671F">
      <w:pPr>
        <w:ind w:firstLine="0"/>
        <w:jc w:val="center"/>
        <w:rPr>
          <w:rFonts w:ascii="Arial" w:hAnsi="Arial" w:cs="Arial"/>
          <w:b/>
          <w:sz w:val="22"/>
          <w:szCs w:val="22"/>
        </w:rPr>
      </w:pPr>
    </w:p>
    <w:p w14:paraId="50951D58" w14:textId="77777777" w:rsidR="004615AE" w:rsidRPr="00B0323E" w:rsidRDefault="005E5BEB" w:rsidP="00117DF2">
      <w:pPr>
        <w:tabs>
          <w:tab w:val="left" w:pos="3483"/>
        </w:tabs>
        <w:ind w:firstLine="0"/>
        <w:rPr>
          <w:rFonts w:ascii="Arial" w:hAnsi="Arial" w:cs="Arial"/>
          <w:b/>
          <w:sz w:val="44"/>
          <w:szCs w:val="44"/>
        </w:rPr>
      </w:pPr>
      <w:r>
        <w:rPr>
          <w:rFonts w:ascii="Arial" w:hAnsi="Arial"/>
          <w:b/>
          <w:sz w:val="44"/>
        </w:rPr>
        <w:tab/>
      </w:r>
    </w:p>
    <w:p w14:paraId="03939E20" w14:textId="77777777" w:rsidR="00E26EC3" w:rsidRPr="00B0323E" w:rsidRDefault="00E26EC3" w:rsidP="0099671F">
      <w:pPr>
        <w:ind w:firstLine="0"/>
        <w:jc w:val="center"/>
        <w:rPr>
          <w:rFonts w:ascii="Arial" w:hAnsi="Arial" w:cs="Arial"/>
          <w:b/>
          <w:sz w:val="44"/>
          <w:szCs w:val="44"/>
        </w:rPr>
      </w:pPr>
    </w:p>
    <w:p w14:paraId="5125ED58" w14:textId="77777777" w:rsidR="00E26EC3" w:rsidRPr="00B0323E" w:rsidRDefault="00E26EC3" w:rsidP="0099671F">
      <w:pPr>
        <w:ind w:firstLine="0"/>
        <w:jc w:val="center"/>
        <w:rPr>
          <w:rFonts w:ascii="Arial" w:hAnsi="Arial" w:cs="Arial"/>
          <w:b/>
          <w:sz w:val="44"/>
          <w:szCs w:val="44"/>
        </w:rPr>
      </w:pPr>
    </w:p>
    <w:p w14:paraId="59612042" w14:textId="77777777" w:rsidR="0099671F" w:rsidRPr="00B0323E" w:rsidRDefault="0099671F" w:rsidP="0099671F">
      <w:pPr>
        <w:ind w:firstLine="0"/>
        <w:jc w:val="center"/>
        <w:rPr>
          <w:rFonts w:ascii="Arial" w:hAnsi="Arial" w:cs="Arial"/>
          <w:b/>
          <w:sz w:val="44"/>
          <w:szCs w:val="44"/>
        </w:rPr>
      </w:pPr>
    </w:p>
    <w:p w14:paraId="7E1F7B69" w14:textId="77777777" w:rsidR="004615AE" w:rsidRPr="00B0323E" w:rsidRDefault="004615AE" w:rsidP="0099671F">
      <w:pPr>
        <w:ind w:firstLine="0"/>
        <w:jc w:val="center"/>
        <w:rPr>
          <w:rFonts w:ascii="Arial" w:hAnsi="Arial" w:cs="Arial"/>
          <w:b/>
          <w:sz w:val="44"/>
          <w:szCs w:val="44"/>
        </w:rPr>
      </w:pPr>
    </w:p>
    <w:p w14:paraId="18CE5984" w14:textId="77777777" w:rsidR="004615AE" w:rsidRPr="00B0323E" w:rsidRDefault="004615AE" w:rsidP="0099671F">
      <w:pPr>
        <w:ind w:firstLine="0"/>
        <w:jc w:val="center"/>
        <w:rPr>
          <w:rFonts w:ascii="Arial" w:hAnsi="Arial" w:cs="Arial"/>
          <w:b/>
          <w:sz w:val="22"/>
          <w:szCs w:val="22"/>
        </w:rPr>
      </w:pPr>
    </w:p>
    <w:p w14:paraId="3F4CE5DC" w14:textId="7F78BF33" w:rsidR="0099671F" w:rsidRPr="00AF2124" w:rsidRDefault="005E5BEB" w:rsidP="005E79CF">
      <w:pPr>
        <w:spacing w:after="0"/>
        <w:ind w:firstLine="0"/>
        <w:jc w:val="center"/>
        <w:rPr>
          <w:rFonts w:ascii="Arial" w:hAnsi="Arial" w:cs="Arial"/>
          <w:b/>
          <w:sz w:val="44"/>
          <w:szCs w:val="44"/>
        </w:rPr>
      </w:pPr>
      <w:r>
        <w:rPr>
          <w:rFonts w:ascii="Arial" w:hAnsi="Arial"/>
          <w:b/>
          <w:sz w:val="44"/>
        </w:rPr>
        <w:t>Methodology</w:t>
      </w:r>
    </w:p>
    <w:p w14:paraId="041AF8A6" w14:textId="77777777" w:rsidR="0099671F" w:rsidRPr="00AF2124" w:rsidRDefault="005E5BEB" w:rsidP="005E79CF">
      <w:pPr>
        <w:spacing w:after="0"/>
        <w:ind w:firstLine="0"/>
        <w:jc w:val="center"/>
        <w:rPr>
          <w:rFonts w:ascii="Arial" w:hAnsi="Arial" w:cs="Arial"/>
          <w:b/>
          <w:sz w:val="44"/>
          <w:szCs w:val="44"/>
        </w:rPr>
      </w:pPr>
      <w:r>
        <w:rPr>
          <w:rFonts w:ascii="Arial" w:hAnsi="Arial"/>
          <w:b/>
          <w:sz w:val="44"/>
        </w:rPr>
        <w:t>For Evaluating Research Organisations</w:t>
      </w:r>
    </w:p>
    <w:p w14:paraId="610798ED" w14:textId="253E943B" w:rsidR="00555D04" w:rsidRPr="00AF2124" w:rsidRDefault="005E5BEB" w:rsidP="00555D04">
      <w:pPr>
        <w:ind w:firstLine="0"/>
        <w:jc w:val="center"/>
        <w:rPr>
          <w:rFonts w:ascii="Arial" w:hAnsi="Arial" w:cs="Arial"/>
          <w:b/>
          <w:sz w:val="32"/>
          <w:szCs w:val="32"/>
        </w:rPr>
      </w:pPr>
      <w:r>
        <w:rPr>
          <w:rFonts w:ascii="Arial" w:hAnsi="Arial"/>
          <w:b/>
          <w:sz w:val="32"/>
        </w:rPr>
        <w:t>(Methodology 2025+)</w:t>
      </w:r>
    </w:p>
    <w:p w14:paraId="2CED207D" w14:textId="77777777" w:rsidR="00555D04" w:rsidRPr="00AF2124" w:rsidRDefault="00555D04" w:rsidP="00555D04">
      <w:pPr>
        <w:ind w:firstLine="0"/>
        <w:jc w:val="center"/>
        <w:rPr>
          <w:rFonts w:ascii="Arial" w:hAnsi="Arial" w:cs="Arial"/>
          <w:b/>
          <w:sz w:val="32"/>
          <w:szCs w:val="32"/>
        </w:rPr>
      </w:pPr>
    </w:p>
    <w:p w14:paraId="78481F19" w14:textId="73FC9B74" w:rsidR="00555D04" w:rsidRPr="00AF2124" w:rsidRDefault="005E5BEB" w:rsidP="00555D04">
      <w:pPr>
        <w:ind w:firstLine="0"/>
        <w:jc w:val="center"/>
        <w:rPr>
          <w:rFonts w:ascii="Arial" w:hAnsi="Arial" w:cs="Arial"/>
          <w:b/>
          <w:sz w:val="32"/>
          <w:szCs w:val="32"/>
        </w:rPr>
      </w:pPr>
      <w:r>
        <w:rPr>
          <w:rFonts w:ascii="Arial" w:hAnsi="Arial"/>
          <w:b/>
          <w:sz w:val="32"/>
        </w:rPr>
        <w:t xml:space="preserve">Appendix 1 </w:t>
      </w:r>
      <w:r w:rsidR="00F03909">
        <w:rPr>
          <w:rFonts w:ascii="Arial" w:hAnsi="Arial"/>
          <w:b/>
          <w:sz w:val="32"/>
        </w:rPr>
        <w:t>–</w:t>
      </w:r>
      <w:r>
        <w:rPr>
          <w:rFonts w:ascii="Arial" w:hAnsi="Arial"/>
          <w:b/>
          <w:sz w:val="32"/>
        </w:rPr>
        <w:t xml:space="preserve"> Definition</w:t>
      </w:r>
      <w:r w:rsidR="00F03909">
        <w:rPr>
          <w:rFonts w:ascii="Arial" w:hAnsi="Arial"/>
          <w:b/>
          <w:sz w:val="32"/>
        </w:rPr>
        <w:t xml:space="preserve"> </w:t>
      </w:r>
      <w:r>
        <w:rPr>
          <w:rFonts w:ascii="Arial" w:hAnsi="Arial"/>
          <w:b/>
          <w:sz w:val="32"/>
        </w:rPr>
        <w:t>of types of results</w:t>
      </w:r>
    </w:p>
    <w:p w14:paraId="7012686F" w14:textId="77777777" w:rsidR="0099671F" w:rsidRPr="00AF2124" w:rsidRDefault="0099671F" w:rsidP="0099671F">
      <w:pPr>
        <w:ind w:firstLine="0"/>
        <w:jc w:val="center"/>
        <w:rPr>
          <w:rFonts w:ascii="Arial" w:hAnsi="Arial" w:cs="Arial"/>
          <w:b/>
          <w:sz w:val="44"/>
          <w:szCs w:val="44"/>
        </w:rPr>
      </w:pPr>
    </w:p>
    <w:p w14:paraId="0D3D63C9" w14:textId="77777777" w:rsidR="0099671F" w:rsidRPr="00AF2124" w:rsidRDefault="0099671F" w:rsidP="0099671F">
      <w:pPr>
        <w:ind w:firstLine="0"/>
        <w:jc w:val="center"/>
        <w:rPr>
          <w:rFonts w:ascii="Arial" w:hAnsi="Arial" w:cs="Arial"/>
          <w:b/>
          <w:sz w:val="22"/>
          <w:szCs w:val="22"/>
        </w:rPr>
      </w:pPr>
    </w:p>
    <w:p w14:paraId="0729DA6F" w14:textId="77777777" w:rsidR="00B0323E" w:rsidRPr="00AF2124" w:rsidRDefault="00B0323E" w:rsidP="0099671F">
      <w:pPr>
        <w:ind w:firstLine="0"/>
        <w:jc w:val="center"/>
        <w:rPr>
          <w:rFonts w:ascii="Arial" w:hAnsi="Arial" w:cs="Arial"/>
          <w:b/>
          <w:sz w:val="22"/>
          <w:szCs w:val="22"/>
        </w:rPr>
      </w:pPr>
    </w:p>
    <w:p w14:paraId="6BAD8194" w14:textId="77777777" w:rsidR="00B0323E" w:rsidRPr="00AF2124" w:rsidRDefault="00B0323E" w:rsidP="0099671F">
      <w:pPr>
        <w:ind w:firstLine="0"/>
        <w:jc w:val="center"/>
        <w:rPr>
          <w:rFonts w:ascii="Arial" w:hAnsi="Arial" w:cs="Arial"/>
          <w:b/>
          <w:sz w:val="22"/>
          <w:szCs w:val="22"/>
        </w:rPr>
      </w:pPr>
    </w:p>
    <w:p w14:paraId="7A50FFE0" w14:textId="77777777" w:rsidR="00B0323E" w:rsidRPr="00AF2124" w:rsidRDefault="00B0323E" w:rsidP="0099671F">
      <w:pPr>
        <w:ind w:firstLine="0"/>
        <w:jc w:val="center"/>
        <w:rPr>
          <w:rFonts w:ascii="Arial" w:hAnsi="Arial" w:cs="Arial"/>
          <w:b/>
          <w:sz w:val="22"/>
          <w:szCs w:val="22"/>
        </w:rPr>
      </w:pPr>
    </w:p>
    <w:p w14:paraId="107530FC" w14:textId="77777777" w:rsidR="00B0323E" w:rsidRPr="00AF2124" w:rsidRDefault="00B0323E" w:rsidP="0099671F">
      <w:pPr>
        <w:ind w:firstLine="0"/>
        <w:jc w:val="center"/>
        <w:rPr>
          <w:rFonts w:ascii="Arial" w:hAnsi="Arial" w:cs="Arial"/>
          <w:b/>
          <w:sz w:val="22"/>
          <w:szCs w:val="22"/>
        </w:rPr>
      </w:pPr>
    </w:p>
    <w:p w14:paraId="7AE4E9B7" w14:textId="77777777" w:rsidR="007A108D" w:rsidRPr="00AF2124" w:rsidRDefault="007A108D" w:rsidP="007A108D">
      <w:pPr>
        <w:ind w:firstLine="0"/>
        <w:jc w:val="center"/>
        <w:rPr>
          <w:rFonts w:ascii="Arial" w:hAnsi="Arial" w:cs="Arial"/>
          <w:b/>
          <w:sz w:val="22"/>
          <w:szCs w:val="22"/>
        </w:rPr>
      </w:pPr>
    </w:p>
    <w:p w14:paraId="16BB0037" w14:textId="77777777" w:rsidR="00345FA5" w:rsidRDefault="00345FA5" w:rsidP="00B0323E">
      <w:pPr>
        <w:jc w:val="left"/>
        <w:rPr>
          <w:rFonts w:ascii="Arial" w:hAnsi="Arial" w:cs="Arial"/>
          <w:b/>
          <w:color w:val="0070C0"/>
        </w:rPr>
        <w:sectPr w:rsidR="00345FA5" w:rsidSect="00E26EC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3AE71E32" w14:textId="0FE27A33" w:rsidR="00B0323E" w:rsidRPr="00AF2124" w:rsidRDefault="005E5BEB" w:rsidP="00B0323E">
      <w:pPr>
        <w:jc w:val="left"/>
        <w:rPr>
          <w:rFonts w:ascii="Arial" w:eastAsiaTheme="majorEastAsia" w:hAnsi="Arial" w:cs="Arial"/>
          <w:b/>
          <w:color w:val="0070C0"/>
          <w:spacing w:val="5"/>
          <w:kern w:val="28"/>
          <w:sz w:val="52"/>
          <w:szCs w:val="52"/>
        </w:rPr>
      </w:pPr>
      <w:r>
        <w:lastRenderedPageBreak/>
        <w:br w:type="page"/>
      </w:r>
    </w:p>
    <w:p w14:paraId="4F7E42CC" w14:textId="77777777" w:rsidR="00F67208" w:rsidRPr="00AF2124" w:rsidRDefault="005E5BEB" w:rsidP="00E26EC3">
      <w:pPr>
        <w:tabs>
          <w:tab w:val="center" w:pos="5102"/>
        </w:tabs>
        <w:spacing w:before="60"/>
        <w:ind w:firstLine="0"/>
        <w:rPr>
          <w:rFonts w:ascii="Arial" w:hAnsi="Arial" w:cs="Arial"/>
          <w:b/>
          <w:smallCaps/>
          <w:spacing w:val="-2"/>
          <w:sz w:val="28"/>
          <w:szCs w:val="28"/>
        </w:rPr>
      </w:pPr>
      <w:r>
        <w:rPr>
          <w:rFonts w:ascii="Arial" w:hAnsi="Arial"/>
          <w:b/>
          <w:smallCaps/>
          <w:sz w:val="28"/>
        </w:rPr>
        <w:lastRenderedPageBreak/>
        <w:t>Definition of types of results</w:t>
      </w:r>
    </w:p>
    <w:p w14:paraId="7DFC4698" w14:textId="7F30A178" w:rsidR="00F67208" w:rsidRPr="00AF2124" w:rsidRDefault="005E5BEB" w:rsidP="00E26EC3">
      <w:pPr>
        <w:spacing w:before="120"/>
        <w:ind w:firstLine="0"/>
        <w:rPr>
          <w:rFonts w:ascii="Arial" w:hAnsi="Arial" w:cs="Arial"/>
          <w:sz w:val="22"/>
          <w:szCs w:val="22"/>
        </w:rPr>
      </w:pPr>
      <w:r>
        <w:rPr>
          <w:rFonts w:ascii="Arial" w:hAnsi="Arial"/>
          <w:sz w:val="22"/>
        </w:rPr>
        <w:t>The individual types are listed as they are defined for the Research, Development and Innovation Information Register</w:t>
      </w:r>
      <w:r>
        <w:rPr>
          <w:rStyle w:val="Znakapoznpodarou2"/>
          <w:rFonts w:ascii="Arial" w:hAnsi="Arial" w:cs="Arial"/>
          <w:sz w:val="22"/>
          <w:szCs w:val="22"/>
        </w:rPr>
        <w:footnoteReference w:id="1"/>
      </w:r>
      <w:r>
        <w:rPr>
          <w:rFonts w:ascii="Arial" w:hAnsi="Arial"/>
          <w:sz w:val="22"/>
        </w:rPr>
        <w:t xml:space="preserve"> </w:t>
      </w:r>
      <w:r w:rsidR="00F03909">
        <w:rPr>
          <w:rFonts w:ascii="Arial" w:hAnsi="Arial"/>
          <w:i/>
        </w:rPr>
        <w:t>–</w:t>
      </w:r>
      <w:r>
        <w:rPr>
          <w:rFonts w:ascii="Arial" w:hAnsi="Arial"/>
          <w:sz w:val="22"/>
        </w:rPr>
        <w:t xml:space="preserve"> RIR database</w:t>
      </w:r>
      <w:r w:rsidR="0023096F">
        <w:rPr>
          <w:rFonts w:ascii="Arial" w:hAnsi="Arial"/>
          <w:sz w:val="22"/>
        </w:rPr>
        <w:t xml:space="preserve"> (hereafter “RIR”).</w:t>
      </w:r>
    </w:p>
    <w:p w14:paraId="522D2C21" w14:textId="3A7D581F" w:rsidR="009471F6" w:rsidRPr="00AF2124" w:rsidRDefault="005E5BEB" w:rsidP="005E79CF">
      <w:pPr>
        <w:ind w:firstLine="0"/>
        <w:rPr>
          <w:rFonts w:ascii="Arial" w:hAnsi="Arial" w:cs="Arial"/>
          <w:sz w:val="22"/>
          <w:szCs w:val="22"/>
        </w:rPr>
      </w:pPr>
      <w:r>
        <w:rPr>
          <w:rFonts w:ascii="Arial" w:hAnsi="Arial"/>
          <w:sz w:val="22"/>
        </w:rPr>
        <w:t>For all kinds of results,</w:t>
      </w:r>
      <w:r>
        <w:rPr>
          <w:rStyle w:val="Znakapoznpodarou2"/>
          <w:rFonts w:ascii="Arial" w:hAnsi="Arial" w:cs="Arial"/>
          <w:sz w:val="22"/>
          <w:szCs w:val="22"/>
        </w:rPr>
        <w:footnoteReference w:id="2"/>
      </w:r>
      <w:r>
        <w:rPr>
          <w:rFonts w:ascii="Arial" w:hAnsi="Arial"/>
          <w:sz w:val="22"/>
          <w:vertAlign w:val="superscript"/>
        </w:rPr>
        <w:t xml:space="preserve"> </w:t>
      </w:r>
      <w:r>
        <w:rPr>
          <w:rFonts w:ascii="Arial" w:hAnsi="Arial"/>
          <w:sz w:val="22"/>
        </w:rPr>
        <w:t xml:space="preserve">which have been achieved by solving research activities with the support provided under Act No. 130/2002 Coll., </w:t>
      </w:r>
      <w:r>
        <w:rPr>
          <w:rStyle w:val="h1a7"/>
          <w:i w:val="0"/>
          <w:color w:val="070707"/>
          <w:sz w:val="22"/>
          <w:specVanish w:val="0"/>
        </w:rPr>
        <w:t>on the support of research, experimental development and innovation from public funds and on the amendment of certain related acts (the Research, Experimental Development and Innovations Support Act), as amended (hereinafter referred to as "the Act")</w:t>
      </w:r>
      <w:r>
        <w:rPr>
          <w:rFonts w:ascii="Arial" w:hAnsi="Arial"/>
          <w:sz w:val="22"/>
        </w:rPr>
        <w:t>, it applies that they can only be attributed to a given research activity if they have been demonstrably and unquestionably achieved by the solution of that research activity. It is also not possible to attribute a result to a given research activity, the creator of which was not involved in the solution. It is also possible to parameterise the types of results at provider level for the needs of a specific programme of targeted support or for the purposes of self-evaluation.</w:t>
      </w:r>
    </w:p>
    <w:p w14:paraId="2A02D205" w14:textId="07AF6864" w:rsidR="00F67208" w:rsidRPr="00AF2124" w:rsidRDefault="005E5BEB" w:rsidP="005E79CF">
      <w:pPr>
        <w:ind w:firstLine="0"/>
        <w:rPr>
          <w:rFonts w:ascii="Arial" w:hAnsi="Arial" w:cs="Arial"/>
          <w:sz w:val="22"/>
          <w:szCs w:val="22"/>
        </w:rPr>
      </w:pPr>
      <w:r>
        <w:rPr>
          <w:rFonts w:ascii="Arial" w:hAnsi="Arial"/>
          <w:sz w:val="22"/>
        </w:rPr>
        <w:t>Only a</w:t>
      </w:r>
      <w:r w:rsidRPr="00484D61">
        <w:rPr>
          <w:rFonts w:ascii="Arial" w:hAnsi="Arial"/>
          <w:sz w:val="22"/>
        </w:rPr>
        <w:t xml:space="preserve">n outcome that </w:t>
      </w:r>
      <w:r w:rsidRPr="00484D61">
        <w:rPr>
          <w:rFonts w:ascii="Arial" w:hAnsi="Arial"/>
          <w:b/>
          <w:sz w:val="22"/>
        </w:rPr>
        <w:t>exists</w:t>
      </w:r>
      <w:r w:rsidRPr="00484D61">
        <w:rPr>
          <w:rFonts w:ascii="Arial" w:hAnsi="Arial"/>
          <w:sz w:val="22"/>
        </w:rPr>
        <w:t xml:space="preserve">, </w:t>
      </w:r>
      <w:r w:rsidR="0023096F" w:rsidRPr="00484D61">
        <w:rPr>
          <w:rFonts w:ascii="Arial" w:hAnsi="Arial"/>
          <w:sz w:val="22"/>
        </w:rPr>
        <w:t>i.e.,</w:t>
      </w:r>
      <w:r w:rsidRPr="00484D61">
        <w:rPr>
          <w:rFonts w:ascii="Arial" w:hAnsi="Arial"/>
          <w:sz w:val="22"/>
        </w:rPr>
        <w:t xml:space="preserve"> is physically or otherwise verified by the provider to </w:t>
      </w:r>
      <w:proofErr w:type="gramStart"/>
      <w:r w:rsidRPr="00484D61">
        <w:rPr>
          <w:rFonts w:ascii="Arial" w:hAnsi="Arial"/>
          <w:sz w:val="22"/>
        </w:rPr>
        <w:t>actually exist</w:t>
      </w:r>
      <w:proofErr w:type="gramEnd"/>
      <w:r w:rsidRPr="00484D61">
        <w:rPr>
          <w:rFonts w:ascii="Arial" w:hAnsi="Arial"/>
          <w:sz w:val="22"/>
        </w:rPr>
        <w:t>, can be included and assessed in the RIR. Furthermore, the principle applies that a single result of a given research activity can be included in the RIR only once by each submitter and must</w:t>
      </w:r>
      <w:r>
        <w:rPr>
          <w:rFonts w:ascii="Arial" w:hAnsi="Arial"/>
          <w:sz w:val="22"/>
        </w:rPr>
        <w:t xml:space="preserve"> be identified as the type of result that best characterises the achieved result. </w:t>
      </w:r>
    </w:p>
    <w:p w14:paraId="493FD019" w14:textId="77777777" w:rsidR="00877E25" w:rsidRPr="00AF2124" w:rsidRDefault="005E5BEB" w:rsidP="009471F6">
      <w:pPr>
        <w:ind w:firstLine="0"/>
        <w:rPr>
          <w:rFonts w:ascii="Arial" w:hAnsi="Arial" w:cs="Arial"/>
          <w:sz w:val="22"/>
          <w:szCs w:val="22"/>
        </w:rPr>
      </w:pPr>
      <w:r>
        <w:rPr>
          <w:rFonts w:ascii="Arial" w:hAnsi="Arial"/>
          <w:sz w:val="22"/>
        </w:rPr>
        <w:t xml:space="preserve">Peer review is a review process that a scientific work (or a work in general) goes through before it is published, and the comments of the reviewers are incorporated into the final published version. The requirement for peer-review applies to the types of results J, B, C and D. A peer-reviewed publication (book, proceedings, article, journal) means that an opinion has been prepared on the submitted article (book, chapter) after its acceptance by the editorial office (publishing house), </w:t>
      </w:r>
      <w:proofErr w:type="gramStart"/>
      <w:r>
        <w:rPr>
          <w:rFonts w:ascii="Arial" w:hAnsi="Arial"/>
          <w:sz w:val="22"/>
        </w:rPr>
        <w:t>on the basis of</w:t>
      </w:r>
      <w:proofErr w:type="gramEnd"/>
      <w:r>
        <w:rPr>
          <w:rFonts w:ascii="Arial" w:hAnsi="Arial"/>
          <w:sz w:val="22"/>
        </w:rPr>
        <w:t xml:space="preserve"> which the author will modify his/her work if necessary and subsequently publish it.</w:t>
      </w:r>
    </w:p>
    <w:p w14:paraId="301F3775" w14:textId="77777777" w:rsidR="00B130A6" w:rsidRPr="00AF2124" w:rsidRDefault="005E5BEB" w:rsidP="00B130A6">
      <w:pPr>
        <w:ind w:firstLine="0"/>
        <w:rPr>
          <w:rFonts w:ascii="Arial" w:hAnsi="Arial" w:cs="Arial"/>
          <w:sz w:val="22"/>
          <w:szCs w:val="22"/>
        </w:rPr>
      </w:pPr>
      <w:proofErr w:type="gramStart"/>
      <w:r>
        <w:rPr>
          <w:rFonts w:ascii="Arial" w:hAnsi="Arial"/>
          <w:sz w:val="22"/>
        </w:rPr>
        <w:t>In order to</w:t>
      </w:r>
      <w:proofErr w:type="gramEnd"/>
      <w:r>
        <w:rPr>
          <w:rFonts w:ascii="Arial" w:hAnsi="Arial"/>
          <w:sz w:val="22"/>
        </w:rPr>
        <w:t xml:space="preserve"> decide whether an R&amp;D&amp;I activity is a result of an R&amp;D&amp;I activity, the Frascati Manual is generally followed,</w:t>
      </w:r>
      <w:r>
        <w:rPr>
          <w:rStyle w:val="Znakapoznpodarou"/>
          <w:rFonts w:ascii="Arial" w:hAnsi="Arial" w:cs="Arial"/>
          <w:sz w:val="22"/>
          <w:szCs w:val="22"/>
        </w:rPr>
        <w:footnoteReference w:id="3"/>
      </w:r>
      <w:r>
        <w:rPr>
          <w:rFonts w:ascii="Arial" w:hAnsi="Arial"/>
          <w:sz w:val="22"/>
        </w:rPr>
        <w:t xml:space="preserve"> which lists five basic characteristics:</w:t>
      </w:r>
    </w:p>
    <w:p w14:paraId="389F5E51" w14:textId="77777777" w:rsidR="00B130A6" w:rsidRPr="00FA3DD6" w:rsidRDefault="005E5BEB" w:rsidP="00A02D5F">
      <w:pPr>
        <w:pStyle w:val="Odstavecseseznamem"/>
        <w:numPr>
          <w:ilvl w:val="0"/>
          <w:numId w:val="5"/>
        </w:numPr>
        <w:rPr>
          <w:rFonts w:ascii="Arial" w:hAnsi="Arial" w:cs="Arial"/>
        </w:rPr>
      </w:pPr>
      <w:r w:rsidRPr="00FA3DD6">
        <w:rPr>
          <w:rFonts w:ascii="Arial" w:hAnsi="Arial"/>
        </w:rPr>
        <w:t>Novelty,</w:t>
      </w:r>
    </w:p>
    <w:p w14:paraId="54F228F5" w14:textId="77777777" w:rsidR="00B130A6" w:rsidRPr="00FA3DD6" w:rsidRDefault="005E5BEB" w:rsidP="00A02D5F">
      <w:pPr>
        <w:pStyle w:val="Odstavecseseznamem"/>
        <w:numPr>
          <w:ilvl w:val="0"/>
          <w:numId w:val="5"/>
        </w:numPr>
        <w:rPr>
          <w:rFonts w:ascii="Arial" w:hAnsi="Arial" w:cs="Arial"/>
        </w:rPr>
      </w:pPr>
      <w:r w:rsidRPr="00FA3DD6">
        <w:rPr>
          <w:rFonts w:ascii="Arial" w:hAnsi="Arial"/>
        </w:rPr>
        <w:t>creativity,</w:t>
      </w:r>
    </w:p>
    <w:p w14:paraId="691A2F8B" w14:textId="77777777" w:rsidR="00B130A6" w:rsidRPr="00FA3DD6" w:rsidRDefault="005E5BEB" w:rsidP="00A02D5F">
      <w:pPr>
        <w:pStyle w:val="Odstavecseseznamem"/>
        <w:numPr>
          <w:ilvl w:val="0"/>
          <w:numId w:val="5"/>
        </w:numPr>
        <w:rPr>
          <w:rFonts w:ascii="Arial" w:hAnsi="Arial" w:cs="Arial"/>
        </w:rPr>
      </w:pPr>
      <w:r w:rsidRPr="00FA3DD6">
        <w:rPr>
          <w:rFonts w:ascii="Arial" w:hAnsi="Arial"/>
        </w:rPr>
        <w:t>uncertainty,</w:t>
      </w:r>
    </w:p>
    <w:p w14:paraId="2C9EE0F5" w14:textId="77777777" w:rsidR="00B130A6" w:rsidRPr="00FA3DD6" w:rsidRDefault="005E5BEB" w:rsidP="00A02D5F">
      <w:pPr>
        <w:pStyle w:val="Odstavecseseznamem"/>
        <w:numPr>
          <w:ilvl w:val="0"/>
          <w:numId w:val="5"/>
        </w:numPr>
        <w:rPr>
          <w:rFonts w:ascii="Arial" w:hAnsi="Arial" w:cs="Arial"/>
        </w:rPr>
      </w:pPr>
      <w:r w:rsidRPr="00FA3DD6">
        <w:rPr>
          <w:rFonts w:ascii="Arial" w:hAnsi="Arial"/>
        </w:rPr>
        <w:t xml:space="preserve">systematic, </w:t>
      </w:r>
    </w:p>
    <w:p w14:paraId="6628DB56" w14:textId="77777777" w:rsidR="00B130A6" w:rsidRPr="00FA3DD6" w:rsidRDefault="005E5BEB" w:rsidP="00A02D5F">
      <w:pPr>
        <w:pStyle w:val="Odstavecseseznamem"/>
        <w:numPr>
          <w:ilvl w:val="0"/>
          <w:numId w:val="5"/>
        </w:numPr>
        <w:spacing w:after="120"/>
        <w:ind w:left="845" w:hanging="357"/>
        <w:rPr>
          <w:rFonts w:ascii="Arial" w:hAnsi="Arial" w:cs="Arial"/>
        </w:rPr>
      </w:pPr>
      <w:r w:rsidRPr="00FA3DD6">
        <w:rPr>
          <w:rFonts w:ascii="Arial" w:hAnsi="Arial"/>
        </w:rPr>
        <w:t>and reproducibility.</w:t>
      </w:r>
    </w:p>
    <w:p w14:paraId="48736542" w14:textId="61DF00D7" w:rsidR="009D0D2C" w:rsidRPr="00AF2124" w:rsidRDefault="005E5BEB" w:rsidP="00B130A6">
      <w:pPr>
        <w:ind w:firstLine="0"/>
        <w:rPr>
          <w:rFonts w:ascii="Arial" w:hAnsi="Arial" w:cs="Arial"/>
          <w:sz w:val="22"/>
          <w:szCs w:val="22"/>
        </w:rPr>
      </w:pPr>
      <w:r>
        <w:rPr>
          <w:rFonts w:ascii="Arial" w:hAnsi="Arial"/>
          <w:sz w:val="22"/>
        </w:rPr>
        <w:t>In some cases, the Frascati Manual highlights the difficulty of assessing activities from an R&amp;D&amp;I perspective and adds additional supporting criteria, such as when assessing the presence of R&amp;D&amp;I elements in services (section 2.85):</w:t>
      </w:r>
    </w:p>
    <w:p w14:paraId="0E0067DA" w14:textId="77777777" w:rsidR="009D0D2C" w:rsidRPr="00AF2124" w:rsidRDefault="005E5BEB" w:rsidP="00A02D5F">
      <w:pPr>
        <w:pStyle w:val="Odstavecseseznamem"/>
        <w:numPr>
          <w:ilvl w:val="0"/>
          <w:numId w:val="6"/>
        </w:numPr>
        <w:ind w:left="851" w:hanging="284"/>
        <w:rPr>
          <w:rFonts w:ascii="Arial" w:hAnsi="Arial" w:cs="Arial"/>
        </w:rPr>
      </w:pPr>
      <w:r>
        <w:rPr>
          <w:rFonts w:ascii="Arial" w:hAnsi="Arial"/>
        </w:rPr>
        <w:t>links with public research laboratories,</w:t>
      </w:r>
    </w:p>
    <w:p w14:paraId="409CC5A0" w14:textId="77777777" w:rsidR="009D0D2C" w:rsidRPr="00AF2124" w:rsidRDefault="005E5BEB" w:rsidP="00A02D5F">
      <w:pPr>
        <w:pStyle w:val="Odstavecseseznamem"/>
        <w:numPr>
          <w:ilvl w:val="0"/>
          <w:numId w:val="6"/>
        </w:numPr>
        <w:ind w:left="851" w:hanging="284"/>
        <w:rPr>
          <w:rFonts w:ascii="Arial" w:hAnsi="Arial" w:cs="Arial"/>
        </w:rPr>
      </w:pPr>
      <w:r>
        <w:rPr>
          <w:rFonts w:ascii="Arial" w:hAnsi="Arial"/>
        </w:rPr>
        <w:t xml:space="preserve">the involvement of staff with doctoral degrees or PhD students, </w:t>
      </w:r>
    </w:p>
    <w:p w14:paraId="59566423" w14:textId="77777777" w:rsidR="009D0D2C" w:rsidRPr="00AF2124" w:rsidRDefault="005E5BEB" w:rsidP="00A02D5F">
      <w:pPr>
        <w:pStyle w:val="Odstavecseseznamem"/>
        <w:numPr>
          <w:ilvl w:val="0"/>
          <w:numId w:val="6"/>
        </w:numPr>
        <w:ind w:left="851" w:hanging="284"/>
        <w:rPr>
          <w:rFonts w:ascii="Arial" w:hAnsi="Arial" w:cs="Arial"/>
        </w:rPr>
      </w:pPr>
      <w:r>
        <w:rPr>
          <w:rFonts w:ascii="Arial" w:hAnsi="Arial"/>
        </w:rPr>
        <w:lastRenderedPageBreak/>
        <w:t xml:space="preserve">publishing research results in scientific journals, organising scientific conferences or contributing to scientific reports. </w:t>
      </w:r>
    </w:p>
    <w:p w14:paraId="2D76A103" w14:textId="77777777" w:rsidR="00F67208" w:rsidRPr="00AF2124" w:rsidRDefault="00F67208" w:rsidP="00F67208">
      <w:pPr>
        <w:rPr>
          <w:rFonts w:ascii="Arial" w:hAnsi="Arial" w:cs="Arial"/>
          <w:sz w:val="22"/>
          <w:szCs w:val="22"/>
        </w:rPr>
      </w:pPr>
    </w:p>
    <w:tbl>
      <w:tblPr>
        <w:tblW w:w="9597" w:type="dxa"/>
        <w:tblInd w:w="10" w:type="dxa"/>
        <w:tblLayout w:type="fixed"/>
        <w:tblLook w:val="0000" w:firstRow="0" w:lastRow="0" w:firstColumn="0" w:lastColumn="0" w:noHBand="0" w:noVBand="0"/>
      </w:tblPr>
      <w:tblGrid>
        <w:gridCol w:w="1232"/>
        <w:gridCol w:w="1417"/>
        <w:gridCol w:w="143"/>
        <w:gridCol w:w="6805"/>
      </w:tblGrid>
      <w:tr w:rsidR="00131D4C" w14:paraId="15BA52AC" w14:textId="77777777" w:rsidTr="00C41259">
        <w:tc>
          <w:tcPr>
            <w:tcW w:w="1232" w:type="dxa"/>
            <w:tcBorders>
              <w:top w:val="double" w:sz="1" w:space="0" w:color="808080"/>
              <w:left w:val="double" w:sz="1" w:space="0" w:color="808080"/>
              <w:bottom w:val="double" w:sz="1" w:space="0" w:color="808080"/>
            </w:tcBorders>
            <w:vAlign w:val="center"/>
          </w:tcPr>
          <w:p w14:paraId="3B0BBA32" w14:textId="77777777" w:rsidR="00F67208" w:rsidRPr="00AF2124" w:rsidRDefault="005E5BEB" w:rsidP="00544185">
            <w:pPr>
              <w:snapToGrid w:val="0"/>
              <w:spacing w:before="100" w:after="100"/>
              <w:ind w:firstLine="0"/>
              <w:jc w:val="center"/>
              <w:rPr>
                <w:rFonts w:ascii="Arial" w:hAnsi="Arial" w:cs="Arial"/>
                <w:b/>
                <w:bCs/>
                <w:sz w:val="22"/>
                <w:szCs w:val="22"/>
              </w:rPr>
            </w:pPr>
            <w:r>
              <w:rPr>
                <w:rFonts w:ascii="Arial" w:hAnsi="Arial"/>
                <w:b/>
                <w:sz w:val="22"/>
              </w:rPr>
              <w:t>Result code</w:t>
            </w:r>
          </w:p>
        </w:tc>
        <w:tc>
          <w:tcPr>
            <w:tcW w:w="1417" w:type="dxa"/>
            <w:tcBorders>
              <w:top w:val="double" w:sz="1" w:space="0" w:color="808080"/>
              <w:left w:val="double" w:sz="1" w:space="0" w:color="808080"/>
              <w:bottom w:val="double" w:sz="1" w:space="0" w:color="808080"/>
            </w:tcBorders>
            <w:vAlign w:val="center"/>
          </w:tcPr>
          <w:p w14:paraId="4BF2DC4A" w14:textId="77777777" w:rsidR="00F67208" w:rsidRPr="00AF2124" w:rsidRDefault="005E5BEB" w:rsidP="00544185">
            <w:pPr>
              <w:snapToGrid w:val="0"/>
              <w:spacing w:before="100" w:after="100"/>
              <w:ind w:left="33" w:firstLine="0"/>
              <w:jc w:val="center"/>
              <w:rPr>
                <w:rFonts w:ascii="Arial" w:hAnsi="Arial" w:cs="Arial"/>
                <w:b/>
                <w:bCs/>
                <w:sz w:val="22"/>
                <w:szCs w:val="22"/>
              </w:rPr>
            </w:pPr>
            <w:r>
              <w:rPr>
                <w:rFonts w:ascii="Arial" w:hAnsi="Arial"/>
                <w:b/>
                <w:sz w:val="22"/>
              </w:rPr>
              <w:t>Name of result</w:t>
            </w:r>
          </w:p>
        </w:tc>
        <w:tc>
          <w:tcPr>
            <w:tcW w:w="6948" w:type="dxa"/>
            <w:gridSpan w:val="2"/>
            <w:tcBorders>
              <w:top w:val="double" w:sz="1" w:space="0" w:color="808080"/>
              <w:left w:val="double" w:sz="1" w:space="0" w:color="808080"/>
              <w:bottom w:val="double" w:sz="1" w:space="0" w:color="808080"/>
              <w:right w:val="double" w:sz="1" w:space="0" w:color="808080"/>
            </w:tcBorders>
            <w:vAlign w:val="center"/>
          </w:tcPr>
          <w:p w14:paraId="3EF9F1B4" w14:textId="77777777" w:rsidR="00F67208" w:rsidRPr="00AF2124" w:rsidRDefault="005E5BEB" w:rsidP="00544185">
            <w:pPr>
              <w:snapToGrid w:val="0"/>
              <w:spacing w:before="100" w:after="100"/>
              <w:ind w:left="34" w:right="34" w:firstLine="0"/>
              <w:jc w:val="center"/>
              <w:rPr>
                <w:rFonts w:ascii="Arial" w:hAnsi="Arial" w:cs="Arial"/>
                <w:b/>
                <w:bCs/>
                <w:sz w:val="22"/>
                <w:szCs w:val="22"/>
              </w:rPr>
            </w:pPr>
            <w:r>
              <w:rPr>
                <w:rFonts w:ascii="Arial" w:hAnsi="Arial"/>
                <w:b/>
                <w:sz w:val="22"/>
              </w:rPr>
              <w:t>Description</w:t>
            </w:r>
          </w:p>
        </w:tc>
      </w:tr>
      <w:tr w:rsidR="00131D4C" w14:paraId="7971CBFC" w14:textId="77777777" w:rsidTr="00C41259">
        <w:tblPrEx>
          <w:tblCellMar>
            <w:top w:w="15" w:type="dxa"/>
            <w:left w:w="15" w:type="dxa"/>
            <w:bottom w:w="15" w:type="dxa"/>
            <w:right w:w="15" w:type="dxa"/>
          </w:tblCellMar>
        </w:tblPrEx>
        <w:tc>
          <w:tcPr>
            <w:tcW w:w="9597" w:type="dxa"/>
            <w:gridSpan w:val="4"/>
            <w:tcBorders>
              <w:top w:val="double" w:sz="1" w:space="0" w:color="808080"/>
              <w:left w:val="double" w:sz="1" w:space="0" w:color="808080"/>
              <w:bottom w:val="double" w:sz="1" w:space="0" w:color="808080"/>
              <w:right w:val="double" w:sz="1" w:space="0" w:color="808080"/>
            </w:tcBorders>
            <w:shd w:val="clear" w:color="auto" w:fill="E6E6E6"/>
            <w:vAlign w:val="bottom"/>
          </w:tcPr>
          <w:p w14:paraId="28024084" w14:textId="6F44781A" w:rsidR="00F67208" w:rsidRPr="00AF2124" w:rsidRDefault="005E5BEB" w:rsidP="00415449">
            <w:pPr>
              <w:snapToGrid w:val="0"/>
              <w:spacing w:before="120"/>
              <w:ind w:left="34" w:right="34" w:firstLine="0"/>
              <w:rPr>
                <w:rFonts w:ascii="Arial" w:hAnsi="Arial" w:cs="Arial"/>
                <w:b/>
                <w:bCs/>
                <w:sz w:val="22"/>
                <w:szCs w:val="22"/>
              </w:rPr>
            </w:pPr>
            <w:r>
              <w:rPr>
                <w:rFonts w:ascii="Arial" w:hAnsi="Arial"/>
                <w:b/>
                <w:sz w:val="22"/>
              </w:rPr>
              <w:t xml:space="preserve">Category I </w:t>
            </w:r>
            <w:r w:rsidR="009D33EB" w:rsidRPr="009D33EB">
              <w:rPr>
                <w:rFonts w:ascii="Arial" w:hAnsi="Arial"/>
                <w:b/>
                <w:bCs/>
                <w:iCs/>
              </w:rPr>
              <w:t>–</w:t>
            </w:r>
            <w:r>
              <w:rPr>
                <w:rFonts w:ascii="Arial" w:hAnsi="Arial"/>
                <w:b/>
                <w:sz w:val="22"/>
              </w:rPr>
              <w:t xml:space="preserve"> Publication results</w:t>
            </w:r>
          </w:p>
        </w:tc>
      </w:tr>
      <w:tr w:rsidR="00131D4C" w14:paraId="117D133A" w14:textId="77777777" w:rsidTr="00BF46FF">
        <w:tc>
          <w:tcPr>
            <w:tcW w:w="1232" w:type="dxa"/>
            <w:tcBorders>
              <w:top w:val="double" w:sz="1" w:space="0" w:color="808080"/>
              <w:left w:val="double" w:sz="1" w:space="0" w:color="808080"/>
              <w:bottom w:val="double" w:sz="1" w:space="0" w:color="808080"/>
            </w:tcBorders>
          </w:tcPr>
          <w:p w14:paraId="1DAB800E" w14:textId="77777777" w:rsidR="00BF46FF" w:rsidRPr="00AF2124" w:rsidRDefault="00BF46FF" w:rsidP="00BF46FF">
            <w:pPr>
              <w:snapToGrid w:val="0"/>
              <w:spacing w:before="100" w:after="100"/>
              <w:ind w:firstLine="0"/>
              <w:jc w:val="center"/>
              <w:rPr>
                <w:rFonts w:ascii="Arial" w:hAnsi="Arial" w:cs="Arial"/>
                <w:b/>
                <w:sz w:val="22"/>
                <w:szCs w:val="22"/>
              </w:rPr>
            </w:pPr>
          </w:p>
          <w:p w14:paraId="575C5627" w14:textId="77777777" w:rsidR="00F67208" w:rsidRPr="00AF2124" w:rsidRDefault="005E5BEB" w:rsidP="00BF46FF">
            <w:pPr>
              <w:snapToGrid w:val="0"/>
              <w:spacing w:before="100" w:after="100"/>
              <w:ind w:firstLine="0"/>
              <w:jc w:val="center"/>
              <w:rPr>
                <w:rFonts w:ascii="Arial" w:hAnsi="Arial" w:cs="Arial"/>
                <w:b/>
                <w:sz w:val="22"/>
                <w:szCs w:val="22"/>
                <w:vertAlign w:val="subscript"/>
              </w:rPr>
            </w:pPr>
            <w:r>
              <w:rPr>
                <w:rFonts w:ascii="Arial" w:hAnsi="Arial"/>
                <w:b/>
                <w:sz w:val="22"/>
              </w:rPr>
              <w:t>J</w:t>
            </w:r>
            <w:r>
              <w:rPr>
                <w:rFonts w:ascii="Arial" w:hAnsi="Arial"/>
                <w:b/>
                <w:sz w:val="22"/>
                <w:vertAlign w:val="subscript"/>
              </w:rPr>
              <w:t>imp</w:t>
            </w:r>
          </w:p>
          <w:p w14:paraId="0C61F16F" w14:textId="77777777" w:rsidR="00CE473D" w:rsidRPr="00AF2124" w:rsidRDefault="005E5BEB" w:rsidP="00BF46FF">
            <w:pPr>
              <w:snapToGrid w:val="0"/>
              <w:spacing w:before="100" w:after="100"/>
              <w:ind w:firstLine="0"/>
              <w:jc w:val="center"/>
              <w:rPr>
                <w:rFonts w:ascii="Arial" w:hAnsi="Arial" w:cs="Arial"/>
                <w:b/>
                <w:sz w:val="22"/>
                <w:szCs w:val="22"/>
                <w:vertAlign w:val="subscript"/>
              </w:rPr>
            </w:pPr>
            <w:r>
              <w:rPr>
                <w:rFonts w:ascii="Arial" w:hAnsi="Arial"/>
                <w:b/>
                <w:sz w:val="22"/>
              </w:rPr>
              <w:t>J</w:t>
            </w:r>
            <w:r>
              <w:rPr>
                <w:rFonts w:ascii="Arial" w:hAnsi="Arial"/>
                <w:b/>
                <w:sz w:val="22"/>
                <w:vertAlign w:val="subscript"/>
              </w:rPr>
              <w:t>SC</w:t>
            </w:r>
          </w:p>
          <w:p w14:paraId="2477EBF1" w14:textId="30C06AFE" w:rsidR="00CE473D" w:rsidRPr="00AF2124" w:rsidRDefault="005E5BEB" w:rsidP="00BF46FF">
            <w:pPr>
              <w:snapToGrid w:val="0"/>
              <w:spacing w:before="100" w:after="100"/>
              <w:ind w:firstLine="0"/>
              <w:jc w:val="center"/>
              <w:rPr>
                <w:rFonts w:ascii="Arial" w:hAnsi="Arial" w:cs="Arial"/>
                <w:b/>
                <w:bCs/>
                <w:sz w:val="22"/>
                <w:szCs w:val="22"/>
              </w:rPr>
            </w:pPr>
            <w:r>
              <w:rPr>
                <w:rFonts w:ascii="Arial" w:hAnsi="Arial"/>
                <w:b/>
                <w:sz w:val="22"/>
              </w:rPr>
              <w:t>J</w:t>
            </w:r>
            <w:r>
              <w:rPr>
                <w:rFonts w:ascii="Arial" w:hAnsi="Arial"/>
                <w:b/>
                <w:sz w:val="22"/>
                <w:vertAlign w:val="subscript"/>
              </w:rPr>
              <w:t>o</w:t>
            </w:r>
            <w:r w:rsidR="009A6070">
              <w:rPr>
                <w:rFonts w:ascii="Arial" w:hAnsi="Arial"/>
                <w:b/>
                <w:sz w:val="22"/>
                <w:vertAlign w:val="subscript"/>
              </w:rPr>
              <w:t>st</w:t>
            </w:r>
          </w:p>
        </w:tc>
        <w:tc>
          <w:tcPr>
            <w:tcW w:w="1560" w:type="dxa"/>
            <w:gridSpan w:val="2"/>
            <w:tcBorders>
              <w:top w:val="double" w:sz="1" w:space="0" w:color="808080"/>
              <w:left w:val="double" w:sz="1" w:space="0" w:color="808080"/>
              <w:bottom w:val="double" w:sz="1" w:space="0" w:color="808080"/>
            </w:tcBorders>
          </w:tcPr>
          <w:p w14:paraId="27A3545E" w14:textId="77777777" w:rsidR="00BF46FF" w:rsidRPr="00AF2124" w:rsidRDefault="00BF46FF" w:rsidP="00BF46FF">
            <w:pPr>
              <w:snapToGrid w:val="0"/>
              <w:ind w:left="33" w:firstLine="0"/>
              <w:jc w:val="center"/>
              <w:rPr>
                <w:rFonts w:ascii="Arial" w:hAnsi="Arial" w:cs="Arial"/>
                <w:sz w:val="22"/>
                <w:szCs w:val="22"/>
              </w:rPr>
            </w:pPr>
          </w:p>
          <w:p w14:paraId="3FE86F7E" w14:textId="2B111937" w:rsidR="00F67208" w:rsidRPr="00AF2124" w:rsidRDefault="005E5BEB" w:rsidP="00BF46FF">
            <w:pPr>
              <w:snapToGrid w:val="0"/>
              <w:ind w:left="33" w:firstLine="0"/>
              <w:jc w:val="center"/>
              <w:rPr>
                <w:rFonts w:ascii="Arial" w:hAnsi="Arial" w:cs="Arial"/>
                <w:sz w:val="22"/>
                <w:szCs w:val="22"/>
              </w:rPr>
            </w:pPr>
            <w:r>
              <w:rPr>
                <w:rFonts w:ascii="Arial" w:hAnsi="Arial"/>
                <w:sz w:val="22"/>
              </w:rPr>
              <w:t>peer-reviewed</w:t>
            </w:r>
            <w:r w:rsidR="00484D61">
              <w:rPr>
                <w:rFonts w:ascii="Arial" w:hAnsi="Arial"/>
                <w:sz w:val="22"/>
              </w:rPr>
              <w:t xml:space="preserve"> scientific</w:t>
            </w:r>
            <w:r>
              <w:rPr>
                <w:rFonts w:ascii="Arial" w:hAnsi="Arial"/>
                <w:sz w:val="22"/>
              </w:rPr>
              <w:t xml:space="preserve"> article</w:t>
            </w:r>
          </w:p>
        </w:tc>
        <w:tc>
          <w:tcPr>
            <w:tcW w:w="6805" w:type="dxa"/>
            <w:tcBorders>
              <w:top w:val="double" w:sz="1" w:space="0" w:color="808080"/>
              <w:left w:val="double" w:sz="1" w:space="0" w:color="808080"/>
              <w:bottom w:val="double" w:sz="1" w:space="0" w:color="808080"/>
              <w:right w:val="double" w:sz="1" w:space="0" w:color="808080"/>
            </w:tcBorders>
            <w:vAlign w:val="center"/>
          </w:tcPr>
          <w:p w14:paraId="530A0A57" w14:textId="77777777" w:rsidR="00F67208" w:rsidRPr="00AF2124" w:rsidRDefault="005E5BEB" w:rsidP="00415449">
            <w:pPr>
              <w:snapToGrid w:val="0"/>
              <w:spacing w:before="120"/>
              <w:ind w:left="34" w:right="34" w:firstLine="0"/>
              <w:rPr>
                <w:rFonts w:ascii="Arial" w:hAnsi="Arial" w:cs="Arial"/>
                <w:b/>
                <w:sz w:val="22"/>
                <w:szCs w:val="22"/>
              </w:rPr>
            </w:pPr>
            <w:r>
              <w:rPr>
                <w:rFonts w:ascii="Arial" w:hAnsi="Arial"/>
                <w:b/>
                <w:sz w:val="22"/>
                <w:u w:val="single"/>
              </w:rPr>
              <w:t>Definition:</w:t>
            </w:r>
          </w:p>
          <w:p w14:paraId="433B9614" w14:textId="0F426939" w:rsidR="00F67208" w:rsidRPr="00AF2124" w:rsidRDefault="005E5BEB" w:rsidP="00544185">
            <w:pPr>
              <w:snapToGrid w:val="0"/>
              <w:ind w:left="34" w:right="34" w:firstLine="0"/>
              <w:rPr>
                <w:rFonts w:ascii="Arial" w:hAnsi="Arial" w:cs="Arial"/>
                <w:sz w:val="22"/>
                <w:szCs w:val="22"/>
              </w:rPr>
            </w:pPr>
            <w:r>
              <w:rPr>
                <w:rFonts w:ascii="Arial" w:hAnsi="Arial"/>
                <w:sz w:val="22"/>
              </w:rPr>
              <w:t>A "peer-reviewed</w:t>
            </w:r>
            <w:r w:rsidR="00484D61">
              <w:rPr>
                <w:rFonts w:ascii="Arial" w:hAnsi="Arial"/>
                <w:sz w:val="22"/>
              </w:rPr>
              <w:t xml:space="preserve"> scientific</w:t>
            </w:r>
            <w:r>
              <w:rPr>
                <w:rFonts w:ascii="Arial" w:hAnsi="Arial"/>
                <w:sz w:val="22"/>
              </w:rPr>
              <w:t xml:space="preserve"> article" is an original or review article published in a professional periodical (journal), regardless of the country of the publisher, </w:t>
            </w:r>
            <w:r w:rsidR="00B806B6" w:rsidRPr="00484D61">
              <w:rPr>
                <w:rFonts w:ascii="Arial" w:hAnsi="Arial"/>
                <w:sz w:val="22"/>
              </w:rPr>
              <w:t>that</w:t>
            </w:r>
            <w:r>
              <w:rPr>
                <w:rFonts w:ascii="Arial" w:hAnsi="Arial"/>
                <w:sz w:val="22"/>
              </w:rPr>
              <w:t xml:space="preserve"> presents original research </w:t>
            </w:r>
            <w:r w:rsidR="0023096F">
              <w:rPr>
                <w:rFonts w:ascii="Arial" w:hAnsi="Arial"/>
                <w:sz w:val="22"/>
              </w:rPr>
              <w:t>results,</w:t>
            </w:r>
            <w:r>
              <w:rPr>
                <w:rFonts w:ascii="Arial" w:hAnsi="Arial"/>
                <w:sz w:val="22"/>
              </w:rPr>
              <w:t xml:space="preserve"> and </w:t>
            </w:r>
            <w:r w:rsidR="00CB30E8">
              <w:rPr>
                <w:rFonts w:ascii="Arial" w:hAnsi="Arial"/>
                <w:sz w:val="22"/>
              </w:rPr>
              <w:t>was written</w:t>
            </w:r>
            <w:r>
              <w:rPr>
                <w:rFonts w:ascii="Arial" w:hAnsi="Arial"/>
                <w:sz w:val="22"/>
              </w:rPr>
              <w:t xml:space="preserve"> by the author</w:t>
            </w:r>
            <w:r w:rsidR="00CB30E8">
              <w:rPr>
                <w:rFonts w:ascii="Arial" w:hAnsi="Arial"/>
                <w:sz w:val="22"/>
              </w:rPr>
              <w:t>,</w:t>
            </w:r>
            <w:r>
              <w:rPr>
                <w:rFonts w:ascii="Arial" w:hAnsi="Arial"/>
                <w:sz w:val="22"/>
              </w:rPr>
              <w:t xml:space="preserve"> or a team of which the author was a member and the</w:t>
            </w:r>
            <w:r w:rsidR="00CB30E8">
              <w:rPr>
                <w:rFonts w:ascii="Arial" w:hAnsi="Arial"/>
                <w:sz w:val="22"/>
              </w:rPr>
              <w:t xml:space="preserve"> stated</w:t>
            </w:r>
            <w:r>
              <w:rPr>
                <w:rFonts w:ascii="Arial" w:hAnsi="Arial"/>
                <w:sz w:val="22"/>
              </w:rPr>
              <w:t xml:space="preserve"> affiliation mentioned by the author refers to a Czech research organisation. Th</w:t>
            </w:r>
            <w:r w:rsidR="00CB30E8">
              <w:rPr>
                <w:rFonts w:ascii="Arial" w:hAnsi="Arial"/>
                <w:sz w:val="22"/>
              </w:rPr>
              <w:t>is refers to</w:t>
            </w:r>
            <w:r>
              <w:rPr>
                <w:rFonts w:ascii="Arial" w:hAnsi="Arial"/>
                <w:sz w:val="22"/>
              </w:rPr>
              <w:t xml:space="preserve"> </w:t>
            </w:r>
            <w:r w:rsidR="00CB30E8">
              <w:rPr>
                <w:rFonts w:ascii="Arial" w:hAnsi="Arial"/>
                <w:sz w:val="22"/>
              </w:rPr>
              <w:t xml:space="preserve">coherent </w:t>
            </w:r>
            <w:r>
              <w:rPr>
                <w:rFonts w:ascii="Arial" w:hAnsi="Arial"/>
                <w:sz w:val="22"/>
              </w:rPr>
              <w:t>texts</w:t>
            </w:r>
            <w:r w:rsidR="00CB30E8">
              <w:rPr>
                <w:rFonts w:ascii="Arial" w:hAnsi="Arial"/>
                <w:sz w:val="22"/>
              </w:rPr>
              <w:t xml:space="preserve"> that are structured</w:t>
            </w:r>
            <w:r>
              <w:rPr>
                <w:rFonts w:ascii="Arial" w:hAnsi="Arial"/>
                <w:sz w:val="22"/>
              </w:rPr>
              <w:t xml:space="preserve"> according to the requirements of the</w:t>
            </w:r>
            <w:r w:rsidR="00CB30E8">
              <w:rPr>
                <w:rFonts w:ascii="Arial" w:hAnsi="Arial"/>
                <w:sz w:val="22"/>
              </w:rPr>
              <w:t xml:space="preserve"> periodical’s</w:t>
            </w:r>
            <w:r>
              <w:rPr>
                <w:rFonts w:ascii="Arial" w:hAnsi="Arial"/>
                <w:sz w:val="22"/>
              </w:rPr>
              <w:t xml:space="preserve"> publishers</w:t>
            </w:r>
            <w:r w:rsidR="00CB30E8">
              <w:rPr>
                <w:rFonts w:ascii="Arial" w:hAnsi="Arial"/>
                <w:sz w:val="22"/>
              </w:rPr>
              <w:t xml:space="preserve"> </w:t>
            </w:r>
            <w:r>
              <w:rPr>
                <w:rFonts w:ascii="Arial" w:hAnsi="Arial"/>
                <w:sz w:val="22"/>
              </w:rPr>
              <w:t>(most often summary, introduction, material and methods, results, discussion, conclusion,</w:t>
            </w:r>
            <w:r w:rsidR="00CB30E8">
              <w:rPr>
                <w:rFonts w:ascii="Arial" w:hAnsi="Arial"/>
                <w:sz w:val="22"/>
              </w:rPr>
              <w:t xml:space="preserve"> and references</w:t>
            </w:r>
            <w:r>
              <w:rPr>
                <w:rFonts w:ascii="Arial" w:hAnsi="Arial"/>
                <w:sz w:val="22"/>
              </w:rPr>
              <w:t>) with the sources</w:t>
            </w:r>
            <w:r w:rsidR="00CB30E8">
              <w:rPr>
                <w:rFonts w:ascii="Arial" w:hAnsi="Arial"/>
                <w:sz w:val="22"/>
              </w:rPr>
              <w:t xml:space="preserve"> cited in the standard way</w:t>
            </w:r>
            <w:r>
              <w:rPr>
                <w:rFonts w:ascii="Arial" w:hAnsi="Arial"/>
                <w:sz w:val="22"/>
              </w:rPr>
              <w:t xml:space="preserve">, possibly with </w:t>
            </w:r>
            <w:r w:rsidR="00CB30E8">
              <w:rPr>
                <w:rFonts w:ascii="Arial" w:hAnsi="Arial"/>
                <w:sz w:val="22"/>
              </w:rPr>
              <w:t>foot</w:t>
            </w:r>
            <w:r>
              <w:rPr>
                <w:rFonts w:ascii="Arial" w:hAnsi="Arial"/>
                <w:sz w:val="22"/>
              </w:rPr>
              <w:t>notes</w:t>
            </w:r>
            <w:r w:rsidR="00CB30E8">
              <w:rPr>
                <w:rFonts w:ascii="Arial" w:hAnsi="Arial"/>
                <w:sz w:val="22"/>
              </w:rPr>
              <w:t xml:space="preserve"> and endnotes</w:t>
            </w:r>
            <w:r>
              <w:rPr>
                <w:rFonts w:ascii="Arial" w:hAnsi="Arial"/>
                <w:sz w:val="22"/>
              </w:rPr>
              <w:t xml:space="preserve">. </w:t>
            </w:r>
            <w:r w:rsidR="00CB30E8" w:rsidRPr="00CB30E8">
              <w:rPr>
                <w:rFonts w:ascii="Arial" w:hAnsi="Arial" w:cs="Arial"/>
                <w:sz w:val="22"/>
                <w:szCs w:val="22"/>
              </w:rPr>
              <w:t>In the contents of a scientific periodical, articles of this kind are generally grouped with other original articles or reviews.</w:t>
            </w:r>
          </w:p>
          <w:p w14:paraId="5FF95B60" w14:textId="732E4AB0" w:rsidR="00AF0957" w:rsidRPr="00AF2124" w:rsidRDefault="005E5BEB" w:rsidP="00BA3833">
            <w:pPr>
              <w:spacing w:before="120"/>
              <w:ind w:left="34" w:right="34" w:firstLine="0"/>
              <w:rPr>
                <w:rFonts w:ascii="Arial" w:hAnsi="Arial" w:cs="Arial"/>
                <w:sz w:val="22"/>
                <w:szCs w:val="22"/>
              </w:rPr>
            </w:pPr>
            <w:r w:rsidRPr="00D83A82">
              <w:rPr>
                <w:rFonts w:ascii="Arial" w:hAnsi="Arial"/>
                <w:sz w:val="22"/>
              </w:rPr>
              <w:t xml:space="preserve">A </w:t>
            </w:r>
            <w:r w:rsidR="00D83A82" w:rsidRPr="00D83A82">
              <w:rPr>
                <w:rFonts w:ascii="Arial" w:hAnsi="Arial"/>
                <w:sz w:val="22"/>
              </w:rPr>
              <w:t xml:space="preserve">scientific </w:t>
            </w:r>
            <w:r w:rsidRPr="00D83A82">
              <w:rPr>
                <w:rFonts w:ascii="Arial" w:hAnsi="Arial"/>
                <w:sz w:val="22"/>
              </w:rPr>
              <w:t>periodical is a peer-reviewed</w:t>
            </w:r>
            <w:r w:rsidR="00D83A82" w:rsidRPr="00D83A82">
              <w:rPr>
                <w:rFonts w:ascii="Arial" w:hAnsi="Arial"/>
                <w:sz w:val="22"/>
              </w:rPr>
              <w:t xml:space="preserve"> scientific</w:t>
            </w:r>
            <w:r w:rsidRPr="00D83A82">
              <w:rPr>
                <w:rFonts w:ascii="Arial" w:hAnsi="Arial"/>
                <w:sz w:val="22"/>
              </w:rPr>
              <w:t xml:space="preserve"> journal,</w:t>
            </w:r>
            <w:r>
              <w:rPr>
                <w:rFonts w:ascii="Arial" w:hAnsi="Arial"/>
                <w:sz w:val="22"/>
              </w:rPr>
              <w:t xml:space="preserve"> with a </w:t>
            </w:r>
            <w:r w:rsidR="00CB30E8">
              <w:rPr>
                <w:rFonts w:ascii="Arial" w:hAnsi="Arial"/>
                <w:sz w:val="22"/>
              </w:rPr>
              <w:t xml:space="preserve">scientific </w:t>
            </w:r>
            <w:r>
              <w:rPr>
                <w:rFonts w:ascii="Arial" w:hAnsi="Arial"/>
                <w:sz w:val="22"/>
              </w:rPr>
              <w:t xml:space="preserve">editorial board, </w:t>
            </w:r>
            <w:r w:rsidR="00CB30E8">
              <w:rPr>
                <w:rFonts w:ascii="Arial" w:hAnsi="Arial"/>
                <w:sz w:val="22"/>
              </w:rPr>
              <w:t xml:space="preserve">that </w:t>
            </w:r>
            <w:r>
              <w:rPr>
                <w:rFonts w:ascii="Arial" w:hAnsi="Arial"/>
                <w:sz w:val="22"/>
              </w:rPr>
              <w:t xml:space="preserve">is published or </w:t>
            </w:r>
            <w:r w:rsidR="00CB30E8">
              <w:rPr>
                <w:rFonts w:ascii="Arial" w:hAnsi="Arial"/>
                <w:sz w:val="22"/>
              </w:rPr>
              <w:t>was</w:t>
            </w:r>
            <w:r>
              <w:rPr>
                <w:rFonts w:ascii="Arial" w:hAnsi="Arial"/>
                <w:sz w:val="22"/>
              </w:rPr>
              <w:t xml:space="preserve"> published periodically, </w:t>
            </w:r>
            <w:r w:rsidR="00CB30E8">
              <w:rPr>
                <w:rFonts w:ascii="Arial" w:hAnsi="Arial"/>
                <w:sz w:val="22"/>
              </w:rPr>
              <w:t>has only been</w:t>
            </w:r>
            <w:r>
              <w:rPr>
                <w:rFonts w:ascii="Arial" w:hAnsi="Arial"/>
                <w:sz w:val="22"/>
              </w:rPr>
              <w:t xml:space="preserve"> assigned an ISSN or/and e-ISSN code, and is published in print</w:t>
            </w:r>
            <w:r w:rsidR="00CB30E8">
              <w:rPr>
                <w:rFonts w:ascii="Arial" w:hAnsi="Arial"/>
                <w:sz w:val="22"/>
              </w:rPr>
              <w:t>ed</w:t>
            </w:r>
            <w:r>
              <w:rPr>
                <w:rFonts w:ascii="Arial" w:hAnsi="Arial"/>
                <w:sz w:val="22"/>
              </w:rPr>
              <w:t>, print</w:t>
            </w:r>
            <w:r w:rsidR="00CB30E8">
              <w:rPr>
                <w:rFonts w:ascii="Arial" w:hAnsi="Arial"/>
                <w:sz w:val="22"/>
              </w:rPr>
              <w:t>ed</w:t>
            </w:r>
            <w:r>
              <w:rPr>
                <w:rFonts w:ascii="Arial" w:hAnsi="Arial"/>
                <w:sz w:val="22"/>
              </w:rPr>
              <w:t xml:space="preserve"> and electronic or electronic-only form</w:t>
            </w:r>
            <w:r w:rsidR="00CB30E8">
              <w:rPr>
                <w:rFonts w:ascii="Arial" w:hAnsi="Arial"/>
                <w:sz w:val="22"/>
              </w:rPr>
              <w:t>s</w:t>
            </w:r>
            <w:r>
              <w:rPr>
                <w:rFonts w:ascii="Arial" w:hAnsi="Arial"/>
                <w:sz w:val="22"/>
              </w:rPr>
              <w:t>, including online publication.</w:t>
            </w:r>
          </w:p>
          <w:p w14:paraId="7C33511B" w14:textId="51F4334E" w:rsidR="00BA3833" w:rsidRPr="00AF2124" w:rsidRDefault="005E5BEB" w:rsidP="00BA3833">
            <w:pPr>
              <w:spacing w:before="120"/>
              <w:ind w:left="34" w:right="34" w:firstLine="0"/>
              <w:rPr>
                <w:rFonts w:ascii="Arial" w:hAnsi="Arial" w:cs="Arial"/>
                <w:b/>
                <w:bCs/>
                <w:sz w:val="22"/>
                <w:szCs w:val="22"/>
              </w:rPr>
            </w:pPr>
            <w:r>
              <w:rPr>
                <w:rFonts w:ascii="Arial" w:hAnsi="Arial"/>
                <w:b/>
                <w:sz w:val="22"/>
              </w:rPr>
              <w:t xml:space="preserve">Peer-reviewed </w:t>
            </w:r>
            <w:r w:rsidR="00CB30E8">
              <w:rPr>
                <w:rFonts w:ascii="Arial" w:hAnsi="Arial"/>
                <w:b/>
                <w:sz w:val="22"/>
              </w:rPr>
              <w:t xml:space="preserve">scientific </w:t>
            </w:r>
            <w:r>
              <w:rPr>
                <w:rFonts w:ascii="Arial" w:hAnsi="Arial"/>
                <w:b/>
                <w:sz w:val="22"/>
              </w:rPr>
              <w:t xml:space="preserve">articles </w:t>
            </w:r>
            <w:r w:rsidR="00CB30E8">
              <w:rPr>
                <w:rFonts w:ascii="Arial" w:hAnsi="Arial"/>
                <w:b/>
                <w:sz w:val="22"/>
              </w:rPr>
              <w:t xml:space="preserve">in scientific </w:t>
            </w:r>
            <w:r>
              <w:rPr>
                <w:rFonts w:ascii="Arial" w:hAnsi="Arial"/>
                <w:b/>
                <w:sz w:val="22"/>
              </w:rPr>
              <w:t>periodical</w:t>
            </w:r>
            <w:r w:rsidR="00CB30E8">
              <w:rPr>
                <w:rFonts w:ascii="Arial" w:hAnsi="Arial"/>
                <w:b/>
                <w:sz w:val="22"/>
              </w:rPr>
              <w:t>s</w:t>
            </w:r>
            <w:r>
              <w:rPr>
                <w:rFonts w:ascii="Arial" w:hAnsi="Arial"/>
                <w:b/>
                <w:sz w:val="22"/>
              </w:rPr>
              <w:t xml:space="preserve"> (journal</w:t>
            </w:r>
            <w:r w:rsidR="00CB30E8">
              <w:rPr>
                <w:rFonts w:ascii="Arial" w:hAnsi="Arial"/>
                <w:b/>
                <w:sz w:val="22"/>
              </w:rPr>
              <w:t>s</w:t>
            </w:r>
            <w:r>
              <w:rPr>
                <w:rFonts w:ascii="Arial" w:hAnsi="Arial"/>
                <w:b/>
                <w:sz w:val="22"/>
              </w:rPr>
              <w:t>) are divided into:</w:t>
            </w:r>
          </w:p>
          <w:p w14:paraId="57BB73D7" w14:textId="0234A342" w:rsidR="00BA3833" w:rsidRPr="00AF2124" w:rsidRDefault="005E5BEB" w:rsidP="00BA3833">
            <w:pPr>
              <w:ind w:left="34" w:right="34" w:firstLine="0"/>
              <w:rPr>
                <w:rFonts w:ascii="Arial" w:hAnsi="Arial" w:cs="Arial"/>
                <w:sz w:val="22"/>
                <w:szCs w:val="22"/>
              </w:rPr>
            </w:pPr>
            <w:r>
              <w:rPr>
                <w:rFonts w:ascii="Arial" w:hAnsi="Arial"/>
                <w:b/>
                <w:sz w:val="22"/>
              </w:rPr>
              <w:t>J</w:t>
            </w:r>
            <w:r>
              <w:rPr>
                <w:rFonts w:ascii="Arial" w:hAnsi="Arial"/>
                <w:b/>
                <w:sz w:val="22"/>
                <w:vertAlign w:val="subscript"/>
              </w:rPr>
              <w:t>imp</w:t>
            </w:r>
            <w:r>
              <w:rPr>
                <w:rFonts w:ascii="Arial" w:hAnsi="Arial"/>
                <w:sz w:val="22"/>
              </w:rPr>
              <w:t xml:space="preserve"> </w:t>
            </w:r>
            <w:r w:rsidR="00C275F0" w:rsidRPr="00C275F0">
              <w:rPr>
                <w:rFonts w:ascii="Arial" w:hAnsi="Arial"/>
                <w:iCs/>
              </w:rPr>
              <w:t>–</w:t>
            </w:r>
            <w:r>
              <w:rPr>
                <w:rFonts w:ascii="Arial" w:hAnsi="Arial"/>
                <w:sz w:val="22"/>
              </w:rPr>
              <w:t xml:space="preserve"> an original</w:t>
            </w:r>
            <w:r w:rsidR="00B21319">
              <w:rPr>
                <w:rFonts w:ascii="Arial" w:hAnsi="Arial"/>
                <w:sz w:val="22"/>
              </w:rPr>
              <w:t xml:space="preserve"> or </w:t>
            </w:r>
            <w:r>
              <w:rPr>
                <w:rFonts w:ascii="Arial" w:hAnsi="Arial"/>
                <w:sz w:val="22"/>
              </w:rPr>
              <w:t>review</w:t>
            </w:r>
            <w:r w:rsidR="00D53949">
              <w:rPr>
                <w:rFonts w:ascii="Arial" w:hAnsi="Arial"/>
                <w:sz w:val="22"/>
              </w:rPr>
              <w:t xml:space="preserve"> article</w:t>
            </w:r>
            <w:r>
              <w:rPr>
                <w:rFonts w:ascii="Arial" w:hAnsi="Arial"/>
                <w:sz w:val="22"/>
              </w:rPr>
              <w:t xml:space="preserve"> in a peer-reviewed </w:t>
            </w:r>
            <w:r w:rsidR="00B21319">
              <w:rPr>
                <w:rFonts w:ascii="Arial" w:hAnsi="Arial"/>
                <w:sz w:val="22"/>
              </w:rPr>
              <w:t xml:space="preserve">scientific </w:t>
            </w:r>
            <w:r>
              <w:rPr>
                <w:rFonts w:ascii="Arial" w:hAnsi="Arial"/>
                <w:sz w:val="22"/>
              </w:rPr>
              <w:t>journal that is included in the Web of Science</w:t>
            </w:r>
            <w:r w:rsidR="00B21319">
              <w:rPr>
                <w:rFonts w:ascii="Arial" w:hAnsi="Arial"/>
                <w:sz w:val="22"/>
              </w:rPr>
              <w:t xml:space="preserve"> database</w:t>
            </w:r>
            <w:r>
              <w:rPr>
                <w:rFonts w:ascii="Arial" w:hAnsi="Arial"/>
                <w:sz w:val="22"/>
              </w:rPr>
              <w:t xml:space="preserve"> (hereafter "</w:t>
            </w:r>
            <w:proofErr w:type="spellStart"/>
            <w:proofErr w:type="gramStart"/>
            <w:r>
              <w:rPr>
                <w:rFonts w:ascii="Arial" w:hAnsi="Arial"/>
                <w:sz w:val="22"/>
              </w:rPr>
              <w:t>WoS</w:t>
            </w:r>
            <w:proofErr w:type="spellEnd"/>
            <w:r w:rsidR="009C006D">
              <w:rPr>
                <w:rFonts w:ascii="Arial" w:hAnsi="Arial"/>
                <w:sz w:val="22"/>
              </w:rPr>
              <w:t>“</w:t>
            </w:r>
            <w:proofErr w:type="gramEnd"/>
            <w:r w:rsidR="009C006D">
              <w:rPr>
                <w:rFonts w:ascii="Arial" w:hAnsi="Arial"/>
                <w:sz w:val="22"/>
              </w:rPr>
              <w:t>) as</w:t>
            </w:r>
            <w:r w:rsidR="00B21319">
              <w:rPr>
                <w:rFonts w:ascii="Arial" w:hAnsi="Arial"/>
                <w:sz w:val="22"/>
              </w:rPr>
              <w:t xml:space="preserve"> an</w:t>
            </w:r>
            <w:r>
              <w:rPr>
                <w:rFonts w:ascii="Arial" w:hAnsi="Arial"/>
                <w:sz w:val="22"/>
              </w:rPr>
              <w:t xml:space="preserve"> "Article", "Review", or "Letter</w:t>
            </w:r>
            <w:proofErr w:type="gramStart"/>
            <w:r>
              <w:rPr>
                <w:rFonts w:ascii="Arial" w:hAnsi="Arial"/>
                <w:sz w:val="22"/>
              </w:rPr>
              <w:t>";</w:t>
            </w:r>
            <w:proofErr w:type="gramEnd"/>
          </w:p>
          <w:p w14:paraId="4D57E2D6" w14:textId="281F8CDD" w:rsidR="00BA3833" w:rsidRPr="00AF2124" w:rsidRDefault="005E5BEB" w:rsidP="00BA3833">
            <w:pPr>
              <w:ind w:left="34" w:right="34" w:firstLine="0"/>
              <w:rPr>
                <w:rFonts w:ascii="Arial" w:hAnsi="Arial" w:cs="Arial"/>
                <w:sz w:val="22"/>
                <w:szCs w:val="22"/>
              </w:rPr>
            </w:pPr>
            <w:r w:rsidRPr="00D53949">
              <w:rPr>
                <w:rFonts w:ascii="Arial" w:hAnsi="Arial"/>
                <w:b/>
                <w:sz w:val="22"/>
              </w:rPr>
              <w:t>J</w:t>
            </w:r>
            <w:r w:rsidRPr="00D53949">
              <w:rPr>
                <w:rFonts w:ascii="Arial" w:hAnsi="Arial"/>
                <w:b/>
                <w:sz w:val="22"/>
                <w:vertAlign w:val="subscript"/>
              </w:rPr>
              <w:t>SC</w:t>
            </w:r>
            <w:r w:rsidRPr="00D53949">
              <w:rPr>
                <w:rFonts w:ascii="Arial" w:hAnsi="Arial"/>
                <w:sz w:val="22"/>
              </w:rPr>
              <w:t xml:space="preserve"> </w:t>
            </w:r>
            <w:r w:rsidR="00C275F0" w:rsidRPr="00C275F0">
              <w:rPr>
                <w:rFonts w:ascii="Arial" w:hAnsi="Arial"/>
                <w:iCs/>
              </w:rPr>
              <w:t>–</w:t>
            </w:r>
            <w:r w:rsidRPr="00D53949">
              <w:rPr>
                <w:rFonts w:ascii="Arial" w:hAnsi="Arial"/>
                <w:sz w:val="22"/>
              </w:rPr>
              <w:t xml:space="preserve"> an</w:t>
            </w:r>
            <w:r>
              <w:rPr>
                <w:rFonts w:ascii="Arial" w:hAnsi="Arial"/>
                <w:sz w:val="22"/>
              </w:rPr>
              <w:t xml:space="preserve"> original</w:t>
            </w:r>
            <w:r w:rsidR="00D53949">
              <w:rPr>
                <w:rFonts w:ascii="Arial" w:hAnsi="Arial"/>
                <w:sz w:val="22"/>
              </w:rPr>
              <w:t xml:space="preserve"> or </w:t>
            </w:r>
            <w:r>
              <w:rPr>
                <w:rFonts w:ascii="Arial" w:hAnsi="Arial"/>
                <w:sz w:val="22"/>
              </w:rPr>
              <w:t>review</w:t>
            </w:r>
            <w:r w:rsidR="00D53949">
              <w:rPr>
                <w:rFonts w:ascii="Arial" w:hAnsi="Arial"/>
                <w:sz w:val="22"/>
              </w:rPr>
              <w:t xml:space="preserve"> article</w:t>
            </w:r>
            <w:r>
              <w:rPr>
                <w:rFonts w:ascii="Arial" w:hAnsi="Arial"/>
                <w:sz w:val="22"/>
              </w:rPr>
              <w:t xml:space="preserve"> in a peer-reviewed</w:t>
            </w:r>
            <w:r w:rsidR="00D53949">
              <w:rPr>
                <w:rFonts w:ascii="Arial" w:hAnsi="Arial"/>
                <w:sz w:val="22"/>
              </w:rPr>
              <w:t xml:space="preserve"> scientific</w:t>
            </w:r>
            <w:r>
              <w:rPr>
                <w:rFonts w:ascii="Arial" w:hAnsi="Arial"/>
                <w:sz w:val="22"/>
              </w:rPr>
              <w:t xml:space="preserve"> journal that is included in the SCOPUS database with </w:t>
            </w:r>
            <w:r w:rsidR="00D53949">
              <w:rPr>
                <w:rFonts w:ascii="Arial" w:hAnsi="Arial"/>
                <w:sz w:val="22"/>
              </w:rPr>
              <w:t>as an</w:t>
            </w:r>
            <w:r>
              <w:rPr>
                <w:rFonts w:ascii="Arial" w:hAnsi="Arial"/>
                <w:sz w:val="22"/>
              </w:rPr>
              <w:t xml:space="preserve"> "Article", "Review", or "Letter</w:t>
            </w:r>
            <w:proofErr w:type="gramStart"/>
            <w:r w:rsidR="00D53949">
              <w:rPr>
                <w:rFonts w:ascii="Arial" w:hAnsi="Arial"/>
                <w:sz w:val="22"/>
              </w:rPr>
              <w:t>"</w:t>
            </w:r>
            <w:r>
              <w:rPr>
                <w:rFonts w:ascii="Arial" w:hAnsi="Arial"/>
                <w:sz w:val="22"/>
              </w:rPr>
              <w:t>;</w:t>
            </w:r>
            <w:proofErr w:type="gramEnd"/>
          </w:p>
          <w:p w14:paraId="3FA5FC84" w14:textId="7409BDDE" w:rsidR="00BA3833" w:rsidRPr="00AF2124" w:rsidRDefault="005E5BEB" w:rsidP="00BA3833">
            <w:pPr>
              <w:ind w:left="34" w:right="34" w:firstLine="0"/>
              <w:rPr>
                <w:rFonts w:ascii="Arial" w:hAnsi="Arial" w:cs="Arial"/>
                <w:sz w:val="22"/>
                <w:szCs w:val="22"/>
              </w:rPr>
            </w:pPr>
            <w:r>
              <w:rPr>
                <w:rFonts w:ascii="Arial" w:hAnsi="Arial"/>
                <w:b/>
                <w:sz w:val="22"/>
              </w:rPr>
              <w:t>J</w:t>
            </w:r>
            <w:r>
              <w:rPr>
                <w:rFonts w:ascii="Arial" w:hAnsi="Arial"/>
                <w:b/>
                <w:sz w:val="22"/>
                <w:vertAlign w:val="subscript"/>
              </w:rPr>
              <w:t>o</w:t>
            </w:r>
            <w:r w:rsidR="009A6070">
              <w:rPr>
                <w:rFonts w:ascii="Arial" w:hAnsi="Arial"/>
                <w:b/>
                <w:sz w:val="22"/>
                <w:vertAlign w:val="subscript"/>
              </w:rPr>
              <w:t>st</w:t>
            </w:r>
            <w:r>
              <w:rPr>
                <w:rFonts w:ascii="Arial" w:hAnsi="Arial"/>
                <w:sz w:val="22"/>
              </w:rPr>
              <w:t xml:space="preserve"> </w:t>
            </w:r>
            <w:r w:rsidR="00C275F0" w:rsidRPr="00C275F0">
              <w:rPr>
                <w:rFonts w:ascii="Arial" w:hAnsi="Arial"/>
                <w:iCs/>
              </w:rPr>
              <w:t>–</w:t>
            </w:r>
            <w:r>
              <w:rPr>
                <w:rFonts w:ascii="Arial" w:hAnsi="Arial"/>
                <w:sz w:val="22"/>
              </w:rPr>
              <w:t xml:space="preserve"> an original </w:t>
            </w:r>
            <w:r w:rsidR="00D53949">
              <w:rPr>
                <w:rFonts w:ascii="Arial" w:hAnsi="Arial"/>
                <w:sz w:val="22"/>
              </w:rPr>
              <w:t>or</w:t>
            </w:r>
            <w:r>
              <w:rPr>
                <w:rFonts w:ascii="Arial" w:hAnsi="Arial"/>
                <w:sz w:val="22"/>
              </w:rPr>
              <w:t xml:space="preserve"> review article in a peer-reviewed</w:t>
            </w:r>
            <w:r w:rsidR="00D53949">
              <w:rPr>
                <w:rFonts w:ascii="Arial" w:hAnsi="Arial"/>
                <w:sz w:val="22"/>
              </w:rPr>
              <w:t xml:space="preserve"> scientific</w:t>
            </w:r>
            <w:r>
              <w:rPr>
                <w:rFonts w:ascii="Arial" w:hAnsi="Arial"/>
                <w:sz w:val="22"/>
              </w:rPr>
              <w:t xml:space="preserve"> journal that does not fall into any of the above </w:t>
            </w:r>
            <w:r w:rsidR="00D53949">
              <w:rPr>
                <w:rFonts w:ascii="Arial" w:hAnsi="Arial"/>
                <w:sz w:val="22"/>
              </w:rPr>
              <w:t>categories</w:t>
            </w:r>
            <w:r>
              <w:rPr>
                <w:rFonts w:ascii="Arial" w:hAnsi="Arial"/>
                <w:sz w:val="22"/>
              </w:rPr>
              <w:t>. The list of peer-reviewed journals</w:t>
            </w:r>
            <w:r w:rsidR="00D53949">
              <w:rPr>
                <w:rFonts w:ascii="Arial" w:hAnsi="Arial"/>
                <w:sz w:val="22"/>
              </w:rPr>
              <w:t xml:space="preserve"> without an impact factor</w:t>
            </w:r>
            <w:r>
              <w:rPr>
                <w:rFonts w:ascii="Arial" w:hAnsi="Arial"/>
                <w:sz w:val="22"/>
              </w:rPr>
              <w:t xml:space="preserve"> is not used. It is crucial whether the peer-reviewed</w:t>
            </w:r>
            <w:r w:rsidR="00D53949">
              <w:rPr>
                <w:rFonts w:ascii="Arial" w:hAnsi="Arial"/>
                <w:sz w:val="22"/>
              </w:rPr>
              <w:t xml:space="preserve"> scientific</w:t>
            </w:r>
            <w:r>
              <w:rPr>
                <w:rFonts w:ascii="Arial" w:hAnsi="Arial"/>
                <w:sz w:val="22"/>
              </w:rPr>
              <w:t xml:space="preserve"> article meets the general requirements for this type of result and has</w:t>
            </w:r>
            <w:r w:rsidR="00D53949">
              <w:rPr>
                <w:rFonts w:ascii="Arial" w:hAnsi="Arial"/>
                <w:sz w:val="22"/>
              </w:rPr>
              <w:t xml:space="preserve"> undergone</w:t>
            </w:r>
            <w:r>
              <w:rPr>
                <w:rFonts w:ascii="Arial" w:hAnsi="Arial"/>
                <w:sz w:val="22"/>
              </w:rPr>
              <w:t xml:space="preserve"> </w:t>
            </w:r>
            <w:r w:rsidR="00D53949">
              <w:rPr>
                <w:rFonts w:ascii="Arial" w:hAnsi="Arial"/>
                <w:sz w:val="22"/>
              </w:rPr>
              <w:t>a</w:t>
            </w:r>
            <w:r>
              <w:rPr>
                <w:rFonts w:ascii="Arial" w:hAnsi="Arial"/>
                <w:sz w:val="22"/>
              </w:rPr>
              <w:t xml:space="preserve"> proper peer-review process (see p. 2).</w:t>
            </w:r>
          </w:p>
          <w:p w14:paraId="5DD52673" w14:textId="34C5EB74" w:rsidR="00F67208" w:rsidRPr="00AF2124" w:rsidRDefault="005E5BEB" w:rsidP="00544185">
            <w:pPr>
              <w:spacing w:before="120"/>
              <w:ind w:left="34" w:right="34" w:firstLine="0"/>
              <w:rPr>
                <w:rFonts w:ascii="Arial" w:hAnsi="Arial" w:cs="Arial"/>
                <w:b/>
                <w:bCs/>
                <w:sz w:val="22"/>
                <w:szCs w:val="22"/>
              </w:rPr>
            </w:pPr>
            <w:r>
              <w:rPr>
                <w:rFonts w:ascii="Arial" w:hAnsi="Arial"/>
                <w:b/>
                <w:sz w:val="22"/>
              </w:rPr>
              <w:t xml:space="preserve">The following are not </w:t>
            </w:r>
            <w:r w:rsidR="00D53949">
              <w:rPr>
                <w:rFonts w:ascii="Arial" w:hAnsi="Arial"/>
                <w:b/>
                <w:sz w:val="22"/>
              </w:rPr>
              <w:t xml:space="preserve">scientific </w:t>
            </w:r>
            <w:r>
              <w:rPr>
                <w:rFonts w:ascii="Arial" w:hAnsi="Arial"/>
                <w:b/>
                <w:sz w:val="22"/>
              </w:rPr>
              <w:t>periodicals (journals):</w:t>
            </w:r>
          </w:p>
          <w:p w14:paraId="5530E317" w14:textId="5108B03A" w:rsidR="00F67208" w:rsidRPr="00AF2124" w:rsidRDefault="005E5BEB" w:rsidP="00A02D5F">
            <w:pPr>
              <w:numPr>
                <w:ilvl w:val="0"/>
                <w:numId w:val="7"/>
              </w:numPr>
              <w:spacing w:after="0"/>
              <w:ind w:right="34"/>
              <w:rPr>
                <w:rFonts w:ascii="Arial" w:hAnsi="Arial" w:cs="Arial"/>
                <w:bCs/>
                <w:sz w:val="22"/>
                <w:szCs w:val="22"/>
              </w:rPr>
            </w:pPr>
            <w:r>
              <w:rPr>
                <w:rFonts w:ascii="Arial" w:hAnsi="Arial"/>
                <w:sz w:val="22"/>
              </w:rPr>
              <w:t>periodicals that do not have an ISSN or even e-ISSN,</w:t>
            </w:r>
          </w:p>
          <w:p w14:paraId="4F84D6FA" w14:textId="27E69A15" w:rsidR="00F67208" w:rsidRPr="00AF2124" w:rsidRDefault="005E5BEB" w:rsidP="00A02D5F">
            <w:pPr>
              <w:numPr>
                <w:ilvl w:val="0"/>
                <w:numId w:val="7"/>
              </w:numPr>
              <w:spacing w:after="0"/>
              <w:ind w:right="34"/>
              <w:rPr>
                <w:rFonts w:ascii="Arial" w:hAnsi="Arial" w:cs="Arial"/>
                <w:bCs/>
                <w:sz w:val="22"/>
                <w:szCs w:val="22"/>
              </w:rPr>
            </w:pPr>
            <w:r>
              <w:rPr>
                <w:rFonts w:ascii="Arial" w:hAnsi="Arial"/>
                <w:sz w:val="22"/>
              </w:rPr>
              <w:t xml:space="preserve">periodicals, or extraordinary periodicals published with an ISSN and simultaneously with an ISBN in book form, (these cases often occur with conference papers that are registered in the </w:t>
            </w:r>
            <w:proofErr w:type="spellStart"/>
            <w:r>
              <w:rPr>
                <w:rFonts w:ascii="Arial" w:hAnsi="Arial"/>
                <w:sz w:val="22"/>
              </w:rPr>
              <w:t>WoS</w:t>
            </w:r>
            <w:proofErr w:type="spellEnd"/>
            <w:r>
              <w:rPr>
                <w:rFonts w:ascii="Arial" w:hAnsi="Arial"/>
                <w:sz w:val="22"/>
              </w:rPr>
              <w:t xml:space="preserve"> and SCOPUS databases. Results published in this type of source belong to the results of type D),</w:t>
            </w:r>
          </w:p>
          <w:p w14:paraId="363804B2" w14:textId="47479443" w:rsidR="00F67208" w:rsidRPr="00974421" w:rsidRDefault="00974421" w:rsidP="00A02D5F">
            <w:pPr>
              <w:numPr>
                <w:ilvl w:val="0"/>
                <w:numId w:val="7"/>
              </w:numPr>
              <w:spacing w:after="0"/>
              <w:ind w:right="34"/>
              <w:rPr>
                <w:rFonts w:ascii="Arial" w:hAnsi="Arial" w:cs="Arial"/>
                <w:bCs/>
                <w:sz w:val="22"/>
                <w:szCs w:val="22"/>
              </w:rPr>
            </w:pPr>
            <w:r w:rsidRPr="00974421">
              <w:rPr>
                <w:rFonts w:ascii="Arial" w:hAnsi="Arial" w:cs="Arial"/>
                <w:sz w:val="22"/>
                <w:szCs w:val="22"/>
              </w:rPr>
              <w:lastRenderedPageBreak/>
              <w:t>periodicals that have no peer-review process for articles, or have not made this process public</w:t>
            </w:r>
            <w:r w:rsidR="005E5BEB" w:rsidRPr="00974421">
              <w:rPr>
                <w:rFonts w:ascii="Arial" w:hAnsi="Arial" w:cs="Arial"/>
                <w:sz w:val="22"/>
                <w:szCs w:val="22"/>
              </w:rPr>
              <w:t>,</w:t>
            </w:r>
          </w:p>
          <w:p w14:paraId="1E18EC45" w14:textId="00318F87" w:rsidR="00F67208" w:rsidRPr="00AF2124" w:rsidRDefault="005E5BEB" w:rsidP="00A02D5F">
            <w:pPr>
              <w:numPr>
                <w:ilvl w:val="0"/>
                <w:numId w:val="7"/>
              </w:numPr>
              <w:spacing w:after="0"/>
              <w:ind w:right="34"/>
              <w:rPr>
                <w:rFonts w:ascii="Arial" w:hAnsi="Arial" w:cs="Arial"/>
                <w:bCs/>
                <w:sz w:val="22"/>
                <w:szCs w:val="22"/>
              </w:rPr>
            </w:pPr>
            <w:r>
              <w:rPr>
                <w:rFonts w:ascii="Arial" w:hAnsi="Arial"/>
                <w:sz w:val="22"/>
              </w:rPr>
              <w:t xml:space="preserve">periodicals of a daily or newspaper nature, </w:t>
            </w:r>
            <w:r w:rsidR="00FA3DD6">
              <w:rPr>
                <w:rFonts w:ascii="Arial" w:hAnsi="Arial"/>
                <w:sz w:val="22"/>
              </w:rPr>
              <w:t>i.e.,</w:t>
            </w:r>
            <w:r>
              <w:rPr>
                <w:rFonts w:ascii="Arial" w:hAnsi="Arial"/>
                <w:sz w:val="22"/>
              </w:rPr>
              <w:t xml:space="preserve"> regular daily newspapers, thematic "popular and </w:t>
            </w:r>
            <w:r w:rsidR="00974421">
              <w:rPr>
                <w:rFonts w:ascii="Arial" w:hAnsi="Arial"/>
                <w:sz w:val="22"/>
              </w:rPr>
              <w:t>scientific</w:t>
            </w:r>
            <w:r>
              <w:rPr>
                <w:rFonts w:ascii="Arial" w:hAnsi="Arial"/>
                <w:sz w:val="22"/>
              </w:rPr>
              <w:t>" supplements</w:t>
            </w:r>
            <w:r w:rsidR="00974421">
              <w:rPr>
                <w:rFonts w:ascii="Arial" w:hAnsi="Arial"/>
                <w:sz w:val="22"/>
              </w:rPr>
              <w:t xml:space="preserve"> </w:t>
            </w:r>
            <w:r w:rsidR="002F435F">
              <w:rPr>
                <w:rFonts w:ascii="Arial" w:hAnsi="Arial"/>
                <w:sz w:val="22"/>
              </w:rPr>
              <w:t>in newspapers</w:t>
            </w:r>
            <w:r>
              <w:rPr>
                <w:rFonts w:ascii="Arial" w:hAnsi="Arial"/>
                <w:sz w:val="22"/>
              </w:rPr>
              <w:t>, weekly newspapers, professionally oriented newspapers (</w:t>
            </w:r>
            <w:r w:rsidR="00FA3DD6">
              <w:rPr>
                <w:rFonts w:ascii="Arial" w:hAnsi="Arial"/>
                <w:sz w:val="22"/>
              </w:rPr>
              <w:t>e.g.,</w:t>
            </w:r>
            <w:r>
              <w:rPr>
                <w:rFonts w:ascii="Arial" w:hAnsi="Arial"/>
                <w:sz w:val="22"/>
              </w:rPr>
              <w:t xml:space="preserve"> </w:t>
            </w:r>
            <w:proofErr w:type="spellStart"/>
            <w:r>
              <w:rPr>
                <w:rFonts w:ascii="Arial" w:hAnsi="Arial"/>
                <w:sz w:val="22"/>
              </w:rPr>
              <w:t>Zdravotnické</w:t>
            </w:r>
            <w:proofErr w:type="spellEnd"/>
            <w:r>
              <w:rPr>
                <w:rFonts w:ascii="Arial" w:hAnsi="Arial"/>
                <w:sz w:val="22"/>
              </w:rPr>
              <w:t xml:space="preserve"> </w:t>
            </w:r>
            <w:proofErr w:type="spellStart"/>
            <w:r>
              <w:rPr>
                <w:rFonts w:ascii="Arial" w:hAnsi="Arial"/>
                <w:sz w:val="22"/>
              </w:rPr>
              <w:t>noviny</w:t>
            </w:r>
            <w:proofErr w:type="spellEnd"/>
            <w:r>
              <w:rPr>
                <w:rFonts w:ascii="Arial" w:hAnsi="Arial"/>
                <w:sz w:val="22"/>
              </w:rPr>
              <w:t xml:space="preserve">, </w:t>
            </w:r>
            <w:proofErr w:type="spellStart"/>
            <w:r>
              <w:rPr>
                <w:rFonts w:ascii="Arial" w:hAnsi="Arial"/>
                <w:sz w:val="22"/>
              </w:rPr>
              <w:t>Hospod</w:t>
            </w:r>
            <w:r w:rsidR="00FA3DD6">
              <w:rPr>
                <w:rFonts w:ascii="Arial" w:hAnsi="Arial"/>
                <w:sz w:val="22"/>
              </w:rPr>
              <w:t>ářské</w:t>
            </w:r>
            <w:proofErr w:type="spellEnd"/>
            <w:r>
              <w:rPr>
                <w:rFonts w:ascii="Arial" w:hAnsi="Arial"/>
                <w:sz w:val="22"/>
              </w:rPr>
              <w:t xml:space="preserve"> </w:t>
            </w:r>
            <w:proofErr w:type="spellStart"/>
            <w:r>
              <w:rPr>
                <w:rFonts w:ascii="Arial" w:hAnsi="Arial"/>
                <w:sz w:val="22"/>
              </w:rPr>
              <w:t>noviny</w:t>
            </w:r>
            <w:proofErr w:type="spellEnd"/>
            <w:r>
              <w:rPr>
                <w:rFonts w:ascii="Arial" w:hAnsi="Arial"/>
                <w:sz w:val="22"/>
              </w:rPr>
              <w:t xml:space="preserve">, </w:t>
            </w:r>
            <w:proofErr w:type="spellStart"/>
            <w:r>
              <w:rPr>
                <w:rFonts w:ascii="Arial" w:hAnsi="Arial"/>
                <w:sz w:val="22"/>
              </w:rPr>
              <w:t>Učitelské</w:t>
            </w:r>
            <w:proofErr w:type="spellEnd"/>
            <w:r>
              <w:rPr>
                <w:rFonts w:ascii="Arial" w:hAnsi="Arial"/>
                <w:sz w:val="22"/>
              </w:rPr>
              <w:t xml:space="preserve"> </w:t>
            </w:r>
            <w:proofErr w:type="spellStart"/>
            <w:r>
              <w:rPr>
                <w:rFonts w:ascii="Arial" w:hAnsi="Arial"/>
                <w:sz w:val="22"/>
              </w:rPr>
              <w:t>noviny</w:t>
            </w:r>
            <w:proofErr w:type="spellEnd"/>
            <w:r>
              <w:rPr>
                <w:rFonts w:ascii="Arial" w:hAnsi="Arial"/>
                <w:sz w:val="22"/>
              </w:rPr>
              <w:t>, etc.),</w:t>
            </w:r>
          </w:p>
          <w:p w14:paraId="3D2CD11C" w14:textId="582B9257" w:rsidR="00F67208" w:rsidRPr="00AF2124" w:rsidRDefault="005E5BEB" w:rsidP="00A02D5F">
            <w:pPr>
              <w:numPr>
                <w:ilvl w:val="0"/>
                <w:numId w:val="7"/>
              </w:numPr>
              <w:spacing w:after="0"/>
              <w:ind w:right="34"/>
              <w:rPr>
                <w:rFonts w:ascii="Arial" w:hAnsi="Arial" w:cs="Arial"/>
                <w:bCs/>
                <w:sz w:val="22"/>
                <w:szCs w:val="22"/>
              </w:rPr>
            </w:pPr>
            <w:r>
              <w:rPr>
                <w:rFonts w:ascii="Arial" w:hAnsi="Arial"/>
                <w:sz w:val="22"/>
              </w:rPr>
              <w:t xml:space="preserve">popular educational periodicals intended for the </w:t>
            </w:r>
            <w:proofErr w:type="gramStart"/>
            <w:r>
              <w:rPr>
                <w:rFonts w:ascii="Arial" w:hAnsi="Arial"/>
                <w:sz w:val="22"/>
              </w:rPr>
              <w:t>general public</w:t>
            </w:r>
            <w:proofErr w:type="gramEnd"/>
            <w:r>
              <w:rPr>
                <w:rFonts w:ascii="Arial" w:hAnsi="Arial"/>
                <w:sz w:val="22"/>
              </w:rPr>
              <w:t>, published by commercial publishers, public and other institutions,</w:t>
            </w:r>
          </w:p>
          <w:p w14:paraId="7B5EE1EE" w14:textId="5009C4B6" w:rsidR="00F67208" w:rsidRPr="00AF2124" w:rsidRDefault="005E5BEB" w:rsidP="00A02D5F">
            <w:pPr>
              <w:numPr>
                <w:ilvl w:val="0"/>
                <w:numId w:val="7"/>
              </w:numPr>
              <w:spacing w:after="0"/>
              <w:ind w:right="34"/>
              <w:rPr>
                <w:rFonts w:ascii="Arial" w:hAnsi="Arial" w:cs="Arial"/>
                <w:bCs/>
                <w:sz w:val="22"/>
                <w:szCs w:val="22"/>
              </w:rPr>
            </w:pPr>
            <w:r>
              <w:rPr>
                <w:rFonts w:ascii="Arial" w:hAnsi="Arial"/>
                <w:sz w:val="22"/>
              </w:rPr>
              <w:t xml:space="preserve">popularising scientific periodicals intended for the wider </w:t>
            </w:r>
            <w:r w:rsidR="00974421">
              <w:rPr>
                <w:rFonts w:ascii="Arial" w:hAnsi="Arial"/>
                <w:sz w:val="22"/>
              </w:rPr>
              <w:t>scientific community</w:t>
            </w:r>
            <w:r>
              <w:rPr>
                <w:rFonts w:ascii="Arial" w:hAnsi="Arial"/>
                <w:sz w:val="22"/>
              </w:rPr>
              <w:t xml:space="preserve">, </w:t>
            </w:r>
            <w:r w:rsidR="00FA3DD6">
              <w:rPr>
                <w:rFonts w:ascii="Arial" w:hAnsi="Arial"/>
                <w:sz w:val="22"/>
              </w:rPr>
              <w:t>e.g.,</w:t>
            </w:r>
            <w:r>
              <w:rPr>
                <w:rFonts w:ascii="Arial" w:hAnsi="Arial"/>
                <w:sz w:val="22"/>
              </w:rPr>
              <w:t xml:space="preserve"> published by </w:t>
            </w:r>
            <w:r w:rsidR="00974421">
              <w:rPr>
                <w:rFonts w:ascii="Arial" w:hAnsi="Arial"/>
                <w:sz w:val="22"/>
              </w:rPr>
              <w:t xml:space="preserve">scientific </w:t>
            </w:r>
            <w:r>
              <w:rPr>
                <w:rFonts w:ascii="Arial" w:hAnsi="Arial"/>
                <w:sz w:val="22"/>
              </w:rPr>
              <w:t>societies, scientific institutions, etc. for the purpose of promoting and popularising science,</w:t>
            </w:r>
          </w:p>
          <w:p w14:paraId="020E6199" w14:textId="21CC5921" w:rsidR="00F67208" w:rsidRPr="00AF2124" w:rsidRDefault="005E5BEB" w:rsidP="00A02D5F">
            <w:pPr>
              <w:numPr>
                <w:ilvl w:val="0"/>
                <w:numId w:val="7"/>
              </w:numPr>
              <w:spacing w:after="0"/>
              <w:ind w:right="34"/>
              <w:rPr>
                <w:rFonts w:ascii="Arial" w:hAnsi="Arial" w:cs="Arial"/>
                <w:bCs/>
                <w:sz w:val="22"/>
                <w:szCs w:val="22"/>
              </w:rPr>
            </w:pPr>
            <w:r>
              <w:rPr>
                <w:rFonts w:ascii="Arial" w:hAnsi="Arial"/>
                <w:sz w:val="22"/>
              </w:rPr>
              <w:t>periodicals</w:t>
            </w:r>
            <w:r w:rsidR="00974421">
              <w:rPr>
                <w:rFonts w:ascii="Arial" w:hAnsi="Arial"/>
                <w:sz w:val="22"/>
              </w:rPr>
              <w:t xml:space="preserve"> published by</w:t>
            </w:r>
            <w:r>
              <w:rPr>
                <w:rFonts w:ascii="Arial" w:hAnsi="Arial"/>
                <w:sz w:val="22"/>
              </w:rPr>
              <w:t xml:space="preserve"> trade unions, political parties, associations, etc.,</w:t>
            </w:r>
          </w:p>
          <w:p w14:paraId="7CC2E10D" w14:textId="378406C1" w:rsidR="00F67208" w:rsidRPr="00AF2124" w:rsidRDefault="00974421" w:rsidP="00A02D5F">
            <w:pPr>
              <w:numPr>
                <w:ilvl w:val="0"/>
                <w:numId w:val="7"/>
              </w:numPr>
              <w:spacing w:after="0"/>
              <w:ind w:right="34"/>
              <w:rPr>
                <w:rFonts w:ascii="Arial" w:hAnsi="Arial" w:cs="Arial"/>
                <w:bCs/>
                <w:sz w:val="22"/>
                <w:szCs w:val="22"/>
              </w:rPr>
            </w:pPr>
            <w:r>
              <w:rPr>
                <w:rFonts w:ascii="Arial" w:hAnsi="Arial"/>
                <w:sz w:val="22"/>
              </w:rPr>
              <w:t>corporate</w:t>
            </w:r>
            <w:r w:rsidR="005E5BEB">
              <w:rPr>
                <w:rFonts w:ascii="Arial" w:hAnsi="Arial"/>
                <w:sz w:val="22"/>
              </w:rPr>
              <w:t xml:space="preserve"> and insurance periodicals,</w:t>
            </w:r>
          </w:p>
          <w:p w14:paraId="5B40B1F3" w14:textId="465E176B" w:rsidR="0098015E" w:rsidRPr="00AF2124" w:rsidRDefault="005E5BEB" w:rsidP="00A02D5F">
            <w:pPr>
              <w:numPr>
                <w:ilvl w:val="0"/>
                <w:numId w:val="7"/>
              </w:numPr>
              <w:spacing w:after="0"/>
              <w:ind w:right="34"/>
              <w:rPr>
                <w:rFonts w:ascii="Arial" w:hAnsi="Arial" w:cs="Arial"/>
                <w:bCs/>
                <w:sz w:val="22"/>
                <w:szCs w:val="22"/>
              </w:rPr>
            </w:pPr>
            <w:r>
              <w:rPr>
                <w:rFonts w:ascii="Arial" w:hAnsi="Arial"/>
                <w:sz w:val="22"/>
              </w:rPr>
              <w:t>forms and newsletters,</w:t>
            </w:r>
          </w:p>
          <w:p w14:paraId="5BF79C5B" w14:textId="77777777" w:rsidR="00F67208" w:rsidRPr="00AF2124" w:rsidRDefault="005E5BEB" w:rsidP="00A02D5F">
            <w:pPr>
              <w:numPr>
                <w:ilvl w:val="0"/>
                <w:numId w:val="7"/>
              </w:numPr>
              <w:spacing w:after="0"/>
              <w:ind w:left="714" w:right="34" w:hanging="357"/>
              <w:rPr>
                <w:rFonts w:ascii="Arial" w:hAnsi="Arial" w:cs="Arial"/>
                <w:bCs/>
                <w:sz w:val="22"/>
                <w:szCs w:val="22"/>
              </w:rPr>
            </w:pPr>
            <w:r>
              <w:rPr>
                <w:rFonts w:ascii="Arial" w:hAnsi="Arial"/>
                <w:sz w:val="22"/>
              </w:rPr>
              <w:t xml:space="preserve">special issues of journals in which conference papers are published. </w:t>
            </w:r>
          </w:p>
          <w:p w14:paraId="45362A2C" w14:textId="77777777" w:rsidR="00F67208" w:rsidRPr="00AF2124" w:rsidRDefault="005E5BEB" w:rsidP="00A8099B">
            <w:pPr>
              <w:spacing w:before="120"/>
              <w:ind w:left="34" w:right="34" w:firstLine="0"/>
              <w:rPr>
                <w:rFonts w:ascii="Arial" w:hAnsi="Arial" w:cs="Arial"/>
                <w:b/>
                <w:bCs/>
                <w:sz w:val="22"/>
                <w:szCs w:val="22"/>
              </w:rPr>
            </w:pPr>
            <w:r>
              <w:rPr>
                <w:rFonts w:ascii="Arial" w:hAnsi="Arial"/>
                <w:b/>
                <w:sz w:val="22"/>
              </w:rPr>
              <w:t>The following are not peer-reviewed scientific articles:</w:t>
            </w:r>
          </w:p>
          <w:p w14:paraId="49FCAF07" w14:textId="22B53505" w:rsidR="00F67208" w:rsidRPr="00AF2124" w:rsidRDefault="005E5BEB" w:rsidP="00A02D5F">
            <w:pPr>
              <w:numPr>
                <w:ilvl w:val="0"/>
                <w:numId w:val="8"/>
              </w:numPr>
              <w:spacing w:after="0"/>
              <w:ind w:right="34"/>
              <w:rPr>
                <w:rFonts w:ascii="Arial" w:hAnsi="Arial" w:cs="Arial"/>
                <w:sz w:val="22"/>
                <w:szCs w:val="22"/>
              </w:rPr>
            </w:pPr>
            <w:r>
              <w:rPr>
                <w:rFonts w:ascii="Arial" w:hAnsi="Arial"/>
                <w:sz w:val="22"/>
              </w:rPr>
              <w:t>reprints, abstracts, etc., even if published in a professional periodical, articles of an informative or popularising nature on the results of research,</w:t>
            </w:r>
          </w:p>
          <w:p w14:paraId="7DD37F99" w14:textId="5F03E3B1" w:rsidR="00F67208" w:rsidRPr="00AF2124" w:rsidRDefault="005E5BEB" w:rsidP="00A02D5F">
            <w:pPr>
              <w:numPr>
                <w:ilvl w:val="0"/>
                <w:numId w:val="8"/>
              </w:numPr>
              <w:spacing w:after="0"/>
              <w:ind w:right="34"/>
              <w:rPr>
                <w:rFonts w:ascii="Arial" w:hAnsi="Arial" w:cs="Arial"/>
                <w:sz w:val="22"/>
                <w:szCs w:val="22"/>
              </w:rPr>
            </w:pPr>
            <w:r>
              <w:rPr>
                <w:rFonts w:ascii="Arial" w:hAnsi="Arial"/>
                <w:sz w:val="22"/>
              </w:rPr>
              <w:t>editorial materials, corrections, reviews, research and summaries</w:t>
            </w:r>
            <w:r w:rsidR="00974421">
              <w:rPr>
                <w:rFonts w:ascii="Arial" w:hAnsi="Arial"/>
                <w:sz w:val="22"/>
              </w:rPr>
              <w:t>,</w:t>
            </w:r>
          </w:p>
          <w:p w14:paraId="35D30B8A" w14:textId="3342E561" w:rsidR="00F67208" w:rsidRPr="00AF2124" w:rsidRDefault="005E5BEB" w:rsidP="00A02D5F">
            <w:pPr>
              <w:pStyle w:val="Odstavecseseznamem"/>
              <w:numPr>
                <w:ilvl w:val="0"/>
                <w:numId w:val="8"/>
              </w:numPr>
              <w:suppressAutoHyphens/>
              <w:snapToGrid w:val="0"/>
              <w:ind w:right="34"/>
              <w:rPr>
                <w:rFonts w:ascii="Arial" w:hAnsi="Arial" w:cs="Arial"/>
              </w:rPr>
            </w:pPr>
            <w:r>
              <w:rPr>
                <w:rFonts w:ascii="Arial" w:hAnsi="Arial"/>
              </w:rPr>
              <w:t xml:space="preserve">a "preprint" article, </w:t>
            </w:r>
            <w:r w:rsidR="00FA3DD6">
              <w:rPr>
                <w:rFonts w:ascii="Arial" w:hAnsi="Arial"/>
              </w:rPr>
              <w:t>i.e.,</w:t>
            </w:r>
            <w:r>
              <w:rPr>
                <w:rFonts w:ascii="Arial" w:hAnsi="Arial"/>
              </w:rPr>
              <w:t xml:space="preserve"> a version of the article published before the peer review process,</w:t>
            </w:r>
          </w:p>
          <w:p w14:paraId="7C6E89D1" w14:textId="03DF15D5" w:rsidR="00F67208" w:rsidRPr="00AF2124" w:rsidRDefault="005E5BEB" w:rsidP="00A02D5F">
            <w:pPr>
              <w:numPr>
                <w:ilvl w:val="0"/>
                <w:numId w:val="8"/>
              </w:numPr>
              <w:spacing w:after="0"/>
              <w:ind w:right="34"/>
              <w:rPr>
                <w:rFonts w:ascii="Arial" w:hAnsi="Arial" w:cs="Arial"/>
                <w:sz w:val="22"/>
                <w:szCs w:val="22"/>
              </w:rPr>
            </w:pPr>
            <w:r>
              <w:rPr>
                <w:rFonts w:ascii="Arial" w:hAnsi="Arial"/>
                <w:sz w:val="22"/>
              </w:rPr>
              <w:t xml:space="preserve">for </w:t>
            </w:r>
            <w:r>
              <w:rPr>
                <w:rFonts w:ascii="Arial" w:hAnsi="Arial"/>
                <w:b/>
                <w:sz w:val="22"/>
              </w:rPr>
              <w:t>J</w:t>
            </w:r>
            <w:r>
              <w:rPr>
                <w:rFonts w:ascii="Arial" w:hAnsi="Arial"/>
                <w:b/>
                <w:sz w:val="22"/>
                <w:vertAlign w:val="subscript"/>
              </w:rPr>
              <w:t>o</w:t>
            </w:r>
            <w:r w:rsidR="00B7515D">
              <w:rPr>
                <w:rFonts w:ascii="Arial" w:hAnsi="Arial"/>
                <w:b/>
                <w:sz w:val="22"/>
                <w:vertAlign w:val="subscript"/>
              </w:rPr>
              <w:t>st</w:t>
            </w:r>
            <w:r>
              <w:rPr>
                <w:rFonts w:ascii="Arial" w:hAnsi="Arial"/>
                <w:b/>
                <w:sz w:val="22"/>
              </w:rPr>
              <w:t xml:space="preserve"> </w:t>
            </w:r>
            <w:r>
              <w:rPr>
                <w:rFonts w:ascii="Arial" w:hAnsi="Arial"/>
                <w:sz w:val="22"/>
              </w:rPr>
              <w:t>articles with less than</w:t>
            </w:r>
            <w:r w:rsidR="00FA3DD6">
              <w:rPr>
                <w:rFonts w:ascii="Arial" w:hAnsi="Arial"/>
                <w:sz w:val="22"/>
              </w:rPr>
              <w:t xml:space="preserve"> two</w:t>
            </w:r>
            <w:r>
              <w:rPr>
                <w:rFonts w:ascii="Arial" w:hAnsi="Arial"/>
                <w:sz w:val="22"/>
              </w:rPr>
              <w:t xml:space="preserve"> printed pages of text, excluding photographs, graphs, map annexes, figures, tables and advertisements.</w:t>
            </w:r>
          </w:p>
          <w:p w14:paraId="37AA0B37" w14:textId="77777777" w:rsidR="00EC6533" w:rsidRPr="00AF2124" w:rsidRDefault="00EC6533" w:rsidP="00BA3833">
            <w:pPr>
              <w:ind w:right="34" w:firstLine="0"/>
              <w:rPr>
                <w:rFonts w:ascii="Arial" w:hAnsi="Arial" w:cs="Arial"/>
                <w:sz w:val="22"/>
                <w:szCs w:val="22"/>
              </w:rPr>
            </w:pPr>
          </w:p>
        </w:tc>
      </w:tr>
      <w:tr w:rsidR="00131D4C" w14:paraId="6F2EFB03" w14:textId="77777777" w:rsidTr="00BF46FF">
        <w:tc>
          <w:tcPr>
            <w:tcW w:w="1232" w:type="dxa"/>
            <w:tcBorders>
              <w:top w:val="double" w:sz="1" w:space="0" w:color="808080"/>
              <w:left w:val="double" w:sz="1" w:space="0" w:color="808080"/>
              <w:bottom w:val="double" w:sz="1" w:space="0" w:color="808080"/>
            </w:tcBorders>
          </w:tcPr>
          <w:p w14:paraId="06574E2C" w14:textId="77777777" w:rsidR="00BF46FF" w:rsidRPr="00AF2124" w:rsidRDefault="00BF46FF" w:rsidP="00BF46FF">
            <w:pPr>
              <w:snapToGrid w:val="0"/>
              <w:spacing w:before="100" w:after="100"/>
              <w:ind w:firstLine="0"/>
              <w:jc w:val="center"/>
              <w:rPr>
                <w:rFonts w:ascii="Arial" w:hAnsi="Arial" w:cs="Arial"/>
                <w:b/>
                <w:bCs/>
                <w:sz w:val="22"/>
                <w:szCs w:val="22"/>
              </w:rPr>
            </w:pPr>
          </w:p>
          <w:p w14:paraId="5E5EA701" w14:textId="77777777" w:rsidR="00F67208" w:rsidRPr="00AF2124" w:rsidRDefault="005E5BEB" w:rsidP="00BF46FF">
            <w:pPr>
              <w:snapToGrid w:val="0"/>
              <w:spacing w:before="100" w:after="100"/>
              <w:ind w:firstLine="0"/>
              <w:jc w:val="center"/>
              <w:rPr>
                <w:rFonts w:ascii="Arial" w:hAnsi="Arial" w:cs="Arial"/>
                <w:b/>
                <w:bCs/>
                <w:sz w:val="22"/>
                <w:szCs w:val="22"/>
              </w:rPr>
            </w:pPr>
            <w:r>
              <w:rPr>
                <w:rFonts w:ascii="Arial" w:hAnsi="Arial"/>
                <w:b/>
                <w:sz w:val="22"/>
              </w:rPr>
              <w:t>B</w:t>
            </w:r>
          </w:p>
        </w:tc>
        <w:tc>
          <w:tcPr>
            <w:tcW w:w="1560" w:type="dxa"/>
            <w:gridSpan w:val="2"/>
            <w:tcBorders>
              <w:top w:val="double" w:sz="1" w:space="0" w:color="808080"/>
              <w:left w:val="double" w:sz="1" w:space="0" w:color="808080"/>
              <w:bottom w:val="double" w:sz="1" w:space="0" w:color="808080"/>
            </w:tcBorders>
          </w:tcPr>
          <w:p w14:paraId="7039B3F7" w14:textId="77777777" w:rsidR="00BF46FF" w:rsidRPr="00AF2124" w:rsidRDefault="00BF46FF" w:rsidP="00BF46FF">
            <w:pPr>
              <w:snapToGrid w:val="0"/>
              <w:ind w:left="33" w:firstLine="0"/>
              <w:jc w:val="center"/>
              <w:rPr>
                <w:rFonts w:ascii="Arial" w:hAnsi="Arial" w:cs="Arial"/>
                <w:sz w:val="22"/>
                <w:szCs w:val="22"/>
              </w:rPr>
            </w:pPr>
          </w:p>
          <w:p w14:paraId="70BA0C6E" w14:textId="029EF94D" w:rsidR="00F67208" w:rsidRPr="00AF2124" w:rsidRDefault="005E5BEB" w:rsidP="00BF46FF">
            <w:pPr>
              <w:snapToGrid w:val="0"/>
              <w:ind w:left="33" w:firstLine="0"/>
              <w:jc w:val="center"/>
              <w:rPr>
                <w:rFonts w:ascii="Arial" w:hAnsi="Arial" w:cs="Arial"/>
                <w:sz w:val="22"/>
                <w:szCs w:val="22"/>
              </w:rPr>
            </w:pPr>
            <w:r>
              <w:rPr>
                <w:rFonts w:ascii="Arial" w:hAnsi="Arial"/>
                <w:sz w:val="22"/>
              </w:rPr>
              <w:t>book</w:t>
            </w:r>
          </w:p>
        </w:tc>
        <w:tc>
          <w:tcPr>
            <w:tcW w:w="6805" w:type="dxa"/>
            <w:tcBorders>
              <w:top w:val="double" w:sz="1" w:space="0" w:color="808080"/>
              <w:left w:val="double" w:sz="1" w:space="0" w:color="808080"/>
              <w:bottom w:val="double" w:sz="1" w:space="0" w:color="808080"/>
              <w:right w:val="double" w:sz="1" w:space="0" w:color="808080"/>
            </w:tcBorders>
            <w:vAlign w:val="center"/>
          </w:tcPr>
          <w:p w14:paraId="2C7BC1FC" w14:textId="77777777" w:rsidR="00F67208" w:rsidRPr="00AF2124" w:rsidRDefault="005E5BEB" w:rsidP="00415449">
            <w:pPr>
              <w:keepNext/>
              <w:keepLines/>
              <w:snapToGrid w:val="0"/>
              <w:spacing w:before="120"/>
              <w:ind w:left="34" w:right="34" w:firstLine="0"/>
              <w:rPr>
                <w:rFonts w:ascii="Arial" w:hAnsi="Arial" w:cs="Arial"/>
                <w:b/>
                <w:sz w:val="22"/>
                <w:szCs w:val="22"/>
                <w:u w:val="single"/>
              </w:rPr>
            </w:pPr>
            <w:r>
              <w:rPr>
                <w:rFonts w:ascii="Arial" w:hAnsi="Arial"/>
                <w:b/>
                <w:sz w:val="22"/>
                <w:u w:val="single"/>
              </w:rPr>
              <w:t>Definition:</w:t>
            </w:r>
          </w:p>
          <w:p w14:paraId="22CDBB4A" w14:textId="2DE0D4A7" w:rsidR="00F67208" w:rsidRPr="00AF2124" w:rsidRDefault="005E5BEB" w:rsidP="00544185">
            <w:pPr>
              <w:ind w:left="34" w:right="34" w:firstLine="0"/>
              <w:rPr>
                <w:rFonts w:ascii="Arial" w:hAnsi="Arial" w:cs="Arial"/>
                <w:sz w:val="22"/>
                <w:szCs w:val="22"/>
              </w:rPr>
            </w:pPr>
            <w:r>
              <w:rPr>
                <w:rFonts w:ascii="Arial" w:hAnsi="Arial"/>
                <w:sz w:val="22"/>
              </w:rPr>
              <w:t>A "book" presents original research results conducted by the author of the book or by an author team of which the author was a member. A book is a non-periodical professional</w:t>
            </w:r>
            <w:r w:rsidR="00FD1E8E">
              <w:rPr>
                <w:rFonts w:ascii="Arial" w:hAnsi="Arial"/>
                <w:sz w:val="22"/>
              </w:rPr>
              <w:t>/scientific</w:t>
            </w:r>
            <w:r>
              <w:rPr>
                <w:rFonts w:ascii="Arial" w:hAnsi="Arial"/>
                <w:sz w:val="22"/>
              </w:rPr>
              <w:t xml:space="preserve"> publication </w:t>
            </w:r>
            <w:r w:rsidR="00FD1E8E">
              <w:rPr>
                <w:rFonts w:ascii="Arial" w:hAnsi="Arial"/>
                <w:sz w:val="22"/>
              </w:rPr>
              <w:t>with</w:t>
            </w:r>
            <w:r>
              <w:rPr>
                <w:rFonts w:ascii="Arial" w:hAnsi="Arial"/>
                <w:sz w:val="22"/>
              </w:rPr>
              <w:t xml:space="preserve"> at least 50 printed pages of text, excluding photographic, </w:t>
            </w:r>
            <w:r w:rsidRPr="00FD1E8E">
              <w:rPr>
                <w:rFonts w:ascii="Arial" w:hAnsi="Arial"/>
                <w:sz w:val="22"/>
              </w:rPr>
              <w:t>pictorial, map, etc. appendices, published in print or electronic</w:t>
            </w:r>
            <w:r w:rsidR="00FD1E8E" w:rsidRPr="00FD1E8E">
              <w:rPr>
                <w:rFonts w:ascii="Arial" w:hAnsi="Arial"/>
                <w:sz w:val="22"/>
              </w:rPr>
              <w:t xml:space="preserve"> form</w:t>
            </w:r>
            <w:r>
              <w:rPr>
                <w:rFonts w:ascii="Arial" w:hAnsi="Arial"/>
                <w:sz w:val="22"/>
              </w:rPr>
              <w:t xml:space="preserve"> and reviewed (peer-reviewed) by at least one generally recognised expert in the relevant field in the form of a lecturer's opinion (but not from the workplace of the authors of the book). </w:t>
            </w:r>
            <w:r w:rsidR="00B806B6" w:rsidRPr="00B806B6">
              <w:rPr>
                <w:rFonts w:ascii="Arial" w:hAnsi="Arial"/>
                <w:sz w:val="22"/>
              </w:rPr>
              <w:t xml:space="preserve">The </w:t>
            </w:r>
            <w:r w:rsidR="00B806B6">
              <w:rPr>
                <w:rFonts w:ascii="Arial" w:hAnsi="Arial"/>
                <w:sz w:val="22"/>
              </w:rPr>
              <w:t xml:space="preserve">book </w:t>
            </w:r>
            <w:proofErr w:type="spellStart"/>
            <w:r w:rsidR="00B806B6">
              <w:rPr>
                <w:rFonts w:ascii="Arial" w:hAnsi="Arial"/>
                <w:sz w:val="22"/>
              </w:rPr>
              <w:t>adresses</w:t>
            </w:r>
            <w:proofErr w:type="spellEnd"/>
            <w:r>
              <w:rPr>
                <w:rFonts w:ascii="Arial" w:hAnsi="Arial"/>
                <w:sz w:val="22"/>
              </w:rPr>
              <w:t xml:space="preserve"> a precisely defined problem in a specific scientific field, contains the formulation of an identifiable and scientifically accepted methodology </w:t>
            </w:r>
            <w:r w:rsidRPr="00FD1E8E">
              <w:rPr>
                <w:rFonts w:ascii="Arial" w:hAnsi="Arial" w:cs="Arial"/>
                <w:color w:val="000000" w:themeColor="text1"/>
                <w:sz w:val="22"/>
                <w:szCs w:val="22"/>
              </w:rPr>
              <w:t>(</w:t>
            </w:r>
            <w:r w:rsidR="00FD1E8E" w:rsidRPr="00FD1E8E">
              <w:rPr>
                <w:rFonts w:ascii="Arial" w:hAnsi="Arial" w:cs="Arial"/>
                <w:sz w:val="22"/>
                <w:szCs w:val="22"/>
              </w:rPr>
              <w:t>even monographs focusing more on practical applications must have explicitly formulated methodological bases</w:t>
            </w:r>
            <w:r w:rsidR="00B806B6" w:rsidRPr="00FD1E8E">
              <w:rPr>
                <w:rFonts w:ascii="Arial" w:hAnsi="Arial" w:cs="Arial"/>
                <w:sz w:val="22"/>
                <w:szCs w:val="22"/>
              </w:rPr>
              <w:t>)</w:t>
            </w:r>
            <w:r>
              <w:rPr>
                <w:rFonts w:ascii="Arial" w:hAnsi="Arial"/>
                <w:sz w:val="22"/>
              </w:rPr>
              <w:t xml:space="preserve"> and/or the formulation of a new methodology based on existing theoretical research in the field. The formal attributes of </w:t>
            </w:r>
            <w:r w:rsidR="00FD1E8E">
              <w:rPr>
                <w:rFonts w:ascii="Arial" w:hAnsi="Arial"/>
                <w:sz w:val="22"/>
              </w:rPr>
              <w:t>a</w:t>
            </w:r>
            <w:r>
              <w:rPr>
                <w:rFonts w:ascii="Arial" w:hAnsi="Arial"/>
                <w:sz w:val="22"/>
              </w:rPr>
              <w:t xml:space="preserve"> book are references to the literature in the text, a list of references used (possibly </w:t>
            </w:r>
            <w:r w:rsidR="00FD1E8E">
              <w:rPr>
                <w:rFonts w:ascii="Arial" w:hAnsi="Arial"/>
                <w:sz w:val="22"/>
              </w:rPr>
              <w:t>footnotes</w:t>
            </w:r>
            <w:r>
              <w:rPr>
                <w:rFonts w:ascii="Arial" w:hAnsi="Arial"/>
                <w:sz w:val="22"/>
              </w:rPr>
              <w:t xml:space="preserve"> and a bibliography) and a summary in at least one world language. The book </w:t>
            </w:r>
            <w:r w:rsidR="00FD1E8E">
              <w:rPr>
                <w:rFonts w:ascii="Arial" w:hAnsi="Arial"/>
                <w:sz w:val="22"/>
              </w:rPr>
              <w:t>has been</w:t>
            </w:r>
            <w:r>
              <w:rPr>
                <w:rFonts w:ascii="Arial" w:hAnsi="Arial"/>
                <w:sz w:val="22"/>
              </w:rPr>
              <w:t xml:space="preserve"> assigned an ISBN or ISMN code. The entire book is created by a single author collective </w:t>
            </w:r>
            <w:r>
              <w:rPr>
                <w:rFonts w:ascii="Arial" w:hAnsi="Arial"/>
                <w:sz w:val="22"/>
              </w:rPr>
              <w:lastRenderedPageBreak/>
              <w:t xml:space="preserve">(regardless of the contribution of individual members of the author collective to the content), even if individual chapters of the book have separate authorship. A book is e.g. a monograph, a scientifically prepared encyclopaedia and lexicon, a critical edition of sources, a critical edition of artistic (musical, visual, etc.) materials accompanied by a study, published </w:t>
            </w:r>
            <w:r w:rsidR="00507F25">
              <w:rPr>
                <w:rFonts w:ascii="Arial" w:hAnsi="Arial"/>
                <w:sz w:val="22"/>
              </w:rPr>
              <w:t>master’s</w:t>
            </w:r>
            <w:r>
              <w:rPr>
                <w:rFonts w:ascii="Arial" w:hAnsi="Arial"/>
                <w:sz w:val="22"/>
              </w:rPr>
              <w:t xml:space="preserve">, doctoral, </w:t>
            </w:r>
            <w:proofErr w:type="spellStart"/>
            <w:r>
              <w:rPr>
                <w:rFonts w:ascii="Arial" w:hAnsi="Arial"/>
                <w:sz w:val="22"/>
              </w:rPr>
              <w:t>habilitation</w:t>
            </w:r>
            <w:proofErr w:type="spellEnd"/>
            <w:r>
              <w:rPr>
                <w:rFonts w:ascii="Arial" w:hAnsi="Arial"/>
                <w:sz w:val="22"/>
              </w:rPr>
              <w:t xml:space="preserve"> and dissertation theses meeting the parameters of a book</w:t>
            </w:r>
            <w:r w:rsidR="00FD1E8E">
              <w:rPr>
                <w:rFonts w:ascii="Arial" w:hAnsi="Arial"/>
                <w:sz w:val="22"/>
              </w:rPr>
              <w:t xml:space="preserve"> and </w:t>
            </w:r>
            <w:r>
              <w:rPr>
                <w:rFonts w:ascii="Arial" w:hAnsi="Arial"/>
                <w:sz w:val="22"/>
              </w:rPr>
              <w:t xml:space="preserve"> are not based on works of the type J</w:t>
            </w:r>
            <w:r>
              <w:rPr>
                <w:rFonts w:ascii="Arial" w:hAnsi="Arial"/>
                <w:sz w:val="22"/>
                <w:vertAlign w:val="subscript"/>
              </w:rPr>
              <w:t>imp</w:t>
            </w:r>
            <w:r>
              <w:rPr>
                <w:rFonts w:ascii="Arial" w:hAnsi="Arial"/>
                <w:sz w:val="22"/>
              </w:rPr>
              <w:t xml:space="preserve">, </w:t>
            </w:r>
            <w:proofErr w:type="spellStart"/>
            <w:r>
              <w:rPr>
                <w:rFonts w:ascii="Arial" w:hAnsi="Arial"/>
              </w:rPr>
              <w:t>J</w:t>
            </w:r>
            <w:r w:rsidR="00FD1E8E">
              <w:rPr>
                <w:rFonts w:ascii="Arial" w:hAnsi="Arial"/>
                <w:vertAlign w:val="subscript"/>
              </w:rPr>
              <w:t>sc</w:t>
            </w:r>
            <w:proofErr w:type="spellEnd"/>
            <w:r>
              <w:rPr>
                <w:rFonts w:ascii="Arial" w:hAnsi="Arial"/>
              </w:rPr>
              <w:t>, J</w:t>
            </w:r>
            <w:r w:rsidR="00FD1E8E">
              <w:rPr>
                <w:rFonts w:ascii="Arial" w:hAnsi="Arial"/>
                <w:vertAlign w:val="subscript"/>
              </w:rPr>
              <w:t>o</w:t>
            </w:r>
            <w:r w:rsidR="00B7515D">
              <w:rPr>
                <w:rFonts w:ascii="Arial" w:hAnsi="Arial"/>
                <w:vertAlign w:val="subscript"/>
              </w:rPr>
              <w:t>st</w:t>
            </w:r>
            <w:r w:rsidR="00FD1E8E">
              <w:rPr>
                <w:rFonts w:ascii="Arial" w:hAnsi="Arial"/>
              </w:rPr>
              <w:t xml:space="preserve"> </w:t>
            </w:r>
            <w:r w:rsidR="00FD1E8E" w:rsidRPr="00FD1E8E">
              <w:rPr>
                <w:rFonts w:ascii="Arial" w:hAnsi="Arial"/>
                <w:sz w:val="22"/>
                <w:szCs w:val="22"/>
              </w:rPr>
              <w:t>articles,</w:t>
            </w:r>
            <w:r>
              <w:rPr>
                <w:rFonts w:ascii="Arial" w:hAnsi="Arial"/>
              </w:rPr>
              <w:t xml:space="preserve"> </w:t>
            </w:r>
            <w:r>
              <w:rPr>
                <w:rFonts w:ascii="Arial" w:hAnsi="Arial"/>
                <w:sz w:val="22"/>
              </w:rPr>
              <w:t xml:space="preserve">critical annotated translation of </w:t>
            </w:r>
            <w:r w:rsidR="00431E19">
              <w:rPr>
                <w:rFonts w:ascii="Arial" w:hAnsi="Arial"/>
                <w:sz w:val="22"/>
              </w:rPr>
              <w:t xml:space="preserve">demanding </w:t>
            </w:r>
            <w:r>
              <w:rPr>
                <w:rFonts w:ascii="Arial" w:hAnsi="Arial"/>
                <w:sz w:val="22"/>
              </w:rPr>
              <w:t xml:space="preserve">philosophical, historical or philological and similar texts, scientifically conceived linguistic dictionary and specialised explanatory dictionary, critical exhibition catalogue, etc., </w:t>
            </w:r>
            <w:r w:rsidR="00431E19" w:rsidRPr="00431E19">
              <w:rPr>
                <w:rFonts w:ascii="Arial" w:hAnsi="Arial" w:cs="Arial"/>
                <w:sz w:val="22"/>
                <w:szCs w:val="22"/>
              </w:rPr>
              <w:t>provided the aforementioned formal criteria are satisfied</w:t>
            </w:r>
            <w:r w:rsidRPr="00431E19">
              <w:rPr>
                <w:rFonts w:ascii="Arial" w:hAnsi="Arial" w:cs="Arial"/>
                <w:sz w:val="22"/>
                <w:szCs w:val="22"/>
              </w:rPr>
              <w:t>.</w:t>
            </w:r>
          </w:p>
          <w:p w14:paraId="4996B816" w14:textId="2921C331" w:rsidR="00F67208" w:rsidRPr="00F657B6" w:rsidRDefault="00431E19" w:rsidP="00544185">
            <w:pPr>
              <w:pStyle w:val="Textvbloku"/>
              <w:rPr>
                <w:rFonts w:ascii="Arial" w:hAnsi="Arial" w:cs="Arial"/>
              </w:rPr>
            </w:pPr>
            <w:r>
              <w:rPr>
                <w:rFonts w:ascii="Arial" w:hAnsi="Arial"/>
              </w:rPr>
              <w:t xml:space="preserve">For </w:t>
            </w:r>
            <w:r w:rsidR="005E5BEB">
              <w:rPr>
                <w:rFonts w:ascii="Arial" w:hAnsi="Arial"/>
              </w:rPr>
              <w:t xml:space="preserve">a multi-volume scientific monograph, </w:t>
            </w:r>
            <w:r>
              <w:rPr>
                <w:rFonts w:ascii="Arial" w:hAnsi="Arial"/>
              </w:rPr>
              <w:t>each volume can be included</w:t>
            </w:r>
            <w:r w:rsidR="005E5BEB">
              <w:rPr>
                <w:rFonts w:ascii="Arial" w:hAnsi="Arial"/>
              </w:rPr>
              <w:t xml:space="preserve"> in the RIR if each volume individually meets the required criteria and has been published as a separate publication with its own ISBN. If a book is classified in the RIR as a </w:t>
            </w:r>
            <w:r w:rsidR="005E5BEB" w:rsidRPr="00431E19">
              <w:rPr>
                <w:rFonts w:ascii="Arial" w:hAnsi="Arial"/>
              </w:rPr>
              <w:t xml:space="preserve">type B </w:t>
            </w:r>
            <w:r w:rsidRPr="00431E19">
              <w:rPr>
                <w:rFonts w:ascii="Arial" w:hAnsi="Arial"/>
              </w:rPr>
              <w:t>result</w:t>
            </w:r>
            <w:r w:rsidR="005E5BEB" w:rsidRPr="00431E19">
              <w:rPr>
                <w:rFonts w:ascii="Arial" w:hAnsi="Arial"/>
              </w:rPr>
              <w:t xml:space="preserve">, its chapters cannot be classified as a type C </w:t>
            </w:r>
            <w:r w:rsidRPr="00431E19">
              <w:rPr>
                <w:rFonts w:ascii="Arial" w:hAnsi="Arial"/>
              </w:rPr>
              <w:t xml:space="preserve">result </w:t>
            </w:r>
            <w:r w:rsidR="005E5BEB" w:rsidRPr="00431E19">
              <w:rPr>
                <w:rFonts w:ascii="Arial" w:hAnsi="Arial"/>
              </w:rPr>
              <w:t xml:space="preserve">for the same </w:t>
            </w:r>
            <w:r w:rsidRPr="00431E19">
              <w:rPr>
                <w:rFonts w:ascii="Arial" w:hAnsi="Arial"/>
              </w:rPr>
              <w:t xml:space="preserve">result </w:t>
            </w:r>
            <w:r w:rsidR="005E5BEB" w:rsidRPr="00F657B6">
              <w:rPr>
                <w:rFonts w:ascii="Arial" w:hAnsi="Arial"/>
              </w:rPr>
              <w:t>submitter.</w:t>
            </w:r>
          </w:p>
          <w:p w14:paraId="3620F24B" w14:textId="0F49F8D5" w:rsidR="00F67208" w:rsidRPr="00AF2124" w:rsidRDefault="005E5BEB" w:rsidP="00544185">
            <w:pPr>
              <w:spacing w:before="120"/>
              <w:ind w:left="34" w:right="34" w:firstLine="0"/>
              <w:rPr>
                <w:rFonts w:ascii="Arial" w:hAnsi="Arial" w:cs="Arial"/>
                <w:b/>
                <w:bCs/>
                <w:sz w:val="22"/>
                <w:szCs w:val="22"/>
              </w:rPr>
            </w:pPr>
            <w:r w:rsidRPr="00F657B6">
              <w:rPr>
                <w:rFonts w:ascii="Arial" w:hAnsi="Arial"/>
                <w:b/>
                <w:sz w:val="22"/>
              </w:rPr>
              <w:t>The following are not books:</w:t>
            </w:r>
          </w:p>
          <w:p w14:paraId="28FBF9F8" w14:textId="23DBC88A" w:rsidR="00F67208" w:rsidRPr="00AF2124" w:rsidRDefault="005E5BEB" w:rsidP="00A02D5F">
            <w:pPr>
              <w:numPr>
                <w:ilvl w:val="0"/>
                <w:numId w:val="9"/>
              </w:numPr>
              <w:spacing w:after="0"/>
              <w:ind w:right="34"/>
              <w:rPr>
                <w:rFonts w:ascii="Arial" w:hAnsi="Arial" w:cs="Arial"/>
                <w:bCs/>
                <w:sz w:val="22"/>
                <w:szCs w:val="22"/>
              </w:rPr>
            </w:pPr>
            <w:r>
              <w:rPr>
                <w:rFonts w:ascii="Arial" w:hAnsi="Arial"/>
                <w:sz w:val="22"/>
              </w:rPr>
              <w:t>books that do not have an ISBN o</w:t>
            </w:r>
            <w:r w:rsidR="00F657B6">
              <w:rPr>
                <w:rFonts w:ascii="Arial" w:hAnsi="Arial"/>
                <w:sz w:val="22"/>
              </w:rPr>
              <w:t>r</w:t>
            </w:r>
            <w:r>
              <w:rPr>
                <w:rFonts w:ascii="Arial" w:hAnsi="Arial"/>
                <w:sz w:val="22"/>
              </w:rPr>
              <w:t xml:space="preserve"> an ISMN</w:t>
            </w:r>
            <w:r w:rsidR="00F657B6">
              <w:rPr>
                <w:rFonts w:ascii="Arial" w:hAnsi="Arial"/>
                <w:sz w:val="22"/>
              </w:rPr>
              <w:t xml:space="preserve"> code</w:t>
            </w:r>
            <w:r>
              <w:rPr>
                <w:rFonts w:ascii="Arial" w:hAnsi="Arial"/>
                <w:sz w:val="22"/>
              </w:rPr>
              <w:t>,</w:t>
            </w:r>
          </w:p>
          <w:p w14:paraId="65B166F3" w14:textId="10A56C06" w:rsidR="00F67208" w:rsidRPr="00AF2124" w:rsidRDefault="005E5BEB" w:rsidP="00A02D5F">
            <w:pPr>
              <w:pStyle w:val="Odstavecseseznamem"/>
              <w:numPr>
                <w:ilvl w:val="0"/>
                <w:numId w:val="9"/>
              </w:numPr>
              <w:suppressAutoHyphens/>
              <w:snapToGrid w:val="0"/>
              <w:ind w:right="34"/>
              <w:rPr>
                <w:rFonts w:ascii="Arial" w:hAnsi="Arial" w:cs="Arial"/>
              </w:rPr>
            </w:pPr>
            <w:r>
              <w:rPr>
                <w:rFonts w:ascii="Arial" w:hAnsi="Arial"/>
              </w:rPr>
              <w:t>teaching texts (</w:t>
            </w:r>
            <w:r w:rsidR="00507F25">
              <w:rPr>
                <w:rFonts w:ascii="Arial" w:hAnsi="Arial"/>
              </w:rPr>
              <w:t>i.e.,</w:t>
            </w:r>
            <w:r>
              <w:rPr>
                <w:rFonts w:ascii="Arial" w:hAnsi="Arial"/>
              </w:rPr>
              <w:t xml:space="preserve"> textbooks, scripts), </w:t>
            </w:r>
            <w:r w:rsidR="00F657B6">
              <w:rPr>
                <w:rFonts w:ascii="Arial" w:hAnsi="Arial"/>
              </w:rPr>
              <w:t>that are not</w:t>
            </w:r>
            <w:r>
              <w:rPr>
                <w:rFonts w:ascii="Arial" w:hAnsi="Arial"/>
              </w:rPr>
              <w:t xml:space="preserve"> the result of original pedagogical research,</w:t>
            </w:r>
          </w:p>
          <w:p w14:paraId="61C75988" w14:textId="359DFA79" w:rsidR="00F67208" w:rsidRPr="00AF2124" w:rsidRDefault="005E5BEB" w:rsidP="00A02D5F">
            <w:pPr>
              <w:pStyle w:val="Odstavecseseznamem"/>
              <w:numPr>
                <w:ilvl w:val="0"/>
                <w:numId w:val="9"/>
              </w:numPr>
              <w:suppressAutoHyphens/>
              <w:snapToGrid w:val="0"/>
              <w:ind w:right="34"/>
              <w:rPr>
                <w:rFonts w:ascii="Arial" w:hAnsi="Arial" w:cs="Arial"/>
              </w:rPr>
            </w:pPr>
            <w:r>
              <w:rPr>
                <w:rFonts w:ascii="Arial" w:hAnsi="Arial"/>
              </w:rPr>
              <w:t xml:space="preserve">expert </w:t>
            </w:r>
            <w:r w:rsidR="00F657B6">
              <w:rPr>
                <w:rFonts w:ascii="Arial" w:hAnsi="Arial"/>
              </w:rPr>
              <w:t xml:space="preserve">evaluations </w:t>
            </w:r>
            <w:r>
              <w:rPr>
                <w:rFonts w:ascii="Arial" w:hAnsi="Arial"/>
              </w:rPr>
              <w:t>and statements, studies, translations,</w:t>
            </w:r>
            <w:r w:rsidR="00F657B6">
              <w:rPr>
                <w:rFonts w:ascii="Arial" w:hAnsi="Arial"/>
              </w:rPr>
              <w:t xml:space="preserve"> manuals, </w:t>
            </w:r>
            <w:r>
              <w:rPr>
                <w:rFonts w:ascii="Arial" w:hAnsi="Arial"/>
              </w:rPr>
              <w:t xml:space="preserve">information and promotional publications, yearbooks (except those that meet the requirements </w:t>
            </w:r>
            <w:r w:rsidR="00F657B6">
              <w:rPr>
                <w:rFonts w:ascii="Arial" w:hAnsi="Arial"/>
              </w:rPr>
              <w:t>for</w:t>
            </w:r>
            <w:r>
              <w:rPr>
                <w:rFonts w:ascii="Arial" w:hAnsi="Arial"/>
              </w:rPr>
              <w:t xml:space="preserve"> </w:t>
            </w:r>
            <w:r w:rsidR="007811FA">
              <w:rPr>
                <w:rFonts w:ascii="Arial" w:hAnsi="Arial"/>
              </w:rPr>
              <w:t>a book</w:t>
            </w:r>
            <w:r>
              <w:rPr>
                <w:rFonts w:ascii="Arial" w:hAnsi="Arial"/>
              </w:rPr>
              <w:t>), annual</w:t>
            </w:r>
            <w:r w:rsidR="00F657B6">
              <w:rPr>
                <w:rFonts w:ascii="Arial" w:hAnsi="Arial"/>
              </w:rPr>
              <w:t xml:space="preserve"> reports</w:t>
            </w:r>
            <w:r>
              <w:rPr>
                <w:rFonts w:ascii="Arial" w:hAnsi="Arial"/>
              </w:rPr>
              <w:t xml:space="preserve"> or similar periodical reports,</w:t>
            </w:r>
          </w:p>
          <w:p w14:paraId="37C2ADC5" w14:textId="6A486471" w:rsidR="00F67208" w:rsidRPr="00AF2124" w:rsidRDefault="005E5BEB" w:rsidP="00A02D5F">
            <w:pPr>
              <w:pStyle w:val="Odstavecseseznamem"/>
              <w:numPr>
                <w:ilvl w:val="0"/>
                <w:numId w:val="9"/>
              </w:numPr>
              <w:suppressAutoHyphens/>
              <w:snapToGrid w:val="0"/>
              <w:ind w:right="34"/>
              <w:rPr>
                <w:rFonts w:ascii="Arial" w:hAnsi="Arial" w:cs="Arial"/>
              </w:rPr>
            </w:pPr>
            <w:r>
              <w:rPr>
                <w:rFonts w:ascii="Arial" w:hAnsi="Arial"/>
              </w:rPr>
              <w:t xml:space="preserve">published </w:t>
            </w:r>
            <w:r w:rsidR="00F657B6">
              <w:rPr>
                <w:rFonts w:ascii="Arial" w:hAnsi="Arial"/>
              </w:rPr>
              <w:t>master’s</w:t>
            </w:r>
            <w:r>
              <w:rPr>
                <w:rFonts w:ascii="Arial" w:hAnsi="Arial"/>
              </w:rPr>
              <w:t xml:space="preserve">, doctoral, </w:t>
            </w:r>
            <w:proofErr w:type="spellStart"/>
            <w:r>
              <w:rPr>
                <w:rFonts w:ascii="Arial" w:hAnsi="Arial"/>
              </w:rPr>
              <w:t>habilitation</w:t>
            </w:r>
            <w:proofErr w:type="spellEnd"/>
            <w:r>
              <w:rPr>
                <w:rFonts w:ascii="Arial" w:hAnsi="Arial"/>
              </w:rPr>
              <w:t xml:space="preserve"> and dissertation theses, based on works of the type </w:t>
            </w:r>
            <w:r w:rsidRPr="00B7515D">
              <w:rPr>
                <w:rFonts w:ascii="Arial" w:hAnsi="Arial"/>
              </w:rPr>
              <w:t>J</w:t>
            </w:r>
            <w:r w:rsidRPr="00B7515D">
              <w:rPr>
                <w:rFonts w:ascii="Arial" w:hAnsi="Arial"/>
                <w:vertAlign w:val="subscript"/>
              </w:rPr>
              <w:t>imp</w:t>
            </w:r>
            <w:r w:rsidRPr="00B7515D">
              <w:rPr>
                <w:rFonts w:ascii="Arial" w:hAnsi="Arial"/>
              </w:rPr>
              <w:t>, J</w:t>
            </w:r>
            <w:r w:rsidRPr="00B7515D">
              <w:rPr>
                <w:rFonts w:ascii="Arial" w:hAnsi="Arial"/>
                <w:vertAlign w:val="subscript"/>
              </w:rPr>
              <w:t>SC</w:t>
            </w:r>
            <w:r w:rsidRPr="00B7515D">
              <w:rPr>
                <w:rFonts w:ascii="Arial" w:hAnsi="Arial"/>
              </w:rPr>
              <w:t>, J</w:t>
            </w:r>
            <w:r w:rsidRPr="00B7515D">
              <w:rPr>
                <w:rFonts w:ascii="Arial" w:hAnsi="Arial"/>
                <w:vertAlign w:val="subscript"/>
              </w:rPr>
              <w:t>OST</w:t>
            </w:r>
            <w:r>
              <w:rPr>
                <w:rFonts w:ascii="Arial" w:hAnsi="Arial"/>
              </w:rPr>
              <w:t>, annotated with</w:t>
            </w:r>
            <w:r w:rsidR="00F657B6">
              <w:rPr>
                <w:rFonts w:ascii="Arial" w:hAnsi="Arial"/>
              </w:rPr>
              <w:t xml:space="preserve"> a commentary and an</w:t>
            </w:r>
            <w:r>
              <w:rPr>
                <w:rFonts w:ascii="Arial" w:hAnsi="Arial"/>
              </w:rPr>
              <w:t xml:space="preserve"> ISBN code,</w:t>
            </w:r>
          </w:p>
          <w:p w14:paraId="42911F9B" w14:textId="764225CE" w:rsidR="00F67208" w:rsidRPr="00AF2124" w:rsidRDefault="00F657B6" w:rsidP="00A02D5F">
            <w:pPr>
              <w:pStyle w:val="Odstavecseseznamem"/>
              <w:numPr>
                <w:ilvl w:val="0"/>
                <w:numId w:val="9"/>
              </w:numPr>
              <w:suppressAutoHyphens/>
              <w:snapToGrid w:val="0"/>
              <w:ind w:right="34"/>
              <w:rPr>
                <w:rFonts w:ascii="Arial" w:hAnsi="Arial" w:cs="Arial"/>
              </w:rPr>
            </w:pPr>
            <w:r>
              <w:rPr>
                <w:rFonts w:ascii="Arial" w:hAnsi="Arial"/>
              </w:rPr>
              <w:t>standard</w:t>
            </w:r>
            <w:r w:rsidR="005E5BEB">
              <w:rPr>
                <w:rFonts w:ascii="Arial" w:hAnsi="Arial"/>
              </w:rPr>
              <w:t xml:space="preserve"> language dictionaries,</w:t>
            </w:r>
          </w:p>
          <w:p w14:paraId="54764A42" w14:textId="5472140D" w:rsidR="00F67208" w:rsidRPr="00AF2124" w:rsidRDefault="00F657B6" w:rsidP="00A02D5F">
            <w:pPr>
              <w:pStyle w:val="Odstavecseseznamem"/>
              <w:numPr>
                <w:ilvl w:val="0"/>
                <w:numId w:val="9"/>
              </w:numPr>
              <w:suppressAutoHyphens/>
              <w:snapToGrid w:val="0"/>
              <w:ind w:right="34"/>
              <w:rPr>
                <w:rFonts w:ascii="Arial" w:hAnsi="Arial" w:cs="Arial"/>
              </w:rPr>
            </w:pPr>
            <w:r>
              <w:rPr>
                <w:rFonts w:ascii="Arial" w:hAnsi="Arial"/>
              </w:rPr>
              <w:t xml:space="preserve">special-purpose </w:t>
            </w:r>
            <w:r w:rsidR="005E5BEB">
              <w:rPr>
                <w:rFonts w:ascii="Arial" w:hAnsi="Arial"/>
              </w:rPr>
              <w:t xml:space="preserve">summaries of scientific </w:t>
            </w:r>
            <w:r>
              <w:rPr>
                <w:rFonts w:ascii="Arial" w:hAnsi="Arial"/>
              </w:rPr>
              <w:t xml:space="preserve">works </w:t>
            </w:r>
            <w:r w:rsidR="005E5BEB">
              <w:rPr>
                <w:rFonts w:ascii="Arial" w:hAnsi="Arial"/>
              </w:rPr>
              <w:t>(</w:t>
            </w:r>
            <w:r w:rsidR="009613E1">
              <w:rPr>
                <w:rFonts w:ascii="Arial" w:hAnsi="Arial"/>
              </w:rPr>
              <w:t>e.g.,</w:t>
            </w:r>
            <w:r w:rsidR="005E5BEB">
              <w:rPr>
                <w:rFonts w:ascii="Arial" w:hAnsi="Arial"/>
              </w:rPr>
              <w:t xml:space="preserve"> within a single department),</w:t>
            </w:r>
          </w:p>
          <w:p w14:paraId="590BB4B8" w14:textId="755D5CCF" w:rsidR="00F67208" w:rsidRPr="00AF2124" w:rsidRDefault="005E5BEB" w:rsidP="00A02D5F">
            <w:pPr>
              <w:pStyle w:val="Odstavecseseznamem"/>
              <w:numPr>
                <w:ilvl w:val="0"/>
                <w:numId w:val="9"/>
              </w:numPr>
              <w:suppressAutoHyphens/>
              <w:snapToGrid w:val="0"/>
              <w:ind w:right="34"/>
              <w:rPr>
                <w:rFonts w:ascii="Arial" w:hAnsi="Arial" w:cs="Arial"/>
              </w:rPr>
            </w:pPr>
            <w:r>
              <w:rPr>
                <w:rFonts w:ascii="Arial" w:hAnsi="Arial"/>
              </w:rPr>
              <w:t>printed or electronically published</w:t>
            </w:r>
            <w:r w:rsidR="00F657B6">
              <w:rPr>
                <w:rFonts w:ascii="Arial" w:hAnsi="Arial"/>
              </w:rPr>
              <w:t xml:space="preserve"> summaries of</w:t>
            </w:r>
            <w:r>
              <w:rPr>
                <w:rFonts w:ascii="Arial" w:hAnsi="Arial"/>
              </w:rPr>
              <w:t xml:space="preserve"> abstracts or oral communications from conferences,</w:t>
            </w:r>
          </w:p>
          <w:p w14:paraId="3120E284" w14:textId="377827A4" w:rsidR="00F67208" w:rsidRPr="00AF2124" w:rsidRDefault="005E5BEB" w:rsidP="00A02D5F">
            <w:pPr>
              <w:pStyle w:val="Odstavecseseznamem"/>
              <w:numPr>
                <w:ilvl w:val="0"/>
                <w:numId w:val="9"/>
              </w:numPr>
              <w:suppressAutoHyphens/>
              <w:snapToGrid w:val="0"/>
              <w:ind w:right="34"/>
              <w:rPr>
                <w:rFonts w:ascii="Arial" w:hAnsi="Arial" w:cs="Arial"/>
              </w:rPr>
            </w:pPr>
            <w:r>
              <w:rPr>
                <w:rFonts w:ascii="Arial" w:hAnsi="Arial"/>
              </w:rPr>
              <w:t xml:space="preserve">methodological manuals, catalogues and </w:t>
            </w:r>
            <w:r w:rsidR="00F657B6">
              <w:rPr>
                <w:rFonts w:ascii="Arial" w:hAnsi="Arial"/>
              </w:rPr>
              <w:t>norms</w:t>
            </w:r>
            <w:r>
              <w:rPr>
                <w:rFonts w:ascii="Arial" w:hAnsi="Arial"/>
              </w:rPr>
              <w:t>,</w:t>
            </w:r>
          </w:p>
          <w:p w14:paraId="559EBC77" w14:textId="17958E28" w:rsidR="00F67208" w:rsidRPr="00AF2124" w:rsidRDefault="005E5BEB" w:rsidP="00A02D5F">
            <w:pPr>
              <w:pStyle w:val="Odstavecseseznamem"/>
              <w:numPr>
                <w:ilvl w:val="0"/>
                <w:numId w:val="9"/>
              </w:numPr>
              <w:suppressAutoHyphens/>
              <w:snapToGrid w:val="0"/>
              <w:ind w:right="34"/>
              <w:rPr>
                <w:rFonts w:ascii="Arial" w:hAnsi="Arial" w:cs="Arial"/>
              </w:rPr>
            </w:pPr>
            <w:r>
              <w:rPr>
                <w:rFonts w:ascii="Arial" w:hAnsi="Arial"/>
              </w:rPr>
              <w:t>proceedings (individual papers in the proceedings are the type D</w:t>
            </w:r>
            <w:r w:rsidR="006B6E88">
              <w:rPr>
                <w:rFonts w:ascii="Arial" w:hAnsi="Arial"/>
              </w:rPr>
              <w:t xml:space="preserve"> results</w:t>
            </w:r>
            <w:r>
              <w:rPr>
                <w:rFonts w:ascii="Arial" w:hAnsi="Arial"/>
              </w:rPr>
              <w:t>),</w:t>
            </w:r>
          </w:p>
          <w:p w14:paraId="45B10B41" w14:textId="5F7B4442" w:rsidR="00F67208" w:rsidRPr="006B6E88" w:rsidRDefault="005E5BEB" w:rsidP="00A02D5F">
            <w:pPr>
              <w:pStyle w:val="Odstavecseseznamem"/>
              <w:numPr>
                <w:ilvl w:val="0"/>
                <w:numId w:val="9"/>
              </w:numPr>
              <w:suppressAutoHyphens/>
              <w:snapToGrid w:val="0"/>
              <w:ind w:right="34"/>
              <w:rPr>
                <w:rFonts w:ascii="Arial" w:hAnsi="Arial" w:cs="Arial"/>
              </w:rPr>
            </w:pPr>
            <w:r w:rsidRPr="006B6E88">
              <w:rPr>
                <w:rFonts w:ascii="Arial" w:hAnsi="Arial"/>
              </w:rPr>
              <w:t>fiction, popular</w:t>
            </w:r>
            <w:r w:rsidR="006B6E88" w:rsidRPr="006B6E88">
              <w:rPr>
                <w:rFonts w:ascii="Arial" w:hAnsi="Arial"/>
              </w:rPr>
              <w:t xml:space="preserve"> scientific</w:t>
            </w:r>
            <w:r w:rsidRPr="006B6E88">
              <w:rPr>
                <w:rFonts w:ascii="Arial" w:hAnsi="Arial"/>
              </w:rPr>
              <w:t xml:space="preserve"> literature, </w:t>
            </w:r>
            <w:r w:rsidR="009613E1" w:rsidRPr="006B6E88">
              <w:rPr>
                <w:rFonts w:ascii="Arial" w:hAnsi="Arial"/>
              </w:rPr>
              <w:t>e.g.,</w:t>
            </w:r>
            <w:r w:rsidRPr="006B6E88">
              <w:rPr>
                <w:rFonts w:ascii="Arial" w:hAnsi="Arial"/>
              </w:rPr>
              <w:t xml:space="preserve"> travelogues, texts of plays,</w:t>
            </w:r>
          </w:p>
          <w:p w14:paraId="34099747" w14:textId="16F68CDE" w:rsidR="00F67208" w:rsidRPr="00AF2124" w:rsidRDefault="005E5BEB" w:rsidP="00A02D5F">
            <w:pPr>
              <w:pStyle w:val="Odstavecseseznamem"/>
              <w:numPr>
                <w:ilvl w:val="0"/>
                <w:numId w:val="9"/>
              </w:numPr>
              <w:suppressAutoHyphens/>
              <w:snapToGrid w:val="0"/>
              <w:ind w:right="34"/>
              <w:rPr>
                <w:rFonts w:ascii="Arial" w:hAnsi="Arial" w:cs="Arial"/>
              </w:rPr>
            </w:pPr>
            <w:r>
              <w:rPr>
                <w:rFonts w:ascii="Arial" w:hAnsi="Arial"/>
              </w:rPr>
              <w:t>selected bibliographies, annual reports, speeches, reports, student competition files, tourist guides</w:t>
            </w:r>
            <w:r w:rsidR="009613E1">
              <w:rPr>
                <w:rFonts w:ascii="Arial" w:hAnsi="Arial"/>
              </w:rPr>
              <w:t>,</w:t>
            </w:r>
          </w:p>
          <w:p w14:paraId="6EFD5063" w14:textId="78DD1E0D" w:rsidR="00F67208" w:rsidRPr="00AF2124" w:rsidRDefault="005E5BEB" w:rsidP="00A02D5F">
            <w:pPr>
              <w:pStyle w:val="Odstavecseseznamem"/>
              <w:numPr>
                <w:ilvl w:val="0"/>
                <w:numId w:val="9"/>
              </w:numPr>
              <w:suppressAutoHyphens/>
              <w:snapToGrid w:val="0"/>
              <w:ind w:right="34"/>
              <w:rPr>
                <w:rFonts w:ascii="Arial" w:hAnsi="Arial" w:cs="Arial"/>
              </w:rPr>
            </w:pPr>
            <w:r>
              <w:rPr>
                <w:rFonts w:ascii="Arial" w:hAnsi="Arial"/>
              </w:rPr>
              <w:t>commercial translations from foreign languages,</w:t>
            </w:r>
          </w:p>
          <w:p w14:paraId="0701DEC1" w14:textId="0B86E1EA" w:rsidR="00972D65" w:rsidRPr="006B6E88" w:rsidRDefault="005E5BEB" w:rsidP="00A02D5F">
            <w:pPr>
              <w:pStyle w:val="Odstavecseseznamem"/>
              <w:numPr>
                <w:ilvl w:val="0"/>
                <w:numId w:val="9"/>
              </w:numPr>
              <w:suppressAutoHyphens/>
              <w:snapToGrid w:val="0"/>
              <w:spacing w:after="120"/>
              <w:ind w:left="714" w:right="34" w:hanging="357"/>
              <w:rPr>
                <w:rFonts w:ascii="Arial" w:hAnsi="Arial" w:cs="Arial"/>
              </w:rPr>
            </w:pPr>
            <w:r w:rsidRPr="006B6E88">
              <w:rPr>
                <w:rFonts w:ascii="Arial" w:hAnsi="Arial"/>
              </w:rPr>
              <w:t xml:space="preserve">memoirs, information materials; popularising monographs, biographies and autobiographies; </w:t>
            </w:r>
            <w:r w:rsidR="006B6E88">
              <w:rPr>
                <w:rFonts w:ascii="Arial" w:hAnsi="Arial"/>
              </w:rPr>
              <w:t>final reports from project published as monographs.</w:t>
            </w:r>
          </w:p>
          <w:p w14:paraId="291A1076" w14:textId="03E1DBCB" w:rsidR="006A4D0A" w:rsidRPr="00AF2124" w:rsidRDefault="005E5BEB" w:rsidP="006B6E88">
            <w:pPr>
              <w:pStyle w:val="Odstavecseseznamem"/>
              <w:suppressAutoHyphens/>
              <w:snapToGrid w:val="0"/>
              <w:ind w:left="34" w:right="34" w:firstLine="0"/>
              <w:rPr>
                <w:rFonts w:ascii="Arial" w:hAnsi="Arial" w:cs="Arial"/>
              </w:rPr>
            </w:pPr>
            <w:r>
              <w:rPr>
                <w:rFonts w:ascii="Arial" w:hAnsi="Arial"/>
              </w:rPr>
              <w:t xml:space="preserve">If the book is published in the </w:t>
            </w:r>
            <w:r w:rsidRPr="006B6E88">
              <w:rPr>
                <w:rFonts w:ascii="Arial" w:hAnsi="Arial"/>
              </w:rPr>
              <w:t>Czech Republic</w:t>
            </w:r>
            <w:r>
              <w:rPr>
                <w:rFonts w:ascii="Arial" w:hAnsi="Arial"/>
              </w:rPr>
              <w:t xml:space="preserve">, </w:t>
            </w:r>
            <w:r w:rsidR="006B6E88">
              <w:rPr>
                <w:rFonts w:ascii="Arial" w:hAnsi="Arial"/>
              </w:rPr>
              <w:t>a legal deposit</w:t>
            </w:r>
            <w:r>
              <w:rPr>
                <w:rFonts w:ascii="Arial" w:hAnsi="Arial"/>
              </w:rPr>
              <w:t xml:space="preserve"> must be registered with the National Library of the Czech Republic. For </w:t>
            </w:r>
            <w:r w:rsidRPr="006B6E88">
              <w:rPr>
                <w:rFonts w:ascii="Arial" w:hAnsi="Arial"/>
              </w:rPr>
              <w:t xml:space="preserve">"book" </w:t>
            </w:r>
            <w:r w:rsidR="006B6E88" w:rsidRPr="006B6E88">
              <w:rPr>
                <w:rFonts w:ascii="Arial" w:hAnsi="Arial"/>
              </w:rPr>
              <w:t xml:space="preserve">results </w:t>
            </w:r>
            <w:r w:rsidRPr="006B6E88">
              <w:rPr>
                <w:rFonts w:ascii="Arial" w:hAnsi="Arial"/>
              </w:rPr>
              <w:t xml:space="preserve">published abroad, </w:t>
            </w:r>
            <w:r w:rsidR="006B6E88" w:rsidRPr="006B6E88">
              <w:rPr>
                <w:rFonts w:ascii="Arial" w:hAnsi="Arial"/>
              </w:rPr>
              <w:t>verification takes the form of a</w:t>
            </w:r>
          </w:p>
          <w:p w14:paraId="67F64E84" w14:textId="49AD8FD7" w:rsidR="00F67208" w:rsidRPr="00AF2124" w:rsidRDefault="005E5BEB" w:rsidP="006B6E88">
            <w:pPr>
              <w:snapToGrid w:val="0"/>
              <w:ind w:left="34" w:right="34" w:firstLine="0"/>
              <w:rPr>
                <w:rFonts w:ascii="Arial" w:hAnsi="Arial" w:cs="Arial"/>
                <w:sz w:val="22"/>
                <w:szCs w:val="22"/>
              </w:rPr>
            </w:pPr>
            <w:r>
              <w:rPr>
                <w:rFonts w:ascii="Arial" w:hAnsi="Arial"/>
                <w:sz w:val="22"/>
              </w:rPr>
              <w:lastRenderedPageBreak/>
              <w:t>Digital Object Identifier (DOI) or Open Access (OA), traceability in an internationally recognised catalogue, or verification by</w:t>
            </w:r>
            <w:r w:rsidR="006B6E88">
              <w:rPr>
                <w:rFonts w:ascii="Arial" w:hAnsi="Arial"/>
                <w:sz w:val="22"/>
              </w:rPr>
              <w:t xml:space="preserve"> </w:t>
            </w:r>
            <w:r w:rsidR="00BB62BE">
              <w:rPr>
                <w:rFonts w:ascii="Arial" w:hAnsi="Arial"/>
                <w:sz w:val="22"/>
              </w:rPr>
              <w:t>means of</w:t>
            </w:r>
            <w:r w:rsidR="006B6E88">
              <w:rPr>
                <w:rFonts w:ascii="Arial" w:hAnsi="Arial"/>
                <w:sz w:val="22"/>
              </w:rPr>
              <w:t xml:space="preserve"> a </w:t>
            </w:r>
            <w:r>
              <w:rPr>
                <w:rFonts w:ascii="Arial" w:hAnsi="Arial"/>
                <w:sz w:val="22"/>
              </w:rPr>
              <w:t xml:space="preserve">loan from </w:t>
            </w:r>
            <w:r w:rsidR="006B6E88">
              <w:rPr>
                <w:rFonts w:ascii="Arial" w:hAnsi="Arial"/>
                <w:sz w:val="22"/>
              </w:rPr>
              <w:t>a</w:t>
            </w:r>
            <w:r>
              <w:rPr>
                <w:rFonts w:ascii="Arial" w:hAnsi="Arial"/>
                <w:sz w:val="22"/>
              </w:rPr>
              <w:t xml:space="preserve"> reporting institution confirmed by the provider</w:t>
            </w:r>
            <w:r>
              <w:rPr>
                <w:rFonts w:ascii="Arial" w:hAnsi="Arial"/>
              </w:rPr>
              <w:t>.</w:t>
            </w:r>
          </w:p>
        </w:tc>
      </w:tr>
      <w:tr w:rsidR="00131D4C" w14:paraId="679EB049" w14:textId="77777777" w:rsidTr="00C41259">
        <w:tc>
          <w:tcPr>
            <w:tcW w:w="1232" w:type="dxa"/>
            <w:tcBorders>
              <w:top w:val="double" w:sz="1" w:space="0" w:color="808080"/>
              <w:left w:val="double" w:sz="1" w:space="0" w:color="808080"/>
              <w:bottom w:val="double" w:sz="1" w:space="0" w:color="808080"/>
            </w:tcBorders>
            <w:vAlign w:val="center"/>
          </w:tcPr>
          <w:p w14:paraId="786092DB" w14:textId="77777777" w:rsidR="00F67208" w:rsidRPr="00AF2124" w:rsidRDefault="005E5BEB" w:rsidP="00544185">
            <w:pPr>
              <w:snapToGrid w:val="0"/>
              <w:spacing w:before="100" w:after="100"/>
              <w:ind w:firstLine="0"/>
              <w:jc w:val="center"/>
              <w:rPr>
                <w:rFonts w:ascii="Arial" w:hAnsi="Arial" w:cs="Arial"/>
                <w:b/>
                <w:bCs/>
                <w:sz w:val="22"/>
                <w:szCs w:val="22"/>
              </w:rPr>
            </w:pPr>
            <w:r>
              <w:rPr>
                <w:rFonts w:ascii="Arial" w:hAnsi="Arial"/>
                <w:b/>
                <w:sz w:val="22"/>
              </w:rPr>
              <w:lastRenderedPageBreak/>
              <w:t>C</w:t>
            </w:r>
          </w:p>
        </w:tc>
        <w:tc>
          <w:tcPr>
            <w:tcW w:w="1560" w:type="dxa"/>
            <w:gridSpan w:val="2"/>
            <w:tcBorders>
              <w:top w:val="double" w:sz="1" w:space="0" w:color="808080"/>
              <w:left w:val="double" w:sz="1" w:space="0" w:color="808080"/>
              <w:bottom w:val="double" w:sz="1" w:space="0" w:color="808080"/>
            </w:tcBorders>
            <w:vAlign w:val="center"/>
          </w:tcPr>
          <w:p w14:paraId="2BEEC3A3" w14:textId="3BF44E6E" w:rsidR="00F67208" w:rsidRPr="00AF2124" w:rsidRDefault="005E5BEB" w:rsidP="00544185">
            <w:pPr>
              <w:snapToGrid w:val="0"/>
              <w:ind w:left="33" w:firstLine="0"/>
              <w:jc w:val="center"/>
              <w:rPr>
                <w:rFonts w:ascii="Arial" w:hAnsi="Arial" w:cs="Arial"/>
                <w:sz w:val="22"/>
                <w:szCs w:val="22"/>
              </w:rPr>
            </w:pPr>
            <w:r>
              <w:rPr>
                <w:rFonts w:ascii="Arial" w:hAnsi="Arial"/>
                <w:sz w:val="22"/>
              </w:rPr>
              <w:t>chapter in a book</w:t>
            </w:r>
          </w:p>
        </w:tc>
        <w:tc>
          <w:tcPr>
            <w:tcW w:w="6805" w:type="dxa"/>
            <w:tcBorders>
              <w:top w:val="double" w:sz="1" w:space="0" w:color="808080"/>
              <w:left w:val="double" w:sz="1" w:space="0" w:color="808080"/>
              <w:bottom w:val="double" w:sz="1" w:space="0" w:color="808080"/>
              <w:right w:val="double" w:sz="1" w:space="0" w:color="808080"/>
            </w:tcBorders>
            <w:vAlign w:val="center"/>
          </w:tcPr>
          <w:p w14:paraId="01D4033C"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3D8CBF0F" w14:textId="7B61951B" w:rsidR="00F67208" w:rsidRPr="00AF2124" w:rsidRDefault="005E5BEB" w:rsidP="00544185">
            <w:pPr>
              <w:ind w:left="34" w:right="34" w:firstLine="0"/>
              <w:rPr>
                <w:rFonts w:ascii="Arial" w:hAnsi="Arial" w:cs="Arial"/>
                <w:sz w:val="22"/>
                <w:szCs w:val="22"/>
              </w:rPr>
            </w:pPr>
            <w:r>
              <w:rPr>
                <w:rFonts w:ascii="Arial" w:hAnsi="Arial"/>
                <w:sz w:val="22"/>
              </w:rPr>
              <w:t xml:space="preserve">"Chapter or chapters in book" (if the book meets the definition for a </w:t>
            </w:r>
            <w:r w:rsidR="006B6E88" w:rsidRPr="006B6E88">
              <w:rPr>
                <w:rFonts w:ascii="Arial" w:hAnsi="Arial"/>
                <w:sz w:val="22"/>
              </w:rPr>
              <w:t>t</w:t>
            </w:r>
            <w:r w:rsidRPr="006B6E88">
              <w:rPr>
                <w:rFonts w:ascii="Arial" w:hAnsi="Arial"/>
                <w:sz w:val="22"/>
              </w:rPr>
              <w:t xml:space="preserve">ype B </w:t>
            </w:r>
            <w:r w:rsidR="006D3BD0" w:rsidRPr="006B6E88">
              <w:rPr>
                <w:rFonts w:ascii="Arial" w:hAnsi="Arial"/>
                <w:sz w:val="22"/>
              </w:rPr>
              <w:t>result</w:t>
            </w:r>
            <w:r w:rsidRPr="006B6E88">
              <w:rPr>
                <w:rFonts w:ascii="Arial" w:hAnsi="Arial"/>
                <w:sz w:val="22"/>
              </w:rPr>
              <w:t>)</w:t>
            </w:r>
            <w:r>
              <w:rPr>
                <w:rFonts w:ascii="Arial" w:hAnsi="Arial"/>
                <w:sz w:val="22"/>
              </w:rPr>
              <w:t xml:space="preserve"> applies in cases where the entire book only</w:t>
            </w:r>
            <w:r w:rsidR="006B6E88">
              <w:rPr>
                <w:rFonts w:ascii="Arial" w:hAnsi="Arial"/>
                <w:sz w:val="22"/>
              </w:rPr>
              <w:t xml:space="preserve"> has</w:t>
            </w:r>
            <w:r>
              <w:rPr>
                <w:rFonts w:ascii="Arial" w:hAnsi="Arial"/>
                <w:sz w:val="22"/>
              </w:rPr>
              <w:t xml:space="preserve"> an editor or </w:t>
            </w:r>
            <w:r w:rsidR="006B6E88">
              <w:rPr>
                <w:rFonts w:ascii="Arial" w:hAnsi="Arial"/>
                <w:sz w:val="22"/>
              </w:rPr>
              <w:t>if</w:t>
            </w:r>
            <w:r>
              <w:rPr>
                <w:rFonts w:ascii="Arial" w:hAnsi="Arial"/>
                <w:sz w:val="22"/>
              </w:rPr>
              <w:t xml:space="preserve"> the author is listed</w:t>
            </w:r>
            <w:r w:rsidR="006B6E88">
              <w:rPr>
                <w:rFonts w:ascii="Arial" w:hAnsi="Arial"/>
                <w:sz w:val="22"/>
              </w:rPr>
              <w:t xml:space="preserve">  in the book (on the title page, reverse of the title page)</w:t>
            </w:r>
            <w:r>
              <w:rPr>
                <w:rFonts w:ascii="Arial" w:hAnsi="Arial"/>
                <w:sz w:val="22"/>
              </w:rPr>
              <w:t xml:space="preserve"> as a co-author (albeit with a minority content share)</w:t>
            </w:r>
            <w:r w:rsidR="006B6E88">
              <w:rPr>
                <w:rFonts w:ascii="Arial" w:hAnsi="Arial"/>
                <w:sz w:val="22"/>
              </w:rPr>
              <w:t xml:space="preserve"> </w:t>
            </w:r>
            <w:r>
              <w:rPr>
                <w:rFonts w:ascii="Arial" w:hAnsi="Arial"/>
                <w:sz w:val="22"/>
              </w:rPr>
              <w:t xml:space="preserve">and is a member of an author collective with clearly identified lead authors. However, the chapter must </w:t>
            </w:r>
            <w:r w:rsidR="002A5915">
              <w:rPr>
                <w:rFonts w:ascii="Arial" w:hAnsi="Arial"/>
                <w:sz w:val="22"/>
              </w:rPr>
              <w:t>list the</w:t>
            </w:r>
            <w:r>
              <w:rPr>
                <w:rFonts w:ascii="Arial" w:hAnsi="Arial"/>
                <w:sz w:val="22"/>
              </w:rPr>
              <w:t xml:space="preserve"> </w:t>
            </w:r>
            <w:r w:rsidR="00693A25">
              <w:rPr>
                <w:rFonts w:ascii="Arial" w:hAnsi="Arial"/>
                <w:sz w:val="22"/>
              </w:rPr>
              <w:t xml:space="preserve">individual </w:t>
            </w:r>
            <w:r>
              <w:rPr>
                <w:rFonts w:ascii="Arial" w:hAnsi="Arial"/>
                <w:sz w:val="22"/>
              </w:rPr>
              <w:t>author or author collective.</w:t>
            </w:r>
          </w:p>
          <w:p w14:paraId="5B8A6702" w14:textId="2DBB189B" w:rsidR="00F66253" w:rsidRPr="00AF2124" w:rsidRDefault="005E5BEB" w:rsidP="00636323">
            <w:pPr>
              <w:pStyle w:val="Textvbloku"/>
              <w:rPr>
                <w:rFonts w:ascii="Arial" w:hAnsi="Arial" w:cs="Arial"/>
              </w:rPr>
            </w:pPr>
            <w:r>
              <w:rPr>
                <w:rFonts w:ascii="Arial" w:hAnsi="Arial"/>
              </w:rPr>
              <w:t xml:space="preserve">If a book is classified in the RIR as a type B </w:t>
            </w:r>
            <w:r w:rsidR="002A5915" w:rsidRPr="002A5915">
              <w:rPr>
                <w:rFonts w:ascii="Arial" w:hAnsi="Arial"/>
              </w:rPr>
              <w:t>result</w:t>
            </w:r>
            <w:r w:rsidRPr="002A5915">
              <w:rPr>
                <w:rFonts w:ascii="Arial" w:hAnsi="Arial"/>
              </w:rPr>
              <w:t xml:space="preserve">, its chapters cannot be classified as a type C </w:t>
            </w:r>
            <w:r w:rsidR="002A5915" w:rsidRPr="002A5915">
              <w:rPr>
                <w:rFonts w:ascii="Arial" w:hAnsi="Arial"/>
              </w:rPr>
              <w:t>results by the same proposer.</w:t>
            </w:r>
          </w:p>
        </w:tc>
      </w:tr>
      <w:tr w:rsidR="00131D4C" w14:paraId="3AAB6ABA" w14:textId="77777777" w:rsidTr="00BF46FF">
        <w:tc>
          <w:tcPr>
            <w:tcW w:w="1232" w:type="dxa"/>
            <w:tcBorders>
              <w:top w:val="double" w:sz="1" w:space="0" w:color="808080"/>
              <w:left w:val="double" w:sz="1" w:space="0" w:color="808080"/>
              <w:bottom w:val="double" w:sz="1" w:space="0" w:color="808080"/>
            </w:tcBorders>
          </w:tcPr>
          <w:p w14:paraId="4DDDC453" w14:textId="77777777" w:rsidR="00BF46FF" w:rsidRPr="00AF2124" w:rsidRDefault="00BF46FF" w:rsidP="00BF46FF">
            <w:pPr>
              <w:snapToGrid w:val="0"/>
              <w:spacing w:before="100" w:after="100"/>
              <w:ind w:firstLine="0"/>
              <w:jc w:val="center"/>
              <w:rPr>
                <w:rFonts w:ascii="Arial" w:hAnsi="Arial" w:cs="Arial"/>
                <w:b/>
                <w:bCs/>
                <w:sz w:val="22"/>
                <w:szCs w:val="22"/>
              </w:rPr>
            </w:pPr>
          </w:p>
          <w:p w14:paraId="4FC17BE5" w14:textId="77777777" w:rsidR="00F67208" w:rsidRPr="00AF2124" w:rsidRDefault="005E5BEB" w:rsidP="00BF46FF">
            <w:pPr>
              <w:snapToGrid w:val="0"/>
              <w:spacing w:before="100" w:after="100"/>
              <w:ind w:firstLine="0"/>
              <w:jc w:val="center"/>
              <w:rPr>
                <w:rFonts w:ascii="Arial" w:hAnsi="Arial" w:cs="Arial"/>
                <w:b/>
                <w:bCs/>
                <w:sz w:val="22"/>
                <w:szCs w:val="22"/>
              </w:rPr>
            </w:pPr>
            <w:r>
              <w:rPr>
                <w:rFonts w:ascii="Arial" w:hAnsi="Arial"/>
                <w:b/>
                <w:sz w:val="22"/>
              </w:rPr>
              <w:t>D</w:t>
            </w:r>
          </w:p>
        </w:tc>
        <w:tc>
          <w:tcPr>
            <w:tcW w:w="1560" w:type="dxa"/>
            <w:gridSpan w:val="2"/>
            <w:tcBorders>
              <w:top w:val="double" w:sz="1" w:space="0" w:color="808080"/>
              <w:left w:val="double" w:sz="1" w:space="0" w:color="808080"/>
              <w:bottom w:val="double" w:sz="1" w:space="0" w:color="808080"/>
            </w:tcBorders>
          </w:tcPr>
          <w:p w14:paraId="4CBACE91" w14:textId="77777777" w:rsidR="00BF46FF" w:rsidRPr="00AF2124" w:rsidRDefault="00BF46FF" w:rsidP="00BF46FF">
            <w:pPr>
              <w:snapToGrid w:val="0"/>
              <w:ind w:left="33" w:firstLine="0"/>
              <w:jc w:val="center"/>
              <w:rPr>
                <w:rFonts w:ascii="Arial" w:hAnsi="Arial" w:cs="Arial"/>
                <w:sz w:val="22"/>
                <w:szCs w:val="22"/>
              </w:rPr>
            </w:pPr>
          </w:p>
          <w:p w14:paraId="35936A5E"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paper in proceedings</w:t>
            </w:r>
          </w:p>
        </w:tc>
        <w:tc>
          <w:tcPr>
            <w:tcW w:w="6805" w:type="dxa"/>
            <w:tcBorders>
              <w:top w:val="double" w:sz="1" w:space="0" w:color="808080"/>
              <w:left w:val="double" w:sz="1" w:space="0" w:color="808080"/>
              <w:bottom w:val="double" w:sz="1" w:space="0" w:color="808080"/>
              <w:right w:val="double" w:sz="1" w:space="0" w:color="808080"/>
            </w:tcBorders>
            <w:vAlign w:val="center"/>
          </w:tcPr>
          <w:p w14:paraId="73645BE1"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6C25CEBB" w14:textId="1CDD8B2E" w:rsidR="00F67208" w:rsidRPr="00AF2124" w:rsidRDefault="005E5BEB" w:rsidP="00544185">
            <w:pPr>
              <w:snapToGrid w:val="0"/>
              <w:ind w:left="34" w:right="34" w:firstLine="0"/>
              <w:rPr>
                <w:rFonts w:ascii="Arial" w:hAnsi="Arial" w:cs="Arial"/>
                <w:sz w:val="22"/>
                <w:szCs w:val="22"/>
              </w:rPr>
            </w:pPr>
            <w:r>
              <w:rPr>
                <w:rFonts w:ascii="Arial" w:hAnsi="Arial"/>
                <w:sz w:val="22"/>
              </w:rPr>
              <w:t>A "paper in proceedings" presents the original results of research conducted by the</w:t>
            </w:r>
            <w:r w:rsidR="002A5915">
              <w:rPr>
                <w:rFonts w:ascii="Arial" w:hAnsi="Arial"/>
                <w:sz w:val="22"/>
              </w:rPr>
              <w:t xml:space="preserve"> book’s</w:t>
            </w:r>
            <w:r>
              <w:rPr>
                <w:rFonts w:ascii="Arial" w:hAnsi="Arial"/>
                <w:sz w:val="22"/>
              </w:rPr>
              <w:t xml:space="preserve"> author or by a team of which the author was a member. The paper has the usual structure of a </w:t>
            </w:r>
            <w:r w:rsidR="002A5915">
              <w:rPr>
                <w:rFonts w:ascii="Arial" w:hAnsi="Arial"/>
                <w:sz w:val="22"/>
              </w:rPr>
              <w:t>scholarly work,</w:t>
            </w:r>
            <w:r>
              <w:rPr>
                <w:rFonts w:ascii="Arial" w:hAnsi="Arial"/>
                <w:sz w:val="22"/>
              </w:rPr>
              <w:t xml:space="preserve"> with</w:t>
            </w:r>
            <w:r w:rsidR="002A5915">
              <w:rPr>
                <w:rFonts w:ascii="Arial" w:hAnsi="Arial"/>
                <w:sz w:val="22"/>
              </w:rPr>
              <w:t xml:space="preserve"> sources cited in</w:t>
            </w:r>
            <w:r>
              <w:rPr>
                <w:rFonts w:ascii="Arial" w:hAnsi="Arial"/>
                <w:sz w:val="22"/>
              </w:rPr>
              <w:t xml:space="preserve"> the usual way (not an abstract) and is published in proceedings.</w:t>
            </w:r>
          </w:p>
          <w:p w14:paraId="0178CFDA" w14:textId="56F194F7" w:rsidR="00F67208" w:rsidRPr="00AF2124" w:rsidRDefault="005E5BEB" w:rsidP="00544185">
            <w:pPr>
              <w:ind w:left="34" w:right="34" w:firstLine="0"/>
              <w:rPr>
                <w:rFonts w:ascii="Arial" w:hAnsi="Arial" w:cs="Arial"/>
                <w:sz w:val="22"/>
                <w:szCs w:val="22"/>
              </w:rPr>
            </w:pPr>
            <w:r>
              <w:rPr>
                <w:rFonts w:ascii="Arial" w:hAnsi="Arial"/>
                <w:sz w:val="22"/>
              </w:rPr>
              <w:t xml:space="preserve">Proceedings are peer-reviewed non-periodical publications </w:t>
            </w:r>
            <w:r w:rsidR="002A5915">
              <w:rPr>
                <w:rFonts w:ascii="Arial" w:hAnsi="Arial"/>
                <w:sz w:val="22"/>
              </w:rPr>
              <w:t>published for</w:t>
            </w:r>
            <w:r>
              <w:rPr>
                <w:rFonts w:ascii="Arial" w:hAnsi="Arial"/>
                <w:sz w:val="22"/>
              </w:rPr>
              <w:t xml:space="preserve"> a conference, seminar or symposium, which contain </w:t>
            </w:r>
            <w:r w:rsidR="002A5915">
              <w:rPr>
                <w:rFonts w:ascii="Arial" w:hAnsi="Arial"/>
                <w:sz w:val="22"/>
              </w:rPr>
              <w:t xml:space="preserve">individual </w:t>
            </w:r>
            <w:r>
              <w:rPr>
                <w:rFonts w:ascii="Arial" w:hAnsi="Arial"/>
                <w:sz w:val="22"/>
              </w:rPr>
              <w:t xml:space="preserve">papers by different authors, </w:t>
            </w:r>
            <w:r w:rsidR="002A5915">
              <w:rPr>
                <w:rFonts w:ascii="Arial" w:hAnsi="Arial"/>
                <w:sz w:val="22"/>
              </w:rPr>
              <w:t xml:space="preserve">that generally concern </w:t>
            </w:r>
            <w:r>
              <w:rPr>
                <w:rFonts w:ascii="Arial" w:hAnsi="Arial"/>
                <w:sz w:val="22"/>
              </w:rPr>
              <w:t xml:space="preserve">a common element or a </w:t>
            </w:r>
            <w:r w:rsidR="00BB62BE">
              <w:rPr>
                <w:rFonts w:ascii="Arial" w:hAnsi="Arial"/>
                <w:sz w:val="22"/>
              </w:rPr>
              <w:t>related topic</w:t>
            </w:r>
            <w:r w:rsidR="002A5915">
              <w:rPr>
                <w:rFonts w:ascii="Arial" w:hAnsi="Arial"/>
                <w:sz w:val="22"/>
              </w:rPr>
              <w:t>;</w:t>
            </w:r>
            <w:r>
              <w:rPr>
                <w:rFonts w:ascii="Arial" w:hAnsi="Arial"/>
                <w:sz w:val="22"/>
              </w:rPr>
              <w:t xml:space="preserve"> </w:t>
            </w:r>
            <w:r w:rsidR="002A5915">
              <w:rPr>
                <w:rFonts w:ascii="Arial" w:hAnsi="Arial"/>
                <w:sz w:val="22"/>
              </w:rPr>
              <w:t>proceedings have been</w:t>
            </w:r>
            <w:r>
              <w:rPr>
                <w:rFonts w:ascii="Arial" w:hAnsi="Arial"/>
                <w:sz w:val="22"/>
              </w:rPr>
              <w:t xml:space="preserve"> assigned an ISBN or ISSN code, or both. </w:t>
            </w:r>
          </w:p>
          <w:p w14:paraId="12CA91AD" w14:textId="5AA00EF1" w:rsidR="000F5148" w:rsidRPr="00AF2124" w:rsidRDefault="005E5BEB" w:rsidP="000F5148">
            <w:pPr>
              <w:spacing w:after="0"/>
              <w:ind w:left="34" w:right="34" w:firstLine="0"/>
              <w:rPr>
                <w:rFonts w:ascii="Arial" w:hAnsi="Arial" w:cs="Arial"/>
                <w:sz w:val="22"/>
                <w:szCs w:val="22"/>
              </w:rPr>
            </w:pPr>
            <w:r>
              <w:rPr>
                <w:rFonts w:ascii="Arial" w:hAnsi="Arial"/>
                <w:sz w:val="22"/>
              </w:rPr>
              <w:t>The "paper in proceedings" is a paper that has at least</w:t>
            </w:r>
            <w:r w:rsidR="00756BBA">
              <w:rPr>
                <w:rFonts w:ascii="Arial" w:hAnsi="Arial"/>
                <w:sz w:val="22"/>
              </w:rPr>
              <w:t xml:space="preserve"> two</w:t>
            </w:r>
            <w:r>
              <w:rPr>
                <w:rFonts w:ascii="Arial" w:hAnsi="Arial"/>
                <w:sz w:val="22"/>
              </w:rPr>
              <w:t xml:space="preserve"> printed pages, excluding photographs, graphs, map</w:t>
            </w:r>
            <w:r w:rsidR="002A5915">
              <w:rPr>
                <w:rFonts w:ascii="Arial" w:hAnsi="Arial"/>
                <w:sz w:val="22"/>
              </w:rPr>
              <w:t>s</w:t>
            </w:r>
            <w:r>
              <w:rPr>
                <w:rFonts w:ascii="Arial" w:hAnsi="Arial"/>
                <w:sz w:val="22"/>
              </w:rPr>
              <w:t>, figures, tables and advertisements.</w:t>
            </w:r>
          </w:p>
          <w:p w14:paraId="00434529" w14:textId="77777777" w:rsidR="005F39BD" w:rsidRPr="00AF2124" w:rsidRDefault="005F39BD" w:rsidP="000F5148">
            <w:pPr>
              <w:spacing w:after="0"/>
              <w:ind w:left="34" w:right="34" w:firstLine="0"/>
              <w:rPr>
                <w:rFonts w:ascii="Arial" w:hAnsi="Arial" w:cs="Arial"/>
                <w:sz w:val="22"/>
                <w:szCs w:val="22"/>
              </w:rPr>
            </w:pPr>
          </w:p>
          <w:p w14:paraId="2FC0F46C" w14:textId="77777777" w:rsidR="00F67208" w:rsidRPr="00AF2124" w:rsidRDefault="005E5BEB" w:rsidP="00544185">
            <w:pPr>
              <w:ind w:left="34" w:right="34" w:firstLine="0"/>
              <w:rPr>
                <w:rFonts w:ascii="Arial" w:hAnsi="Arial" w:cs="Arial"/>
                <w:sz w:val="22"/>
                <w:szCs w:val="22"/>
              </w:rPr>
            </w:pPr>
            <w:r>
              <w:rPr>
                <w:rFonts w:ascii="Arial" w:hAnsi="Arial"/>
                <w:sz w:val="22"/>
              </w:rPr>
              <w:t xml:space="preserve"> This type of result is recorded: </w:t>
            </w:r>
          </w:p>
          <w:p w14:paraId="186DB01D" w14:textId="77777777" w:rsidR="00F67208" w:rsidRPr="00AF2124" w:rsidRDefault="005E5BEB" w:rsidP="00A02D5F">
            <w:pPr>
              <w:numPr>
                <w:ilvl w:val="1"/>
                <w:numId w:val="3"/>
              </w:numPr>
              <w:ind w:left="743" w:right="34"/>
              <w:rPr>
                <w:rFonts w:ascii="Arial" w:hAnsi="Arial" w:cs="Arial"/>
                <w:sz w:val="22"/>
                <w:szCs w:val="22"/>
              </w:rPr>
            </w:pPr>
            <w:r>
              <w:rPr>
                <w:rFonts w:ascii="Arial" w:hAnsi="Arial"/>
                <w:sz w:val="22"/>
              </w:rPr>
              <w:t xml:space="preserve">in the SCOPUS database in sources </w:t>
            </w:r>
            <w:r w:rsidRPr="002A5915">
              <w:rPr>
                <w:rFonts w:ascii="Arial" w:hAnsi="Arial"/>
                <w:sz w:val="22"/>
              </w:rPr>
              <w:t>("Sources")</w:t>
            </w:r>
            <w:r>
              <w:rPr>
                <w:rFonts w:ascii="Arial" w:hAnsi="Arial"/>
                <w:sz w:val="22"/>
              </w:rPr>
              <w:t xml:space="preserve"> of the Book Series or Conference Proceedings type and has been assigned an ISBN or ISSN code, or both. </w:t>
            </w:r>
          </w:p>
          <w:p w14:paraId="4309FCB9" w14:textId="77777777" w:rsidR="009733DF" w:rsidRPr="00AF2124" w:rsidRDefault="005E5BEB" w:rsidP="00A02D5F">
            <w:pPr>
              <w:numPr>
                <w:ilvl w:val="1"/>
                <w:numId w:val="3"/>
              </w:numPr>
              <w:ind w:left="743" w:right="34"/>
              <w:rPr>
                <w:rFonts w:ascii="Arial" w:hAnsi="Arial" w:cs="Arial"/>
                <w:sz w:val="22"/>
                <w:szCs w:val="22"/>
              </w:rPr>
            </w:pPr>
            <w:r>
              <w:rPr>
                <w:rFonts w:ascii="Arial" w:hAnsi="Arial"/>
                <w:sz w:val="22"/>
              </w:rPr>
              <w:t xml:space="preserve">in the </w:t>
            </w:r>
            <w:proofErr w:type="spellStart"/>
            <w:r>
              <w:rPr>
                <w:rFonts w:ascii="Arial" w:hAnsi="Arial"/>
                <w:sz w:val="22"/>
              </w:rPr>
              <w:t>WoS</w:t>
            </w:r>
            <w:proofErr w:type="spellEnd"/>
            <w:r>
              <w:rPr>
                <w:rFonts w:ascii="Arial" w:hAnsi="Arial"/>
                <w:sz w:val="22"/>
              </w:rPr>
              <w:t xml:space="preserve"> Conference Proceedings Citation Index database and has been assigned an ISBN or ISSN code, or both.  </w:t>
            </w:r>
          </w:p>
          <w:p w14:paraId="71311F88" w14:textId="0CECB282" w:rsidR="00F67208" w:rsidRPr="00AF2124" w:rsidRDefault="005E5BEB" w:rsidP="00A02D5F">
            <w:pPr>
              <w:numPr>
                <w:ilvl w:val="1"/>
                <w:numId w:val="3"/>
              </w:numPr>
              <w:ind w:left="743" w:right="34"/>
              <w:rPr>
                <w:rFonts w:ascii="Arial" w:hAnsi="Arial" w:cs="Arial"/>
                <w:sz w:val="22"/>
                <w:szCs w:val="22"/>
              </w:rPr>
            </w:pPr>
            <w:r>
              <w:rPr>
                <w:rFonts w:ascii="Arial" w:hAnsi="Arial"/>
                <w:sz w:val="22"/>
              </w:rPr>
              <w:t xml:space="preserve">an article in a special </w:t>
            </w:r>
            <w:r w:rsidR="00C81FF6">
              <w:rPr>
                <w:rFonts w:ascii="Arial" w:hAnsi="Arial"/>
                <w:sz w:val="22"/>
              </w:rPr>
              <w:t xml:space="preserve">edition </w:t>
            </w:r>
            <w:r>
              <w:rPr>
                <w:rFonts w:ascii="Arial" w:hAnsi="Arial"/>
                <w:sz w:val="22"/>
              </w:rPr>
              <w:t xml:space="preserve">of a journal registered in one of the </w:t>
            </w:r>
            <w:proofErr w:type="gramStart"/>
            <w:r w:rsidR="00756BBA" w:rsidRPr="00756BBA">
              <w:rPr>
                <w:rFonts w:ascii="Arial" w:hAnsi="Arial" w:cs="Arial"/>
                <w:sz w:val="22"/>
                <w:szCs w:val="22"/>
              </w:rPr>
              <w:t xml:space="preserve">aforementioned </w:t>
            </w:r>
            <w:r w:rsidR="00756BBA" w:rsidRPr="00C81FF6">
              <w:rPr>
                <w:rFonts w:ascii="Arial" w:hAnsi="Arial"/>
                <w:sz w:val="22"/>
              </w:rPr>
              <w:t>databases</w:t>
            </w:r>
            <w:proofErr w:type="gramEnd"/>
            <w:r w:rsidRPr="00C81FF6">
              <w:rPr>
                <w:rFonts w:ascii="Arial" w:hAnsi="Arial"/>
                <w:sz w:val="22"/>
              </w:rPr>
              <w:t>, which is dedicated to the publication of conference papers.</w:t>
            </w:r>
            <w:r>
              <w:rPr>
                <w:rFonts w:ascii="Arial" w:hAnsi="Arial"/>
                <w:sz w:val="22"/>
              </w:rPr>
              <w:t xml:space="preserve"> </w:t>
            </w:r>
          </w:p>
          <w:p w14:paraId="04939028" w14:textId="58562DFB" w:rsidR="00F67208" w:rsidRPr="00AF2124" w:rsidRDefault="00C81FF6" w:rsidP="00544185">
            <w:pPr>
              <w:spacing w:before="120"/>
              <w:ind w:left="34" w:right="34" w:firstLine="0"/>
              <w:rPr>
                <w:rFonts w:ascii="Arial" w:hAnsi="Arial" w:cs="Arial"/>
                <w:b/>
                <w:bCs/>
                <w:sz w:val="22"/>
                <w:szCs w:val="22"/>
              </w:rPr>
            </w:pPr>
            <w:r>
              <w:rPr>
                <w:rFonts w:ascii="Arial" w:hAnsi="Arial"/>
                <w:b/>
                <w:sz w:val="22"/>
              </w:rPr>
              <w:t>The following are not p</w:t>
            </w:r>
            <w:r w:rsidR="005E5BEB">
              <w:rPr>
                <w:rFonts w:ascii="Arial" w:hAnsi="Arial"/>
                <w:b/>
                <w:sz w:val="22"/>
              </w:rPr>
              <w:t>apers in proceedings</w:t>
            </w:r>
            <w:r>
              <w:rPr>
                <w:rFonts w:ascii="Arial" w:hAnsi="Arial"/>
                <w:b/>
                <w:sz w:val="22"/>
              </w:rPr>
              <w:t>:</w:t>
            </w:r>
          </w:p>
          <w:p w14:paraId="2C0E09CD" w14:textId="61BB415A" w:rsidR="00972D65" w:rsidRPr="00AF2124" w:rsidRDefault="00853F7B" w:rsidP="00A02D5F">
            <w:pPr>
              <w:pStyle w:val="Odstavecseseznamem"/>
              <w:numPr>
                <w:ilvl w:val="0"/>
                <w:numId w:val="10"/>
              </w:numPr>
              <w:suppressAutoHyphens/>
              <w:ind w:right="34"/>
              <w:rPr>
                <w:rFonts w:ascii="Arial" w:hAnsi="Arial" w:cs="Arial"/>
              </w:rPr>
            </w:pPr>
            <w:r>
              <w:rPr>
                <w:rFonts w:ascii="Arial" w:hAnsi="Arial"/>
              </w:rPr>
              <w:t>o</w:t>
            </w:r>
            <w:r w:rsidR="005E5BEB">
              <w:rPr>
                <w:rFonts w:ascii="Arial" w:hAnsi="Arial"/>
              </w:rPr>
              <w:t>ccasionally published summaries of scholarly work (e.g., in the context of a single department, anniversaries,</w:t>
            </w:r>
            <w:r>
              <w:rPr>
                <w:rFonts w:ascii="Arial" w:hAnsi="Arial"/>
              </w:rPr>
              <w:t xml:space="preserve"> celebrations of its</w:t>
            </w:r>
            <w:r w:rsidR="005E5BEB">
              <w:rPr>
                <w:rFonts w:ascii="Arial" w:hAnsi="Arial"/>
              </w:rPr>
              <w:t xml:space="preserve"> </w:t>
            </w:r>
            <w:r w:rsidR="00BB62BE">
              <w:rPr>
                <w:rFonts w:ascii="Arial" w:hAnsi="Arial"/>
              </w:rPr>
              <w:t>founding and</w:t>
            </w:r>
            <w:r w:rsidR="005E5BEB">
              <w:rPr>
                <w:rFonts w:ascii="Arial" w:hAnsi="Arial"/>
              </w:rPr>
              <w:t xml:space="preserve"> annual conferences),</w:t>
            </w:r>
          </w:p>
          <w:p w14:paraId="319ACAF3" w14:textId="23654663" w:rsidR="00972D65" w:rsidRPr="00AF2124" w:rsidRDefault="005E5BEB" w:rsidP="00A02D5F">
            <w:pPr>
              <w:pStyle w:val="Odstavecseseznamem"/>
              <w:numPr>
                <w:ilvl w:val="0"/>
                <w:numId w:val="10"/>
              </w:numPr>
              <w:suppressAutoHyphens/>
              <w:ind w:right="34"/>
              <w:rPr>
                <w:rFonts w:ascii="Arial" w:hAnsi="Arial" w:cs="Arial"/>
              </w:rPr>
            </w:pPr>
            <w:r>
              <w:rPr>
                <w:rFonts w:ascii="Arial" w:hAnsi="Arial"/>
              </w:rPr>
              <w:t>collected and published abstracts</w:t>
            </w:r>
            <w:r w:rsidR="00853F7B">
              <w:rPr>
                <w:rFonts w:ascii="Arial" w:hAnsi="Arial"/>
              </w:rPr>
              <w:t>,</w:t>
            </w:r>
            <w:r>
              <w:rPr>
                <w:rFonts w:ascii="Arial" w:hAnsi="Arial"/>
              </w:rPr>
              <w:t xml:space="preserve"> </w:t>
            </w:r>
          </w:p>
          <w:p w14:paraId="1A689F13" w14:textId="25F8131F" w:rsidR="00F67208" w:rsidRPr="00AF2124" w:rsidRDefault="005E5BEB" w:rsidP="00A02D5F">
            <w:pPr>
              <w:pStyle w:val="Odstavecseseznamem"/>
              <w:numPr>
                <w:ilvl w:val="0"/>
                <w:numId w:val="10"/>
              </w:numPr>
              <w:suppressAutoHyphens/>
              <w:ind w:right="34"/>
              <w:rPr>
                <w:rFonts w:ascii="Arial" w:hAnsi="Arial" w:cs="Arial"/>
              </w:rPr>
            </w:pPr>
            <w:r>
              <w:rPr>
                <w:rFonts w:ascii="Arial" w:hAnsi="Arial"/>
              </w:rPr>
              <w:t>sorted and already published articles and papers, etc.</w:t>
            </w:r>
            <w:r>
              <w:rPr>
                <w:rFonts w:ascii="Arial" w:hAnsi="Arial"/>
              </w:rPr>
              <w:br/>
            </w:r>
          </w:p>
        </w:tc>
      </w:tr>
      <w:tr w:rsidR="00131D4C" w14:paraId="38B47720" w14:textId="77777777" w:rsidTr="00C41259">
        <w:tblPrEx>
          <w:tblCellMar>
            <w:top w:w="15" w:type="dxa"/>
            <w:left w:w="15" w:type="dxa"/>
            <w:bottom w:w="15" w:type="dxa"/>
            <w:right w:w="15" w:type="dxa"/>
          </w:tblCellMar>
        </w:tblPrEx>
        <w:tc>
          <w:tcPr>
            <w:tcW w:w="9597" w:type="dxa"/>
            <w:gridSpan w:val="4"/>
            <w:tcBorders>
              <w:top w:val="double" w:sz="1" w:space="0" w:color="808080"/>
              <w:left w:val="double" w:sz="1" w:space="0" w:color="808080"/>
              <w:bottom w:val="double" w:sz="1" w:space="0" w:color="808080"/>
              <w:right w:val="double" w:sz="1" w:space="0" w:color="808080"/>
            </w:tcBorders>
            <w:shd w:val="clear" w:color="auto" w:fill="E6E6E6"/>
            <w:vAlign w:val="center"/>
          </w:tcPr>
          <w:p w14:paraId="5D2A3EB4" w14:textId="1ADA58FF" w:rsidR="00F67208" w:rsidRPr="00AF2124" w:rsidRDefault="005E5BEB" w:rsidP="00415449">
            <w:pPr>
              <w:snapToGrid w:val="0"/>
              <w:spacing w:before="120"/>
              <w:ind w:left="34" w:right="34" w:firstLine="0"/>
              <w:rPr>
                <w:rFonts w:ascii="Arial" w:hAnsi="Arial" w:cs="Arial"/>
                <w:b/>
                <w:bCs/>
                <w:sz w:val="22"/>
                <w:szCs w:val="22"/>
              </w:rPr>
            </w:pPr>
            <w:r>
              <w:rPr>
                <w:rFonts w:ascii="Arial" w:hAnsi="Arial"/>
                <w:b/>
                <w:sz w:val="22"/>
              </w:rPr>
              <w:lastRenderedPageBreak/>
              <w:t xml:space="preserve">Category II </w:t>
            </w:r>
            <w:r w:rsidR="000E0EA0" w:rsidRPr="000E0EA0">
              <w:rPr>
                <w:rFonts w:ascii="Arial" w:hAnsi="Arial"/>
                <w:b/>
                <w:bCs/>
                <w:iCs/>
              </w:rPr>
              <w:t>–</w:t>
            </w:r>
            <w:r>
              <w:rPr>
                <w:rFonts w:ascii="Arial" w:hAnsi="Arial"/>
                <w:b/>
                <w:sz w:val="22"/>
              </w:rPr>
              <w:t xml:space="preserve"> </w:t>
            </w:r>
            <w:proofErr w:type="gramStart"/>
            <w:r>
              <w:rPr>
                <w:rFonts w:ascii="Arial" w:hAnsi="Arial"/>
                <w:b/>
                <w:sz w:val="22"/>
              </w:rPr>
              <w:t>Non-publication</w:t>
            </w:r>
            <w:proofErr w:type="gramEnd"/>
            <w:r>
              <w:rPr>
                <w:rFonts w:ascii="Arial" w:hAnsi="Arial"/>
                <w:b/>
                <w:sz w:val="22"/>
              </w:rPr>
              <w:t xml:space="preserve"> results</w:t>
            </w:r>
          </w:p>
        </w:tc>
      </w:tr>
      <w:tr w:rsidR="00131D4C" w14:paraId="5B3975C0" w14:textId="77777777" w:rsidTr="00BF46FF">
        <w:tc>
          <w:tcPr>
            <w:tcW w:w="1232" w:type="dxa"/>
            <w:tcBorders>
              <w:top w:val="double" w:sz="1" w:space="0" w:color="808080"/>
              <w:left w:val="double" w:sz="1" w:space="0" w:color="808080"/>
              <w:bottom w:val="double" w:sz="1" w:space="0" w:color="808080"/>
            </w:tcBorders>
          </w:tcPr>
          <w:p w14:paraId="1B133593" w14:textId="77777777" w:rsidR="00F67208" w:rsidRPr="00AF2124" w:rsidRDefault="005E5BEB" w:rsidP="00BF46FF">
            <w:pPr>
              <w:snapToGrid w:val="0"/>
              <w:spacing w:before="100" w:after="100"/>
              <w:ind w:firstLine="0"/>
              <w:jc w:val="center"/>
              <w:rPr>
                <w:rFonts w:ascii="Arial" w:hAnsi="Arial" w:cs="Arial"/>
                <w:b/>
                <w:bCs/>
                <w:sz w:val="22"/>
                <w:szCs w:val="22"/>
              </w:rPr>
            </w:pPr>
            <w:r>
              <w:rPr>
                <w:rFonts w:ascii="Arial" w:hAnsi="Arial"/>
                <w:b/>
                <w:sz w:val="22"/>
              </w:rPr>
              <w:t>P</w:t>
            </w:r>
          </w:p>
        </w:tc>
        <w:tc>
          <w:tcPr>
            <w:tcW w:w="1560" w:type="dxa"/>
            <w:gridSpan w:val="2"/>
            <w:tcBorders>
              <w:top w:val="double" w:sz="1" w:space="0" w:color="808080"/>
              <w:left w:val="double" w:sz="1" w:space="0" w:color="808080"/>
              <w:bottom w:val="double" w:sz="1" w:space="0" w:color="808080"/>
            </w:tcBorders>
          </w:tcPr>
          <w:p w14:paraId="1D079119" w14:textId="77777777" w:rsidR="00F67208" w:rsidRPr="00AF2124" w:rsidRDefault="005E5BEB" w:rsidP="00415449">
            <w:pPr>
              <w:snapToGrid w:val="0"/>
              <w:spacing w:before="120"/>
              <w:ind w:left="34" w:firstLine="0"/>
              <w:jc w:val="center"/>
              <w:rPr>
                <w:rFonts w:ascii="Arial" w:hAnsi="Arial" w:cs="Arial"/>
                <w:sz w:val="22"/>
                <w:szCs w:val="22"/>
              </w:rPr>
            </w:pPr>
            <w:r>
              <w:rPr>
                <w:rFonts w:ascii="Arial" w:hAnsi="Arial"/>
                <w:sz w:val="22"/>
              </w:rPr>
              <w:t>patent</w:t>
            </w:r>
          </w:p>
        </w:tc>
        <w:tc>
          <w:tcPr>
            <w:tcW w:w="6805" w:type="dxa"/>
            <w:tcBorders>
              <w:top w:val="double" w:sz="1" w:space="0" w:color="808080"/>
              <w:left w:val="double" w:sz="1" w:space="0" w:color="808080"/>
              <w:bottom w:val="double" w:sz="1" w:space="0" w:color="808080"/>
              <w:right w:val="double" w:sz="1" w:space="0" w:color="808080"/>
            </w:tcBorders>
            <w:vAlign w:val="center"/>
          </w:tcPr>
          <w:p w14:paraId="46562C4C"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72EE2CA2" w14:textId="77777777" w:rsidR="00972D65" w:rsidRPr="00AF2124" w:rsidRDefault="005E5BEB" w:rsidP="00972D65">
            <w:pPr>
              <w:snapToGrid w:val="0"/>
              <w:ind w:left="34" w:right="34" w:firstLine="0"/>
              <w:rPr>
                <w:rFonts w:ascii="Arial" w:hAnsi="Arial" w:cs="Arial"/>
                <w:sz w:val="22"/>
                <w:szCs w:val="22"/>
              </w:rPr>
            </w:pPr>
            <w:r>
              <w:rPr>
                <w:rFonts w:ascii="Arial" w:hAnsi="Arial"/>
                <w:sz w:val="22"/>
              </w:rPr>
              <w:t xml:space="preserve">A "patent" is an invention for which an exclusive right of use has been granted: </w:t>
            </w:r>
          </w:p>
          <w:p w14:paraId="36333891" w14:textId="2D6C97EF" w:rsidR="00F67208" w:rsidRPr="00AF2124" w:rsidRDefault="005E5BEB" w:rsidP="00A02D5F">
            <w:pPr>
              <w:pStyle w:val="Odstavecseseznamem"/>
              <w:numPr>
                <w:ilvl w:val="0"/>
                <w:numId w:val="11"/>
              </w:numPr>
              <w:snapToGrid w:val="0"/>
              <w:ind w:right="34"/>
              <w:rPr>
                <w:rFonts w:ascii="Arial" w:hAnsi="Arial" w:cs="Arial"/>
              </w:rPr>
            </w:pPr>
            <w:r>
              <w:rPr>
                <w:rFonts w:ascii="Arial" w:hAnsi="Arial"/>
              </w:rPr>
              <w:t>for a Czech patent by the Industrial Property Office under the conditions laid down in Act No. 527/1990 Coll., on Inventions and Improvement Proposals, as amended,</w:t>
            </w:r>
          </w:p>
          <w:p w14:paraId="660DD3F0" w14:textId="3A0D745B" w:rsidR="00F67208" w:rsidRPr="00AF2124" w:rsidRDefault="005E5BEB" w:rsidP="00A02D5F">
            <w:pPr>
              <w:pStyle w:val="Odstavecseseznamem"/>
              <w:numPr>
                <w:ilvl w:val="0"/>
                <w:numId w:val="11"/>
              </w:numPr>
              <w:ind w:right="34"/>
              <w:rPr>
                <w:rFonts w:ascii="Arial" w:hAnsi="Arial" w:cs="Arial"/>
              </w:rPr>
            </w:pPr>
            <w:r>
              <w:rPr>
                <w:rFonts w:ascii="Arial" w:hAnsi="Arial"/>
              </w:rPr>
              <w:t>for a European patent, by the European Patent Office (EPO) under the conditions laid down in the Convention on the Grant of European Patents,</w:t>
            </w:r>
          </w:p>
          <w:p w14:paraId="3B88800B" w14:textId="4594E5A2" w:rsidR="00F67208" w:rsidRPr="00AF2124" w:rsidRDefault="005E5BEB" w:rsidP="00A02D5F">
            <w:pPr>
              <w:pStyle w:val="Odstavecseseznamem"/>
              <w:numPr>
                <w:ilvl w:val="0"/>
                <w:numId w:val="11"/>
              </w:numPr>
              <w:spacing w:after="120"/>
              <w:ind w:left="391" w:right="34" w:hanging="357"/>
              <w:rPr>
                <w:rFonts w:ascii="Arial" w:hAnsi="Arial" w:cs="Arial"/>
              </w:rPr>
            </w:pPr>
            <w:r>
              <w:rPr>
                <w:rFonts w:ascii="Arial" w:hAnsi="Arial"/>
              </w:rPr>
              <w:t xml:space="preserve">for other patents, by the competent patent office under the conditions laid down in the relevant legal </w:t>
            </w:r>
            <w:r w:rsidR="00853F7B">
              <w:rPr>
                <w:rFonts w:ascii="Arial" w:hAnsi="Arial"/>
              </w:rPr>
              <w:t>system.</w:t>
            </w:r>
          </w:p>
          <w:p w14:paraId="7EA50860" w14:textId="7C4E6C2B" w:rsidR="00F67208" w:rsidRPr="00AF2124" w:rsidRDefault="005E5BEB" w:rsidP="00544185">
            <w:pPr>
              <w:ind w:left="34" w:right="34" w:firstLine="0"/>
              <w:rPr>
                <w:rFonts w:ascii="Arial" w:hAnsi="Arial" w:cs="Arial"/>
                <w:sz w:val="22"/>
                <w:szCs w:val="22"/>
              </w:rPr>
            </w:pPr>
            <w:r>
              <w:rPr>
                <w:rFonts w:ascii="Arial" w:hAnsi="Arial"/>
                <w:sz w:val="22"/>
              </w:rPr>
              <w:t>The result is a patent</w:t>
            </w:r>
            <w:r w:rsidR="00853F7B">
              <w:rPr>
                <w:rFonts w:ascii="Arial" w:hAnsi="Arial"/>
                <w:sz w:val="22"/>
              </w:rPr>
              <w:t xml:space="preserve"> granted</w:t>
            </w:r>
            <w:r>
              <w:rPr>
                <w:rFonts w:ascii="Arial" w:hAnsi="Arial"/>
                <w:sz w:val="22"/>
              </w:rPr>
              <w:t xml:space="preserve"> t</w:t>
            </w:r>
            <w:r w:rsidR="00853F7B">
              <w:rPr>
                <w:rFonts w:ascii="Arial" w:hAnsi="Arial"/>
                <w:sz w:val="22"/>
              </w:rPr>
              <w:t xml:space="preserve">o </w:t>
            </w:r>
            <w:r>
              <w:rPr>
                <w:rFonts w:ascii="Arial" w:hAnsi="Arial"/>
                <w:sz w:val="22"/>
              </w:rPr>
              <w:t xml:space="preserve">protect the original results of research and development carried out by the </w:t>
            </w:r>
            <w:r w:rsidR="007C4696">
              <w:rPr>
                <w:rFonts w:ascii="Arial" w:hAnsi="Arial"/>
                <w:sz w:val="22"/>
              </w:rPr>
              <w:t>author</w:t>
            </w:r>
            <w:r w:rsidR="00853F7B">
              <w:rPr>
                <w:rFonts w:ascii="Arial" w:hAnsi="Arial"/>
                <w:sz w:val="22"/>
              </w:rPr>
              <w:t xml:space="preserve"> </w:t>
            </w:r>
            <w:r>
              <w:rPr>
                <w:rFonts w:ascii="Arial" w:hAnsi="Arial"/>
                <w:sz w:val="22"/>
              </w:rPr>
              <w:t xml:space="preserve">or a team of which the </w:t>
            </w:r>
            <w:r w:rsidR="007C4696">
              <w:rPr>
                <w:rFonts w:ascii="Arial" w:hAnsi="Arial"/>
                <w:sz w:val="22"/>
              </w:rPr>
              <w:t xml:space="preserve">author </w:t>
            </w:r>
            <w:r>
              <w:rPr>
                <w:rFonts w:ascii="Arial" w:hAnsi="Arial"/>
                <w:sz w:val="22"/>
              </w:rPr>
              <w:t xml:space="preserve">was a member. A result of this kind can therefore be considered to have been </w:t>
            </w:r>
            <w:r w:rsidR="00853F7B">
              <w:rPr>
                <w:rFonts w:ascii="Arial" w:hAnsi="Arial"/>
                <w:sz w:val="22"/>
              </w:rPr>
              <w:t xml:space="preserve">realised </w:t>
            </w:r>
            <w:r>
              <w:rPr>
                <w:rFonts w:ascii="Arial" w:hAnsi="Arial"/>
                <w:sz w:val="22"/>
              </w:rPr>
              <w:t>only at the time of publication of the grant</w:t>
            </w:r>
            <w:r w:rsidR="00853F7B">
              <w:rPr>
                <w:rFonts w:ascii="Arial" w:hAnsi="Arial"/>
                <w:sz w:val="22"/>
              </w:rPr>
              <w:t>ing</w:t>
            </w:r>
            <w:r>
              <w:rPr>
                <w:rFonts w:ascii="Arial" w:hAnsi="Arial"/>
                <w:sz w:val="22"/>
              </w:rPr>
              <w:t xml:space="preserve"> of the patent</w:t>
            </w:r>
            <w:r w:rsidR="00853F7B">
              <w:rPr>
                <w:rFonts w:ascii="Arial" w:hAnsi="Arial"/>
                <w:sz w:val="22"/>
              </w:rPr>
              <w:t xml:space="preserve"> is published</w:t>
            </w:r>
            <w:r>
              <w:rPr>
                <w:rFonts w:ascii="Arial" w:hAnsi="Arial"/>
                <w:sz w:val="22"/>
              </w:rPr>
              <w:t xml:space="preserve"> in the relevant patent register, or, alternatively, at the time of the entry into force of the document certifying the grant of the patent. </w:t>
            </w:r>
          </w:p>
          <w:p w14:paraId="1C3F37AC" w14:textId="77777777" w:rsidR="00FB2AD1" w:rsidRPr="00AF2124" w:rsidRDefault="00FB2AD1" w:rsidP="00FB2AD1">
            <w:pPr>
              <w:pStyle w:val="Zkladntext22"/>
              <w:spacing w:after="0" w:line="240" w:lineRule="auto"/>
              <w:ind w:left="34" w:right="34" w:firstLine="0"/>
              <w:rPr>
                <w:sz w:val="22"/>
                <w:szCs w:val="22"/>
              </w:rPr>
            </w:pPr>
          </w:p>
          <w:p w14:paraId="4047916F" w14:textId="77777777" w:rsidR="00F67208" w:rsidRPr="00AF2124" w:rsidRDefault="005E5BEB" w:rsidP="00BF2EAD">
            <w:pPr>
              <w:spacing w:before="120"/>
              <w:ind w:left="34" w:right="34" w:firstLine="0"/>
              <w:rPr>
                <w:rFonts w:ascii="Arial" w:hAnsi="Arial" w:cs="Arial"/>
                <w:b/>
                <w:bCs/>
                <w:sz w:val="22"/>
                <w:szCs w:val="22"/>
              </w:rPr>
            </w:pPr>
            <w:r>
              <w:rPr>
                <w:rFonts w:ascii="Arial" w:hAnsi="Arial"/>
                <w:b/>
                <w:sz w:val="22"/>
              </w:rPr>
              <w:t>The following are not patents:</w:t>
            </w:r>
          </w:p>
          <w:p w14:paraId="14A321E6" w14:textId="31359A4E" w:rsidR="00FB2AD1" w:rsidRPr="00AF2124" w:rsidRDefault="005E5BEB" w:rsidP="00A02D5F">
            <w:pPr>
              <w:pStyle w:val="Zkladntext22"/>
              <w:numPr>
                <w:ilvl w:val="0"/>
                <w:numId w:val="12"/>
              </w:numPr>
              <w:spacing w:after="0" w:line="240" w:lineRule="auto"/>
              <w:ind w:right="34"/>
              <w:rPr>
                <w:rFonts w:ascii="Arial" w:hAnsi="Arial" w:cs="Arial"/>
                <w:sz w:val="22"/>
                <w:szCs w:val="22"/>
              </w:rPr>
            </w:pPr>
            <w:r>
              <w:rPr>
                <w:rFonts w:ascii="Arial" w:hAnsi="Arial"/>
                <w:sz w:val="22"/>
              </w:rPr>
              <w:t>patent applications, at any stage of the patent grant procedure,</w:t>
            </w:r>
          </w:p>
          <w:p w14:paraId="51582E79" w14:textId="706D749B" w:rsidR="00F67208" w:rsidRPr="00AF2124" w:rsidRDefault="005E5BEB" w:rsidP="00A02D5F">
            <w:pPr>
              <w:pStyle w:val="Zkladntext22"/>
              <w:numPr>
                <w:ilvl w:val="0"/>
                <w:numId w:val="12"/>
              </w:numPr>
              <w:spacing w:after="0" w:line="240" w:lineRule="auto"/>
              <w:ind w:right="34"/>
              <w:rPr>
                <w:rFonts w:ascii="Arial" w:hAnsi="Arial" w:cs="Arial"/>
                <w:sz w:val="22"/>
                <w:szCs w:val="22"/>
              </w:rPr>
            </w:pPr>
            <w:r>
              <w:rPr>
                <w:rFonts w:ascii="Arial" w:hAnsi="Arial"/>
                <w:sz w:val="22"/>
              </w:rPr>
              <w:t>partial validation of a European patent,</w:t>
            </w:r>
          </w:p>
          <w:p w14:paraId="3EFBC175" w14:textId="77777777" w:rsidR="00F67208" w:rsidRPr="00AF2124" w:rsidRDefault="005E5BEB" w:rsidP="00A02D5F">
            <w:pPr>
              <w:pStyle w:val="Zkladntext22"/>
              <w:numPr>
                <w:ilvl w:val="0"/>
                <w:numId w:val="12"/>
              </w:numPr>
              <w:spacing w:line="240" w:lineRule="auto"/>
              <w:ind w:right="34"/>
              <w:rPr>
                <w:rFonts w:ascii="Arial" w:hAnsi="Arial" w:cs="Arial"/>
                <w:sz w:val="22"/>
                <w:szCs w:val="22"/>
              </w:rPr>
            </w:pPr>
            <w:r>
              <w:rPr>
                <w:rFonts w:ascii="Arial" w:hAnsi="Arial"/>
                <w:sz w:val="22"/>
              </w:rPr>
              <w:t>protection issued by the relevant national patent office for a non-technical solution, such as a plant variety, design or software.</w:t>
            </w:r>
          </w:p>
        </w:tc>
      </w:tr>
      <w:tr w:rsidR="00131D4C" w14:paraId="79295E5D" w14:textId="77777777" w:rsidTr="00FF2015">
        <w:tblPrEx>
          <w:tblCellMar>
            <w:top w:w="15" w:type="dxa"/>
            <w:left w:w="15" w:type="dxa"/>
            <w:bottom w:w="15" w:type="dxa"/>
            <w:right w:w="15" w:type="dxa"/>
          </w:tblCellMar>
        </w:tblPrEx>
        <w:trPr>
          <w:trHeight w:val="527"/>
        </w:trPr>
        <w:tc>
          <w:tcPr>
            <w:tcW w:w="9597" w:type="dxa"/>
            <w:gridSpan w:val="4"/>
            <w:tcBorders>
              <w:top w:val="double" w:sz="1" w:space="0" w:color="808080"/>
              <w:left w:val="double" w:sz="1" w:space="0" w:color="808080"/>
              <w:bottom w:val="double" w:sz="1" w:space="0" w:color="808080"/>
              <w:right w:val="double" w:sz="1" w:space="0" w:color="808080"/>
            </w:tcBorders>
            <w:shd w:val="clear" w:color="auto" w:fill="E6E6E6"/>
            <w:vAlign w:val="center"/>
          </w:tcPr>
          <w:p w14:paraId="46673532" w14:textId="6798A129" w:rsidR="008977E7" w:rsidRPr="00AF2124" w:rsidRDefault="005E5BEB" w:rsidP="00415449">
            <w:pPr>
              <w:snapToGrid w:val="0"/>
              <w:spacing w:before="120"/>
              <w:ind w:left="34" w:right="34" w:firstLine="0"/>
              <w:rPr>
                <w:rFonts w:ascii="Arial" w:hAnsi="Arial" w:cs="Arial"/>
                <w:b/>
                <w:bCs/>
                <w:sz w:val="22"/>
                <w:szCs w:val="22"/>
              </w:rPr>
            </w:pPr>
            <w:r>
              <w:rPr>
                <w:rFonts w:ascii="Arial" w:hAnsi="Arial"/>
                <w:b/>
                <w:sz w:val="22"/>
              </w:rPr>
              <w:t>Note on type P</w:t>
            </w:r>
            <w:r w:rsidR="000472DF">
              <w:rPr>
                <w:rFonts w:ascii="Arial" w:hAnsi="Arial"/>
                <w:b/>
                <w:sz w:val="22"/>
              </w:rPr>
              <w:t xml:space="preserve"> results</w:t>
            </w:r>
            <w:r>
              <w:rPr>
                <w:rFonts w:ascii="Arial" w:hAnsi="Arial"/>
                <w:b/>
                <w:sz w:val="22"/>
              </w:rPr>
              <w:t>:</w:t>
            </w:r>
          </w:p>
          <w:p w14:paraId="00708EF8" w14:textId="34349001" w:rsidR="00F67208" w:rsidRPr="00AF2124" w:rsidRDefault="005E5BEB" w:rsidP="00951E91">
            <w:pPr>
              <w:snapToGrid w:val="0"/>
              <w:ind w:left="34" w:right="34" w:firstLine="0"/>
              <w:rPr>
                <w:rFonts w:ascii="Arial" w:hAnsi="Arial" w:cs="Arial"/>
                <w:b/>
                <w:bCs/>
                <w:sz w:val="22"/>
                <w:szCs w:val="22"/>
              </w:rPr>
            </w:pPr>
            <w:r>
              <w:rPr>
                <w:rFonts w:ascii="Arial" w:hAnsi="Arial"/>
                <w:sz w:val="22"/>
              </w:rPr>
              <w:t xml:space="preserve">The </w:t>
            </w:r>
            <w:r w:rsidR="000472DF">
              <w:rPr>
                <w:rFonts w:ascii="Arial" w:hAnsi="Arial"/>
                <w:sz w:val="22"/>
              </w:rPr>
              <w:t>proposer shall</w:t>
            </w:r>
            <w:r>
              <w:rPr>
                <w:rFonts w:ascii="Arial" w:hAnsi="Arial"/>
                <w:sz w:val="22"/>
              </w:rPr>
              <w:t xml:space="preserve"> enter data on the use of the patent (non-/expiry of the patent, license sold, etc.) into the RIR on an ongoing basis. After five years, </w:t>
            </w:r>
            <w:r w:rsidR="000472DF">
              <w:rPr>
                <w:rFonts w:ascii="Arial" w:hAnsi="Arial"/>
                <w:sz w:val="22"/>
              </w:rPr>
              <w:t>a</w:t>
            </w:r>
            <w:r>
              <w:rPr>
                <w:rFonts w:ascii="Arial" w:hAnsi="Arial"/>
                <w:sz w:val="22"/>
              </w:rPr>
              <w:t xml:space="preserve"> patent is automatically registered as not asserted, unless the </w:t>
            </w:r>
            <w:r w:rsidR="000472DF">
              <w:rPr>
                <w:rFonts w:ascii="Arial" w:hAnsi="Arial"/>
                <w:sz w:val="22"/>
              </w:rPr>
              <w:t>proposer</w:t>
            </w:r>
            <w:r>
              <w:rPr>
                <w:rFonts w:ascii="Arial" w:hAnsi="Arial"/>
                <w:sz w:val="22"/>
              </w:rPr>
              <w:t xml:space="preserve"> proves otherwise.</w:t>
            </w:r>
          </w:p>
        </w:tc>
      </w:tr>
      <w:tr w:rsidR="00131D4C" w14:paraId="69431B81" w14:textId="77777777" w:rsidTr="00BF46FF">
        <w:tc>
          <w:tcPr>
            <w:tcW w:w="1232" w:type="dxa"/>
            <w:tcBorders>
              <w:top w:val="double" w:sz="1" w:space="0" w:color="808080"/>
              <w:left w:val="double" w:sz="1" w:space="0" w:color="808080"/>
              <w:bottom w:val="double" w:sz="1" w:space="0" w:color="808080"/>
            </w:tcBorders>
          </w:tcPr>
          <w:p w14:paraId="4315FE50" w14:textId="77777777" w:rsidR="00BF46FF" w:rsidRPr="00AF2124" w:rsidRDefault="00BF46FF" w:rsidP="00BF46FF">
            <w:pPr>
              <w:snapToGrid w:val="0"/>
              <w:spacing w:before="100" w:after="100"/>
              <w:ind w:firstLine="0"/>
              <w:jc w:val="center"/>
              <w:rPr>
                <w:rFonts w:ascii="Arial" w:hAnsi="Arial" w:cs="Arial"/>
                <w:b/>
                <w:bCs/>
                <w:sz w:val="22"/>
                <w:szCs w:val="22"/>
              </w:rPr>
            </w:pPr>
          </w:p>
          <w:p w14:paraId="3DCA1110" w14:textId="5F8558E4" w:rsidR="00F6720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Z</w:t>
            </w:r>
            <w:r>
              <w:rPr>
                <w:rFonts w:ascii="Arial" w:hAnsi="Arial"/>
                <w:b/>
                <w:sz w:val="22"/>
                <w:vertAlign w:val="subscript"/>
              </w:rPr>
              <w:t>p</w:t>
            </w:r>
            <w:r w:rsidR="00527447">
              <w:rPr>
                <w:rFonts w:ascii="Arial" w:hAnsi="Arial"/>
                <w:b/>
                <w:sz w:val="22"/>
                <w:vertAlign w:val="subscript"/>
              </w:rPr>
              <w:t>olop</w:t>
            </w:r>
            <w:proofErr w:type="spellEnd"/>
          </w:p>
        </w:tc>
        <w:tc>
          <w:tcPr>
            <w:tcW w:w="1560" w:type="dxa"/>
            <w:gridSpan w:val="2"/>
            <w:tcBorders>
              <w:top w:val="double" w:sz="1" w:space="0" w:color="808080"/>
              <w:left w:val="double" w:sz="1" w:space="0" w:color="808080"/>
              <w:bottom w:val="double" w:sz="1" w:space="0" w:color="808080"/>
            </w:tcBorders>
          </w:tcPr>
          <w:p w14:paraId="0BFD7007" w14:textId="77777777" w:rsidR="00BF46FF" w:rsidRPr="00AF2124" w:rsidRDefault="00BF46FF" w:rsidP="00BF46FF">
            <w:pPr>
              <w:snapToGrid w:val="0"/>
              <w:ind w:left="33" w:firstLine="0"/>
              <w:jc w:val="center"/>
              <w:rPr>
                <w:rFonts w:ascii="Arial" w:hAnsi="Arial" w:cs="Arial"/>
                <w:sz w:val="22"/>
                <w:szCs w:val="22"/>
              </w:rPr>
            </w:pPr>
          </w:p>
          <w:p w14:paraId="14BF6E86"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pilot plant</w:t>
            </w:r>
          </w:p>
        </w:tc>
        <w:tc>
          <w:tcPr>
            <w:tcW w:w="6805" w:type="dxa"/>
            <w:tcBorders>
              <w:top w:val="double" w:sz="1" w:space="0" w:color="808080"/>
              <w:left w:val="double" w:sz="1" w:space="0" w:color="808080"/>
              <w:bottom w:val="double" w:sz="1" w:space="0" w:color="808080"/>
              <w:right w:val="double" w:sz="1" w:space="0" w:color="808080"/>
            </w:tcBorders>
            <w:vAlign w:val="center"/>
          </w:tcPr>
          <w:p w14:paraId="0EFFC414"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0511EBFE" w14:textId="544D5227" w:rsidR="00F67208" w:rsidRPr="00AF2124" w:rsidRDefault="005E5BEB" w:rsidP="00544185">
            <w:pPr>
              <w:snapToGrid w:val="0"/>
              <w:ind w:left="34" w:right="34" w:firstLine="0"/>
              <w:rPr>
                <w:rFonts w:ascii="Arial" w:hAnsi="Arial" w:cs="Arial"/>
                <w:sz w:val="22"/>
                <w:szCs w:val="22"/>
              </w:rPr>
            </w:pPr>
            <w:r>
              <w:rPr>
                <w:rFonts w:ascii="Arial" w:hAnsi="Arial"/>
                <w:sz w:val="22"/>
              </w:rPr>
              <w:t xml:space="preserve">The "pilot plant" </w:t>
            </w:r>
            <w:r w:rsidR="000472DF">
              <w:rPr>
                <w:rFonts w:ascii="Arial" w:hAnsi="Arial"/>
                <w:sz w:val="22"/>
              </w:rPr>
              <w:t xml:space="preserve">result </w:t>
            </w:r>
            <w:r>
              <w:rPr>
                <w:rFonts w:ascii="Arial" w:hAnsi="Arial"/>
                <w:sz w:val="22"/>
              </w:rPr>
              <w:t>verifies the original</w:t>
            </w:r>
            <w:r w:rsidR="000472DF">
              <w:rPr>
                <w:rFonts w:ascii="Arial" w:hAnsi="Arial"/>
                <w:sz w:val="22"/>
              </w:rPr>
              <w:t xml:space="preserve"> results of</w:t>
            </w:r>
            <w:r>
              <w:rPr>
                <w:rFonts w:ascii="Arial" w:hAnsi="Arial"/>
                <w:sz w:val="22"/>
              </w:rPr>
              <w:t xml:space="preserve"> research and development </w:t>
            </w:r>
            <w:r w:rsidR="000472DF">
              <w:rPr>
                <w:rFonts w:ascii="Arial" w:hAnsi="Arial"/>
                <w:sz w:val="22"/>
              </w:rPr>
              <w:t>conducted</w:t>
            </w:r>
            <w:r>
              <w:rPr>
                <w:rFonts w:ascii="Arial" w:hAnsi="Arial"/>
                <w:sz w:val="22"/>
              </w:rPr>
              <w:t xml:space="preserve"> by the author or a team of which the author was a member. It is a device that has verified the functionality of laboratory procedures on a larger scale, </w:t>
            </w:r>
            <w:r w:rsidR="000472DF">
              <w:rPr>
                <w:rFonts w:ascii="Arial" w:hAnsi="Arial"/>
                <w:sz w:val="22"/>
              </w:rPr>
              <w:t>i.e.,</w:t>
            </w:r>
            <w:r>
              <w:rPr>
                <w:rFonts w:ascii="Arial" w:hAnsi="Arial"/>
                <w:sz w:val="22"/>
              </w:rPr>
              <w:t xml:space="preserve"> in</w:t>
            </w:r>
            <w:r w:rsidR="000472DF">
              <w:rPr>
                <w:rFonts w:ascii="Arial" w:hAnsi="Arial"/>
                <w:sz w:val="22"/>
              </w:rPr>
              <w:t xml:space="preserve"> trial or</w:t>
            </w:r>
            <w:r>
              <w:rPr>
                <w:rFonts w:ascii="Arial" w:hAnsi="Arial"/>
                <w:sz w:val="22"/>
              </w:rPr>
              <w:t xml:space="preserve"> </w:t>
            </w:r>
            <w:r w:rsidR="000472DF">
              <w:rPr>
                <w:rFonts w:ascii="Arial" w:hAnsi="Arial"/>
                <w:sz w:val="22"/>
              </w:rPr>
              <w:t>pilot</w:t>
            </w:r>
            <w:r>
              <w:rPr>
                <w:rFonts w:ascii="Arial" w:hAnsi="Arial"/>
                <w:sz w:val="22"/>
              </w:rPr>
              <w:t xml:space="preserve"> operation, and </w:t>
            </w:r>
            <w:r w:rsidR="000472DF">
              <w:rPr>
                <w:rFonts w:ascii="Arial" w:hAnsi="Arial"/>
                <w:sz w:val="22"/>
              </w:rPr>
              <w:t>it is used to verify properties</w:t>
            </w:r>
            <w:r>
              <w:rPr>
                <w:rFonts w:ascii="Arial" w:hAnsi="Arial"/>
                <w:sz w:val="22"/>
              </w:rPr>
              <w:t xml:space="preserve">, activities, failure rate and other monitored parameters before the new system is put into operation in </w:t>
            </w:r>
            <w:r w:rsidR="000472DF">
              <w:rPr>
                <w:rFonts w:ascii="Arial" w:hAnsi="Arial"/>
                <w:sz w:val="22"/>
              </w:rPr>
              <w:t xml:space="preserve">manufacturing </w:t>
            </w:r>
            <w:r>
              <w:rPr>
                <w:rFonts w:ascii="Arial" w:hAnsi="Arial"/>
                <w:sz w:val="22"/>
              </w:rPr>
              <w:t xml:space="preserve">or services. </w:t>
            </w:r>
            <w:r w:rsidR="00E00FC3">
              <w:rPr>
                <w:rFonts w:ascii="Arial" w:hAnsi="Arial"/>
                <w:sz w:val="22"/>
              </w:rPr>
              <w:t>Trial</w:t>
            </w:r>
            <w:r>
              <w:rPr>
                <w:rFonts w:ascii="Arial" w:hAnsi="Arial"/>
                <w:sz w:val="22"/>
              </w:rPr>
              <w:t xml:space="preserve"> or </w:t>
            </w:r>
            <w:r w:rsidR="00E00FC3">
              <w:rPr>
                <w:rFonts w:ascii="Arial" w:hAnsi="Arial"/>
                <w:sz w:val="22"/>
              </w:rPr>
              <w:t xml:space="preserve">pilot </w:t>
            </w:r>
            <w:proofErr w:type="gramStart"/>
            <w:r>
              <w:rPr>
                <w:rFonts w:ascii="Arial" w:hAnsi="Arial"/>
                <w:sz w:val="22"/>
              </w:rPr>
              <w:t xml:space="preserve">operation </w:t>
            </w:r>
            <w:r w:rsidR="00E00FC3">
              <w:rPr>
                <w:rFonts w:ascii="Arial" w:hAnsi="Arial"/>
                <w:sz w:val="22"/>
              </w:rPr>
              <w:t xml:space="preserve"> also</w:t>
            </w:r>
            <w:proofErr w:type="gramEnd"/>
            <w:r w:rsidR="00E00FC3">
              <w:rPr>
                <w:rFonts w:ascii="Arial" w:hAnsi="Arial"/>
                <w:sz w:val="22"/>
              </w:rPr>
              <w:t xml:space="preserve"> serves to </w:t>
            </w:r>
            <w:r>
              <w:rPr>
                <w:rFonts w:ascii="Arial" w:hAnsi="Arial"/>
                <w:sz w:val="22"/>
              </w:rPr>
              <w:t xml:space="preserve">detect and eliminate possible errors and to solve additional requirements for </w:t>
            </w:r>
            <w:r w:rsidR="00E00FC3">
              <w:rPr>
                <w:rFonts w:ascii="Arial" w:hAnsi="Arial"/>
                <w:sz w:val="22"/>
              </w:rPr>
              <w:t xml:space="preserve">the </w:t>
            </w:r>
            <w:r>
              <w:rPr>
                <w:rFonts w:ascii="Arial" w:hAnsi="Arial"/>
                <w:sz w:val="22"/>
              </w:rPr>
              <w:t>technical or organisational design solutions.</w:t>
            </w:r>
            <w:r>
              <w:rPr>
                <w:rFonts w:ascii="Arial" w:hAnsi="Arial"/>
                <w:b/>
                <w:sz w:val="22"/>
              </w:rPr>
              <w:t xml:space="preserve"> </w:t>
            </w:r>
            <w:r>
              <w:rPr>
                <w:rFonts w:ascii="Arial" w:hAnsi="Arial"/>
                <w:sz w:val="22"/>
              </w:rPr>
              <w:t xml:space="preserve">A pilot plant must be accompanied by the design or construction of equipment to enable the intended production in larger quantities (mass or serial production). </w:t>
            </w:r>
            <w:r w:rsidR="00E00FC3">
              <w:rPr>
                <w:rFonts w:ascii="Arial" w:hAnsi="Arial"/>
                <w:sz w:val="22"/>
              </w:rPr>
              <w:t>A</w:t>
            </w:r>
            <w:r>
              <w:rPr>
                <w:rFonts w:ascii="Arial" w:hAnsi="Arial"/>
                <w:sz w:val="22"/>
              </w:rPr>
              <w:t xml:space="preserve"> condition is the novelty and uniqueness of the design of the whole process including the equipment (</w:t>
            </w:r>
            <w:r w:rsidR="00E00FC3">
              <w:rPr>
                <w:rFonts w:ascii="Arial" w:hAnsi="Arial"/>
                <w:sz w:val="22"/>
              </w:rPr>
              <w:t>e.g.,</w:t>
            </w:r>
            <w:r>
              <w:rPr>
                <w:rFonts w:ascii="Arial" w:hAnsi="Arial"/>
                <w:sz w:val="22"/>
              </w:rPr>
              <w:t xml:space="preserve"> machinery, etc.), </w:t>
            </w:r>
            <w:r w:rsidR="00E00FC3">
              <w:rPr>
                <w:rFonts w:ascii="Arial" w:hAnsi="Arial"/>
                <w:sz w:val="22"/>
              </w:rPr>
              <w:t>evidenced</w:t>
            </w:r>
            <w:r>
              <w:rPr>
                <w:rFonts w:ascii="Arial" w:hAnsi="Arial"/>
                <w:sz w:val="22"/>
              </w:rPr>
              <w:t xml:space="preserve"> by the entire technical documentation of the result.</w:t>
            </w:r>
          </w:p>
          <w:p w14:paraId="1B970FA5" w14:textId="77777777" w:rsidR="00F67208" w:rsidRPr="00AF2124" w:rsidRDefault="005E5BEB" w:rsidP="00544185">
            <w:pPr>
              <w:spacing w:before="120"/>
              <w:ind w:left="34" w:right="34" w:firstLine="0"/>
              <w:rPr>
                <w:rFonts w:ascii="Arial" w:hAnsi="Arial" w:cs="Arial"/>
                <w:b/>
                <w:bCs/>
                <w:sz w:val="22"/>
                <w:szCs w:val="22"/>
              </w:rPr>
            </w:pPr>
            <w:r>
              <w:rPr>
                <w:rFonts w:ascii="Arial" w:hAnsi="Arial"/>
                <w:b/>
                <w:sz w:val="22"/>
              </w:rPr>
              <w:lastRenderedPageBreak/>
              <w:t>The following is not a pilot plant:</w:t>
            </w:r>
          </w:p>
          <w:p w14:paraId="0D3FF267" w14:textId="0A2C9B65" w:rsidR="00F67208" w:rsidRPr="00AF2124" w:rsidRDefault="005E5BEB" w:rsidP="005B1949">
            <w:pPr>
              <w:pStyle w:val="Odstavecseseznamem"/>
              <w:numPr>
                <w:ilvl w:val="0"/>
                <w:numId w:val="12"/>
              </w:numPr>
              <w:suppressAutoHyphens/>
              <w:snapToGrid w:val="0"/>
              <w:spacing w:after="120"/>
              <w:ind w:right="34"/>
              <w:rPr>
                <w:rFonts w:ascii="Arial" w:hAnsi="Arial" w:cs="Arial"/>
              </w:rPr>
            </w:pPr>
            <w:r>
              <w:rPr>
                <w:rFonts w:ascii="Arial" w:hAnsi="Arial"/>
              </w:rPr>
              <w:t xml:space="preserve">an existing or already functional operation where only </w:t>
            </w:r>
            <w:r w:rsidR="005B1949">
              <w:rPr>
                <w:rFonts w:ascii="Arial" w:hAnsi="Arial"/>
              </w:rPr>
              <w:t xml:space="preserve">minor </w:t>
            </w:r>
            <w:r>
              <w:rPr>
                <w:rFonts w:ascii="Arial" w:hAnsi="Arial"/>
              </w:rPr>
              <w:t xml:space="preserve">technological or system </w:t>
            </w:r>
            <w:r w:rsidR="005B1949">
              <w:rPr>
                <w:rFonts w:ascii="Arial" w:hAnsi="Arial"/>
              </w:rPr>
              <w:t>components</w:t>
            </w:r>
            <w:r>
              <w:rPr>
                <w:rFonts w:ascii="Arial" w:hAnsi="Arial"/>
              </w:rPr>
              <w:t xml:space="preserve">, including control or management </w:t>
            </w:r>
            <w:r w:rsidR="005B1949">
              <w:rPr>
                <w:rFonts w:ascii="Arial" w:hAnsi="Arial"/>
              </w:rPr>
              <w:t>components</w:t>
            </w:r>
            <w:r>
              <w:rPr>
                <w:rFonts w:ascii="Arial" w:hAnsi="Arial"/>
              </w:rPr>
              <w:t xml:space="preserve">, </w:t>
            </w:r>
            <w:r w:rsidR="005B1949">
              <w:rPr>
                <w:rFonts w:ascii="Arial" w:hAnsi="Arial"/>
              </w:rPr>
              <w:t>have been modified</w:t>
            </w:r>
            <w:r>
              <w:rPr>
                <w:rFonts w:ascii="Arial" w:hAnsi="Arial"/>
              </w:rPr>
              <w:t>, extended or improved (</w:t>
            </w:r>
            <w:r w:rsidR="005B1949">
              <w:rPr>
                <w:rFonts w:ascii="Arial" w:hAnsi="Arial"/>
              </w:rPr>
              <w:t>innovated</w:t>
            </w:r>
            <w:r>
              <w:rPr>
                <w:rFonts w:ascii="Arial" w:hAnsi="Arial"/>
              </w:rPr>
              <w:t>).</w:t>
            </w:r>
          </w:p>
        </w:tc>
      </w:tr>
      <w:tr w:rsidR="00131D4C" w14:paraId="79DB9F31" w14:textId="77777777" w:rsidTr="00BF46FF">
        <w:tc>
          <w:tcPr>
            <w:tcW w:w="1232" w:type="dxa"/>
            <w:tcBorders>
              <w:top w:val="double" w:sz="1" w:space="0" w:color="808080"/>
              <w:left w:val="double" w:sz="1" w:space="0" w:color="808080"/>
              <w:bottom w:val="double" w:sz="1" w:space="0" w:color="808080"/>
            </w:tcBorders>
          </w:tcPr>
          <w:p w14:paraId="4E8305A5" w14:textId="77777777" w:rsidR="00BF46FF" w:rsidRPr="00AF2124" w:rsidRDefault="00BF46FF" w:rsidP="00BF46FF">
            <w:pPr>
              <w:snapToGrid w:val="0"/>
              <w:spacing w:before="100" w:after="100"/>
              <w:ind w:firstLine="0"/>
              <w:jc w:val="center"/>
              <w:rPr>
                <w:rFonts w:ascii="Arial" w:hAnsi="Arial" w:cs="Arial"/>
                <w:b/>
                <w:bCs/>
                <w:sz w:val="22"/>
                <w:szCs w:val="22"/>
              </w:rPr>
            </w:pPr>
          </w:p>
          <w:p w14:paraId="137C665B" w14:textId="77777777" w:rsidR="00F6720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Z</w:t>
            </w:r>
            <w:r>
              <w:rPr>
                <w:rFonts w:ascii="Arial" w:hAnsi="Arial"/>
                <w:b/>
                <w:sz w:val="22"/>
                <w:vertAlign w:val="subscript"/>
              </w:rPr>
              <w:t>tech</w:t>
            </w:r>
            <w:proofErr w:type="spellEnd"/>
          </w:p>
        </w:tc>
        <w:tc>
          <w:tcPr>
            <w:tcW w:w="1560" w:type="dxa"/>
            <w:gridSpan w:val="2"/>
            <w:tcBorders>
              <w:top w:val="double" w:sz="1" w:space="0" w:color="808080"/>
              <w:left w:val="double" w:sz="1" w:space="0" w:color="808080"/>
              <w:bottom w:val="double" w:sz="1" w:space="0" w:color="808080"/>
            </w:tcBorders>
          </w:tcPr>
          <w:p w14:paraId="266F7B9D" w14:textId="77777777" w:rsidR="00BF46FF" w:rsidRPr="00AF2124" w:rsidRDefault="00BF46FF" w:rsidP="00BF46FF">
            <w:pPr>
              <w:snapToGrid w:val="0"/>
              <w:ind w:left="33" w:firstLine="0"/>
              <w:jc w:val="center"/>
              <w:rPr>
                <w:rFonts w:ascii="Arial" w:hAnsi="Arial" w:cs="Arial"/>
                <w:sz w:val="22"/>
                <w:szCs w:val="22"/>
              </w:rPr>
            </w:pPr>
          </w:p>
          <w:p w14:paraId="1DE6059D"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verified technology</w:t>
            </w:r>
          </w:p>
        </w:tc>
        <w:tc>
          <w:tcPr>
            <w:tcW w:w="6805" w:type="dxa"/>
            <w:tcBorders>
              <w:top w:val="double" w:sz="1" w:space="0" w:color="808080"/>
              <w:left w:val="double" w:sz="1" w:space="0" w:color="808080"/>
              <w:bottom w:val="double" w:sz="1" w:space="0" w:color="808080"/>
              <w:right w:val="double" w:sz="1" w:space="0" w:color="808080"/>
            </w:tcBorders>
            <w:vAlign w:val="center"/>
          </w:tcPr>
          <w:p w14:paraId="1C7207C4"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5DA0B8BA" w14:textId="27E465BA" w:rsidR="00F67208" w:rsidRPr="00AF2124" w:rsidRDefault="005E5BEB" w:rsidP="00F71A66">
            <w:pPr>
              <w:snapToGrid w:val="0"/>
              <w:ind w:left="34" w:right="34" w:firstLine="0"/>
              <w:rPr>
                <w:rFonts w:ascii="Arial" w:hAnsi="Arial" w:cs="Arial"/>
                <w:sz w:val="22"/>
                <w:szCs w:val="22"/>
              </w:rPr>
            </w:pPr>
            <w:r>
              <w:rPr>
                <w:rFonts w:ascii="Arial" w:hAnsi="Arial"/>
                <w:sz w:val="22"/>
              </w:rPr>
              <w:t xml:space="preserve">A "verified technology" result implements the original results of research, development and innovation carried out by the author or a team of which the author was a member. Novelty in this type of result is identified for a process (technology) applied in production or services. </w:t>
            </w:r>
            <w:r w:rsidR="005B6BB6">
              <w:rPr>
                <w:rFonts w:ascii="Arial" w:hAnsi="Arial"/>
                <w:sz w:val="22"/>
              </w:rPr>
              <w:t>A</w:t>
            </w:r>
            <w:r>
              <w:rPr>
                <w:rFonts w:ascii="Arial" w:hAnsi="Arial"/>
                <w:sz w:val="22"/>
              </w:rPr>
              <w:t xml:space="preserve"> condition is the testing (verification) of the technology, supported by a verification protocol and the immediately following application, which is documented by the conclusion of a contractual relationship or, if the owner of the result is also the implementer, by the documentation of the </w:t>
            </w:r>
            <w:r w:rsidR="005B6BB6">
              <w:rPr>
                <w:rFonts w:ascii="Arial" w:hAnsi="Arial"/>
                <w:sz w:val="22"/>
              </w:rPr>
              <w:t xml:space="preserve">anticipated </w:t>
            </w:r>
            <w:r>
              <w:rPr>
                <w:rFonts w:ascii="Arial" w:hAnsi="Arial"/>
                <w:sz w:val="22"/>
              </w:rPr>
              <w:t>economic benefits. For example, a verified technology may be a result that is the subject of a contract for the exploitation of the result concluded between the author of the result (the recipient or other participant) and the user of the result. Technical documentation of the result is a prerequisite.</w:t>
            </w:r>
          </w:p>
        </w:tc>
      </w:tr>
      <w:tr w:rsidR="00131D4C" w14:paraId="3B64A571" w14:textId="77777777" w:rsidTr="00BF46FF">
        <w:tc>
          <w:tcPr>
            <w:tcW w:w="1232" w:type="dxa"/>
            <w:tcBorders>
              <w:top w:val="double" w:sz="1" w:space="0" w:color="808080"/>
              <w:left w:val="double" w:sz="1" w:space="0" w:color="808080"/>
              <w:bottom w:val="double" w:sz="1" w:space="0" w:color="808080"/>
            </w:tcBorders>
          </w:tcPr>
          <w:p w14:paraId="79772304" w14:textId="77777777" w:rsidR="00BF46FF" w:rsidRPr="00AF2124" w:rsidRDefault="00BF46FF" w:rsidP="00BF46FF">
            <w:pPr>
              <w:snapToGrid w:val="0"/>
              <w:spacing w:before="100" w:after="100"/>
              <w:ind w:firstLine="0"/>
              <w:jc w:val="center"/>
              <w:rPr>
                <w:rFonts w:ascii="Arial" w:hAnsi="Arial" w:cs="Arial"/>
                <w:b/>
                <w:bCs/>
                <w:sz w:val="22"/>
                <w:szCs w:val="22"/>
              </w:rPr>
            </w:pPr>
          </w:p>
          <w:p w14:paraId="6A875958" w14:textId="001F5176" w:rsidR="00F6720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Z</w:t>
            </w:r>
            <w:r w:rsidR="00527447">
              <w:rPr>
                <w:rFonts w:ascii="Arial" w:hAnsi="Arial"/>
                <w:b/>
                <w:sz w:val="22"/>
                <w:vertAlign w:val="subscript"/>
              </w:rPr>
              <w:t>odru</w:t>
            </w:r>
            <w:proofErr w:type="spellEnd"/>
          </w:p>
        </w:tc>
        <w:tc>
          <w:tcPr>
            <w:tcW w:w="1560" w:type="dxa"/>
            <w:gridSpan w:val="2"/>
            <w:tcBorders>
              <w:top w:val="double" w:sz="1" w:space="0" w:color="808080"/>
              <w:left w:val="double" w:sz="1" w:space="0" w:color="808080"/>
              <w:bottom w:val="double" w:sz="1" w:space="0" w:color="808080"/>
            </w:tcBorders>
          </w:tcPr>
          <w:p w14:paraId="657B7FC6" w14:textId="77777777" w:rsidR="00BF46FF" w:rsidRPr="00AF2124" w:rsidRDefault="00BF46FF" w:rsidP="00BF46FF">
            <w:pPr>
              <w:snapToGrid w:val="0"/>
              <w:ind w:left="33" w:firstLine="0"/>
              <w:jc w:val="center"/>
              <w:rPr>
                <w:rFonts w:ascii="Arial" w:hAnsi="Arial" w:cs="Arial"/>
                <w:sz w:val="22"/>
                <w:szCs w:val="22"/>
              </w:rPr>
            </w:pPr>
          </w:p>
          <w:p w14:paraId="4DE1C3F8"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variety</w:t>
            </w:r>
          </w:p>
        </w:tc>
        <w:tc>
          <w:tcPr>
            <w:tcW w:w="6805" w:type="dxa"/>
            <w:tcBorders>
              <w:top w:val="double" w:sz="1" w:space="0" w:color="808080"/>
              <w:left w:val="double" w:sz="1" w:space="0" w:color="808080"/>
              <w:bottom w:val="double" w:sz="1" w:space="0" w:color="808080"/>
              <w:right w:val="double" w:sz="1" w:space="0" w:color="808080"/>
            </w:tcBorders>
            <w:vAlign w:val="center"/>
          </w:tcPr>
          <w:p w14:paraId="6927D04A" w14:textId="77777777" w:rsidR="0098015E"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376EA6DC" w14:textId="4C84DAE2" w:rsidR="00F67208" w:rsidRPr="00AF2124" w:rsidRDefault="005E5BEB" w:rsidP="00544185">
            <w:pPr>
              <w:snapToGrid w:val="0"/>
              <w:ind w:left="34" w:right="34" w:firstLine="0"/>
              <w:rPr>
                <w:rFonts w:ascii="Arial" w:hAnsi="Arial" w:cs="Arial"/>
                <w:bCs/>
                <w:sz w:val="22"/>
                <w:szCs w:val="22"/>
              </w:rPr>
            </w:pPr>
            <w:r>
              <w:rPr>
                <w:rFonts w:ascii="Arial" w:hAnsi="Arial"/>
                <w:sz w:val="22"/>
              </w:rPr>
              <w:t xml:space="preserve">A "variety" result implements the original </w:t>
            </w:r>
            <w:r w:rsidR="00F62A51">
              <w:rPr>
                <w:rFonts w:ascii="Arial" w:hAnsi="Arial"/>
                <w:sz w:val="22"/>
              </w:rPr>
              <w:t xml:space="preserve">results of </w:t>
            </w:r>
            <w:r>
              <w:rPr>
                <w:rFonts w:ascii="Arial" w:hAnsi="Arial"/>
                <w:sz w:val="22"/>
              </w:rPr>
              <w:t xml:space="preserve">research and development </w:t>
            </w:r>
            <w:r w:rsidR="00F62A51">
              <w:rPr>
                <w:rFonts w:ascii="Arial" w:hAnsi="Arial"/>
                <w:sz w:val="22"/>
              </w:rPr>
              <w:t>conducted</w:t>
            </w:r>
            <w:r>
              <w:rPr>
                <w:rFonts w:ascii="Arial" w:hAnsi="Arial"/>
                <w:sz w:val="22"/>
              </w:rPr>
              <w:t xml:space="preserve"> by the author or a team of which the author was a member. This is the result of the breeding of a new plant variety that has been granted protection of rights under Act No. 408/2000 Coll., on the protection of plant variety rights and on amendment to Act No. 92/1996 Coll, on varieties, seeds and planting stock of cultivated plants, as amended, (Act on the Protection of Plant Variety Rights), has been granted protection under similar legislation in force in another EU Member State, or has been granted protection under the standards of the International Union for the Protection of New Varieties of Plants (UPOV).</w:t>
            </w:r>
          </w:p>
          <w:p w14:paraId="59A7BD79" w14:textId="77777777" w:rsidR="00F67208" w:rsidRPr="00AF2124" w:rsidRDefault="005E5BEB" w:rsidP="00544185">
            <w:pPr>
              <w:spacing w:before="120"/>
              <w:ind w:left="34" w:right="34" w:firstLine="0"/>
              <w:rPr>
                <w:rFonts w:ascii="Arial" w:hAnsi="Arial" w:cs="Arial"/>
                <w:b/>
                <w:bCs/>
                <w:sz w:val="22"/>
                <w:szCs w:val="22"/>
              </w:rPr>
            </w:pPr>
            <w:r>
              <w:rPr>
                <w:rFonts w:ascii="Arial" w:hAnsi="Arial"/>
                <w:b/>
                <w:sz w:val="22"/>
              </w:rPr>
              <w:t>The following are not varieties:</w:t>
            </w:r>
          </w:p>
          <w:p w14:paraId="131CBE6D" w14:textId="321F4915" w:rsidR="00F67208" w:rsidRPr="00AF2124" w:rsidRDefault="005E5BEB" w:rsidP="00A02D5F">
            <w:pPr>
              <w:pStyle w:val="Odstavecseseznamem"/>
              <w:numPr>
                <w:ilvl w:val="0"/>
                <w:numId w:val="13"/>
              </w:numPr>
              <w:suppressAutoHyphens/>
              <w:snapToGrid w:val="0"/>
              <w:ind w:right="34"/>
              <w:rPr>
                <w:rFonts w:ascii="Arial" w:hAnsi="Arial" w:cs="Arial"/>
              </w:rPr>
            </w:pPr>
            <w:r>
              <w:rPr>
                <w:rFonts w:ascii="Arial" w:hAnsi="Arial"/>
              </w:rPr>
              <w:t>the registration granted for the marketing of the variety,</w:t>
            </w:r>
          </w:p>
          <w:p w14:paraId="6292F8EE" w14:textId="499C0976" w:rsidR="00526025" w:rsidRPr="00AF2124" w:rsidRDefault="00A8099B" w:rsidP="00A02D5F">
            <w:pPr>
              <w:pStyle w:val="Odstavecseseznamem"/>
              <w:numPr>
                <w:ilvl w:val="0"/>
                <w:numId w:val="13"/>
              </w:numPr>
              <w:suppressAutoHyphens/>
              <w:snapToGrid w:val="0"/>
              <w:spacing w:after="120"/>
              <w:ind w:right="34"/>
              <w:rPr>
                <w:rFonts w:ascii="Arial" w:hAnsi="Arial" w:cs="Arial"/>
              </w:rPr>
            </w:pPr>
            <w:r>
              <w:rPr>
                <w:rFonts w:ascii="Arial" w:hAnsi="Arial"/>
              </w:rPr>
              <w:t>applications, at any stage of the proceedings for the grant of protection</w:t>
            </w:r>
            <w:r w:rsidR="00BB1EE6">
              <w:rPr>
                <w:rFonts w:ascii="Arial" w:hAnsi="Arial"/>
              </w:rPr>
              <w:t xml:space="preserve"> of rights</w:t>
            </w:r>
            <w:r>
              <w:rPr>
                <w:rFonts w:ascii="Arial" w:hAnsi="Arial"/>
              </w:rPr>
              <w:t>.</w:t>
            </w:r>
          </w:p>
        </w:tc>
      </w:tr>
      <w:tr w:rsidR="00131D4C" w14:paraId="28A75617" w14:textId="77777777" w:rsidTr="00BF46FF">
        <w:tc>
          <w:tcPr>
            <w:tcW w:w="1232" w:type="dxa"/>
            <w:tcBorders>
              <w:top w:val="double" w:sz="1" w:space="0" w:color="808080"/>
              <w:left w:val="double" w:sz="1" w:space="0" w:color="808080"/>
              <w:bottom w:val="double" w:sz="1" w:space="0" w:color="808080"/>
            </w:tcBorders>
          </w:tcPr>
          <w:p w14:paraId="1DF3B4BA" w14:textId="77777777" w:rsidR="00730584" w:rsidRDefault="00730584" w:rsidP="00BF46FF">
            <w:pPr>
              <w:snapToGrid w:val="0"/>
              <w:spacing w:before="100" w:after="100"/>
              <w:ind w:firstLine="0"/>
              <w:jc w:val="center"/>
              <w:rPr>
                <w:rFonts w:ascii="Arial" w:hAnsi="Arial" w:cs="Arial"/>
                <w:b/>
                <w:bCs/>
                <w:sz w:val="22"/>
                <w:szCs w:val="22"/>
              </w:rPr>
            </w:pPr>
          </w:p>
          <w:p w14:paraId="6B3994FD" w14:textId="1FCDE0BA" w:rsidR="00F6720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Z</w:t>
            </w:r>
            <w:r w:rsidR="00527447">
              <w:rPr>
                <w:rFonts w:ascii="Arial" w:hAnsi="Arial"/>
                <w:b/>
                <w:sz w:val="22"/>
                <w:vertAlign w:val="subscript"/>
              </w:rPr>
              <w:t>plem</w:t>
            </w:r>
            <w:proofErr w:type="spellEnd"/>
          </w:p>
        </w:tc>
        <w:tc>
          <w:tcPr>
            <w:tcW w:w="1560" w:type="dxa"/>
            <w:gridSpan w:val="2"/>
            <w:tcBorders>
              <w:top w:val="double" w:sz="1" w:space="0" w:color="808080"/>
              <w:left w:val="double" w:sz="1" w:space="0" w:color="808080"/>
              <w:bottom w:val="double" w:sz="1" w:space="0" w:color="808080"/>
            </w:tcBorders>
          </w:tcPr>
          <w:p w14:paraId="1B15A9D8" w14:textId="77777777" w:rsidR="00BF46FF" w:rsidRPr="00AF2124" w:rsidRDefault="00BF46FF" w:rsidP="00BF46FF">
            <w:pPr>
              <w:snapToGrid w:val="0"/>
              <w:ind w:left="33" w:firstLine="0"/>
              <w:jc w:val="center"/>
              <w:rPr>
                <w:rFonts w:ascii="Arial" w:hAnsi="Arial" w:cs="Arial"/>
                <w:sz w:val="22"/>
                <w:szCs w:val="22"/>
              </w:rPr>
            </w:pPr>
          </w:p>
          <w:p w14:paraId="292187BB"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breed</w:t>
            </w:r>
          </w:p>
        </w:tc>
        <w:tc>
          <w:tcPr>
            <w:tcW w:w="6805" w:type="dxa"/>
            <w:tcBorders>
              <w:top w:val="double" w:sz="1" w:space="0" w:color="808080"/>
              <w:left w:val="double" w:sz="1" w:space="0" w:color="808080"/>
              <w:bottom w:val="double" w:sz="1" w:space="0" w:color="808080"/>
              <w:right w:val="double" w:sz="1" w:space="0" w:color="808080"/>
            </w:tcBorders>
            <w:vAlign w:val="center"/>
          </w:tcPr>
          <w:p w14:paraId="0660D69F"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4C164264" w14:textId="55BA0505" w:rsidR="00F67208" w:rsidRPr="00AF2124" w:rsidRDefault="00BB1EE6" w:rsidP="00544185">
            <w:pPr>
              <w:snapToGrid w:val="0"/>
              <w:ind w:left="34" w:right="34" w:firstLine="0"/>
              <w:rPr>
                <w:rFonts w:ascii="Arial" w:hAnsi="Arial" w:cs="Arial"/>
                <w:sz w:val="22"/>
                <w:szCs w:val="22"/>
              </w:rPr>
            </w:pPr>
            <w:r>
              <w:rPr>
                <w:rFonts w:ascii="Arial" w:hAnsi="Arial"/>
                <w:sz w:val="22"/>
              </w:rPr>
              <w:t>A</w:t>
            </w:r>
            <w:r w:rsidR="005E5BEB">
              <w:rPr>
                <w:rFonts w:ascii="Arial" w:hAnsi="Arial"/>
                <w:sz w:val="22"/>
              </w:rPr>
              <w:t xml:space="preserve"> "breed"</w:t>
            </w:r>
            <w:r>
              <w:rPr>
                <w:rFonts w:ascii="Arial" w:hAnsi="Arial"/>
                <w:sz w:val="22"/>
              </w:rPr>
              <w:t xml:space="preserve"> result</w:t>
            </w:r>
            <w:r w:rsidR="005E5BEB">
              <w:rPr>
                <w:rFonts w:ascii="Arial" w:hAnsi="Arial"/>
                <w:sz w:val="22"/>
              </w:rPr>
              <w:t xml:space="preserve"> implements the original</w:t>
            </w:r>
            <w:r>
              <w:rPr>
                <w:rFonts w:ascii="Arial" w:hAnsi="Arial"/>
                <w:sz w:val="22"/>
              </w:rPr>
              <w:t xml:space="preserve"> results of </w:t>
            </w:r>
            <w:r w:rsidR="005E5BEB">
              <w:rPr>
                <w:rFonts w:ascii="Arial" w:hAnsi="Arial"/>
                <w:sz w:val="22"/>
              </w:rPr>
              <w:t xml:space="preserve">research and </w:t>
            </w:r>
            <w:r w:rsidR="00D32270">
              <w:rPr>
                <w:rFonts w:ascii="Arial" w:hAnsi="Arial"/>
                <w:sz w:val="22"/>
              </w:rPr>
              <w:t>development that</w:t>
            </w:r>
            <w:r w:rsidR="005E5BEB">
              <w:rPr>
                <w:rFonts w:ascii="Arial" w:hAnsi="Arial"/>
                <w:sz w:val="22"/>
              </w:rPr>
              <w:t xml:space="preserve"> were carried out by the author or a team of which the author was a member. The result is a new breed for which a new studbook is introduced pursuant to Section 9 of Act No.154/2000 Coll., </w:t>
            </w:r>
            <w:r w:rsidR="005E5BEB" w:rsidRPr="00A87F69">
              <w:rPr>
                <w:rFonts w:ascii="Arial" w:hAnsi="Arial"/>
                <w:sz w:val="22"/>
              </w:rPr>
              <w:t>on Breeding, Breeding and</w:t>
            </w:r>
            <w:r w:rsidR="005E5BEB">
              <w:rPr>
                <w:rFonts w:ascii="Arial" w:hAnsi="Arial"/>
                <w:sz w:val="22"/>
              </w:rPr>
              <w:t xml:space="preserve"> Registration of Livestock and on Amendments to Certain Related Acts (</w:t>
            </w:r>
            <w:r>
              <w:rPr>
                <w:rFonts w:ascii="Arial" w:hAnsi="Arial"/>
                <w:sz w:val="22"/>
              </w:rPr>
              <w:t xml:space="preserve">the </w:t>
            </w:r>
            <w:r w:rsidR="005E5BEB">
              <w:rPr>
                <w:rFonts w:ascii="Arial" w:hAnsi="Arial"/>
                <w:sz w:val="22"/>
              </w:rPr>
              <w:t>Breed</w:t>
            </w:r>
            <w:r>
              <w:rPr>
                <w:rFonts w:ascii="Arial" w:hAnsi="Arial"/>
                <w:sz w:val="22"/>
              </w:rPr>
              <w:t>ing</w:t>
            </w:r>
            <w:r w:rsidR="005E5BEB">
              <w:rPr>
                <w:rFonts w:ascii="Arial" w:hAnsi="Arial"/>
                <w:sz w:val="22"/>
              </w:rPr>
              <w:t xml:space="preserve"> Act), as amended.</w:t>
            </w:r>
          </w:p>
          <w:p w14:paraId="0CFDCBC0" w14:textId="77777777" w:rsidR="00607310" w:rsidRPr="00AF2124" w:rsidRDefault="005E5BEB" w:rsidP="00607310">
            <w:pPr>
              <w:spacing w:before="120"/>
              <w:ind w:left="34" w:right="34" w:firstLine="0"/>
              <w:rPr>
                <w:rFonts w:ascii="Arial" w:hAnsi="Arial" w:cs="Arial"/>
                <w:b/>
                <w:bCs/>
                <w:sz w:val="22"/>
                <w:szCs w:val="22"/>
              </w:rPr>
            </w:pPr>
            <w:r>
              <w:rPr>
                <w:rFonts w:ascii="Arial" w:hAnsi="Arial"/>
                <w:b/>
                <w:sz w:val="22"/>
              </w:rPr>
              <w:t>The following is not a breed:</w:t>
            </w:r>
          </w:p>
          <w:p w14:paraId="7F7E3AEB" w14:textId="00D6A5B2" w:rsidR="00607310" w:rsidRPr="00AF2124" w:rsidRDefault="005E5BEB" w:rsidP="00BB1EE6">
            <w:pPr>
              <w:pStyle w:val="Odstavecseseznamem"/>
              <w:numPr>
                <w:ilvl w:val="0"/>
                <w:numId w:val="13"/>
              </w:numPr>
              <w:suppressAutoHyphens/>
              <w:snapToGrid w:val="0"/>
              <w:spacing w:after="120"/>
              <w:ind w:right="34"/>
              <w:rPr>
                <w:rFonts w:ascii="Arial" w:hAnsi="Arial" w:cs="Arial"/>
              </w:rPr>
            </w:pPr>
            <w:r>
              <w:rPr>
                <w:rFonts w:ascii="Arial" w:hAnsi="Arial"/>
              </w:rPr>
              <w:t>applications, at any stage of the proceedings for the grant of protection</w:t>
            </w:r>
            <w:r w:rsidR="00BB1EE6">
              <w:rPr>
                <w:rFonts w:ascii="Arial" w:hAnsi="Arial"/>
              </w:rPr>
              <w:t xml:space="preserve"> of rights</w:t>
            </w:r>
            <w:r>
              <w:rPr>
                <w:rFonts w:ascii="Arial" w:hAnsi="Arial"/>
              </w:rPr>
              <w:t>.</w:t>
            </w:r>
          </w:p>
        </w:tc>
      </w:tr>
      <w:tr w:rsidR="00131D4C" w14:paraId="3CE6A3D0" w14:textId="77777777" w:rsidTr="00C41259">
        <w:tblPrEx>
          <w:tblCellMar>
            <w:top w:w="15" w:type="dxa"/>
            <w:left w:w="15" w:type="dxa"/>
            <w:bottom w:w="15" w:type="dxa"/>
            <w:right w:w="15" w:type="dxa"/>
          </w:tblCellMar>
        </w:tblPrEx>
        <w:tc>
          <w:tcPr>
            <w:tcW w:w="9597" w:type="dxa"/>
            <w:gridSpan w:val="4"/>
            <w:tcBorders>
              <w:top w:val="double" w:sz="1" w:space="0" w:color="808080"/>
              <w:left w:val="double" w:sz="1" w:space="0" w:color="808080"/>
              <w:bottom w:val="double" w:sz="1" w:space="0" w:color="808080"/>
              <w:right w:val="double" w:sz="1" w:space="0" w:color="808080"/>
            </w:tcBorders>
            <w:vAlign w:val="center"/>
          </w:tcPr>
          <w:p w14:paraId="369E68A1" w14:textId="6917E678" w:rsidR="00F67208" w:rsidRPr="00AF2124" w:rsidRDefault="005E5BEB" w:rsidP="00415449">
            <w:pPr>
              <w:snapToGrid w:val="0"/>
              <w:spacing w:before="120"/>
              <w:ind w:left="34" w:right="34" w:firstLine="0"/>
              <w:rPr>
                <w:rFonts w:ascii="Arial" w:hAnsi="Arial" w:cs="Arial"/>
                <w:b/>
                <w:bCs/>
                <w:sz w:val="22"/>
                <w:szCs w:val="22"/>
              </w:rPr>
            </w:pPr>
            <w:r>
              <w:rPr>
                <w:rFonts w:ascii="Arial" w:hAnsi="Arial"/>
                <w:b/>
                <w:sz w:val="22"/>
              </w:rPr>
              <w:lastRenderedPageBreak/>
              <w:t>Note on type Z results:</w:t>
            </w:r>
          </w:p>
          <w:p w14:paraId="5E6AA91D" w14:textId="53EECA43" w:rsidR="007D0893" w:rsidRPr="00AF2124" w:rsidRDefault="00BB1EE6" w:rsidP="00415449">
            <w:pPr>
              <w:ind w:left="34" w:right="34" w:firstLine="0"/>
              <w:rPr>
                <w:rFonts w:ascii="Arial" w:hAnsi="Arial" w:cs="Arial"/>
                <w:sz w:val="22"/>
                <w:szCs w:val="22"/>
              </w:rPr>
            </w:pPr>
            <w:r>
              <w:rPr>
                <w:rFonts w:ascii="Arial" w:hAnsi="Arial"/>
                <w:sz w:val="22"/>
              </w:rPr>
              <w:t xml:space="preserve">A </w:t>
            </w:r>
            <w:r w:rsidR="005E5BEB">
              <w:rPr>
                <w:rFonts w:ascii="Arial" w:hAnsi="Arial"/>
                <w:sz w:val="22"/>
              </w:rPr>
              <w:t xml:space="preserve">condition for the </w:t>
            </w:r>
            <w:r>
              <w:rPr>
                <w:rFonts w:ascii="Arial" w:hAnsi="Arial"/>
                <w:sz w:val="22"/>
              </w:rPr>
              <w:t>including</w:t>
            </w:r>
            <w:r w:rsidR="005E5BEB">
              <w:rPr>
                <w:rFonts w:ascii="Arial" w:hAnsi="Arial"/>
                <w:sz w:val="22"/>
              </w:rPr>
              <w:t xml:space="preserve"> the type Z</w:t>
            </w:r>
            <w:r>
              <w:rPr>
                <w:rFonts w:ascii="Arial" w:hAnsi="Arial"/>
                <w:sz w:val="22"/>
              </w:rPr>
              <w:t xml:space="preserve"> result </w:t>
            </w:r>
            <w:r w:rsidR="005E5BEB">
              <w:rPr>
                <w:rFonts w:ascii="Arial" w:hAnsi="Arial"/>
                <w:sz w:val="22"/>
              </w:rPr>
              <w:t>-pilot plant and Z-verified technology in the I</w:t>
            </w:r>
            <w:r>
              <w:rPr>
                <w:rFonts w:ascii="Arial" w:hAnsi="Arial"/>
                <w:sz w:val="22"/>
              </w:rPr>
              <w:t>S</w:t>
            </w:r>
            <w:r w:rsidR="005E5BEB">
              <w:rPr>
                <w:rFonts w:ascii="Arial" w:hAnsi="Arial"/>
                <w:sz w:val="22"/>
              </w:rPr>
              <w:t xml:space="preserve"> R&amp;D&amp;I will be the conclusion of the relevant contract on the use, or application of the result between the owner of the result (i.e. the </w:t>
            </w:r>
            <w:r>
              <w:rPr>
                <w:rFonts w:ascii="Arial" w:hAnsi="Arial"/>
                <w:sz w:val="22"/>
              </w:rPr>
              <w:t xml:space="preserve">beneficiary </w:t>
            </w:r>
            <w:r w:rsidR="005E5BEB">
              <w:rPr>
                <w:rFonts w:ascii="Arial" w:hAnsi="Arial"/>
                <w:sz w:val="22"/>
              </w:rPr>
              <w:t xml:space="preserve">or another participant) and the user (implementer), except in the case when the result is used by the owner; for the results of the type variety and breed, the application will be determined by the registration of the result (variety, breed) in the relevant register or studbook. The price or economic parameters at which the result will be </w:t>
            </w:r>
            <w:r>
              <w:rPr>
                <w:rFonts w:ascii="Arial" w:hAnsi="Arial"/>
                <w:sz w:val="22"/>
              </w:rPr>
              <w:t xml:space="preserve">implemented </w:t>
            </w:r>
            <w:r w:rsidR="005E5BEB">
              <w:rPr>
                <w:rFonts w:ascii="Arial" w:hAnsi="Arial"/>
                <w:sz w:val="22"/>
              </w:rPr>
              <w:t>will be indicated (</w:t>
            </w:r>
            <w:r>
              <w:rPr>
                <w:rFonts w:ascii="Arial" w:hAnsi="Arial"/>
                <w:sz w:val="22"/>
              </w:rPr>
              <w:t>i.e.,</w:t>
            </w:r>
            <w:r w:rsidR="005E5BEB">
              <w:rPr>
                <w:rFonts w:ascii="Arial" w:hAnsi="Arial"/>
                <w:sz w:val="22"/>
              </w:rPr>
              <w:t xml:space="preserve"> the price that will be indicated as the s</w:t>
            </w:r>
            <w:r>
              <w:rPr>
                <w:rFonts w:ascii="Arial" w:hAnsi="Arial"/>
                <w:sz w:val="22"/>
              </w:rPr>
              <w:t>elling</w:t>
            </w:r>
            <w:r w:rsidR="005E5BEB">
              <w:rPr>
                <w:rFonts w:ascii="Arial" w:hAnsi="Arial"/>
                <w:sz w:val="22"/>
              </w:rPr>
              <w:t xml:space="preserve"> price in </w:t>
            </w:r>
            <w:r>
              <w:rPr>
                <w:rFonts w:ascii="Arial" w:hAnsi="Arial"/>
                <w:sz w:val="22"/>
              </w:rPr>
              <w:t>an agreement</w:t>
            </w:r>
            <w:r w:rsidR="005E5BEB">
              <w:rPr>
                <w:rFonts w:ascii="Arial" w:hAnsi="Arial"/>
                <w:sz w:val="22"/>
              </w:rPr>
              <w:t xml:space="preserve"> </w:t>
            </w:r>
            <w:r>
              <w:rPr>
                <w:rFonts w:ascii="Arial" w:hAnsi="Arial"/>
                <w:sz w:val="22"/>
              </w:rPr>
              <w:t>on</w:t>
            </w:r>
            <w:r w:rsidR="005E5BEB">
              <w:rPr>
                <w:rFonts w:ascii="Arial" w:hAnsi="Arial"/>
                <w:sz w:val="22"/>
              </w:rPr>
              <w:t xml:space="preserve"> the use or application of the result).</w:t>
            </w:r>
          </w:p>
        </w:tc>
      </w:tr>
      <w:tr w:rsidR="00131D4C" w14:paraId="1FCC3D39" w14:textId="77777777" w:rsidTr="00BF46FF">
        <w:tc>
          <w:tcPr>
            <w:tcW w:w="1232" w:type="dxa"/>
            <w:tcBorders>
              <w:top w:val="double" w:sz="1" w:space="0" w:color="808080"/>
              <w:left w:val="double" w:sz="1" w:space="0" w:color="808080"/>
              <w:bottom w:val="double" w:sz="1" w:space="0" w:color="808080"/>
            </w:tcBorders>
          </w:tcPr>
          <w:p w14:paraId="77273A13" w14:textId="77777777" w:rsidR="00BF46FF" w:rsidRPr="00AF2124" w:rsidRDefault="00BF46FF" w:rsidP="00BF46FF">
            <w:pPr>
              <w:snapToGrid w:val="0"/>
              <w:spacing w:before="100" w:after="100"/>
              <w:ind w:firstLine="0"/>
              <w:jc w:val="center"/>
              <w:rPr>
                <w:rFonts w:ascii="Arial" w:hAnsi="Arial" w:cs="Arial"/>
                <w:b/>
                <w:bCs/>
                <w:sz w:val="22"/>
                <w:szCs w:val="22"/>
              </w:rPr>
            </w:pPr>
          </w:p>
          <w:p w14:paraId="36EBF11A" w14:textId="0AD24E20" w:rsidR="00F67208" w:rsidRPr="00AF2124" w:rsidRDefault="005E5BEB" w:rsidP="00BF46FF">
            <w:pPr>
              <w:snapToGrid w:val="0"/>
              <w:spacing w:before="100" w:after="100"/>
              <w:ind w:firstLine="0"/>
              <w:jc w:val="center"/>
              <w:rPr>
                <w:rFonts w:ascii="Arial" w:hAnsi="Arial" w:cs="Arial"/>
                <w:b/>
                <w:sz w:val="22"/>
                <w:szCs w:val="22"/>
                <w:vertAlign w:val="subscript"/>
              </w:rPr>
            </w:pPr>
            <w:proofErr w:type="spellStart"/>
            <w:r>
              <w:rPr>
                <w:rFonts w:ascii="Arial" w:hAnsi="Arial"/>
                <w:b/>
                <w:sz w:val="22"/>
              </w:rPr>
              <w:t>F</w:t>
            </w:r>
            <w:r>
              <w:rPr>
                <w:rFonts w:ascii="Arial" w:hAnsi="Arial"/>
                <w:b/>
                <w:sz w:val="22"/>
                <w:vertAlign w:val="subscript"/>
              </w:rPr>
              <w:t>u</w:t>
            </w:r>
            <w:r w:rsidR="00A87F69">
              <w:rPr>
                <w:rFonts w:ascii="Arial" w:hAnsi="Arial"/>
                <w:b/>
                <w:sz w:val="22"/>
                <w:vertAlign w:val="subscript"/>
              </w:rPr>
              <w:t>zit</w:t>
            </w:r>
            <w:proofErr w:type="spellEnd"/>
          </w:p>
        </w:tc>
        <w:tc>
          <w:tcPr>
            <w:tcW w:w="1560" w:type="dxa"/>
            <w:gridSpan w:val="2"/>
            <w:tcBorders>
              <w:top w:val="double" w:sz="1" w:space="0" w:color="808080"/>
              <w:left w:val="double" w:sz="1" w:space="0" w:color="808080"/>
              <w:bottom w:val="double" w:sz="1" w:space="0" w:color="808080"/>
            </w:tcBorders>
          </w:tcPr>
          <w:p w14:paraId="148D3236" w14:textId="77777777" w:rsidR="00BF46FF" w:rsidRPr="00AF2124" w:rsidRDefault="00BF46FF" w:rsidP="00BF46FF">
            <w:pPr>
              <w:snapToGrid w:val="0"/>
              <w:ind w:left="33" w:firstLine="0"/>
              <w:jc w:val="center"/>
              <w:rPr>
                <w:rFonts w:ascii="Arial" w:hAnsi="Arial" w:cs="Arial"/>
                <w:sz w:val="22"/>
                <w:szCs w:val="22"/>
              </w:rPr>
            </w:pPr>
          </w:p>
          <w:p w14:paraId="07CC0B33"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utility model</w:t>
            </w:r>
          </w:p>
        </w:tc>
        <w:tc>
          <w:tcPr>
            <w:tcW w:w="6805" w:type="dxa"/>
            <w:tcBorders>
              <w:top w:val="double" w:sz="1" w:space="0" w:color="808080"/>
              <w:left w:val="double" w:sz="1" w:space="0" w:color="808080"/>
              <w:bottom w:val="double" w:sz="1" w:space="0" w:color="808080"/>
              <w:right w:val="double" w:sz="1" w:space="0" w:color="808080"/>
            </w:tcBorders>
            <w:vAlign w:val="center"/>
          </w:tcPr>
          <w:p w14:paraId="39D6653D"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70F6BA76" w14:textId="046BA70C" w:rsidR="00F67208" w:rsidRPr="00AF2124" w:rsidRDefault="00454A2D" w:rsidP="00544185">
            <w:pPr>
              <w:snapToGrid w:val="0"/>
              <w:ind w:left="34" w:right="34" w:firstLine="0"/>
              <w:rPr>
                <w:rFonts w:ascii="Arial" w:hAnsi="Arial" w:cs="Arial"/>
                <w:sz w:val="22"/>
                <w:szCs w:val="22"/>
              </w:rPr>
            </w:pPr>
            <w:r>
              <w:rPr>
                <w:rFonts w:ascii="Arial" w:hAnsi="Arial"/>
                <w:sz w:val="22"/>
              </w:rPr>
              <w:t xml:space="preserve">A </w:t>
            </w:r>
            <w:r w:rsidR="005E5BEB">
              <w:rPr>
                <w:rFonts w:ascii="Arial" w:hAnsi="Arial"/>
                <w:sz w:val="22"/>
              </w:rPr>
              <w:t xml:space="preserve">"utility model" result implements the original results of the research and development carried out by the </w:t>
            </w:r>
            <w:r>
              <w:rPr>
                <w:rFonts w:ascii="Arial" w:hAnsi="Arial"/>
                <w:sz w:val="22"/>
              </w:rPr>
              <w:t xml:space="preserve">creator </w:t>
            </w:r>
            <w:r w:rsidR="005E5BEB">
              <w:rPr>
                <w:rFonts w:ascii="Arial" w:hAnsi="Arial"/>
                <w:sz w:val="22"/>
              </w:rPr>
              <w:t xml:space="preserve">or a team of which the </w:t>
            </w:r>
            <w:r>
              <w:rPr>
                <w:rFonts w:ascii="Arial" w:hAnsi="Arial"/>
                <w:sz w:val="22"/>
              </w:rPr>
              <w:t xml:space="preserve">creator </w:t>
            </w:r>
            <w:r w:rsidR="005E5BEB">
              <w:rPr>
                <w:rFonts w:ascii="Arial" w:hAnsi="Arial"/>
                <w:sz w:val="22"/>
              </w:rPr>
              <w:t xml:space="preserve">was a member. </w:t>
            </w:r>
            <w:r>
              <w:rPr>
                <w:rFonts w:ascii="Arial" w:hAnsi="Arial"/>
                <w:sz w:val="22"/>
              </w:rPr>
              <w:t>The</w:t>
            </w:r>
            <w:r w:rsidR="005E5BEB">
              <w:rPr>
                <w:rFonts w:ascii="Arial" w:hAnsi="Arial"/>
                <w:sz w:val="22"/>
              </w:rPr>
              <w:t xml:space="preserve"> utility model is a technical solution that is novel, goes beyond mere </w:t>
            </w:r>
            <w:r w:rsidR="00452244">
              <w:rPr>
                <w:rFonts w:ascii="Arial" w:hAnsi="Arial"/>
                <w:sz w:val="22"/>
              </w:rPr>
              <w:t xml:space="preserve">professional </w:t>
            </w:r>
            <w:r w:rsidR="005E5BEB">
              <w:rPr>
                <w:rFonts w:ascii="Arial" w:hAnsi="Arial"/>
                <w:sz w:val="22"/>
              </w:rPr>
              <w:t>skill and</w:t>
            </w:r>
            <w:r w:rsidR="00452244">
              <w:rPr>
                <w:rFonts w:ascii="Arial" w:hAnsi="Arial"/>
                <w:sz w:val="22"/>
              </w:rPr>
              <w:t xml:space="preserve"> has </w:t>
            </w:r>
            <w:r w:rsidR="005E5BEB">
              <w:rPr>
                <w:rFonts w:ascii="Arial" w:hAnsi="Arial"/>
                <w:sz w:val="22"/>
              </w:rPr>
              <w:t>industrial application.</w:t>
            </w:r>
          </w:p>
          <w:p w14:paraId="445C30E3" w14:textId="56D425AD" w:rsidR="00F67208" w:rsidRPr="00AF2124" w:rsidRDefault="005E5BEB" w:rsidP="00F71A66">
            <w:pPr>
              <w:snapToGrid w:val="0"/>
              <w:ind w:left="34" w:right="34" w:firstLine="0"/>
              <w:rPr>
                <w:rFonts w:ascii="Arial" w:hAnsi="Arial" w:cs="Arial"/>
                <w:sz w:val="22"/>
                <w:szCs w:val="22"/>
              </w:rPr>
            </w:pPr>
            <w:r>
              <w:rPr>
                <w:rFonts w:ascii="Arial" w:hAnsi="Arial"/>
                <w:sz w:val="22"/>
              </w:rPr>
              <w:t xml:space="preserve">Only technical solutions that are registered by the Industrial Property Office in the Register of Utility Models may be considered as a utility model. </w:t>
            </w:r>
            <w:r w:rsidR="00F81598">
              <w:rPr>
                <w:rFonts w:ascii="Arial" w:hAnsi="Arial"/>
                <w:sz w:val="22"/>
              </w:rPr>
              <w:t>The d</w:t>
            </w:r>
            <w:r>
              <w:rPr>
                <w:rFonts w:ascii="Arial" w:hAnsi="Arial"/>
                <w:sz w:val="22"/>
              </w:rPr>
              <w:t>etails o</w:t>
            </w:r>
            <w:r w:rsidR="00F81598">
              <w:rPr>
                <w:rFonts w:ascii="Arial" w:hAnsi="Arial"/>
                <w:sz w:val="22"/>
              </w:rPr>
              <w:t>f</w:t>
            </w:r>
            <w:r>
              <w:rPr>
                <w:rFonts w:ascii="Arial" w:hAnsi="Arial"/>
                <w:sz w:val="22"/>
              </w:rPr>
              <w:t xml:space="preserve"> th</w:t>
            </w:r>
            <w:r w:rsidRPr="00F81598">
              <w:rPr>
                <w:rFonts w:ascii="Arial" w:hAnsi="Arial"/>
                <w:sz w:val="22"/>
              </w:rPr>
              <w:t xml:space="preserve">e </w:t>
            </w:r>
            <w:r w:rsidR="00F81598" w:rsidRPr="00F81598">
              <w:rPr>
                <w:rFonts w:ascii="Arial" w:hAnsi="Arial"/>
                <w:sz w:val="22"/>
              </w:rPr>
              <w:t>application and</w:t>
            </w:r>
            <w:r w:rsidRPr="00F81598">
              <w:rPr>
                <w:rFonts w:ascii="Arial" w:hAnsi="Arial"/>
                <w:sz w:val="22"/>
              </w:rPr>
              <w:t xml:space="preserve"> registration</w:t>
            </w:r>
            <w:r w:rsidR="00F81598">
              <w:rPr>
                <w:rFonts w:ascii="Arial" w:hAnsi="Arial"/>
                <w:sz w:val="22"/>
              </w:rPr>
              <w:t xml:space="preserve"> process</w:t>
            </w:r>
            <w:r>
              <w:rPr>
                <w:rFonts w:ascii="Arial" w:hAnsi="Arial"/>
                <w:sz w:val="22"/>
              </w:rPr>
              <w:t xml:space="preserve"> and validity period of a utility model are set out in Act No. 478/1992 Coll., on utility models, as amended. </w:t>
            </w:r>
            <w:r w:rsidR="00F81598">
              <w:rPr>
                <w:rFonts w:ascii="Arial" w:hAnsi="Arial"/>
                <w:sz w:val="22"/>
              </w:rPr>
              <w:t xml:space="preserve">As </w:t>
            </w:r>
            <w:r>
              <w:rPr>
                <w:rFonts w:ascii="Arial" w:hAnsi="Arial"/>
                <w:sz w:val="22"/>
              </w:rPr>
              <w:t>the Industrial Property Office does not examine whether the utility model was eligible for protection in terms of novelty, uniqueness of the solution and creative level, it is a condition that the utility model is industrially exploitable on the basis of the technical solution, i.e. whether it can be repeatedly used in economic activity (see Section 5 of Act No. 478/1992 Coll.).</w:t>
            </w:r>
          </w:p>
        </w:tc>
      </w:tr>
      <w:tr w:rsidR="00131D4C" w14:paraId="6365B077" w14:textId="77777777" w:rsidTr="00BF46FF">
        <w:tc>
          <w:tcPr>
            <w:tcW w:w="1232" w:type="dxa"/>
            <w:tcBorders>
              <w:top w:val="double" w:sz="1" w:space="0" w:color="808080"/>
              <w:left w:val="double" w:sz="1" w:space="0" w:color="808080"/>
              <w:bottom w:val="double" w:sz="1" w:space="0" w:color="808080"/>
            </w:tcBorders>
          </w:tcPr>
          <w:p w14:paraId="7955757E" w14:textId="77777777" w:rsidR="00BF46FF" w:rsidRPr="00AF2124" w:rsidRDefault="00BF46FF" w:rsidP="00BF46FF">
            <w:pPr>
              <w:snapToGrid w:val="0"/>
              <w:spacing w:before="100" w:after="100"/>
              <w:ind w:firstLine="0"/>
              <w:jc w:val="center"/>
              <w:rPr>
                <w:rFonts w:ascii="Arial" w:hAnsi="Arial" w:cs="Arial"/>
                <w:b/>
                <w:bCs/>
                <w:sz w:val="22"/>
                <w:szCs w:val="22"/>
              </w:rPr>
            </w:pPr>
          </w:p>
          <w:p w14:paraId="5E894F0B" w14:textId="23B636DD" w:rsidR="00F67208" w:rsidRPr="00AF2124" w:rsidRDefault="005E5BEB" w:rsidP="00BF46FF">
            <w:pPr>
              <w:snapToGrid w:val="0"/>
              <w:spacing w:before="100" w:after="100"/>
              <w:ind w:firstLine="0"/>
              <w:jc w:val="center"/>
              <w:rPr>
                <w:rFonts w:ascii="Arial" w:hAnsi="Arial" w:cs="Arial"/>
                <w:b/>
                <w:sz w:val="22"/>
                <w:szCs w:val="22"/>
                <w:vertAlign w:val="subscript"/>
              </w:rPr>
            </w:pPr>
            <w:proofErr w:type="spellStart"/>
            <w:r>
              <w:rPr>
                <w:rFonts w:ascii="Arial" w:hAnsi="Arial"/>
                <w:b/>
                <w:sz w:val="22"/>
              </w:rPr>
              <w:t>F</w:t>
            </w:r>
            <w:r w:rsidR="00A87F69">
              <w:rPr>
                <w:rFonts w:ascii="Arial" w:hAnsi="Arial"/>
                <w:b/>
                <w:sz w:val="22"/>
                <w:vertAlign w:val="subscript"/>
              </w:rPr>
              <w:t>prum</w:t>
            </w:r>
            <w:proofErr w:type="spellEnd"/>
          </w:p>
        </w:tc>
        <w:tc>
          <w:tcPr>
            <w:tcW w:w="1560" w:type="dxa"/>
            <w:gridSpan w:val="2"/>
            <w:tcBorders>
              <w:top w:val="double" w:sz="1" w:space="0" w:color="808080"/>
              <w:left w:val="double" w:sz="1" w:space="0" w:color="808080"/>
              <w:bottom w:val="double" w:sz="1" w:space="0" w:color="808080"/>
            </w:tcBorders>
          </w:tcPr>
          <w:p w14:paraId="54AA44F8" w14:textId="77777777" w:rsidR="00BF46FF" w:rsidRPr="00AF2124" w:rsidRDefault="00BF46FF" w:rsidP="00BF46FF">
            <w:pPr>
              <w:snapToGrid w:val="0"/>
              <w:ind w:left="33" w:firstLine="0"/>
              <w:jc w:val="center"/>
              <w:rPr>
                <w:rFonts w:ascii="Arial" w:hAnsi="Arial" w:cs="Arial"/>
                <w:sz w:val="22"/>
                <w:szCs w:val="22"/>
              </w:rPr>
            </w:pPr>
          </w:p>
          <w:p w14:paraId="2324AE1F"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industrial design</w:t>
            </w:r>
          </w:p>
        </w:tc>
        <w:tc>
          <w:tcPr>
            <w:tcW w:w="6805" w:type="dxa"/>
            <w:tcBorders>
              <w:top w:val="double" w:sz="1" w:space="0" w:color="808080"/>
              <w:left w:val="double" w:sz="1" w:space="0" w:color="808080"/>
              <w:bottom w:val="double" w:sz="1" w:space="0" w:color="808080"/>
              <w:right w:val="double" w:sz="1" w:space="0" w:color="808080"/>
            </w:tcBorders>
            <w:vAlign w:val="center"/>
          </w:tcPr>
          <w:p w14:paraId="51388E70"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01BD3ADA" w14:textId="00C5467B" w:rsidR="00F67208" w:rsidRPr="00AF2124" w:rsidRDefault="00F81598" w:rsidP="00544185">
            <w:pPr>
              <w:snapToGrid w:val="0"/>
              <w:ind w:left="34" w:right="34" w:firstLine="0"/>
              <w:rPr>
                <w:rFonts w:ascii="Arial" w:hAnsi="Arial" w:cs="Arial"/>
                <w:sz w:val="22"/>
                <w:szCs w:val="22"/>
              </w:rPr>
            </w:pPr>
            <w:r>
              <w:rPr>
                <w:rFonts w:ascii="Arial" w:hAnsi="Arial"/>
                <w:sz w:val="22"/>
              </w:rPr>
              <w:t xml:space="preserve">An </w:t>
            </w:r>
            <w:r w:rsidR="005E5BEB">
              <w:rPr>
                <w:rFonts w:ascii="Arial" w:hAnsi="Arial"/>
                <w:sz w:val="22"/>
              </w:rPr>
              <w:t xml:space="preserve">"industrial design" result implements the original results of the research and development carried out by the </w:t>
            </w:r>
            <w:r w:rsidR="004C25AB">
              <w:rPr>
                <w:rFonts w:ascii="Arial" w:hAnsi="Arial"/>
                <w:sz w:val="22"/>
              </w:rPr>
              <w:t xml:space="preserve">creator </w:t>
            </w:r>
            <w:r w:rsidR="005E5BEB">
              <w:rPr>
                <w:rFonts w:ascii="Arial" w:hAnsi="Arial"/>
                <w:sz w:val="22"/>
              </w:rPr>
              <w:t xml:space="preserve">or a team of which the </w:t>
            </w:r>
            <w:r w:rsidR="004C25AB">
              <w:rPr>
                <w:rFonts w:ascii="Arial" w:hAnsi="Arial"/>
                <w:sz w:val="22"/>
              </w:rPr>
              <w:t>creator</w:t>
            </w:r>
            <w:r w:rsidR="005E5BEB">
              <w:rPr>
                <w:rFonts w:ascii="Arial" w:hAnsi="Arial"/>
                <w:sz w:val="22"/>
              </w:rPr>
              <w:t xml:space="preserve"> was a member. Industrial design means the appearance of a product, consisting </w:t>
            </w:r>
            <w:proofErr w:type="gramStart"/>
            <w:r w:rsidR="005E5BEB">
              <w:rPr>
                <w:rFonts w:ascii="Arial" w:hAnsi="Arial"/>
                <w:sz w:val="22"/>
              </w:rPr>
              <w:t>in particular of</w:t>
            </w:r>
            <w:proofErr w:type="gramEnd"/>
            <w:r w:rsidR="005E5BEB">
              <w:rPr>
                <w:rFonts w:ascii="Arial" w:hAnsi="Arial"/>
                <w:sz w:val="22"/>
              </w:rPr>
              <w:t xml:space="preserve"> the lines, contours, colours, shape, </w:t>
            </w:r>
            <w:r w:rsidR="004C25AB">
              <w:rPr>
                <w:rFonts w:ascii="Arial" w:hAnsi="Arial"/>
                <w:sz w:val="22"/>
              </w:rPr>
              <w:t>structure and</w:t>
            </w:r>
            <w:r w:rsidR="005E5BEB">
              <w:rPr>
                <w:rFonts w:ascii="Arial" w:hAnsi="Arial"/>
                <w:sz w:val="22"/>
              </w:rPr>
              <w:t xml:space="preserve"> materials of the product itself or of its </w:t>
            </w:r>
            <w:r w:rsidR="004C25AB">
              <w:rPr>
                <w:rFonts w:ascii="Arial" w:hAnsi="Arial"/>
                <w:sz w:val="22"/>
              </w:rPr>
              <w:t>ornamentation</w:t>
            </w:r>
            <w:r w:rsidR="005E5BEB">
              <w:rPr>
                <w:rFonts w:ascii="Arial" w:hAnsi="Arial"/>
                <w:sz w:val="22"/>
              </w:rPr>
              <w:t xml:space="preserve">. These are design solutions, </w:t>
            </w:r>
            <w:r w:rsidR="004C25AB">
              <w:rPr>
                <w:rFonts w:ascii="Arial" w:hAnsi="Arial"/>
                <w:sz w:val="22"/>
              </w:rPr>
              <w:t>i.e.,</w:t>
            </w:r>
            <w:r w:rsidR="005E5BEB">
              <w:rPr>
                <w:rFonts w:ascii="Arial" w:hAnsi="Arial"/>
                <w:sz w:val="22"/>
              </w:rPr>
              <w:t xml:space="preserve"> a visually perceptible </w:t>
            </w:r>
            <w:r w:rsidR="004C25AB">
              <w:rPr>
                <w:rFonts w:ascii="Arial" w:hAnsi="Arial"/>
                <w:sz w:val="22"/>
              </w:rPr>
              <w:t xml:space="preserve">characteristics </w:t>
            </w:r>
            <w:r w:rsidR="005E5BEB">
              <w:rPr>
                <w:rFonts w:ascii="Arial" w:hAnsi="Arial"/>
                <w:sz w:val="22"/>
              </w:rPr>
              <w:t xml:space="preserve">of the product, not its technical or structural essence. A product is an </w:t>
            </w:r>
            <w:r w:rsidR="00D32270">
              <w:rPr>
                <w:rFonts w:ascii="Arial" w:hAnsi="Arial"/>
                <w:sz w:val="22"/>
              </w:rPr>
              <w:t>industrially made</w:t>
            </w:r>
            <w:r w:rsidR="005E5BEB">
              <w:rPr>
                <w:rFonts w:ascii="Arial" w:hAnsi="Arial"/>
                <w:sz w:val="22"/>
              </w:rPr>
              <w:t xml:space="preserve"> or </w:t>
            </w:r>
            <w:r w:rsidR="00D4401C">
              <w:rPr>
                <w:rFonts w:ascii="Arial" w:hAnsi="Arial"/>
                <w:sz w:val="22"/>
              </w:rPr>
              <w:t>hand</w:t>
            </w:r>
            <w:r w:rsidR="005E5BEB">
              <w:rPr>
                <w:rFonts w:ascii="Arial" w:hAnsi="Arial"/>
                <w:sz w:val="22"/>
              </w:rPr>
              <w:t>crafted</w:t>
            </w:r>
            <w:r w:rsidR="00D4401C">
              <w:rPr>
                <w:rFonts w:ascii="Arial" w:hAnsi="Arial"/>
                <w:sz w:val="22"/>
              </w:rPr>
              <w:t xml:space="preserve"> three </w:t>
            </w:r>
            <w:proofErr w:type="spellStart"/>
            <w:r w:rsidR="00D4401C">
              <w:rPr>
                <w:rFonts w:ascii="Arial" w:hAnsi="Arial"/>
                <w:sz w:val="22"/>
              </w:rPr>
              <w:t>ot</w:t>
            </w:r>
            <w:proofErr w:type="spellEnd"/>
            <w:r w:rsidR="00D4401C">
              <w:rPr>
                <w:rFonts w:ascii="Arial" w:hAnsi="Arial"/>
                <w:sz w:val="22"/>
              </w:rPr>
              <w:t xml:space="preserve"> two-dimensional object, </w:t>
            </w:r>
            <w:r w:rsidR="005E5BEB">
              <w:rPr>
                <w:rFonts w:ascii="Arial" w:hAnsi="Arial"/>
                <w:sz w:val="22"/>
              </w:rPr>
              <w:t>i.e.</w:t>
            </w:r>
            <w:r w:rsidR="00D4401C">
              <w:rPr>
                <w:rFonts w:ascii="Arial" w:hAnsi="Arial"/>
                <w:sz w:val="22"/>
              </w:rPr>
              <w:t>,</w:t>
            </w:r>
            <w:r w:rsidR="005E5BEB">
              <w:rPr>
                <w:rFonts w:ascii="Arial" w:hAnsi="Arial"/>
                <w:sz w:val="22"/>
              </w:rPr>
              <w:t xml:space="preserve"> an </w:t>
            </w:r>
            <w:r w:rsidR="00D32270">
              <w:rPr>
                <w:rFonts w:ascii="Arial" w:hAnsi="Arial"/>
                <w:sz w:val="22"/>
              </w:rPr>
              <w:t>industrially made</w:t>
            </w:r>
            <w:r w:rsidR="005E5BEB">
              <w:rPr>
                <w:rFonts w:ascii="Arial" w:hAnsi="Arial"/>
                <w:sz w:val="22"/>
              </w:rPr>
              <w:t xml:space="preserve"> or crafted </w:t>
            </w:r>
            <w:r w:rsidR="00D4401C">
              <w:rPr>
                <w:rFonts w:ascii="Arial" w:hAnsi="Arial"/>
                <w:sz w:val="22"/>
              </w:rPr>
              <w:t>object</w:t>
            </w:r>
            <w:r w:rsidR="005E5BEB">
              <w:rPr>
                <w:rFonts w:ascii="Arial" w:hAnsi="Arial"/>
                <w:sz w:val="22"/>
              </w:rPr>
              <w:t>, including components intended to be assembled into a single composite product, packaging, finish, graphic symbol and typographi</w:t>
            </w:r>
            <w:r w:rsidR="00D4401C">
              <w:rPr>
                <w:rFonts w:ascii="Arial" w:hAnsi="Arial"/>
                <w:sz w:val="22"/>
              </w:rPr>
              <w:t>c character.</w:t>
            </w:r>
          </w:p>
          <w:p w14:paraId="538780B4" w14:textId="4D6897B6" w:rsidR="0098015E" w:rsidRPr="00AF2124" w:rsidRDefault="005E5BEB" w:rsidP="00C15F07">
            <w:pPr>
              <w:snapToGrid w:val="0"/>
              <w:ind w:right="34" w:firstLine="0"/>
              <w:rPr>
                <w:rFonts w:ascii="Arial" w:hAnsi="Arial" w:cs="Arial"/>
                <w:sz w:val="22"/>
                <w:szCs w:val="22"/>
              </w:rPr>
            </w:pPr>
            <w:r>
              <w:rPr>
                <w:rFonts w:ascii="Arial" w:hAnsi="Arial"/>
                <w:sz w:val="22"/>
              </w:rPr>
              <w:t xml:space="preserve">It is a result that </w:t>
            </w:r>
            <w:r w:rsidR="00D4401C">
              <w:rPr>
                <w:rFonts w:ascii="Arial" w:hAnsi="Arial"/>
                <w:sz w:val="22"/>
              </w:rPr>
              <w:t>is protected</w:t>
            </w:r>
            <w:r>
              <w:rPr>
                <w:rFonts w:ascii="Arial" w:hAnsi="Arial"/>
                <w:sz w:val="22"/>
              </w:rPr>
              <w:t xml:space="preserve"> under Act No. 207/2000 Coll., on the Protection of Industrial Designs and on the Amendment of Act No. 527/1990 Coll., on Inventions, Industrial Designs and Improvement Proposals, as amended.</w:t>
            </w:r>
          </w:p>
          <w:p w14:paraId="10616C7C" w14:textId="77777777" w:rsidR="00FB111C" w:rsidRPr="00AF2124" w:rsidRDefault="005E5BEB" w:rsidP="00C15F07">
            <w:pPr>
              <w:snapToGrid w:val="0"/>
              <w:ind w:right="34" w:firstLine="0"/>
              <w:rPr>
                <w:rFonts w:ascii="Arial" w:hAnsi="Arial" w:cs="Arial"/>
                <w:sz w:val="22"/>
                <w:szCs w:val="22"/>
              </w:rPr>
            </w:pPr>
            <w:r>
              <w:rPr>
                <w:rFonts w:ascii="Arial" w:hAnsi="Arial"/>
                <w:b/>
                <w:sz w:val="22"/>
              </w:rPr>
              <w:t>The following are not industrial designs:</w:t>
            </w:r>
          </w:p>
          <w:p w14:paraId="048B9B88" w14:textId="1B9E3C10" w:rsidR="00F67208" w:rsidRPr="00AF2124" w:rsidRDefault="005E5BEB" w:rsidP="00A02D5F">
            <w:pPr>
              <w:pStyle w:val="Odstavecseseznamem"/>
              <w:numPr>
                <w:ilvl w:val="0"/>
                <w:numId w:val="14"/>
              </w:numPr>
              <w:suppressAutoHyphens/>
              <w:snapToGrid w:val="0"/>
              <w:ind w:right="34"/>
              <w:rPr>
                <w:rFonts w:ascii="Arial" w:hAnsi="Arial" w:cs="Arial"/>
              </w:rPr>
            </w:pPr>
            <w:r>
              <w:rPr>
                <w:rFonts w:ascii="Arial" w:hAnsi="Arial"/>
              </w:rPr>
              <w:t>computer programs,</w:t>
            </w:r>
          </w:p>
          <w:p w14:paraId="7ADA52A5" w14:textId="149C5ED1" w:rsidR="00F67208" w:rsidRPr="00AF2124" w:rsidRDefault="005E5BEB" w:rsidP="00A02D5F">
            <w:pPr>
              <w:pStyle w:val="Odstavecseseznamem"/>
              <w:numPr>
                <w:ilvl w:val="0"/>
                <w:numId w:val="14"/>
              </w:numPr>
              <w:suppressAutoHyphens/>
              <w:snapToGrid w:val="0"/>
              <w:ind w:right="34"/>
              <w:rPr>
                <w:rFonts w:ascii="Arial" w:hAnsi="Arial" w:cs="Arial"/>
              </w:rPr>
            </w:pPr>
            <w:r>
              <w:rPr>
                <w:rFonts w:ascii="Arial" w:hAnsi="Arial"/>
              </w:rPr>
              <w:t xml:space="preserve">graphic designs </w:t>
            </w:r>
            <w:r w:rsidR="00873839">
              <w:rPr>
                <w:rFonts w:ascii="Arial" w:hAnsi="Arial"/>
              </w:rPr>
              <w:t>that are unrelated</w:t>
            </w:r>
            <w:r>
              <w:rPr>
                <w:rFonts w:ascii="Arial" w:hAnsi="Arial"/>
              </w:rPr>
              <w:t xml:space="preserve"> to a specific product,</w:t>
            </w:r>
          </w:p>
          <w:p w14:paraId="24A18485" w14:textId="77777777" w:rsidR="00132C56" w:rsidRPr="00AF2124" w:rsidRDefault="005E5BEB" w:rsidP="00A02D5F">
            <w:pPr>
              <w:pStyle w:val="Odstavecseseznamem"/>
              <w:numPr>
                <w:ilvl w:val="0"/>
                <w:numId w:val="14"/>
              </w:numPr>
              <w:suppressAutoHyphens/>
              <w:snapToGrid w:val="0"/>
              <w:spacing w:after="120"/>
              <w:ind w:left="391" w:right="34" w:hanging="357"/>
              <w:rPr>
                <w:rFonts w:ascii="Arial" w:hAnsi="Arial" w:cs="Arial"/>
              </w:rPr>
            </w:pPr>
            <w:r>
              <w:rPr>
                <w:rFonts w:ascii="Arial" w:hAnsi="Arial"/>
              </w:rPr>
              <w:lastRenderedPageBreak/>
              <w:t>results not meeting the additional criteria of the Frascati Manual, Part 2.</w:t>
            </w:r>
          </w:p>
        </w:tc>
      </w:tr>
      <w:tr w:rsidR="00131D4C" w14:paraId="34A048C0" w14:textId="77777777" w:rsidTr="00C41259">
        <w:tblPrEx>
          <w:tblCellMar>
            <w:top w:w="15" w:type="dxa"/>
            <w:left w:w="15" w:type="dxa"/>
            <w:bottom w:w="15" w:type="dxa"/>
            <w:right w:w="15" w:type="dxa"/>
          </w:tblCellMar>
        </w:tblPrEx>
        <w:tc>
          <w:tcPr>
            <w:tcW w:w="9597" w:type="dxa"/>
            <w:gridSpan w:val="4"/>
            <w:tcBorders>
              <w:top w:val="double" w:sz="1" w:space="0" w:color="808080"/>
              <w:left w:val="double" w:sz="1" w:space="0" w:color="808080"/>
              <w:bottom w:val="double" w:sz="1" w:space="0" w:color="808080"/>
              <w:right w:val="double" w:sz="1" w:space="0" w:color="808080"/>
            </w:tcBorders>
            <w:vAlign w:val="center"/>
          </w:tcPr>
          <w:p w14:paraId="4F2FB061" w14:textId="77777777" w:rsidR="00F67208" w:rsidRPr="00AF2124" w:rsidRDefault="005E5BEB" w:rsidP="00415449">
            <w:pPr>
              <w:snapToGrid w:val="0"/>
              <w:spacing w:before="120"/>
              <w:ind w:left="34" w:right="34" w:firstLine="0"/>
              <w:rPr>
                <w:rFonts w:ascii="Arial" w:hAnsi="Arial" w:cs="Arial"/>
                <w:b/>
                <w:bCs/>
                <w:sz w:val="22"/>
                <w:szCs w:val="22"/>
              </w:rPr>
            </w:pPr>
            <w:r>
              <w:rPr>
                <w:rFonts w:ascii="Arial" w:hAnsi="Arial"/>
                <w:b/>
                <w:sz w:val="22"/>
              </w:rPr>
              <w:lastRenderedPageBreak/>
              <w:t>Note on type F results:</w:t>
            </w:r>
          </w:p>
          <w:p w14:paraId="738E4955" w14:textId="77777777" w:rsidR="00F67208" w:rsidRPr="00AF2124" w:rsidRDefault="005E5BEB" w:rsidP="00544185">
            <w:pPr>
              <w:snapToGrid w:val="0"/>
              <w:ind w:left="34" w:right="34" w:firstLine="0"/>
              <w:rPr>
                <w:rFonts w:ascii="Arial" w:hAnsi="Arial" w:cs="Arial"/>
                <w:sz w:val="22"/>
                <w:szCs w:val="22"/>
              </w:rPr>
            </w:pPr>
            <w:r>
              <w:rPr>
                <w:rFonts w:ascii="Arial" w:hAnsi="Arial"/>
                <w:sz w:val="22"/>
              </w:rPr>
              <w:t>It is obligatory to include information on the registration of designs in the RIR (designation of the competent authority, date of the certificate, certificate number).</w:t>
            </w:r>
          </w:p>
        </w:tc>
      </w:tr>
      <w:tr w:rsidR="00131D4C" w14:paraId="1F6D3249" w14:textId="77777777" w:rsidTr="00BF46FF">
        <w:tc>
          <w:tcPr>
            <w:tcW w:w="1232" w:type="dxa"/>
            <w:tcBorders>
              <w:top w:val="double" w:sz="1" w:space="0" w:color="808080"/>
              <w:left w:val="double" w:sz="1" w:space="0" w:color="808080"/>
              <w:bottom w:val="double" w:sz="1" w:space="0" w:color="808080"/>
            </w:tcBorders>
          </w:tcPr>
          <w:p w14:paraId="0413C5CB" w14:textId="77777777" w:rsidR="00BF46FF" w:rsidRPr="00AF2124" w:rsidRDefault="00BF46FF" w:rsidP="00BF46FF">
            <w:pPr>
              <w:snapToGrid w:val="0"/>
              <w:spacing w:before="100" w:after="100"/>
              <w:ind w:firstLine="0"/>
              <w:jc w:val="center"/>
              <w:rPr>
                <w:rFonts w:ascii="Arial" w:hAnsi="Arial" w:cs="Arial"/>
                <w:b/>
                <w:bCs/>
                <w:sz w:val="22"/>
                <w:szCs w:val="22"/>
              </w:rPr>
            </w:pPr>
          </w:p>
          <w:p w14:paraId="0597C0A3" w14:textId="77777777" w:rsidR="00F6720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G</w:t>
            </w:r>
            <w:r>
              <w:rPr>
                <w:rFonts w:ascii="Arial" w:hAnsi="Arial"/>
                <w:b/>
                <w:sz w:val="22"/>
                <w:vertAlign w:val="subscript"/>
              </w:rPr>
              <w:t>prot</w:t>
            </w:r>
            <w:proofErr w:type="spellEnd"/>
          </w:p>
        </w:tc>
        <w:tc>
          <w:tcPr>
            <w:tcW w:w="1560" w:type="dxa"/>
            <w:gridSpan w:val="2"/>
            <w:tcBorders>
              <w:top w:val="double" w:sz="1" w:space="0" w:color="808080"/>
              <w:left w:val="double" w:sz="1" w:space="0" w:color="808080"/>
              <w:bottom w:val="double" w:sz="1" w:space="0" w:color="808080"/>
            </w:tcBorders>
          </w:tcPr>
          <w:p w14:paraId="29C5D00F" w14:textId="77777777" w:rsidR="00BF46FF" w:rsidRPr="00AF2124" w:rsidRDefault="00BF46FF" w:rsidP="00BF46FF">
            <w:pPr>
              <w:snapToGrid w:val="0"/>
              <w:ind w:left="33" w:firstLine="0"/>
              <w:jc w:val="center"/>
              <w:rPr>
                <w:rFonts w:ascii="Arial" w:hAnsi="Arial" w:cs="Arial"/>
                <w:sz w:val="22"/>
                <w:szCs w:val="22"/>
              </w:rPr>
            </w:pPr>
          </w:p>
          <w:p w14:paraId="24CB94AF"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prototype</w:t>
            </w:r>
          </w:p>
        </w:tc>
        <w:tc>
          <w:tcPr>
            <w:tcW w:w="6805" w:type="dxa"/>
            <w:tcBorders>
              <w:top w:val="double" w:sz="1" w:space="0" w:color="808080"/>
              <w:left w:val="double" w:sz="1" w:space="0" w:color="808080"/>
              <w:bottom w:val="double" w:sz="1" w:space="0" w:color="808080"/>
              <w:right w:val="double" w:sz="1" w:space="0" w:color="808080"/>
            </w:tcBorders>
            <w:vAlign w:val="center"/>
          </w:tcPr>
          <w:p w14:paraId="3113D11F"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604A5A0B" w14:textId="04E9BE80" w:rsidR="00F67208" w:rsidRPr="00AF2124" w:rsidRDefault="00873839" w:rsidP="001117CA">
            <w:pPr>
              <w:snapToGrid w:val="0"/>
              <w:ind w:left="34" w:right="34" w:firstLine="0"/>
              <w:rPr>
                <w:rFonts w:ascii="Arial" w:hAnsi="Arial" w:cs="Arial"/>
                <w:sz w:val="22"/>
                <w:szCs w:val="22"/>
              </w:rPr>
            </w:pPr>
            <w:r>
              <w:rPr>
                <w:rFonts w:ascii="Arial" w:hAnsi="Arial"/>
                <w:sz w:val="22"/>
              </w:rPr>
              <w:t>A</w:t>
            </w:r>
            <w:r w:rsidR="005E5BEB">
              <w:rPr>
                <w:rFonts w:ascii="Arial" w:hAnsi="Arial"/>
                <w:sz w:val="22"/>
              </w:rPr>
              <w:t xml:space="preserve"> "prototype" result implements the original</w:t>
            </w:r>
            <w:r>
              <w:rPr>
                <w:rFonts w:ascii="Arial" w:hAnsi="Arial"/>
                <w:sz w:val="22"/>
              </w:rPr>
              <w:t xml:space="preserve"> results of</w:t>
            </w:r>
            <w:r w:rsidR="005E5BEB">
              <w:rPr>
                <w:rFonts w:ascii="Arial" w:hAnsi="Arial"/>
                <w:sz w:val="22"/>
              </w:rPr>
              <w:t xml:space="preserve"> research and </w:t>
            </w:r>
            <w:r w:rsidR="00D32270">
              <w:rPr>
                <w:rFonts w:ascii="Arial" w:hAnsi="Arial"/>
                <w:sz w:val="22"/>
              </w:rPr>
              <w:t>development that</w:t>
            </w:r>
            <w:r w:rsidR="005E5BEB">
              <w:rPr>
                <w:rFonts w:ascii="Arial" w:hAnsi="Arial"/>
                <w:sz w:val="22"/>
              </w:rPr>
              <w:t xml:space="preserve"> were carried out by the author or a team of which the author was a member. It is a functional industrial product, manufactured as a single </w:t>
            </w:r>
            <w:r>
              <w:rPr>
                <w:rFonts w:ascii="Arial" w:hAnsi="Arial"/>
                <w:sz w:val="22"/>
              </w:rPr>
              <w:t xml:space="preserve">item </w:t>
            </w:r>
            <w:r w:rsidR="005E5BEB">
              <w:rPr>
                <w:rFonts w:ascii="Arial" w:hAnsi="Arial"/>
                <w:sz w:val="22"/>
              </w:rPr>
              <w:t xml:space="preserve">to verify the design characteristics of a product or part of a product in practice or </w:t>
            </w:r>
            <w:r>
              <w:rPr>
                <w:rFonts w:ascii="Arial" w:hAnsi="Arial"/>
                <w:sz w:val="22"/>
              </w:rPr>
              <w:t>in a testing facility</w:t>
            </w:r>
            <w:r w:rsidR="005E5BEB">
              <w:rPr>
                <w:rFonts w:ascii="Arial" w:hAnsi="Arial"/>
                <w:sz w:val="22"/>
              </w:rPr>
              <w:t xml:space="preserve"> immediately prior to the introduction of </w:t>
            </w:r>
            <w:r w:rsidRPr="00873839">
              <w:rPr>
                <w:rFonts w:ascii="Arial" w:hAnsi="Arial"/>
                <w:sz w:val="22"/>
              </w:rPr>
              <w:t>trial</w:t>
            </w:r>
            <w:r w:rsidR="005E5BEB">
              <w:rPr>
                <w:rFonts w:ascii="Arial" w:hAnsi="Arial"/>
                <w:sz w:val="22"/>
              </w:rPr>
              <w:t xml:space="preserve"> or series or mass production. The condition is the novelty and uniqueness of the prototype design, documented by technical documentation of the result.</w:t>
            </w:r>
          </w:p>
        </w:tc>
      </w:tr>
      <w:tr w:rsidR="00131D4C" w14:paraId="01EAC565" w14:textId="77777777" w:rsidTr="00BF46FF">
        <w:tc>
          <w:tcPr>
            <w:tcW w:w="1232" w:type="dxa"/>
            <w:tcBorders>
              <w:top w:val="double" w:sz="1" w:space="0" w:color="808080"/>
              <w:left w:val="double" w:sz="1" w:space="0" w:color="808080"/>
              <w:bottom w:val="double" w:sz="1" w:space="0" w:color="808080"/>
            </w:tcBorders>
          </w:tcPr>
          <w:p w14:paraId="3B2EEFA4" w14:textId="77777777" w:rsidR="00BF46FF" w:rsidRPr="00AF2124" w:rsidRDefault="00BF46FF" w:rsidP="00BF46FF">
            <w:pPr>
              <w:snapToGrid w:val="0"/>
              <w:spacing w:before="100" w:after="100"/>
              <w:ind w:firstLine="0"/>
              <w:jc w:val="center"/>
              <w:rPr>
                <w:rFonts w:ascii="Arial" w:hAnsi="Arial" w:cs="Arial"/>
                <w:b/>
                <w:bCs/>
                <w:sz w:val="22"/>
                <w:szCs w:val="22"/>
              </w:rPr>
            </w:pPr>
          </w:p>
          <w:p w14:paraId="12AC273F" w14:textId="3B8796FA" w:rsidR="00F6720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G</w:t>
            </w:r>
            <w:r>
              <w:rPr>
                <w:rFonts w:ascii="Arial" w:hAnsi="Arial"/>
                <w:b/>
                <w:sz w:val="22"/>
                <w:vertAlign w:val="subscript"/>
              </w:rPr>
              <w:t>fun</w:t>
            </w:r>
            <w:r w:rsidR="00A87F69">
              <w:rPr>
                <w:rFonts w:ascii="Arial" w:hAnsi="Arial"/>
                <w:b/>
                <w:sz w:val="22"/>
                <w:vertAlign w:val="subscript"/>
              </w:rPr>
              <w:t>k</w:t>
            </w:r>
            <w:proofErr w:type="spellEnd"/>
          </w:p>
        </w:tc>
        <w:tc>
          <w:tcPr>
            <w:tcW w:w="1560" w:type="dxa"/>
            <w:gridSpan w:val="2"/>
            <w:tcBorders>
              <w:top w:val="double" w:sz="1" w:space="0" w:color="808080"/>
              <w:left w:val="double" w:sz="1" w:space="0" w:color="808080"/>
              <w:bottom w:val="double" w:sz="1" w:space="0" w:color="808080"/>
            </w:tcBorders>
          </w:tcPr>
          <w:p w14:paraId="716A45FE" w14:textId="77777777" w:rsidR="00BF46FF" w:rsidRPr="00AF2124" w:rsidRDefault="00BF46FF" w:rsidP="00BF46FF">
            <w:pPr>
              <w:snapToGrid w:val="0"/>
              <w:ind w:left="33" w:firstLine="0"/>
              <w:jc w:val="center"/>
              <w:rPr>
                <w:rFonts w:ascii="Arial" w:hAnsi="Arial" w:cs="Arial"/>
                <w:sz w:val="22"/>
                <w:szCs w:val="22"/>
              </w:rPr>
            </w:pPr>
          </w:p>
          <w:p w14:paraId="150C24A0"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functioning sample</w:t>
            </w:r>
          </w:p>
        </w:tc>
        <w:tc>
          <w:tcPr>
            <w:tcW w:w="6805" w:type="dxa"/>
            <w:tcBorders>
              <w:top w:val="double" w:sz="1" w:space="0" w:color="808080"/>
              <w:left w:val="double" w:sz="1" w:space="0" w:color="808080"/>
              <w:bottom w:val="double" w:sz="1" w:space="0" w:color="808080"/>
              <w:right w:val="double" w:sz="1" w:space="0" w:color="808080"/>
            </w:tcBorders>
            <w:vAlign w:val="center"/>
          </w:tcPr>
          <w:p w14:paraId="0DE5D1A4"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44A826F1" w14:textId="4FD5C4DC" w:rsidR="00F67208" w:rsidRPr="00AF2124" w:rsidRDefault="005E5BEB" w:rsidP="00F71A66">
            <w:pPr>
              <w:snapToGrid w:val="0"/>
              <w:ind w:left="34" w:right="34" w:firstLine="0"/>
              <w:rPr>
                <w:rFonts w:ascii="Arial" w:hAnsi="Arial" w:cs="Arial"/>
                <w:sz w:val="22"/>
                <w:szCs w:val="22"/>
              </w:rPr>
            </w:pPr>
            <w:r>
              <w:rPr>
                <w:rFonts w:ascii="Arial" w:hAnsi="Arial"/>
                <w:sz w:val="22"/>
              </w:rPr>
              <w:t>A "functioning sample" result implements the original</w:t>
            </w:r>
            <w:r w:rsidR="00873839">
              <w:rPr>
                <w:rFonts w:ascii="Arial" w:hAnsi="Arial"/>
                <w:sz w:val="22"/>
              </w:rPr>
              <w:t xml:space="preserve"> results of</w:t>
            </w:r>
            <w:r>
              <w:rPr>
                <w:rFonts w:ascii="Arial" w:hAnsi="Arial"/>
                <w:sz w:val="22"/>
              </w:rPr>
              <w:t xml:space="preserve"> research and development that were carried out by the author or a team of which the author was a member. It is </w:t>
            </w:r>
            <w:proofErr w:type="gramStart"/>
            <w:r>
              <w:rPr>
                <w:rFonts w:ascii="Arial" w:hAnsi="Arial"/>
                <w:sz w:val="22"/>
              </w:rPr>
              <w:t>similar to</w:t>
            </w:r>
            <w:proofErr w:type="gramEnd"/>
            <w:r>
              <w:rPr>
                <w:rFonts w:ascii="Arial" w:hAnsi="Arial"/>
                <w:sz w:val="22"/>
              </w:rPr>
              <w:t xml:space="preserve"> a prototype, </w:t>
            </w:r>
            <w:r w:rsidR="00873839">
              <w:rPr>
                <w:rFonts w:ascii="Arial" w:hAnsi="Arial"/>
                <w:sz w:val="22"/>
              </w:rPr>
              <w:t>only difference is that the</w:t>
            </w:r>
            <w:r>
              <w:rPr>
                <w:rFonts w:ascii="Arial" w:hAnsi="Arial"/>
                <w:sz w:val="22"/>
              </w:rPr>
              <w:t xml:space="preserve"> development or production of a functioning sample is not immediately followed by </w:t>
            </w:r>
            <w:r w:rsidR="003E00C5">
              <w:rPr>
                <w:rFonts w:ascii="Arial" w:hAnsi="Arial"/>
                <w:sz w:val="22"/>
              </w:rPr>
              <w:t xml:space="preserve">pilot </w:t>
            </w:r>
            <w:r>
              <w:rPr>
                <w:rFonts w:ascii="Arial" w:hAnsi="Arial"/>
                <w:sz w:val="22"/>
              </w:rPr>
              <w:t xml:space="preserve">or serial or mass production. These include, for example, the design, development and subsequent </w:t>
            </w:r>
            <w:r w:rsidR="003E00C5">
              <w:rPr>
                <w:rFonts w:ascii="Arial" w:hAnsi="Arial"/>
                <w:sz w:val="22"/>
              </w:rPr>
              <w:t xml:space="preserve">production </w:t>
            </w:r>
            <w:r>
              <w:rPr>
                <w:rFonts w:ascii="Arial" w:hAnsi="Arial"/>
                <w:sz w:val="22"/>
              </w:rPr>
              <w:t xml:space="preserve">of a single unique device or equipment or the creation of a biological sample bearing a demonstrably unique and economically significant new property. </w:t>
            </w:r>
            <w:r w:rsidR="003E00C5">
              <w:rPr>
                <w:rFonts w:ascii="Arial" w:hAnsi="Arial"/>
                <w:sz w:val="22"/>
              </w:rPr>
              <w:t>A</w:t>
            </w:r>
            <w:r>
              <w:rPr>
                <w:rFonts w:ascii="Arial" w:hAnsi="Arial"/>
                <w:sz w:val="22"/>
              </w:rPr>
              <w:t xml:space="preserve"> condition is the novelty and uniqueness of the design of the functional sample, which is documented by technical or similar documentation of the result.</w:t>
            </w:r>
          </w:p>
        </w:tc>
      </w:tr>
      <w:tr w:rsidR="00131D4C" w14:paraId="672285EC" w14:textId="77777777" w:rsidTr="00BF46FF">
        <w:tc>
          <w:tcPr>
            <w:tcW w:w="1232" w:type="dxa"/>
            <w:tcBorders>
              <w:top w:val="double" w:sz="1" w:space="0" w:color="808080"/>
              <w:left w:val="double" w:sz="1" w:space="0" w:color="808080"/>
              <w:bottom w:val="double" w:sz="1" w:space="0" w:color="808080"/>
            </w:tcBorders>
          </w:tcPr>
          <w:p w14:paraId="26A35F00" w14:textId="77777777" w:rsidR="00BF46FF" w:rsidRPr="00AF2124" w:rsidRDefault="00BF46FF" w:rsidP="00BF46FF">
            <w:pPr>
              <w:snapToGrid w:val="0"/>
              <w:spacing w:before="100" w:after="100"/>
              <w:ind w:firstLine="0"/>
              <w:jc w:val="center"/>
              <w:rPr>
                <w:rFonts w:ascii="Arial" w:hAnsi="Arial" w:cs="Arial"/>
                <w:b/>
                <w:bCs/>
                <w:sz w:val="22"/>
                <w:szCs w:val="22"/>
              </w:rPr>
            </w:pPr>
          </w:p>
          <w:p w14:paraId="64805C64" w14:textId="77777777" w:rsidR="00F6720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H</w:t>
            </w:r>
            <w:r>
              <w:rPr>
                <w:rFonts w:ascii="Arial" w:hAnsi="Arial"/>
                <w:b/>
                <w:sz w:val="22"/>
                <w:vertAlign w:val="subscript"/>
              </w:rPr>
              <w:t>leg</w:t>
            </w:r>
            <w:proofErr w:type="spellEnd"/>
          </w:p>
        </w:tc>
        <w:tc>
          <w:tcPr>
            <w:tcW w:w="1560" w:type="dxa"/>
            <w:gridSpan w:val="2"/>
            <w:tcBorders>
              <w:top w:val="double" w:sz="1" w:space="0" w:color="808080"/>
              <w:left w:val="double" w:sz="1" w:space="0" w:color="808080"/>
              <w:bottom w:val="double" w:sz="1" w:space="0" w:color="808080"/>
            </w:tcBorders>
          </w:tcPr>
          <w:p w14:paraId="2B654D8F" w14:textId="77777777" w:rsidR="00BF46FF" w:rsidRPr="00AF2124" w:rsidRDefault="00BF46FF" w:rsidP="00BF46FF">
            <w:pPr>
              <w:keepLines/>
              <w:snapToGrid w:val="0"/>
              <w:ind w:left="34" w:firstLine="0"/>
              <w:jc w:val="center"/>
              <w:rPr>
                <w:rFonts w:ascii="Arial" w:hAnsi="Arial" w:cs="Arial"/>
                <w:sz w:val="22"/>
                <w:szCs w:val="22"/>
              </w:rPr>
            </w:pPr>
          </w:p>
          <w:p w14:paraId="685D29A2" w14:textId="77777777" w:rsidR="00F67208" w:rsidRPr="00AF2124" w:rsidRDefault="005E5BEB" w:rsidP="00BF46FF">
            <w:pPr>
              <w:keepLines/>
              <w:snapToGrid w:val="0"/>
              <w:ind w:left="34" w:firstLine="0"/>
              <w:jc w:val="center"/>
              <w:rPr>
                <w:rFonts w:ascii="Arial" w:hAnsi="Arial" w:cs="Arial"/>
                <w:sz w:val="22"/>
                <w:szCs w:val="22"/>
              </w:rPr>
            </w:pPr>
            <w:r>
              <w:rPr>
                <w:rFonts w:ascii="Arial" w:hAnsi="Arial"/>
                <w:sz w:val="22"/>
              </w:rPr>
              <w:t>results projected into legislation and standards</w:t>
            </w:r>
          </w:p>
        </w:tc>
        <w:tc>
          <w:tcPr>
            <w:tcW w:w="6805" w:type="dxa"/>
            <w:tcBorders>
              <w:top w:val="double" w:sz="1" w:space="0" w:color="808080"/>
              <w:left w:val="double" w:sz="1" w:space="0" w:color="808080"/>
              <w:bottom w:val="double" w:sz="1" w:space="0" w:color="808080"/>
              <w:right w:val="double" w:sz="1" w:space="0" w:color="808080"/>
            </w:tcBorders>
            <w:vAlign w:val="center"/>
          </w:tcPr>
          <w:p w14:paraId="59131F04" w14:textId="77777777" w:rsidR="00F67208" w:rsidRPr="00AF2124" w:rsidRDefault="005E5BEB" w:rsidP="00415449">
            <w:pPr>
              <w:keepNext/>
              <w:keepLines/>
              <w:snapToGrid w:val="0"/>
              <w:spacing w:before="120"/>
              <w:ind w:left="34" w:right="34" w:firstLine="0"/>
              <w:rPr>
                <w:rFonts w:ascii="Arial" w:hAnsi="Arial" w:cs="Arial"/>
                <w:b/>
                <w:sz w:val="22"/>
                <w:szCs w:val="22"/>
                <w:u w:val="single"/>
              </w:rPr>
            </w:pPr>
            <w:r>
              <w:rPr>
                <w:rFonts w:ascii="Arial" w:hAnsi="Arial"/>
                <w:b/>
                <w:sz w:val="22"/>
                <w:u w:val="single"/>
              </w:rPr>
              <w:t>Definition:</w:t>
            </w:r>
          </w:p>
          <w:p w14:paraId="4D99BD43" w14:textId="089EBA2B" w:rsidR="00F67208" w:rsidRDefault="005E5BEB" w:rsidP="00544185">
            <w:pPr>
              <w:snapToGrid w:val="0"/>
              <w:ind w:left="34" w:right="34" w:firstLine="0"/>
              <w:rPr>
                <w:rFonts w:ascii="Arial" w:hAnsi="Arial"/>
                <w:sz w:val="22"/>
              </w:rPr>
            </w:pPr>
            <w:r>
              <w:rPr>
                <w:rFonts w:ascii="Arial" w:hAnsi="Arial"/>
                <w:sz w:val="22"/>
              </w:rPr>
              <w:t>Results projected into legislation and standards implement the original</w:t>
            </w:r>
            <w:r w:rsidR="003E00C5">
              <w:rPr>
                <w:rFonts w:ascii="Arial" w:hAnsi="Arial"/>
                <w:sz w:val="22"/>
              </w:rPr>
              <w:t xml:space="preserve"> results of</w:t>
            </w:r>
            <w:r>
              <w:rPr>
                <w:rFonts w:ascii="Arial" w:hAnsi="Arial"/>
                <w:sz w:val="22"/>
              </w:rPr>
              <w:t xml:space="preserve"> research and development that were carried out by the author or a team of which the author was a member. It is an outcome whose content will be taken (without modifications to the substance of the proposal that do not include, for example, legislative and technical modifications) into the commenting or approval process of a legal regulation (or part thereof) or standard and every effort will be made to meet the definition while having a result that is translatable into a legal regulation or standard. In case of application of the result into legislation, it must be a Czech legal </w:t>
            </w:r>
            <w:r w:rsidR="003E00C5">
              <w:rPr>
                <w:rFonts w:ascii="Arial" w:hAnsi="Arial"/>
                <w:sz w:val="22"/>
              </w:rPr>
              <w:t xml:space="preserve">legislation </w:t>
            </w:r>
            <w:r>
              <w:rPr>
                <w:rFonts w:ascii="Arial" w:hAnsi="Arial"/>
                <w:sz w:val="22"/>
              </w:rPr>
              <w:t>or an international leg</w:t>
            </w:r>
            <w:r w:rsidR="003E00C5">
              <w:rPr>
                <w:rFonts w:ascii="Arial" w:hAnsi="Arial"/>
                <w:sz w:val="22"/>
              </w:rPr>
              <w:t>islation</w:t>
            </w:r>
            <w:r>
              <w:rPr>
                <w:rFonts w:ascii="Arial" w:hAnsi="Arial"/>
                <w:sz w:val="22"/>
              </w:rPr>
              <w:t xml:space="preserve">. </w:t>
            </w:r>
            <w:r w:rsidR="003E00C5">
              <w:rPr>
                <w:rFonts w:ascii="Arial" w:hAnsi="Arial"/>
                <w:sz w:val="22"/>
              </w:rPr>
              <w:t>For applying</w:t>
            </w:r>
            <w:r>
              <w:rPr>
                <w:rFonts w:ascii="Arial" w:hAnsi="Arial"/>
                <w:sz w:val="22"/>
              </w:rPr>
              <w:t xml:space="preserve"> </w:t>
            </w:r>
            <w:r w:rsidR="003E00C5">
              <w:rPr>
                <w:rFonts w:ascii="Arial" w:hAnsi="Arial"/>
                <w:sz w:val="22"/>
              </w:rPr>
              <w:t>a</w:t>
            </w:r>
            <w:r>
              <w:rPr>
                <w:rFonts w:ascii="Arial" w:hAnsi="Arial"/>
                <w:sz w:val="22"/>
              </w:rPr>
              <w:t xml:space="preserve"> result into a standard,</w:t>
            </w:r>
            <w:r w:rsidR="003E00C5">
              <w:rPr>
                <w:rFonts w:ascii="Arial" w:hAnsi="Arial"/>
                <w:sz w:val="22"/>
              </w:rPr>
              <w:t xml:space="preserve"> </w:t>
            </w:r>
            <w:r>
              <w:rPr>
                <w:rFonts w:ascii="Arial" w:hAnsi="Arial"/>
                <w:sz w:val="22"/>
              </w:rPr>
              <w:t xml:space="preserve">a condition </w:t>
            </w:r>
            <w:r w:rsidR="003E00C5">
              <w:rPr>
                <w:rFonts w:ascii="Arial" w:hAnsi="Arial"/>
                <w:sz w:val="22"/>
              </w:rPr>
              <w:t xml:space="preserve">is </w:t>
            </w:r>
            <w:r>
              <w:rPr>
                <w:rFonts w:ascii="Arial" w:hAnsi="Arial"/>
                <w:sz w:val="22"/>
              </w:rPr>
              <w:t>that the publisher of the standard is an authorised standardisation institute authorised to issue standards (</w:t>
            </w:r>
            <w:r w:rsidR="003E00C5">
              <w:rPr>
                <w:rFonts w:ascii="Arial" w:hAnsi="Arial"/>
                <w:sz w:val="22"/>
              </w:rPr>
              <w:t>mandatory or advisory</w:t>
            </w:r>
            <w:r>
              <w:rPr>
                <w:rFonts w:ascii="Arial" w:hAnsi="Arial"/>
                <w:sz w:val="22"/>
              </w:rPr>
              <w:t xml:space="preserve">). There is no distinction whether the standard is national (Czech or another state with national </w:t>
            </w:r>
            <w:r w:rsidR="00426DD1">
              <w:rPr>
                <w:rFonts w:ascii="Arial" w:hAnsi="Arial"/>
                <w:sz w:val="22"/>
              </w:rPr>
              <w:t>jurisdiction</w:t>
            </w:r>
            <w:r>
              <w:rPr>
                <w:rFonts w:ascii="Arial" w:hAnsi="Arial"/>
                <w:sz w:val="22"/>
              </w:rPr>
              <w:t>) or supranational (European)</w:t>
            </w:r>
            <w:r w:rsidR="003E00C5">
              <w:rPr>
                <w:rFonts w:ascii="Arial" w:hAnsi="Arial"/>
                <w:sz w:val="22"/>
              </w:rPr>
              <w:t xml:space="preserve"> standard</w:t>
            </w:r>
            <w:r>
              <w:rPr>
                <w:rFonts w:ascii="Arial" w:hAnsi="Arial"/>
                <w:sz w:val="22"/>
              </w:rPr>
              <w:t>.</w:t>
            </w:r>
          </w:p>
          <w:p w14:paraId="0BC467BF" w14:textId="77777777" w:rsidR="003E00C5" w:rsidRPr="00AF2124" w:rsidRDefault="003E00C5" w:rsidP="00544185">
            <w:pPr>
              <w:snapToGrid w:val="0"/>
              <w:ind w:left="34" w:right="34" w:firstLine="0"/>
              <w:rPr>
                <w:rFonts w:ascii="Arial" w:hAnsi="Arial" w:cs="Arial"/>
                <w:sz w:val="22"/>
                <w:szCs w:val="22"/>
              </w:rPr>
            </w:pPr>
          </w:p>
          <w:p w14:paraId="1DFE80E5" w14:textId="77777777" w:rsidR="00F67208" w:rsidRPr="00AF2124" w:rsidRDefault="005E5BEB" w:rsidP="00544185">
            <w:pPr>
              <w:snapToGrid w:val="0"/>
              <w:spacing w:before="120"/>
              <w:ind w:left="34" w:right="34" w:firstLine="0"/>
              <w:rPr>
                <w:rFonts w:ascii="Arial" w:hAnsi="Arial" w:cs="Arial"/>
                <w:b/>
                <w:bCs/>
                <w:sz w:val="22"/>
                <w:szCs w:val="22"/>
              </w:rPr>
            </w:pPr>
            <w:r>
              <w:rPr>
                <w:rFonts w:ascii="Arial" w:hAnsi="Arial"/>
                <w:b/>
                <w:sz w:val="22"/>
              </w:rPr>
              <w:lastRenderedPageBreak/>
              <w:t>The following is not a result projected into legislation and standards:</w:t>
            </w:r>
          </w:p>
          <w:p w14:paraId="47A38498" w14:textId="38CDBFA2" w:rsidR="00F67208" w:rsidRPr="003E00C5" w:rsidRDefault="005E5BEB" w:rsidP="003E00C5">
            <w:pPr>
              <w:pStyle w:val="Odstavecseseznamem"/>
              <w:numPr>
                <w:ilvl w:val="0"/>
                <w:numId w:val="14"/>
              </w:numPr>
              <w:snapToGrid w:val="0"/>
              <w:ind w:right="34"/>
              <w:rPr>
                <w:rFonts w:ascii="Arial" w:hAnsi="Arial" w:cs="Arial"/>
              </w:rPr>
            </w:pPr>
            <w:r w:rsidRPr="003E00C5">
              <w:rPr>
                <w:rFonts w:ascii="Arial" w:hAnsi="Arial"/>
              </w:rPr>
              <w:t>translations or redacted translations of standards.</w:t>
            </w:r>
          </w:p>
        </w:tc>
      </w:tr>
      <w:tr w:rsidR="00131D4C" w14:paraId="2FE7962C" w14:textId="77777777" w:rsidTr="00BF46FF">
        <w:tc>
          <w:tcPr>
            <w:tcW w:w="1232" w:type="dxa"/>
            <w:tcBorders>
              <w:top w:val="double" w:sz="1" w:space="0" w:color="808080"/>
              <w:left w:val="double" w:sz="1" w:space="0" w:color="808080"/>
              <w:bottom w:val="double" w:sz="1" w:space="0" w:color="808080"/>
            </w:tcBorders>
          </w:tcPr>
          <w:p w14:paraId="32788C3F" w14:textId="77777777" w:rsidR="00BF46FF" w:rsidRPr="00AF2124" w:rsidRDefault="00BF46FF" w:rsidP="00BF46FF">
            <w:pPr>
              <w:snapToGrid w:val="0"/>
              <w:ind w:firstLine="0"/>
              <w:jc w:val="center"/>
              <w:rPr>
                <w:rFonts w:ascii="Arial" w:hAnsi="Arial" w:cs="Arial"/>
                <w:b/>
                <w:bCs/>
                <w:sz w:val="22"/>
                <w:szCs w:val="22"/>
              </w:rPr>
            </w:pPr>
          </w:p>
          <w:p w14:paraId="55A91ABC" w14:textId="5480C2AB" w:rsidR="00F67208" w:rsidRPr="00AF2124" w:rsidRDefault="005E5BEB" w:rsidP="00BF46FF">
            <w:pPr>
              <w:snapToGrid w:val="0"/>
              <w:ind w:firstLine="0"/>
              <w:jc w:val="center"/>
              <w:rPr>
                <w:rFonts w:ascii="Arial" w:hAnsi="Arial" w:cs="Arial"/>
                <w:b/>
                <w:bCs/>
                <w:sz w:val="22"/>
                <w:szCs w:val="22"/>
                <w:vertAlign w:val="subscript"/>
              </w:rPr>
            </w:pPr>
            <w:proofErr w:type="spellStart"/>
            <w:r>
              <w:rPr>
                <w:rFonts w:ascii="Arial" w:hAnsi="Arial"/>
                <w:b/>
                <w:sz w:val="22"/>
              </w:rPr>
              <w:t>H</w:t>
            </w:r>
            <w:r>
              <w:rPr>
                <w:rFonts w:ascii="Arial" w:hAnsi="Arial"/>
                <w:b/>
                <w:sz w:val="22"/>
                <w:vertAlign w:val="subscript"/>
              </w:rPr>
              <w:t>n</w:t>
            </w:r>
            <w:r w:rsidR="00A87F69">
              <w:rPr>
                <w:rFonts w:ascii="Arial" w:hAnsi="Arial"/>
                <w:b/>
                <w:sz w:val="22"/>
                <w:vertAlign w:val="subscript"/>
              </w:rPr>
              <w:t>e</w:t>
            </w:r>
            <w:r>
              <w:rPr>
                <w:rFonts w:ascii="Arial" w:hAnsi="Arial"/>
                <w:b/>
                <w:sz w:val="22"/>
                <w:vertAlign w:val="subscript"/>
              </w:rPr>
              <w:t>leg</w:t>
            </w:r>
            <w:proofErr w:type="spellEnd"/>
          </w:p>
        </w:tc>
        <w:tc>
          <w:tcPr>
            <w:tcW w:w="1560" w:type="dxa"/>
            <w:gridSpan w:val="2"/>
            <w:tcBorders>
              <w:top w:val="double" w:sz="1" w:space="0" w:color="808080"/>
              <w:left w:val="double" w:sz="1" w:space="0" w:color="808080"/>
              <w:bottom w:val="double" w:sz="1" w:space="0" w:color="808080"/>
            </w:tcBorders>
          </w:tcPr>
          <w:p w14:paraId="13FF1869" w14:textId="77777777" w:rsidR="00F67208" w:rsidRPr="00AF2124" w:rsidRDefault="005E5BEB" w:rsidP="00415449">
            <w:pPr>
              <w:snapToGrid w:val="0"/>
              <w:spacing w:before="120"/>
              <w:ind w:left="34" w:firstLine="0"/>
              <w:jc w:val="center"/>
              <w:rPr>
                <w:rFonts w:ascii="Arial" w:hAnsi="Arial" w:cs="Arial"/>
                <w:sz w:val="22"/>
                <w:szCs w:val="22"/>
              </w:rPr>
            </w:pPr>
            <w:r>
              <w:rPr>
                <w:rFonts w:ascii="Arial" w:hAnsi="Arial"/>
                <w:sz w:val="22"/>
              </w:rPr>
              <w:t>results projected into guidelines and other non-legislative regulations that are mandatory under the relevant provider</w:t>
            </w:r>
          </w:p>
        </w:tc>
        <w:tc>
          <w:tcPr>
            <w:tcW w:w="6805" w:type="dxa"/>
            <w:tcBorders>
              <w:top w:val="double" w:sz="1" w:space="0" w:color="808080"/>
              <w:left w:val="double" w:sz="1" w:space="0" w:color="808080"/>
              <w:bottom w:val="double" w:sz="1" w:space="0" w:color="808080"/>
              <w:right w:val="double" w:sz="1" w:space="0" w:color="808080"/>
            </w:tcBorders>
            <w:vAlign w:val="center"/>
          </w:tcPr>
          <w:p w14:paraId="3C582CCA"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1DBB2783" w14:textId="33F38AFF" w:rsidR="00F67208" w:rsidRPr="00AF2124" w:rsidRDefault="00D60E47" w:rsidP="007E5CB7">
            <w:pPr>
              <w:snapToGrid w:val="0"/>
              <w:ind w:left="34" w:right="34" w:firstLine="0"/>
              <w:rPr>
                <w:rFonts w:ascii="Arial" w:hAnsi="Arial" w:cs="Arial"/>
                <w:sz w:val="22"/>
                <w:szCs w:val="22"/>
              </w:rPr>
            </w:pPr>
            <w:r>
              <w:rPr>
                <w:rFonts w:ascii="Arial" w:hAnsi="Arial"/>
                <w:sz w:val="22"/>
              </w:rPr>
              <w:t>R</w:t>
            </w:r>
            <w:r w:rsidR="005E5BEB">
              <w:rPr>
                <w:rFonts w:ascii="Arial" w:hAnsi="Arial"/>
                <w:sz w:val="22"/>
              </w:rPr>
              <w:t>esult</w:t>
            </w:r>
            <w:r>
              <w:rPr>
                <w:rFonts w:ascii="Arial" w:hAnsi="Arial"/>
                <w:sz w:val="22"/>
              </w:rPr>
              <w:t>s</w:t>
            </w:r>
            <w:r w:rsidR="005E5BEB">
              <w:rPr>
                <w:rFonts w:ascii="Arial" w:hAnsi="Arial"/>
                <w:sz w:val="22"/>
              </w:rPr>
              <w:t xml:space="preserve"> projected into guidelines and other non-legislative regulations that are mandatory under the relevant provider implement the original</w:t>
            </w:r>
            <w:r>
              <w:rPr>
                <w:rFonts w:ascii="Arial" w:hAnsi="Arial"/>
                <w:sz w:val="22"/>
              </w:rPr>
              <w:t xml:space="preserve"> results of</w:t>
            </w:r>
            <w:r w:rsidR="005E5BEB">
              <w:rPr>
                <w:rFonts w:ascii="Arial" w:hAnsi="Arial"/>
                <w:sz w:val="22"/>
              </w:rPr>
              <w:t xml:space="preserve"> research and development carried out by the author or a team of which the author was a member. It is a result that is used (taken over without modifications to the substance of the proposal, which do not include e.g. technical modifications) in the draft final text of a directive or regulation of a non-legislative nature and all efforts are made to meet the definition, while at the same time there is a result that can be translated into a given directive or regulation, which can be declared generally binding by the relevant provider or other competent authority within its competence (</w:t>
            </w:r>
            <w:r>
              <w:rPr>
                <w:rFonts w:ascii="Arial" w:hAnsi="Arial"/>
                <w:sz w:val="22"/>
              </w:rPr>
              <w:t>this does not concern a</w:t>
            </w:r>
            <w:r w:rsidR="005E5BEB">
              <w:rPr>
                <w:rFonts w:ascii="Arial" w:hAnsi="Arial"/>
                <w:sz w:val="22"/>
              </w:rPr>
              <w:t xml:space="preserve"> methodology) and is published in the journal of the relevant ministry, respectively</w:t>
            </w:r>
            <w:r>
              <w:rPr>
                <w:rFonts w:ascii="Arial" w:hAnsi="Arial"/>
                <w:sz w:val="22"/>
              </w:rPr>
              <w:t xml:space="preserve"> in t</w:t>
            </w:r>
            <w:r w:rsidR="005E5BEB">
              <w:rPr>
                <w:rFonts w:ascii="Arial" w:hAnsi="Arial"/>
                <w:sz w:val="22"/>
              </w:rPr>
              <w:t>he publication</w:t>
            </w:r>
            <w:r>
              <w:rPr>
                <w:rFonts w:ascii="Arial" w:hAnsi="Arial"/>
                <w:sz w:val="22"/>
              </w:rPr>
              <w:t xml:space="preserve"> </w:t>
            </w:r>
            <w:r w:rsidR="005E5BEB">
              <w:rPr>
                <w:rFonts w:ascii="Arial" w:hAnsi="Arial"/>
                <w:sz w:val="22"/>
              </w:rPr>
              <w:t xml:space="preserve">published in the collection of regulations and methodological </w:t>
            </w:r>
            <w:r>
              <w:rPr>
                <w:rFonts w:ascii="Arial" w:hAnsi="Arial"/>
                <w:sz w:val="22"/>
              </w:rPr>
              <w:t xml:space="preserve">guidelines </w:t>
            </w:r>
            <w:r w:rsidR="005E5BEB">
              <w:rPr>
                <w:rFonts w:ascii="Arial" w:hAnsi="Arial"/>
                <w:sz w:val="22"/>
              </w:rPr>
              <w:t>issued by the relevant central administrative authority, including in electronic form.</w:t>
            </w:r>
          </w:p>
        </w:tc>
      </w:tr>
      <w:tr w:rsidR="00131D4C" w14:paraId="5B3AC778" w14:textId="77777777" w:rsidTr="00BF46FF">
        <w:tc>
          <w:tcPr>
            <w:tcW w:w="1232" w:type="dxa"/>
            <w:tcBorders>
              <w:top w:val="double" w:sz="1" w:space="0" w:color="808080"/>
              <w:left w:val="double" w:sz="1" w:space="0" w:color="808080"/>
              <w:bottom w:val="double" w:sz="1" w:space="0" w:color="808080"/>
            </w:tcBorders>
          </w:tcPr>
          <w:p w14:paraId="6278D7B2" w14:textId="77777777" w:rsidR="00BF46FF" w:rsidRPr="00AF2124" w:rsidRDefault="00BF46FF" w:rsidP="00BF46FF">
            <w:pPr>
              <w:snapToGrid w:val="0"/>
              <w:ind w:firstLine="0"/>
              <w:jc w:val="center"/>
              <w:rPr>
                <w:rFonts w:ascii="Arial" w:hAnsi="Arial" w:cs="Arial"/>
                <w:b/>
                <w:bCs/>
                <w:sz w:val="22"/>
                <w:szCs w:val="22"/>
              </w:rPr>
            </w:pPr>
          </w:p>
          <w:p w14:paraId="50F7ACF7" w14:textId="21282298" w:rsidR="00F67208" w:rsidRPr="00AF2124" w:rsidRDefault="005E5BEB" w:rsidP="00BF46FF">
            <w:pPr>
              <w:snapToGrid w:val="0"/>
              <w:ind w:firstLine="0"/>
              <w:jc w:val="center"/>
              <w:rPr>
                <w:rFonts w:ascii="Arial" w:hAnsi="Arial" w:cs="Arial"/>
                <w:b/>
                <w:bCs/>
                <w:sz w:val="22"/>
                <w:szCs w:val="22"/>
                <w:vertAlign w:val="subscript"/>
              </w:rPr>
            </w:pPr>
            <w:proofErr w:type="spellStart"/>
            <w:r>
              <w:rPr>
                <w:rFonts w:ascii="Arial" w:hAnsi="Arial"/>
                <w:b/>
                <w:sz w:val="22"/>
              </w:rPr>
              <w:t>H</w:t>
            </w:r>
            <w:r w:rsidR="00A87F69">
              <w:rPr>
                <w:rFonts w:ascii="Arial" w:hAnsi="Arial"/>
                <w:b/>
                <w:sz w:val="22"/>
                <w:vertAlign w:val="subscript"/>
              </w:rPr>
              <w:t>konc</w:t>
            </w:r>
            <w:proofErr w:type="spellEnd"/>
          </w:p>
        </w:tc>
        <w:tc>
          <w:tcPr>
            <w:tcW w:w="1560" w:type="dxa"/>
            <w:gridSpan w:val="2"/>
            <w:tcBorders>
              <w:top w:val="double" w:sz="1" w:space="0" w:color="808080"/>
              <w:left w:val="double" w:sz="1" w:space="0" w:color="808080"/>
              <w:bottom w:val="double" w:sz="1" w:space="0" w:color="808080"/>
            </w:tcBorders>
          </w:tcPr>
          <w:p w14:paraId="48B36FC0" w14:textId="77777777" w:rsidR="00F67208" w:rsidRPr="00AF2124" w:rsidRDefault="005E5BEB" w:rsidP="00415449">
            <w:pPr>
              <w:snapToGrid w:val="0"/>
              <w:spacing w:before="120"/>
              <w:ind w:left="34" w:firstLine="0"/>
              <w:jc w:val="center"/>
              <w:rPr>
                <w:rFonts w:ascii="Arial" w:hAnsi="Arial" w:cs="Arial"/>
                <w:sz w:val="22"/>
                <w:szCs w:val="22"/>
              </w:rPr>
            </w:pPr>
            <w:r>
              <w:rPr>
                <w:rFonts w:ascii="Arial" w:hAnsi="Arial"/>
                <w:sz w:val="22"/>
              </w:rPr>
              <w:t>results projected into approved strategic and policy documents by state or public administration bodies</w:t>
            </w:r>
          </w:p>
        </w:tc>
        <w:tc>
          <w:tcPr>
            <w:tcW w:w="6805" w:type="dxa"/>
            <w:tcBorders>
              <w:top w:val="double" w:sz="1" w:space="0" w:color="808080"/>
              <w:left w:val="double" w:sz="1" w:space="0" w:color="808080"/>
              <w:bottom w:val="double" w:sz="1" w:space="0" w:color="808080"/>
              <w:right w:val="double" w:sz="1" w:space="0" w:color="808080"/>
            </w:tcBorders>
            <w:vAlign w:val="center"/>
          </w:tcPr>
          <w:p w14:paraId="26D2E16F" w14:textId="77777777" w:rsidR="00F67208" w:rsidRPr="00AF2124" w:rsidRDefault="005E5BEB" w:rsidP="00544185">
            <w:pPr>
              <w:snapToGrid w:val="0"/>
              <w:ind w:left="34" w:right="34" w:firstLine="0"/>
              <w:rPr>
                <w:rFonts w:ascii="Arial" w:hAnsi="Arial" w:cs="Arial"/>
                <w:b/>
                <w:sz w:val="22"/>
                <w:szCs w:val="22"/>
                <w:u w:val="single"/>
              </w:rPr>
            </w:pPr>
            <w:r>
              <w:rPr>
                <w:rFonts w:ascii="Arial" w:hAnsi="Arial"/>
                <w:b/>
                <w:sz w:val="22"/>
                <w:u w:val="single"/>
              </w:rPr>
              <w:t>Definition:</w:t>
            </w:r>
          </w:p>
          <w:p w14:paraId="031F1A26" w14:textId="7075076A" w:rsidR="00840561" w:rsidRPr="00AF2124" w:rsidRDefault="00035A9D" w:rsidP="00A22174">
            <w:pPr>
              <w:ind w:left="34" w:right="34" w:firstLine="0"/>
              <w:rPr>
                <w:rFonts w:ascii="Arial" w:hAnsi="Arial" w:cs="Arial"/>
                <w:sz w:val="22"/>
                <w:szCs w:val="22"/>
              </w:rPr>
            </w:pPr>
            <w:r>
              <w:rPr>
                <w:rFonts w:ascii="Arial" w:hAnsi="Arial"/>
                <w:sz w:val="22"/>
              </w:rPr>
              <w:t>R</w:t>
            </w:r>
            <w:r w:rsidR="005E5BEB">
              <w:rPr>
                <w:rFonts w:ascii="Arial" w:hAnsi="Arial"/>
                <w:sz w:val="22"/>
              </w:rPr>
              <w:t>esult</w:t>
            </w:r>
            <w:r>
              <w:rPr>
                <w:rFonts w:ascii="Arial" w:hAnsi="Arial"/>
                <w:sz w:val="22"/>
              </w:rPr>
              <w:t>s</w:t>
            </w:r>
            <w:r w:rsidR="005E5BEB">
              <w:rPr>
                <w:rFonts w:ascii="Arial" w:hAnsi="Arial"/>
                <w:sz w:val="22"/>
              </w:rPr>
              <w:t xml:space="preserve"> projected into approved strategic and policy documents by state or public administration bodies implement the original results of research and development carried out by the author or a team of which the author was a member. </w:t>
            </w:r>
            <w:r w:rsidR="00E622B6" w:rsidRPr="00E622B6">
              <w:rPr>
                <w:rFonts w:ascii="Arial" w:hAnsi="Arial" w:cs="Arial"/>
                <w:sz w:val="22"/>
                <w:szCs w:val="22"/>
              </w:rPr>
              <w:t xml:space="preserve">This refers to a result demonstrably used when drafting approved strategies and polices, including policies and programmes for research, development and innovation, </w:t>
            </w:r>
            <w:r w:rsidR="00D32270" w:rsidRPr="00E622B6">
              <w:rPr>
                <w:rFonts w:ascii="Arial" w:hAnsi="Arial" w:cs="Arial"/>
                <w:sz w:val="22"/>
                <w:szCs w:val="22"/>
              </w:rPr>
              <w:t>regardless of</w:t>
            </w:r>
            <w:r w:rsidR="00E622B6" w:rsidRPr="00E622B6">
              <w:rPr>
                <w:rFonts w:ascii="Arial" w:hAnsi="Arial" w:cs="Arial"/>
                <w:sz w:val="22"/>
                <w:szCs w:val="22"/>
              </w:rPr>
              <w:t xml:space="preserve"> whether they are at national, regional or supranational level.</w:t>
            </w:r>
          </w:p>
        </w:tc>
      </w:tr>
      <w:tr w:rsidR="00131D4C" w14:paraId="4A96E385" w14:textId="77777777" w:rsidTr="0090484C">
        <w:tc>
          <w:tcPr>
            <w:tcW w:w="1232" w:type="dxa"/>
            <w:tcBorders>
              <w:top w:val="double" w:sz="1" w:space="0" w:color="808080"/>
              <w:left w:val="double" w:sz="1" w:space="0" w:color="808080"/>
              <w:bottom w:val="double" w:sz="1" w:space="0" w:color="808080"/>
            </w:tcBorders>
          </w:tcPr>
          <w:p w14:paraId="5DA982C4" w14:textId="431C3318" w:rsidR="00CE552C" w:rsidRPr="00AF2124" w:rsidRDefault="005E5BEB" w:rsidP="00415449">
            <w:pPr>
              <w:snapToGrid w:val="0"/>
              <w:spacing w:before="240"/>
              <w:ind w:firstLine="0"/>
              <w:jc w:val="center"/>
              <w:rPr>
                <w:rFonts w:ascii="Arial" w:hAnsi="Arial" w:cs="Arial"/>
                <w:b/>
                <w:bCs/>
                <w:sz w:val="22"/>
                <w:szCs w:val="22"/>
              </w:rPr>
            </w:pPr>
            <w:proofErr w:type="spellStart"/>
            <w:r>
              <w:rPr>
                <w:rFonts w:ascii="Arial" w:hAnsi="Arial"/>
                <w:b/>
                <w:sz w:val="22"/>
              </w:rPr>
              <w:t>H</w:t>
            </w:r>
            <w:r>
              <w:rPr>
                <w:rFonts w:ascii="Arial" w:hAnsi="Arial"/>
                <w:b/>
                <w:sz w:val="22"/>
                <w:vertAlign w:val="subscript"/>
              </w:rPr>
              <w:t>pub</w:t>
            </w:r>
            <w:proofErr w:type="spellEnd"/>
          </w:p>
        </w:tc>
        <w:tc>
          <w:tcPr>
            <w:tcW w:w="1560" w:type="dxa"/>
            <w:gridSpan w:val="2"/>
            <w:tcBorders>
              <w:top w:val="double" w:sz="1" w:space="0" w:color="808080"/>
              <w:left w:val="double" w:sz="1" w:space="0" w:color="808080"/>
              <w:bottom w:val="double" w:sz="1" w:space="0" w:color="808080"/>
            </w:tcBorders>
          </w:tcPr>
          <w:p w14:paraId="7032A5E3" w14:textId="52066E52" w:rsidR="0090484C" w:rsidRPr="00AF2124" w:rsidRDefault="00E622B6" w:rsidP="00415449">
            <w:pPr>
              <w:snapToGrid w:val="0"/>
              <w:spacing w:before="120"/>
              <w:ind w:left="34" w:right="34" w:firstLine="0"/>
              <w:jc w:val="center"/>
              <w:rPr>
                <w:rFonts w:ascii="Arial" w:hAnsi="Arial" w:cs="Arial"/>
                <w:sz w:val="22"/>
                <w:szCs w:val="22"/>
              </w:rPr>
            </w:pPr>
            <w:r>
              <w:rPr>
                <w:rFonts w:ascii="Arial" w:hAnsi="Arial"/>
                <w:sz w:val="22"/>
              </w:rPr>
              <w:t>a r</w:t>
            </w:r>
            <w:r w:rsidR="005E5BEB">
              <w:rPr>
                <w:rFonts w:ascii="Arial" w:hAnsi="Arial"/>
                <w:sz w:val="22"/>
              </w:rPr>
              <w:t>esult focused on the critical analysis and evaluation of a public policy or social and political issue</w:t>
            </w:r>
          </w:p>
          <w:p w14:paraId="4B0A8639" w14:textId="77777777" w:rsidR="00CE552C" w:rsidRPr="00AF2124" w:rsidRDefault="00CE552C" w:rsidP="00BF46FF">
            <w:pPr>
              <w:snapToGrid w:val="0"/>
              <w:ind w:left="33" w:firstLine="0"/>
              <w:jc w:val="center"/>
              <w:rPr>
                <w:rFonts w:ascii="Arial" w:hAnsi="Arial" w:cs="Arial"/>
                <w:sz w:val="22"/>
                <w:szCs w:val="22"/>
              </w:rPr>
            </w:pPr>
          </w:p>
        </w:tc>
        <w:tc>
          <w:tcPr>
            <w:tcW w:w="6805" w:type="dxa"/>
            <w:tcBorders>
              <w:top w:val="double" w:sz="1" w:space="0" w:color="808080"/>
              <w:left w:val="double" w:sz="1" w:space="0" w:color="808080"/>
              <w:bottom w:val="double" w:sz="1" w:space="0" w:color="808080"/>
              <w:right w:val="double" w:sz="1" w:space="0" w:color="808080"/>
            </w:tcBorders>
            <w:vAlign w:val="center"/>
          </w:tcPr>
          <w:p w14:paraId="745C8F98" w14:textId="77777777" w:rsidR="009C3F34"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3D92098E" w14:textId="705AB153" w:rsidR="0090484C" w:rsidRPr="00AF2124" w:rsidRDefault="005E5BEB" w:rsidP="0090484C">
            <w:pPr>
              <w:snapToGrid w:val="0"/>
              <w:ind w:left="34" w:right="34" w:firstLine="0"/>
              <w:rPr>
                <w:rFonts w:ascii="Arial" w:hAnsi="Arial" w:cs="Arial"/>
                <w:sz w:val="22"/>
                <w:szCs w:val="22"/>
              </w:rPr>
            </w:pPr>
            <w:r>
              <w:rPr>
                <w:rFonts w:ascii="Arial" w:hAnsi="Arial"/>
                <w:sz w:val="22"/>
              </w:rPr>
              <w:t xml:space="preserve">The result implements the original result of primary or secondary research that was carried out by the author or a team of which the author was a member. This research examines a specific public policy or political and social issue and provides information, analysis and recommendations for decision-makers and a wider range of potentially relevant users. A result of type </w:t>
            </w:r>
            <w:proofErr w:type="spellStart"/>
            <w:r>
              <w:rPr>
                <w:rFonts w:ascii="Arial" w:hAnsi="Arial"/>
                <w:sz w:val="22"/>
              </w:rPr>
              <w:t>H</w:t>
            </w:r>
            <w:r>
              <w:rPr>
                <w:rFonts w:ascii="Arial" w:hAnsi="Arial"/>
                <w:sz w:val="22"/>
                <w:vertAlign w:val="subscript"/>
              </w:rPr>
              <w:t>pub</w:t>
            </w:r>
            <w:proofErr w:type="spellEnd"/>
            <w:r>
              <w:rPr>
                <w:rFonts w:ascii="Arial" w:hAnsi="Arial"/>
                <w:sz w:val="22"/>
              </w:rPr>
              <w:t xml:space="preserve"> can be used to formulate and implement effective policy measures and changes in public policies, or it can directly formulate strategies to implement recommendations. </w:t>
            </w:r>
          </w:p>
          <w:p w14:paraId="18D8F92D" w14:textId="77777777" w:rsidR="00CE552C" w:rsidRDefault="005E5BEB" w:rsidP="0090484C">
            <w:pPr>
              <w:snapToGrid w:val="0"/>
              <w:ind w:left="34" w:right="34" w:firstLine="0"/>
              <w:rPr>
                <w:rFonts w:ascii="Arial" w:hAnsi="Arial"/>
                <w:sz w:val="22"/>
              </w:rPr>
            </w:pPr>
            <w:r>
              <w:rPr>
                <w:rFonts w:ascii="Arial" w:hAnsi="Arial"/>
                <w:sz w:val="22"/>
              </w:rPr>
              <w:t xml:space="preserve">The result of type </w:t>
            </w:r>
            <w:proofErr w:type="spellStart"/>
            <w:r>
              <w:rPr>
                <w:rFonts w:ascii="Arial" w:hAnsi="Arial"/>
                <w:sz w:val="22"/>
              </w:rPr>
              <w:t>H</w:t>
            </w:r>
            <w:r>
              <w:rPr>
                <w:rFonts w:ascii="Arial" w:hAnsi="Arial"/>
                <w:sz w:val="22"/>
                <w:vertAlign w:val="subscript"/>
              </w:rPr>
              <w:t>pub</w:t>
            </w:r>
            <w:proofErr w:type="spellEnd"/>
            <w:r>
              <w:rPr>
                <w:rFonts w:ascii="Arial" w:hAnsi="Arial"/>
                <w:sz w:val="22"/>
              </w:rPr>
              <w:t xml:space="preserve"> undergoes a transparent internal review process within the producing institution. In case the result of the type </w:t>
            </w:r>
            <w:proofErr w:type="spellStart"/>
            <w:r>
              <w:rPr>
                <w:rFonts w:ascii="Arial" w:hAnsi="Arial"/>
                <w:sz w:val="22"/>
              </w:rPr>
              <w:t>H</w:t>
            </w:r>
            <w:r>
              <w:rPr>
                <w:rFonts w:ascii="Arial" w:hAnsi="Arial"/>
                <w:sz w:val="22"/>
                <w:vertAlign w:val="subscript"/>
              </w:rPr>
              <w:t>pub</w:t>
            </w:r>
            <w:proofErr w:type="spellEnd"/>
            <w:r>
              <w:rPr>
                <w:rFonts w:ascii="Arial" w:hAnsi="Arial"/>
                <w:sz w:val="22"/>
              </w:rPr>
              <w:t xml:space="preserve"> is the result of an applied research project with earmarked or contractual funding, it also undergoes a review procedure on the part of the provider.</w:t>
            </w:r>
          </w:p>
          <w:p w14:paraId="6DCC1D8F" w14:textId="757B168F" w:rsidR="00E622B6" w:rsidRPr="00AF2124" w:rsidRDefault="00E622B6" w:rsidP="0090484C">
            <w:pPr>
              <w:snapToGrid w:val="0"/>
              <w:ind w:left="34" w:right="34" w:firstLine="0"/>
              <w:rPr>
                <w:rFonts w:ascii="Arial" w:hAnsi="Arial" w:cs="Arial"/>
                <w:b/>
                <w:sz w:val="22"/>
                <w:szCs w:val="22"/>
                <w:u w:val="single"/>
              </w:rPr>
            </w:pPr>
          </w:p>
        </w:tc>
      </w:tr>
      <w:tr w:rsidR="00131D4C" w14:paraId="32680D99" w14:textId="77777777" w:rsidTr="00C41259">
        <w:tblPrEx>
          <w:tblCellMar>
            <w:top w:w="15" w:type="dxa"/>
            <w:left w:w="15" w:type="dxa"/>
            <w:bottom w:w="15" w:type="dxa"/>
            <w:right w:w="15" w:type="dxa"/>
          </w:tblCellMar>
        </w:tblPrEx>
        <w:tc>
          <w:tcPr>
            <w:tcW w:w="9597" w:type="dxa"/>
            <w:gridSpan w:val="4"/>
            <w:tcBorders>
              <w:top w:val="double" w:sz="1" w:space="0" w:color="808080"/>
              <w:left w:val="double" w:sz="1" w:space="0" w:color="808080"/>
              <w:bottom w:val="double" w:sz="1" w:space="0" w:color="808080"/>
              <w:right w:val="double" w:sz="1" w:space="0" w:color="808080"/>
            </w:tcBorders>
            <w:vAlign w:val="center"/>
          </w:tcPr>
          <w:p w14:paraId="7903321D" w14:textId="77777777" w:rsidR="00F67208" w:rsidRPr="00AF2124" w:rsidRDefault="005E5BEB" w:rsidP="00415449">
            <w:pPr>
              <w:snapToGrid w:val="0"/>
              <w:spacing w:before="120"/>
              <w:ind w:left="34" w:right="34" w:firstLine="0"/>
              <w:rPr>
                <w:rFonts w:ascii="Arial" w:hAnsi="Arial" w:cs="Arial"/>
                <w:b/>
                <w:bCs/>
                <w:sz w:val="22"/>
                <w:szCs w:val="22"/>
              </w:rPr>
            </w:pPr>
            <w:r>
              <w:rPr>
                <w:rFonts w:ascii="Arial" w:hAnsi="Arial"/>
                <w:b/>
                <w:sz w:val="22"/>
              </w:rPr>
              <w:lastRenderedPageBreak/>
              <w:t>Note on type H results:</w:t>
            </w:r>
          </w:p>
          <w:p w14:paraId="0AA68C7B" w14:textId="1AADFBC7" w:rsidR="00F67208" w:rsidRPr="00AF2124" w:rsidRDefault="005E5BEB" w:rsidP="001117CA">
            <w:pPr>
              <w:ind w:left="34" w:right="34" w:firstLine="0"/>
              <w:rPr>
                <w:rFonts w:ascii="Arial" w:hAnsi="Arial" w:cs="Arial"/>
                <w:sz w:val="22"/>
                <w:szCs w:val="22"/>
              </w:rPr>
            </w:pPr>
            <w:r>
              <w:rPr>
                <w:rFonts w:ascii="Arial" w:hAnsi="Arial"/>
                <w:sz w:val="22"/>
              </w:rPr>
              <w:t xml:space="preserve">It is obligatory to include in the RIR the number, full title of the legal regulation, standard, directive or non-legislative regulation (or the number of the government resolution). In the case of results of type </w:t>
            </w:r>
            <w:proofErr w:type="spellStart"/>
            <w:proofErr w:type="gramStart"/>
            <w:r>
              <w:rPr>
                <w:rFonts w:ascii="Arial" w:hAnsi="Arial"/>
                <w:sz w:val="22"/>
              </w:rPr>
              <w:t>H</w:t>
            </w:r>
            <w:r>
              <w:rPr>
                <w:rFonts w:ascii="Arial" w:hAnsi="Arial"/>
                <w:sz w:val="22"/>
                <w:vertAlign w:val="subscript"/>
              </w:rPr>
              <w:t>pub</w:t>
            </w:r>
            <w:proofErr w:type="spellEnd"/>
            <w:r>
              <w:rPr>
                <w:rFonts w:ascii="Arial" w:hAnsi="Arial"/>
                <w:sz w:val="22"/>
              </w:rPr>
              <w:t xml:space="preserve"> ,</w:t>
            </w:r>
            <w:proofErr w:type="gramEnd"/>
            <w:r>
              <w:rPr>
                <w:rFonts w:ascii="Arial" w:hAnsi="Arial"/>
                <w:sz w:val="22"/>
              </w:rPr>
              <w:t xml:space="preserve"> a link to the result website is provided.</w:t>
            </w:r>
          </w:p>
        </w:tc>
      </w:tr>
      <w:tr w:rsidR="00131D4C" w14:paraId="47ED8C8B" w14:textId="77777777" w:rsidTr="00BF46FF">
        <w:tc>
          <w:tcPr>
            <w:tcW w:w="1232" w:type="dxa"/>
            <w:tcBorders>
              <w:top w:val="double" w:sz="1" w:space="0" w:color="808080"/>
              <w:left w:val="double" w:sz="1" w:space="0" w:color="808080"/>
              <w:bottom w:val="double" w:sz="1" w:space="0" w:color="808080"/>
            </w:tcBorders>
          </w:tcPr>
          <w:p w14:paraId="5CDE61EC" w14:textId="77777777" w:rsidR="00BF46FF" w:rsidRPr="00AF2124" w:rsidRDefault="00BF46FF" w:rsidP="00BF46FF">
            <w:pPr>
              <w:snapToGrid w:val="0"/>
              <w:spacing w:before="100" w:after="100"/>
              <w:ind w:firstLine="0"/>
              <w:jc w:val="center"/>
              <w:rPr>
                <w:rFonts w:ascii="Arial" w:hAnsi="Arial" w:cs="Arial"/>
                <w:b/>
                <w:bCs/>
                <w:sz w:val="22"/>
                <w:szCs w:val="22"/>
              </w:rPr>
            </w:pPr>
          </w:p>
          <w:p w14:paraId="5A5F958A" w14:textId="77777777" w:rsidR="00F6720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N</w:t>
            </w:r>
            <w:r>
              <w:rPr>
                <w:rFonts w:ascii="Arial" w:hAnsi="Arial"/>
                <w:b/>
                <w:sz w:val="22"/>
                <w:vertAlign w:val="subscript"/>
              </w:rPr>
              <w:t>metS</w:t>
            </w:r>
            <w:proofErr w:type="spellEnd"/>
          </w:p>
          <w:p w14:paraId="1FF8C42C" w14:textId="77777777" w:rsidR="00DC6D3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N</w:t>
            </w:r>
            <w:r>
              <w:rPr>
                <w:rFonts w:ascii="Arial" w:hAnsi="Arial"/>
                <w:b/>
                <w:sz w:val="22"/>
                <w:vertAlign w:val="subscript"/>
              </w:rPr>
              <w:t>metC</w:t>
            </w:r>
            <w:proofErr w:type="spellEnd"/>
          </w:p>
          <w:p w14:paraId="258A9B2F" w14:textId="77777777" w:rsidR="00DC6D3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N</w:t>
            </w:r>
            <w:r>
              <w:rPr>
                <w:rFonts w:ascii="Arial" w:hAnsi="Arial"/>
                <w:b/>
                <w:sz w:val="22"/>
                <w:vertAlign w:val="subscript"/>
              </w:rPr>
              <w:t>metA</w:t>
            </w:r>
            <w:proofErr w:type="spellEnd"/>
          </w:p>
        </w:tc>
        <w:tc>
          <w:tcPr>
            <w:tcW w:w="1560" w:type="dxa"/>
            <w:gridSpan w:val="2"/>
            <w:tcBorders>
              <w:top w:val="double" w:sz="1" w:space="0" w:color="808080"/>
              <w:left w:val="double" w:sz="1" w:space="0" w:color="808080"/>
              <w:bottom w:val="double" w:sz="1" w:space="0" w:color="808080"/>
            </w:tcBorders>
          </w:tcPr>
          <w:p w14:paraId="517033B0" w14:textId="77777777" w:rsidR="00BF46FF" w:rsidRPr="00AF2124" w:rsidRDefault="00BF46FF" w:rsidP="00BF46FF">
            <w:pPr>
              <w:snapToGrid w:val="0"/>
              <w:ind w:left="33" w:firstLine="0"/>
              <w:jc w:val="center"/>
              <w:rPr>
                <w:rFonts w:ascii="Arial" w:hAnsi="Arial" w:cs="Arial"/>
                <w:sz w:val="22"/>
                <w:szCs w:val="22"/>
              </w:rPr>
            </w:pPr>
          </w:p>
          <w:p w14:paraId="587BCA11" w14:textId="5BC32611" w:rsidR="00F67208" w:rsidRPr="00AF2124" w:rsidRDefault="00E622B6" w:rsidP="00BF46FF">
            <w:pPr>
              <w:snapToGrid w:val="0"/>
              <w:ind w:left="33" w:firstLine="0"/>
              <w:jc w:val="center"/>
              <w:rPr>
                <w:rFonts w:ascii="Arial" w:hAnsi="Arial" w:cs="Arial"/>
                <w:sz w:val="22"/>
                <w:szCs w:val="22"/>
              </w:rPr>
            </w:pPr>
            <w:r>
              <w:rPr>
                <w:rFonts w:ascii="Arial" w:hAnsi="Arial"/>
                <w:sz w:val="22"/>
              </w:rPr>
              <w:t>m</w:t>
            </w:r>
            <w:r w:rsidR="005E5BEB">
              <w:rPr>
                <w:rFonts w:ascii="Arial" w:hAnsi="Arial"/>
                <w:sz w:val="22"/>
              </w:rPr>
              <w:t>ethodology</w:t>
            </w:r>
          </w:p>
        </w:tc>
        <w:tc>
          <w:tcPr>
            <w:tcW w:w="6805" w:type="dxa"/>
            <w:tcBorders>
              <w:top w:val="double" w:sz="1" w:space="0" w:color="808080"/>
              <w:left w:val="double" w:sz="1" w:space="0" w:color="808080"/>
              <w:bottom w:val="double" w:sz="1" w:space="0" w:color="808080"/>
              <w:right w:val="double" w:sz="1" w:space="0" w:color="808080"/>
            </w:tcBorders>
            <w:vAlign w:val="center"/>
          </w:tcPr>
          <w:p w14:paraId="2003D3EE"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4DE61E90" w14:textId="568A4D86" w:rsidR="00054AC6" w:rsidRPr="00AF2124" w:rsidRDefault="005E5BEB" w:rsidP="00E2754F">
            <w:pPr>
              <w:ind w:left="34" w:right="34" w:firstLine="0"/>
              <w:rPr>
                <w:rFonts w:ascii="Arial" w:hAnsi="Arial" w:cs="Arial"/>
                <w:sz w:val="22"/>
                <w:szCs w:val="22"/>
              </w:rPr>
            </w:pPr>
            <w:r>
              <w:rPr>
                <w:rFonts w:ascii="Arial" w:hAnsi="Arial"/>
                <w:sz w:val="22"/>
              </w:rPr>
              <w:t xml:space="preserve">The result "methodology" is a summary of recommended practices and procedures approved, certified or accredited by </w:t>
            </w:r>
            <w:r w:rsidR="00E622B6">
              <w:rPr>
                <w:rFonts w:ascii="Arial" w:hAnsi="Arial"/>
                <w:sz w:val="22"/>
              </w:rPr>
              <w:t>the</w:t>
            </w:r>
            <w:r>
              <w:rPr>
                <w:rFonts w:ascii="Arial" w:hAnsi="Arial"/>
                <w:sz w:val="22"/>
              </w:rPr>
              <w:t xml:space="preserve"> competent public authority or, if there is no competent authority, by an authorised certification (accreditation) body performing certification (accreditation) on the basis of international </w:t>
            </w:r>
            <w:r w:rsidR="00E622B6">
              <w:rPr>
                <w:rFonts w:ascii="Arial" w:hAnsi="Arial"/>
                <w:sz w:val="22"/>
              </w:rPr>
              <w:t>agreements</w:t>
            </w:r>
            <w:r>
              <w:rPr>
                <w:rFonts w:ascii="Arial" w:hAnsi="Arial"/>
                <w:sz w:val="22"/>
              </w:rPr>
              <w:t xml:space="preserve">, standards or similar documents with clearly defined and published competences for specific areas, disciplines or sectors and with clearly defined users, so that these users are assured that the results obtained will be conclusive, repeatable and can be relied upon when they are followed. </w:t>
            </w:r>
            <w:r w:rsidR="00E622B6">
              <w:rPr>
                <w:rFonts w:ascii="Arial" w:hAnsi="Arial"/>
                <w:sz w:val="22"/>
              </w:rPr>
              <w:t>A</w:t>
            </w:r>
            <w:r>
              <w:rPr>
                <w:rFonts w:ascii="Arial" w:hAnsi="Arial"/>
                <w:sz w:val="22"/>
              </w:rPr>
              <w:t xml:space="preserve"> "methodology"</w:t>
            </w:r>
            <w:r w:rsidR="00E622B6">
              <w:rPr>
                <w:rFonts w:ascii="Arial" w:hAnsi="Arial"/>
                <w:sz w:val="22"/>
              </w:rPr>
              <w:t xml:space="preserve"> result</w:t>
            </w:r>
            <w:r>
              <w:rPr>
                <w:rFonts w:ascii="Arial" w:hAnsi="Arial"/>
                <w:sz w:val="22"/>
              </w:rPr>
              <w:t xml:space="preserve"> implements the original</w:t>
            </w:r>
            <w:r w:rsidR="00E622B6">
              <w:rPr>
                <w:rFonts w:ascii="Arial" w:hAnsi="Arial"/>
                <w:sz w:val="22"/>
              </w:rPr>
              <w:t xml:space="preserve"> results of</w:t>
            </w:r>
            <w:r>
              <w:rPr>
                <w:rFonts w:ascii="Arial" w:hAnsi="Arial"/>
                <w:sz w:val="22"/>
              </w:rPr>
              <w:t xml:space="preserve"> research and development that were carried out by the author or a team of which the author was a member. </w:t>
            </w:r>
          </w:p>
          <w:p w14:paraId="102F50A2" w14:textId="77777777" w:rsidR="00AC237F" w:rsidRPr="00AF2124" w:rsidRDefault="005E5BEB" w:rsidP="00583076">
            <w:pPr>
              <w:ind w:right="34" w:firstLine="0"/>
              <w:rPr>
                <w:rFonts w:ascii="Arial" w:hAnsi="Arial" w:cs="Arial"/>
                <w:sz w:val="22"/>
                <w:szCs w:val="22"/>
              </w:rPr>
            </w:pPr>
            <w:r>
              <w:rPr>
                <w:rFonts w:ascii="Arial" w:hAnsi="Arial"/>
                <w:sz w:val="22"/>
              </w:rPr>
              <w:t xml:space="preserve">This type of result includes: </w:t>
            </w:r>
          </w:p>
          <w:p w14:paraId="023513EC" w14:textId="5B8417D9" w:rsidR="00AC237F" w:rsidRPr="00AF2124" w:rsidRDefault="005E5BEB" w:rsidP="00583076">
            <w:pPr>
              <w:widowControl w:val="0"/>
              <w:autoSpaceDE w:val="0"/>
              <w:autoSpaceDN w:val="0"/>
              <w:adjustRightInd w:val="0"/>
              <w:snapToGrid w:val="0"/>
              <w:ind w:firstLine="0"/>
              <w:rPr>
                <w:rFonts w:ascii="Arial" w:hAnsi="Arial" w:cs="Arial"/>
                <w:sz w:val="22"/>
                <w:szCs w:val="22"/>
              </w:rPr>
            </w:pPr>
            <w:r>
              <w:rPr>
                <w:rFonts w:ascii="Arial" w:hAnsi="Arial"/>
                <w:sz w:val="22"/>
              </w:rPr>
              <w:t xml:space="preserve">a) </w:t>
            </w:r>
            <w:proofErr w:type="spellStart"/>
            <w:r>
              <w:rPr>
                <w:rFonts w:ascii="Arial" w:hAnsi="Arial"/>
                <w:b/>
                <w:sz w:val="22"/>
              </w:rPr>
              <w:t>N</w:t>
            </w:r>
            <w:r>
              <w:rPr>
                <w:rFonts w:ascii="Arial" w:hAnsi="Arial"/>
                <w:b/>
                <w:sz w:val="22"/>
                <w:vertAlign w:val="subscript"/>
              </w:rPr>
              <w:t>metS</w:t>
            </w:r>
            <w:proofErr w:type="spellEnd"/>
            <w:r>
              <w:rPr>
                <w:rFonts w:ascii="Arial" w:hAnsi="Arial"/>
                <w:sz w:val="22"/>
              </w:rPr>
              <w:t xml:space="preserve"> methodologies approved by the </w:t>
            </w:r>
            <w:r w:rsidR="00E622B6">
              <w:rPr>
                <w:rFonts w:ascii="Arial" w:hAnsi="Arial"/>
                <w:sz w:val="22"/>
              </w:rPr>
              <w:t xml:space="preserve">competent </w:t>
            </w:r>
            <w:r>
              <w:rPr>
                <w:rFonts w:ascii="Arial" w:hAnsi="Arial"/>
                <w:sz w:val="22"/>
              </w:rPr>
              <w:t>state administration body,</w:t>
            </w:r>
            <w:r w:rsidR="00E622B6">
              <w:rPr>
                <w:rFonts w:ascii="Arial" w:hAnsi="Arial"/>
                <w:sz w:val="22"/>
              </w:rPr>
              <w:t xml:space="preserve"> for the matter in </w:t>
            </w:r>
            <w:proofErr w:type="gramStart"/>
            <w:r w:rsidR="00E622B6">
              <w:rPr>
                <w:rFonts w:ascii="Arial" w:hAnsi="Arial"/>
                <w:sz w:val="22"/>
              </w:rPr>
              <w:t>question</w:t>
            </w:r>
            <w:r>
              <w:rPr>
                <w:rFonts w:ascii="Arial" w:hAnsi="Arial"/>
                <w:sz w:val="22"/>
              </w:rPr>
              <w:t>;</w:t>
            </w:r>
            <w:proofErr w:type="gramEnd"/>
          </w:p>
          <w:p w14:paraId="4949F9A2" w14:textId="7593BD1D" w:rsidR="00AC237F" w:rsidRPr="00AF2124" w:rsidRDefault="005E5BEB" w:rsidP="00583076">
            <w:pPr>
              <w:widowControl w:val="0"/>
              <w:autoSpaceDE w:val="0"/>
              <w:autoSpaceDN w:val="0"/>
              <w:adjustRightInd w:val="0"/>
              <w:snapToGrid w:val="0"/>
              <w:ind w:firstLine="0"/>
              <w:rPr>
                <w:rFonts w:ascii="Arial" w:hAnsi="Arial" w:cs="Arial"/>
                <w:sz w:val="22"/>
                <w:szCs w:val="22"/>
              </w:rPr>
            </w:pPr>
            <w:r>
              <w:rPr>
                <w:rFonts w:ascii="Arial" w:hAnsi="Arial"/>
                <w:sz w:val="22"/>
              </w:rPr>
              <w:t xml:space="preserve">(b) </w:t>
            </w:r>
            <w:proofErr w:type="spellStart"/>
            <w:r>
              <w:rPr>
                <w:rFonts w:ascii="Arial" w:hAnsi="Arial"/>
                <w:b/>
                <w:sz w:val="22"/>
              </w:rPr>
              <w:t>N</w:t>
            </w:r>
            <w:r>
              <w:rPr>
                <w:rFonts w:ascii="Arial" w:hAnsi="Arial"/>
                <w:b/>
                <w:sz w:val="22"/>
                <w:vertAlign w:val="subscript"/>
              </w:rPr>
              <w:t>metC</w:t>
            </w:r>
            <w:proofErr w:type="spellEnd"/>
            <w:r>
              <w:rPr>
                <w:rFonts w:ascii="Arial" w:hAnsi="Arial"/>
                <w:sz w:val="22"/>
              </w:rPr>
              <w:t xml:space="preserve"> methodologies certified by </w:t>
            </w:r>
            <w:r w:rsidR="00E622B6">
              <w:rPr>
                <w:rFonts w:ascii="Arial" w:hAnsi="Arial"/>
                <w:sz w:val="22"/>
              </w:rPr>
              <w:t>the authorised</w:t>
            </w:r>
            <w:r>
              <w:rPr>
                <w:rFonts w:ascii="Arial" w:hAnsi="Arial"/>
                <w:sz w:val="22"/>
              </w:rPr>
              <w:t xml:space="preserve"> </w:t>
            </w:r>
            <w:proofErr w:type="gramStart"/>
            <w:r>
              <w:rPr>
                <w:rFonts w:ascii="Arial" w:hAnsi="Arial"/>
                <w:sz w:val="22"/>
              </w:rPr>
              <w:t>body;</w:t>
            </w:r>
            <w:proofErr w:type="gramEnd"/>
            <w:r>
              <w:rPr>
                <w:rFonts w:ascii="Arial" w:hAnsi="Arial"/>
                <w:sz w:val="22"/>
              </w:rPr>
              <w:t xml:space="preserve"> </w:t>
            </w:r>
          </w:p>
          <w:p w14:paraId="35FA9ED6" w14:textId="3FCB0735" w:rsidR="00AA09B3" w:rsidRPr="00AF2124" w:rsidRDefault="005E5BEB" w:rsidP="00204A14">
            <w:pPr>
              <w:widowControl w:val="0"/>
              <w:autoSpaceDE w:val="0"/>
              <w:autoSpaceDN w:val="0"/>
              <w:adjustRightInd w:val="0"/>
              <w:snapToGrid w:val="0"/>
              <w:ind w:firstLine="0"/>
              <w:rPr>
                <w:sz w:val="22"/>
                <w:szCs w:val="22"/>
              </w:rPr>
            </w:pPr>
            <w:r>
              <w:rPr>
                <w:rFonts w:ascii="Arial" w:hAnsi="Arial"/>
                <w:sz w:val="22"/>
              </w:rPr>
              <w:t xml:space="preserve">(c) </w:t>
            </w:r>
            <w:proofErr w:type="spellStart"/>
            <w:r>
              <w:rPr>
                <w:rFonts w:ascii="Arial" w:hAnsi="Arial"/>
                <w:b/>
                <w:sz w:val="22"/>
              </w:rPr>
              <w:t>N</w:t>
            </w:r>
            <w:r>
              <w:rPr>
                <w:rFonts w:ascii="Arial" w:hAnsi="Arial"/>
                <w:b/>
                <w:sz w:val="22"/>
                <w:vertAlign w:val="subscript"/>
              </w:rPr>
              <w:t>metA</w:t>
            </w:r>
            <w:proofErr w:type="spellEnd"/>
            <w:r>
              <w:rPr>
                <w:rFonts w:ascii="Arial" w:hAnsi="Arial"/>
                <w:sz w:val="22"/>
              </w:rPr>
              <w:t xml:space="preserve"> methodologies and procedures accredited by </w:t>
            </w:r>
            <w:r w:rsidR="00E622B6">
              <w:rPr>
                <w:rFonts w:ascii="Arial" w:hAnsi="Arial"/>
                <w:sz w:val="22"/>
              </w:rPr>
              <w:t xml:space="preserve">the authorised </w:t>
            </w:r>
            <w:r>
              <w:rPr>
                <w:rFonts w:ascii="Arial" w:hAnsi="Arial"/>
                <w:sz w:val="22"/>
              </w:rPr>
              <w:t>body.</w:t>
            </w:r>
          </w:p>
          <w:p w14:paraId="6D27B0CD" w14:textId="3B98A54A" w:rsidR="004C2A28" w:rsidRPr="00AF2124" w:rsidRDefault="00E622B6" w:rsidP="004C2A28">
            <w:pPr>
              <w:snapToGrid w:val="0"/>
              <w:spacing w:before="120"/>
              <w:ind w:left="34" w:right="34" w:firstLine="0"/>
              <w:rPr>
                <w:rFonts w:ascii="Arial" w:hAnsi="Arial" w:cs="Arial"/>
                <w:b/>
                <w:bCs/>
                <w:sz w:val="22"/>
                <w:szCs w:val="22"/>
              </w:rPr>
            </w:pPr>
            <w:r>
              <w:rPr>
                <w:rFonts w:ascii="Arial" w:hAnsi="Arial"/>
                <w:b/>
                <w:sz w:val="22"/>
              </w:rPr>
              <w:t>The following is not m</w:t>
            </w:r>
            <w:r w:rsidR="005E5BEB">
              <w:rPr>
                <w:rFonts w:ascii="Arial" w:hAnsi="Arial"/>
                <w:b/>
                <w:sz w:val="22"/>
              </w:rPr>
              <w:t>ethodology:</w:t>
            </w:r>
          </w:p>
          <w:p w14:paraId="26B6A53B" w14:textId="6A09CB3E" w:rsidR="00F67208" w:rsidRPr="00E622B6" w:rsidRDefault="005E5BEB" w:rsidP="00E622B6">
            <w:pPr>
              <w:pStyle w:val="Odstavecseseznamem"/>
              <w:numPr>
                <w:ilvl w:val="0"/>
                <w:numId w:val="14"/>
              </w:numPr>
              <w:ind w:right="34"/>
              <w:rPr>
                <w:rFonts w:ascii="Arial" w:hAnsi="Arial" w:cs="Arial"/>
              </w:rPr>
            </w:pPr>
            <w:r w:rsidRPr="00E622B6">
              <w:rPr>
                <w:rFonts w:ascii="Arial" w:hAnsi="Arial"/>
              </w:rPr>
              <w:t xml:space="preserve">A methodology that has been developed on the basis of support provided by a body other than a competent authority authorised to approve, certify or accredit according to generally binding legal regulations, unless the competent authority or an authorised certification (accreditation) body carrying out certification (accreditation) on the basis of international </w:t>
            </w:r>
            <w:r w:rsidR="00E622B6">
              <w:rPr>
                <w:rFonts w:ascii="Arial" w:hAnsi="Arial"/>
              </w:rPr>
              <w:t>agreements</w:t>
            </w:r>
            <w:r w:rsidRPr="00E622B6">
              <w:rPr>
                <w:rFonts w:ascii="Arial" w:hAnsi="Arial"/>
              </w:rPr>
              <w:t>, standards or similar documents has expressed in writing a commitment to assess the resulting methodology before the support is provided.</w:t>
            </w:r>
          </w:p>
        </w:tc>
      </w:tr>
      <w:tr w:rsidR="00131D4C" w14:paraId="6D63EAC3" w14:textId="77777777" w:rsidTr="00BF46FF">
        <w:tc>
          <w:tcPr>
            <w:tcW w:w="1232" w:type="dxa"/>
            <w:tcBorders>
              <w:top w:val="double" w:sz="1" w:space="0" w:color="808080"/>
              <w:left w:val="double" w:sz="1" w:space="0" w:color="808080"/>
              <w:bottom w:val="double" w:sz="1" w:space="0" w:color="808080"/>
            </w:tcBorders>
          </w:tcPr>
          <w:p w14:paraId="7F358E9A" w14:textId="77777777" w:rsidR="00BF46FF" w:rsidRPr="00AF2124" w:rsidRDefault="00BF46FF" w:rsidP="00BF46FF">
            <w:pPr>
              <w:snapToGrid w:val="0"/>
              <w:spacing w:before="100" w:after="100"/>
              <w:ind w:firstLine="0"/>
              <w:jc w:val="center"/>
              <w:rPr>
                <w:rFonts w:ascii="Arial" w:hAnsi="Arial" w:cs="Arial"/>
                <w:b/>
                <w:bCs/>
                <w:sz w:val="22"/>
                <w:szCs w:val="22"/>
              </w:rPr>
            </w:pPr>
          </w:p>
          <w:p w14:paraId="44ACAF8B" w14:textId="14C6EEAE" w:rsidR="00F67208" w:rsidRPr="00AF2124" w:rsidRDefault="005E5BEB" w:rsidP="00BF46FF">
            <w:pPr>
              <w:snapToGrid w:val="0"/>
              <w:spacing w:before="100" w:after="100"/>
              <w:ind w:firstLine="0"/>
              <w:jc w:val="center"/>
              <w:rPr>
                <w:rFonts w:ascii="Arial" w:hAnsi="Arial" w:cs="Arial"/>
                <w:b/>
                <w:bCs/>
                <w:sz w:val="22"/>
                <w:szCs w:val="22"/>
                <w:vertAlign w:val="subscript"/>
              </w:rPr>
            </w:pPr>
            <w:proofErr w:type="spellStart"/>
            <w:r>
              <w:rPr>
                <w:rFonts w:ascii="Arial" w:hAnsi="Arial"/>
                <w:b/>
                <w:sz w:val="22"/>
              </w:rPr>
              <w:t>N</w:t>
            </w:r>
            <w:r w:rsidR="00A87F69">
              <w:rPr>
                <w:rFonts w:ascii="Arial" w:hAnsi="Arial"/>
                <w:b/>
                <w:sz w:val="22"/>
                <w:vertAlign w:val="subscript"/>
              </w:rPr>
              <w:t>lec</w:t>
            </w:r>
            <w:proofErr w:type="spellEnd"/>
          </w:p>
        </w:tc>
        <w:tc>
          <w:tcPr>
            <w:tcW w:w="1560" w:type="dxa"/>
            <w:gridSpan w:val="2"/>
            <w:tcBorders>
              <w:top w:val="double" w:sz="1" w:space="0" w:color="808080"/>
              <w:left w:val="double" w:sz="1" w:space="0" w:color="808080"/>
              <w:bottom w:val="double" w:sz="1" w:space="0" w:color="808080"/>
            </w:tcBorders>
          </w:tcPr>
          <w:p w14:paraId="2FD73C3E" w14:textId="77777777" w:rsidR="00BF46FF" w:rsidRPr="00AF2124" w:rsidRDefault="00BF46FF" w:rsidP="00BF46FF">
            <w:pPr>
              <w:snapToGrid w:val="0"/>
              <w:ind w:left="33" w:firstLine="0"/>
              <w:jc w:val="center"/>
              <w:rPr>
                <w:rFonts w:ascii="Arial" w:hAnsi="Arial" w:cs="Arial"/>
                <w:sz w:val="22"/>
                <w:szCs w:val="22"/>
              </w:rPr>
            </w:pPr>
          </w:p>
          <w:p w14:paraId="6F2EDAB5"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medical procedure</w:t>
            </w:r>
          </w:p>
        </w:tc>
        <w:tc>
          <w:tcPr>
            <w:tcW w:w="6805" w:type="dxa"/>
            <w:tcBorders>
              <w:top w:val="double" w:sz="1" w:space="0" w:color="808080"/>
              <w:left w:val="double" w:sz="1" w:space="0" w:color="808080"/>
              <w:bottom w:val="double" w:sz="1" w:space="0" w:color="808080"/>
              <w:right w:val="double" w:sz="1" w:space="0" w:color="808080"/>
            </w:tcBorders>
            <w:vAlign w:val="center"/>
          </w:tcPr>
          <w:p w14:paraId="738936D4"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7AFE7DDE" w14:textId="535AA309" w:rsidR="00F67208" w:rsidRDefault="005E5BEB" w:rsidP="00583076">
            <w:pPr>
              <w:snapToGrid w:val="0"/>
              <w:ind w:left="34" w:right="34" w:firstLine="0"/>
              <w:rPr>
                <w:rFonts w:ascii="Arial" w:hAnsi="Arial"/>
                <w:sz w:val="22"/>
              </w:rPr>
            </w:pPr>
            <w:r>
              <w:rPr>
                <w:rFonts w:ascii="Arial" w:hAnsi="Arial"/>
                <w:sz w:val="22"/>
              </w:rPr>
              <w:t>A "medical procedure" result implements the original</w:t>
            </w:r>
            <w:r w:rsidR="008529C7">
              <w:rPr>
                <w:rFonts w:ascii="Arial" w:hAnsi="Arial"/>
                <w:sz w:val="22"/>
              </w:rPr>
              <w:t xml:space="preserve"> result of</w:t>
            </w:r>
            <w:r>
              <w:rPr>
                <w:rFonts w:ascii="Arial" w:hAnsi="Arial"/>
                <w:sz w:val="22"/>
              </w:rPr>
              <w:t xml:space="preserve"> research and development that were carried out by the author or a team of which the author was a member. It is a result which is a complex of activities verified in human or veterinary medicine, including description of a disease, identification of the causes of the disease and </w:t>
            </w:r>
            <w:proofErr w:type="gramStart"/>
            <w:r>
              <w:rPr>
                <w:rFonts w:ascii="Arial" w:hAnsi="Arial"/>
                <w:sz w:val="22"/>
              </w:rPr>
              <w:t>on the basis of</w:t>
            </w:r>
            <w:proofErr w:type="gramEnd"/>
            <w:r>
              <w:rPr>
                <w:rFonts w:ascii="Arial" w:hAnsi="Arial"/>
                <w:sz w:val="22"/>
              </w:rPr>
              <w:t xml:space="preserve"> this knowledge a therapeutic method is determined, which leads to the restoration of the physiological balance of the organism. </w:t>
            </w:r>
            <w:r w:rsidR="008529C7">
              <w:rPr>
                <w:rFonts w:ascii="Arial" w:hAnsi="Arial"/>
                <w:sz w:val="22"/>
              </w:rPr>
              <w:t>A medical</w:t>
            </w:r>
            <w:r>
              <w:rPr>
                <w:rFonts w:ascii="Arial" w:hAnsi="Arial"/>
                <w:sz w:val="22"/>
              </w:rPr>
              <w:t xml:space="preserve"> procedure </w:t>
            </w:r>
            <w:r w:rsidR="008529C7">
              <w:rPr>
                <w:rFonts w:ascii="Arial" w:hAnsi="Arial"/>
                <w:sz w:val="22"/>
              </w:rPr>
              <w:t>must be verified in clinical trial.</w:t>
            </w:r>
          </w:p>
          <w:p w14:paraId="1F867309" w14:textId="77777777" w:rsidR="008529C7" w:rsidRDefault="008529C7" w:rsidP="00583076">
            <w:pPr>
              <w:snapToGrid w:val="0"/>
              <w:ind w:left="34" w:right="34" w:firstLine="0"/>
              <w:rPr>
                <w:rFonts w:ascii="Arial" w:hAnsi="Arial"/>
                <w:sz w:val="22"/>
              </w:rPr>
            </w:pPr>
          </w:p>
          <w:p w14:paraId="72096490" w14:textId="77777777" w:rsidR="008529C7" w:rsidRPr="00AF2124" w:rsidRDefault="008529C7" w:rsidP="00583076">
            <w:pPr>
              <w:snapToGrid w:val="0"/>
              <w:ind w:left="34" w:right="34" w:firstLine="0"/>
              <w:rPr>
                <w:rFonts w:ascii="Arial" w:hAnsi="Arial" w:cs="Arial"/>
                <w:sz w:val="22"/>
                <w:szCs w:val="22"/>
              </w:rPr>
            </w:pPr>
          </w:p>
        </w:tc>
      </w:tr>
      <w:tr w:rsidR="00131D4C" w14:paraId="78FABA73" w14:textId="77777777" w:rsidTr="00BF46FF">
        <w:tc>
          <w:tcPr>
            <w:tcW w:w="1232" w:type="dxa"/>
            <w:tcBorders>
              <w:top w:val="double" w:sz="1" w:space="0" w:color="808080"/>
              <w:left w:val="double" w:sz="1" w:space="0" w:color="808080"/>
              <w:bottom w:val="double" w:sz="1" w:space="0" w:color="808080"/>
            </w:tcBorders>
          </w:tcPr>
          <w:p w14:paraId="2D321DD2" w14:textId="77777777" w:rsidR="00BF46FF" w:rsidRPr="00AF2124" w:rsidRDefault="00BF46FF" w:rsidP="00BF46FF">
            <w:pPr>
              <w:snapToGrid w:val="0"/>
              <w:ind w:firstLine="0"/>
              <w:jc w:val="center"/>
              <w:rPr>
                <w:rFonts w:ascii="Arial" w:hAnsi="Arial" w:cs="Arial"/>
                <w:b/>
                <w:bCs/>
                <w:sz w:val="22"/>
                <w:szCs w:val="22"/>
              </w:rPr>
            </w:pPr>
          </w:p>
          <w:p w14:paraId="76AED92D" w14:textId="572D616A" w:rsidR="00F67208" w:rsidRPr="00AF2124" w:rsidRDefault="005E5BEB" w:rsidP="00BF46FF">
            <w:pPr>
              <w:snapToGrid w:val="0"/>
              <w:ind w:firstLine="0"/>
              <w:jc w:val="center"/>
              <w:rPr>
                <w:rFonts w:ascii="Arial" w:hAnsi="Arial" w:cs="Arial"/>
                <w:b/>
                <w:bCs/>
                <w:sz w:val="22"/>
                <w:szCs w:val="22"/>
                <w:vertAlign w:val="subscript"/>
              </w:rPr>
            </w:pPr>
            <w:proofErr w:type="spellStart"/>
            <w:r>
              <w:rPr>
                <w:rFonts w:ascii="Arial" w:hAnsi="Arial"/>
                <w:b/>
                <w:sz w:val="22"/>
              </w:rPr>
              <w:t>N</w:t>
            </w:r>
            <w:r w:rsidR="00A87F69">
              <w:rPr>
                <w:rFonts w:ascii="Arial" w:hAnsi="Arial"/>
                <w:b/>
                <w:sz w:val="22"/>
                <w:vertAlign w:val="subscript"/>
              </w:rPr>
              <w:t>pam</w:t>
            </w:r>
            <w:proofErr w:type="spellEnd"/>
          </w:p>
        </w:tc>
        <w:tc>
          <w:tcPr>
            <w:tcW w:w="1560" w:type="dxa"/>
            <w:gridSpan w:val="2"/>
            <w:tcBorders>
              <w:top w:val="double" w:sz="1" w:space="0" w:color="808080"/>
              <w:left w:val="double" w:sz="1" w:space="0" w:color="808080"/>
              <w:bottom w:val="double" w:sz="1" w:space="0" w:color="808080"/>
            </w:tcBorders>
          </w:tcPr>
          <w:p w14:paraId="2CCE9606" w14:textId="77777777" w:rsidR="00BF46FF" w:rsidRPr="00AF2124" w:rsidRDefault="00BF46FF" w:rsidP="00BF46FF">
            <w:pPr>
              <w:snapToGrid w:val="0"/>
              <w:ind w:left="33" w:firstLine="0"/>
              <w:jc w:val="center"/>
              <w:rPr>
                <w:rFonts w:ascii="Arial" w:hAnsi="Arial" w:cs="Arial"/>
                <w:sz w:val="22"/>
                <w:szCs w:val="22"/>
              </w:rPr>
            </w:pPr>
          </w:p>
          <w:p w14:paraId="0C5E35A1" w14:textId="77777777" w:rsidR="00F67208" w:rsidRPr="00AF2124" w:rsidRDefault="005E5BEB" w:rsidP="00BF46FF">
            <w:pPr>
              <w:snapToGrid w:val="0"/>
              <w:ind w:left="33" w:firstLine="0"/>
              <w:jc w:val="center"/>
              <w:rPr>
                <w:rFonts w:ascii="Arial" w:hAnsi="Arial" w:cs="Arial"/>
                <w:sz w:val="22"/>
                <w:szCs w:val="22"/>
              </w:rPr>
            </w:pPr>
            <w:r>
              <w:rPr>
                <w:rFonts w:ascii="Arial" w:hAnsi="Arial"/>
                <w:sz w:val="22"/>
              </w:rPr>
              <w:t>conservation procedure</w:t>
            </w:r>
          </w:p>
        </w:tc>
        <w:tc>
          <w:tcPr>
            <w:tcW w:w="6805" w:type="dxa"/>
            <w:tcBorders>
              <w:top w:val="double" w:sz="1" w:space="0" w:color="808080"/>
              <w:left w:val="double" w:sz="1" w:space="0" w:color="808080"/>
              <w:bottom w:val="double" w:sz="1" w:space="0" w:color="808080"/>
              <w:right w:val="double" w:sz="1" w:space="0" w:color="808080"/>
            </w:tcBorders>
            <w:vAlign w:val="center"/>
          </w:tcPr>
          <w:p w14:paraId="153C25FA"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3F899C0C" w14:textId="4B75D6A1" w:rsidR="00F67208" w:rsidRPr="00AF2124" w:rsidRDefault="005E5BEB" w:rsidP="006C0985">
            <w:pPr>
              <w:snapToGrid w:val="0"/>
              <w:ind w:left="34" w:right="34" w:firstLine="0"/>
              <w:rPr>
                <w:rFonts w:ascii="Arial" w:hAnsi="Arial" w:cs="Arial"/>
                <w:sz w:val="22"/>
                <w:szCs w:val="22"/>
              </w:rPr>
            </w:pPr>
            <w:r>
              <w:rPr>
                <w:rFonts w:ascii="Arial" w:hAnsi="Arial"/>
                <w:sz w:val="22"/>
              </w:rPr>
              <w:t xml:space="preserve">A "conservation procedure" result implements the original results of research and development that were carried out by the author or a team of which the author was a member. A conservation procedure is a proven set of activities or materials and technologies </w:t>
            </w:r>
            <w:r w:rsidR="008529C7">
              <w:rPr>
                <w:rFonts w:ascii="Arial" w:hAnsi="Arial"/>
                <w:sz w:val="22"/>
              </w:rPr>
              <w:t>leading</w:t>
            </w:r>
            <w:r>
              <w:rPr>
                <w:rFonts w:ascii="Arial" w:hAnsi="Arial"/>
                <w:sz w:val="22"/>
              </w:rPr>
              <w:t xml:space="preserve"> to the salvag</w:t>
            </w:r>
            <w:r w:rsidR="008529C7">
              <w:rPr>
                <w:rFonts w:ascii="Arial" w:hAnsi="Arial"/>
                <w:sz w:val="22"/>
              </w:rPr>
              <w:t>ing</w:t>
            </w:r>
            <w:r>
              <w:rPr>
                <w:rFonts w:ascii="Arial" w:hAnsi="Arial"/>
                <w:sz w:val="22"/>
              </w:rPr>
              <w:t xml:space="preserve">, preservation or </w:t>
            </w:r>
            <w:r w:rsidR="008529C7">
              <w:rPr>
                <w:rFonts w:ascii="Arial" w:hAnsi="Arial"/>
                <w:sz w:val="22"/>
              </w:rPr>
              <w:t>restoration</w:t>
            </w:r>
            <w:r>
              <w:rPr>
                <w:rFonts w:ascii="Arial" w:hAnsi="Arial"/>
                <w:sz w:val="22"/>
              </w:rPr>
              <w:t xml:space="preserve"> of a cultural heritage object. The conservation procedure includes a description of a problem, identification of the causes of deterioration or threat to the existence of the cultural heritage object and, based on this knowledge, the determination of the remediation method. The condition for the monumental procedure is a proven verification in practice, recommendation for use by the National Heritage Institute </w:t>
            </w:r>
            <w:proofErr w:type="gramStart"/>
            <w:r>
              <w:rPr>
                <w:rFonts w:ascii="Arial" w:hAnsi="Arial"/>
                <w:sz w:val="22"/>
              </w:rPr>
              <w:t>on the basis of</w:t>
            </w:r>
            <w:proofErr w:type="gramEnd"/>
            <w:r>
              <w:rPr>
                <w:rFonts w:ascii="Arial" w:hAnsi="Arial"/>
                <w:sz w:val="22"/>
              </w:rPr>
              <w:t xml:space="preserve"> two independent opposing opinions and approval by the Ministry of Culture. </w:t>
            </w:r>
          </w:p>
          <w:p w14:paraId="1D3442FE" w14:textId="77777777" w:rsidR="00352DD0" w:rsidRPr="00AF2124" w:rsidRDefault="005E5BEB" w:rsidP="00583076">
            <w:pPr>
              <w:snapToGrid w:val="0"/>
              <w:ind w:left="34" w:right="34" w:firstLine="0"/>
              <w:rPr>
                <w:rFonts w:ascii="Arial" w:hAnsi="Arial" w:cs="Arial"/>
                <w:sz w:val="22"/>
                <w:szCs w:val="22"/>
              </w:rPr>
            </w:pPr>
            <w:r>
              <w:rPr>
                <w:rFonts w:ascii="Arial" w:hAnsi="Arial"/>
                <w:sz w:val="22"/>
              </w:rPr>
              <w:t>In case the National Heritage Institute is the originator of the conservation procedure, the condition is the proven verification in practice and approval by the Ministry of Culture.</w:t>
            </w:r>
          </w:p>
        </w:tc>
      </w:tr>
      <w:tr w:rsidR="00131D4C" w14:paraId="497941A7" w14:textId="77777777" w:rsidTr="00BF46FF">
        <w:tc>
          <w:tcPr>
            <w:tcW w:w="1232" w:type="dxa"/>
            <w:tcBorders>
              <w:top w:val="double" w:sz="1" w:space="0" w:color="808080"/>
              <w:left w:val="double" w:sz="1" w:space="0" w:color="808080"/>
              <w:bottom w:val="double" w:sz="1" w:space="0" w:color="808080"/>
            </w:tcBorders>
          </w:tcPr>
          <w:p w14:paraId="45CFC61D" w14:textId="77777777" w:rsidR="00BF46FF" w:rsidRPr="00AF2124" w:rsidRDefault="00BF46FF" w:rsidP="00BF46FF">
            <w:pPr>
              <w:snapToGrid w:val="0"/>
              <w:ind w:firstLine="0"/>
              <w:jc w:val="center"/>
              <w:rPr>
                <w:rFonts w:ascii="Arial" w:hAnsi="Arial" w:cs="Arial"/>
                <w:b/>
                <w:bCs/>
                <w:sz w:val="22"/>
                <w:szCs w:val="22"/>
              </w:rPr>
            </w:pPr>
          </w:p>
          <w:p w14:paraId="4EF01595" w14:textId="77777777" w:rsidR="00F67208" w:rsidRPr="00AF2124" w:rsidRDefault="005E5BEB" w:rsidP="00BF46FF">
            <w:pPr>
              <w:snapToGrid w:val="0"/>
              <w:ind w:firstLine="0"/>
              <w:jc w:val="center"/>
              <w:rPr>
                <w:rFonts w:ascii="Arial" w:hAnsi="Arial" w:cs="Arial"/>
                <w:b/>
                <w:bCs/>
                <w:sz w:val="22"/>
                <w:szCs w:val="22"/>
                <w:vertAlign w:val="subscript"/>
              </w:rPr>
            </w:pPr>
            <w:r w:rsidRPr="00521C54">
              <w:rPr>
                <w:rFonts w:ascii="Arial" w:hAnsi="Arial"/>
                <w:b/>
                <w:sz w:val="22"/>
              </w:rPr>
              <w:t>N</w:t>
            </w:r>
            <w:r w:rsidRPr="00521C54">
              <w:rPr>
                <w:rFonts w:ascii="Arial" w:hAnsi="Arial"/>
                <w:b/>
                <w:sz w:val="22"/>
                <w:vertAlign w:val="subscript"/>
              </w:rPr>
              <w:t>map</w:t>
            </w:r>
          </w:p>
        </w:tc>
        <w:tc>
          <w:tcPr>
            <w:tcW w:w="1560" w:type="dxa"/>
            <w:gridSpan w:val="2"/>
            <w:tcBorders>
              <w:top w:val="double" w:sz="1" w:space="0" w:color="808080"/>
              <w:left w:val="double" w:sz="1" w:space="0" w:color="808080"/>
              <w:bottom w:val="double" w:sz="1" w:space="0" w:color="808080"/>
            </w:tcBorders>
          </w:tcPr>
          <w:p w14:paraId="6B78E72B" w14:textId="77777777" w:rsidR="00BF46FF" w:rsidRPr="00AF2124" w:rsidRDefault="00BF46FF" w:rsidP="00BF46FF">
            <w:pPr>
              <w:snapToGrid w:val="0"/>
              <w:ind w:left="33" w:firstLine="0"/>
              <w:jc w:val="center"/>
              <w:rPr>
                <w:rFonts w:ascii="Arial" w:hAnsi="Arial" w:cs="Arial"/>
                <w:sz w:val="22"/>
                <w:szCs w:val="22"/>
              </w:rPr>
            </w:pPr>
          </w:p>
          <w:p w14:paraId="184947FF" w14:textId="02B7B3C3" w:rsidR="00F67208" w:rsidRPr="00AF2124" w:rsidRDefault="005E5BEB" w:rsidP="00BF46FF">
            <w:pPr>
              <w:snapToGrid w:val="0"/>
              <w:ind w:left="33" w:firstLine="0"/>
              <w:jc w:val="center"/>
              <w:rPr>
                <w:rFonts w:ascii="Arial" w:hAnsi="Arial" w:cs="Arial"/>
                <w:sz w:val="22"/>
                <w:szCs w:val="22"/>
              </w:rPr>
            </w:pPr>
            <w:r>
              <w:rPr>
                <w:rFonts w:ascii="Arial" w:hAnsi="Arial"/>
                <w:sz w:val="22"/>
              </w:rPr>
              <w:t xml:space="preserve">specialised map with </w:t>
            </w:r>
            <w:r w:rsidR="00806026">
              <w:rPr>
                <w:rFonts w:ascii="Arial" w:hAnsi="Arial"/>
                <w:sz w:val="22"/>
              </w:rPr>
              <w:t>scientific</w:t>
            </w:r>
            <w:r w:rsidR="00521C54">
              <w:rPr>
                <w:rFonts w:ascii="Arial" w:hAnsi="Arial"/>
                <w:sz w:val="22"/>
              </w:rPr>
              <w:t xml:space="preserve"> </w:t>
            </w:r>
            <w:r>
              <w:rPr>
                <w:rFonts w:ascii="Arial" w:hAnsi="Arial"/>
                <w:sz w:val="22"/>
              </w:rPr>
              <w:t>content</w:t>
            </w:r>
          </w:p>
        </w:tc>
        <w:tc>
          <w:tcPr>
            <w:tcW w:w="6805" w:type="dxa"/>
            <w:tcBorders>
              <w:top w:val="double" w:sz="1" w:space="0" w:color="808080"/>
              <w:left w:val="double" w:sz="1" w:space="0" w:color="808080"/>
              <w:bottom w:val="double" w:sz="1" w:space="0" w:color="808080"/>
              <w:right w:val="double" w:sz="1" w:space="0" w:color="808080"/>
            </w:tcBorders>
            <w:vAlign w:val="center"/>
          </w:tcPr>
          <w:p w14:paraId="4E5BC05A"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30EF17CF" w14:textId="680015BA" w:rsidR="00513DDB" w:rsidRPr="00521C54" w:rsidRDefault="005E5BEB" w:rsidP="00F71A66">
            <w:pPr>
              <w:pStyle w:val="Textkomente"/>
              <w:ind w:firstLine="0"/>
              <w:rPr>
                <w:rFonts w:ascii="Arial" w:hAnsi="Arial"/>
                <w:sz w:val="22"/>
              </w:rPr>
            </w:pPr>
            <w:r>
              <w:rPr>
                <w:rFonts w:ascii="Arial" w:hAnsi="Arial"/>
                <w:sz w:val="22"/>
              </w:rPr>
              <w:t xml:space="preserve">A "specialised map with </w:t>
            </w:r>
            <w:r w:rsidR="00806026">
              <w:rPr>
                <w:rFonts w:ascii="Arial" w:hAnsi="Arial"/>
                <w:sz w:val="22"/>
              </w:rPr>
              <w:t>scientific</w:t>
            </w:r>
            <w:r w:rsidR="00521C54">
              <w:rPr>
                <w:rFonts w:ascii="Arial" w:hAnsi="Arial"/>
                <w:sz w:val="22"/>
              </w:rPr>
              <w:t xml:space="preserve"> </w:t>
            </w:r>
            <w:r>
              <w:rPr>
                <w:rFonts w:ascii="Arial" w:hAnsi="Arial"/>
                <w:sz w:val="22"/>
              </w:rPr>
              <w:t xml:space="preserve">content" result implements the original results of research and development that were carried out by the author or a team of which the author was a member.  A specialised map with </w:t>
            </w:r>
            <w:r w:rsidR="00806026">
              <w:rPr>
                <w:rFonts w:ascii="Arial" w:hAnsi="Arial"/>
                <w:sz w:val="22"/>
              </w:rPr>
              <w:t>scientific</w:t>
            </w:r>
            <w:r w:rsidR="00521C54">
              <w:rPr>
                <w:rFonts w:ascii="Arial" w:hAnsi="Arial"/>
                <w:sz w:val="22"/>
              </w:rPr>
              <w:t xml:space="preserve"> </w:t>
            </w:r>
            <w:r>
              <w:rPr>
                <w:rFonts w:ascii="Arial" w:hAnsi="Arial"/>
                <w:sz w:val="22"/>
              </w:rPr>
              <w:t xml:space="preserve">content is a synthesis of point, </w:t>
            </w:r>
            <w:r w:rsidR="00521C54">
              <w:rPr>
                <w:rFonts w:ascii="Arial" w:hAnsi="Arial"/>
                <w:sz w:val="22"/>
              </w:rPr>
              <w:t xml:space="preserve">two-dimensional, three-dimensional and if applicable </w:t>
            </w:r>
            <w:r>
              <w:rPr>
                <w:rFonts w:ascii="Arial" w:hAnsi="Arial"/>
                <w:sz w:val="22"/>
              </w:rPr>
              <w:t xml:space="preserve">temporal information (4D) and their connections, expressed cartographically or by means of a geographical information system (GIS), obtained </w:t>
            </w:r>
            <w:proofErr w:type="gramStart"/>
            <w:r>
              <w:rPr>
                <w:rFonts w:ascii="Arial" w:hAnsi="Arial"/>
                <w:sz w:val="22"/>
              </w:rPr>
              <w:t>on the basis of</w:t>
            </w:r>
            <w:proofErr w:type="gramEnd"/>
            <w:r>
              <w:rPr>
                <w:rFonts w:ascii="Arial" w:hAnsi="Arial"/>
                <w:sz w:val="22"/>
              </w:rPr>
              <w:t xml:space="preserve"> research of a certain territory or a three-dimensional object.</w:t>
            </w:r>
            <w:r>
              <w:rPr>
                <w:rFonts w:ascii="Calibri" w:hAnsi="Calibri"/>
                <w:sz w:val="22"/>
              </w:rPr>
              <w:t xml:space="preserve"> </w:t>
            </w:r>
            <w:r>
              <w:rPr>
                <w:rFonts w:ascii="Arial" w:hAnsi="Arial"/>
                <w:sz w:val="22"/>
              </w:rPr>
              <w:t xml:space="preserve">It is an analytical or synthetic map with </w:t>
            </w:r>
            <w:r w:rsidR="00806026">
              <w:rPr>
                <w:rFonts w:ascii="Arial" w:hAnsi="Arial"/>
                <w:sz w:val="22"/>
              </w:rPr>
              <w:t xml:space="preserve">scientific </w:t>
            </w:r>
            <w:r>
              <w:rPr>
                <w:rFonts w:ascii="Arial" w:hAnsi="Arial"/>
                <w:sz w:val="22"/>
              </w:rPr>
              <w:t xml:space="preserve">content, which is the result of analysis or synthesis of spatial data visualised cartographically. A map </w:t>
            </w:r>
            <w:r w:rsidR="003B262B">
              <w:rPr>
                <w:rFonts w:ascii="Arial" w:hAnsi="Arial"/>
                <w:sz w:val="22"/>
              </w:rPr>
              <w:t>may</w:t>
            </w:r>
            <w:r>
              <w:rPr>
                <w:rFonts w:ascii="Arial" w:hAnsi="Arial"/>
                <w:sz w:val="22"/>
              </w:rPr>
              <w:t xml:space="preserve"> be the result of advanced processing of data layers in a GIS environment, but it must produce new data with new knowledge. </w:t>
            </w:r>
          </w:p>
          <w:p w14:paraId="5F71353E" w14:textId="7D5E0ACD" w:rsidR="001E7255" w:rsidRPr="00AF2124" w:rsidRDefault="005E5BEB" w:rsidP="00F71A66">
            <w:pPr>
              <w:pStyle w:val="Textkomente"/>
              <w:ind w:firstLine="0"/>
              <w:rPr>
                <w:rFonts w:ascii="Arial" w:hAnsi="Arial" w:cs="Arial"/>
                <w:sz w:val="22"/>
                <w:szCs w:val="22"/>
              </w:rPr>
            </w:pPr>
            <w:r>
              <w:rPr>
                <w:rFonts w:ascii="Arial" w:hAnsi="Arial"/>
                <w:sz w:val="22"/>
              </w:rPr>
              <w:t xml:space="preserve">Specialised maps with </w:t>
            </w:r>
            <w:r w:rsidR="00806026">
              <w:rPr>
                <w:rFonts w:ascii="Arial" w:hAnsi="Arial"/>
                <w:sz w:val="22"/>
              </w:rPr>
              <w:t>scientific</w:t>
            </w:r>
            <w:r w:rsidR="003B262B">
              <w:rPr>
                <w:rFonts w:ascii="Arial" w:hAnsi="Arial"/>
                <w:sz w:val="22"/>
              </w:rPr>
              <w:t xml:space="preserve"> </w:t>
            </w:r>
            <w:r>
              <w:rPr>
                <w:rFonts w:ascii="Arial" w:hAnsi="Arial"/>
                <w:sz w:val="22"/>
              </w:rPr>
              <w:t xml:space="preserve">content are, for example, maps of climatic </w:t>
            </w:r>
            <w:r w:rsidR="003B262B">
              <w:rPr>
                <w:rFonts w:ascii="Arial" w:hAnsi="Arial"/>
                <w:sz w:val="22"/>
              </w:rPr>
              <w:t>zones</w:t>
            </w:r>
            <w:r>
              <w:rPr>
                <w:rFonts w:ascii="Arial" w:hAnsi="Arial"/>
                <w:sz w:val="22"/>
              </w:rPr>
              <w:t xml:space="preserve">, maps of traffic intensity, maps of the intensity of harmful organisms, maps of geological conditions, maps of monuments, archaeological sites, protected natural areas, technical objects, large-scale maps/plans of smaller areas (e.g. </w:t>
            </w:r>
            <w:r w:rsidR="003B262B">
              <w:rPr>
                <w:rFonts w:ascii="Arial" w:hAnsi="Arial"/>
                <w:sz w:val="22"/>
              </w:rPr>
              <w:t xml:space="preserve">heritage </w:t>
            </w:r>
            <w:r>
              <w:rPr>
                <w:rFonts w:ascii="Arial" w:hAnsi="Arial"/>
                <w:sz w:val="22"/>
              </w:rPr>
              <w:t xml:space="preserve">and technical sites, archaeological sites and parks), including comprehensive documentation of building-historical, urban or landscape surveys, but also of biological and natural phenomena, historical or social contexts, etc. </w:t>
            </w:r>
          </w:p>
          <w:p w14:paraId="15146B96" w14:textId="58584EC4" w:rsidR="001E7255" w:rsidRPr="00AF2124" w:rsidRDefault="005E5BEB" w:rsidP="001E7255">
            <w:pPr>
              <w:ind w:firstLine="0"/>
              <w:rPr>
                <w:rFonts w:ascii="Arial" w:hAnsi="Arial" w:cs="Arial"/>
                <w:sz w:val="22"/>
                <w:szCs w:val="22"/>
              </w:rPr>
            </w:pPr>
            <w:r>
              <w:rPr>
                <w:rFonts w:ascii="Arial" w:hAnsi="Arial"/>
                <w:sz w:val="22"/>
              </w:rPr>
              <w:t xml:space="preserve">This category also includes specialised 3D static </w:t>
            </w:r>
            <w:r w:rsidR="003B262B">
              <w:rPr>
                <w:rFonts w:ascii="Arial" w:hAnsi="Arial"/>
                <w:sz w:val="22"/>
              </w:rPr>
              <w:t xml:space="preserve">models </w:t>
            </w:r>
            <w:r>
              <w:rPr>
                <w:rFonts w:ascii="Arial" w:hAnsi="Arial"/>
                <w:sz w:val="22"/>
              </w:rPr>
              <w:t xml:space="preserve">and 4D dynamic models with </w:t>
            </w:r>
            <w:r w:rsidR="00806026">
              <w:rPr>
                <w:rFonts w:ascii="Arial" w:hAnsi="Arial"/>
                <w:sz w:val="22"/>
              </w:rPr>
              <w:t xml:space="preserve">scientific </w:t>
            </w:r>
            <w:r>
              <w:rPr>
                <w:rFonts w:ascii="Arial" w:hAnsi="Arial"/>
                <w:sz w:val="22"/>
              </w:rPr>
              <w:t>content, which generalise the category by a possible third dimension of the displayed data (</w:t>
            </w:r>
            <w:r w:rsidR="003B262B">
              <w:rPr>
                <w:rFonts w:ascii="Arial" w:hAnsi="Arial"/>
                <w:sz w:val="22"/>
              </w:rPr>
              <w:t>e.g.,</w:t>
            </w:r>
            <w:r>
              <w:rPr>
                <w:rFonts w:ascii="Arial" w:hAnsi="Arial"/>
                <w:sz w:val="22"/>
              </w:rPr>
              <w:t xml:space="preserve"> 3D model</w:t>
            </w:r>
            <w:r w:rsidR="006466D2">
              <w:rPr>
                <w:rFonts w:ascii="Arial" w:hAnsi="Arial"/>
                <w:sz w:val="22"/>
              </w:rPr>
              <w:t>s</w:t>
            </w:r>
            <w:r>
              <w:rPr>
                <w:rFonts w:ascii="Arial" w:hAnsi="Arial"/>
                <w:sz w:val="22"/>
              </w:rPr>
              <w:t xml:space="preserve"> of the geological structure of the territory and 4D model of geological </w:t>
            </w:r>
            <w:r w:rsidR="003B262B">
              <w:rPr>
                <w:rFonts w:ascii="Arial" w:hAnsi="Arial"/>
                <w:sz w:val="22"/>
              </w:rPr>
              <w:t>changes</w:t>
            </w:r>
            <w:r>
              <w:rPr>
                <w:rFonts w:ascii="Arial" w:hAnsi="Arial"/>
                <w:sz w:val="22"/>
              </w:rPr>
              <w:t xml:space="preserve"> and time). 3D and 4D models are the </w:t>
            </w:r>
            <w:r w:rsidR="003B262B">
              <w:rPr>
                <w:rFonts w:ascii="Arial" w:hAnsi="Arial"/>
                <w:sz w:val="22"/>
              </w:rPr>
              <w:t xml:space="preserve">outcomes </w:t>
            </w:r>
            <w:r>
              <w:rPr>
                <w:rFonts w:ascii="Arial" w:hAnsi="Arial"/>
                <w:sz w:val="22"/>
              </w:rPr>
              <w:t>of advanced processing of data layers in a specialised 3D and 4D modelling software</w:t>
            </w:r>
            <w:r w:rsidR="003B262B">
              <w:rPr>
                <w:rFonts w:ascii="Arial" w:hAnsi="Arial"/>
                <w:sz w:val="22"/>
              </w:rPr>
              <w:t>.</w:t>
            </w:r>
          </w:p>
          <w:p w14:paraId="3CE6F694" w14:textId="39E4DFA9" w:rsidR="00806026" w:rsidRDefault="00806026" w:rsidP="003E65E2">
            <w:pPr>
              <w:snapToGrid w:val="0"/>
              <w:ind w:right="34" w:firstLine="0"/>
              <w:rPr>
                <w:rFonts w:ascii="Arial" w:hAnsi="Arial"/>
                <w:sz w:val="22"/>
              </w:rPr>
            </w:pPr>
            <w:r w:rsidRPr="00806026">
              <w:rPr>
                <w:rFonts w:ascii="Arial" w:hAnsi="Arial" w:cs="Arial"/>
                <w:sz w:val="22"/>
                <w:szCs w:val="22"/>
              </w:rPr>
              <w:lastRenderedPageBreak/>
              <w:t>If a set of individual specialised maps is published in a single volume, the individual maps are not each considered a separate result.</w:t>
            </w:r>
            <w:r w:rsidRPr="00806026" w:rsidDel="00806026">
              <w:rPr>
                <w:rFonts w:ascii="Arial" w:hAnsi="Arial" w:cs="Arial"/>
                <w:sz w:val="22"/>
                <w:szCs w:val="22"/>
              </w:rPr>
              <w:t xml:space="preserve"> </w:t>
            </w:r>
          </w:p>
          <w:p w14:paraId="23E520D2" w14:textId="1C653794" w:rsidR="00FF2015" w:rsidRPr="00AF2124" w:rsidRDefault="005E5BEB" w:rsidP="003E65E2">
            <w:pPr>
              <w:snapToGrid w:val="0"/>
              <w:ind w:right="34" w:firstLine="0"/>
              <w:rPr>
                <w:rFonts w:ascii="Arial" w:hAnsi="Arial" w:cs="Arial"/>
                <w:sz w:val="22"/>
                <w:szCs w:val="22"/>
              </w:rPr>
            </w:pPr>
            <w:r>
              <w:rPr>
                <w:rFonts w:ascii="Arial" w:hAnsi="Arial"/>
                <w:sz w:val="22"/>
              </w:rPr>
              <w:t>The recognition of a specialised map with s</w:t>
            </w:r>
            <w:r w:rsidR="00806026">
              <w:rPr>
                <w:rFonts w:ascii="Arial" w:hAnsi="Arial"/>
                <w:sz w:val="22"/>
              </w:rPr>
              <w:t>cientific</w:t>
            </w:r>
            <w:r>
              <w:rPr>
                <w:rFonts w:ascii="Arial" w:hAnsi="Arial"/>
                <w:sz w:val="22"/>
              </w:rPr>
              <w:t xml:space="preserve"> content is subject to its approval by the provider or the competent authority.</w:t>
            </w:r>
          </w:p>
          <w:p w14:paraId="2828DF3F" w14:textId="77777777" w:rsidR="00F67208" w:rsidRPr="00AF2124" w:rsidRDefault="005E5BEB" w:rsidP="00544185">
            <w:pPr>
              <w:snapToGrid w:val="0"/>
              <w:spacing w:before="120"/>
              <w:ind w:left="34" w:right="34" w:firstLine="0"/>
              <w:rPr>
                <w:rFonts w:ascii="Arial" w:hAnsi="Arial" w:cs="Arial"/>
                <w:b/>
                <w:bCs/>
                <w:sz w:val="22"/>
                <w:szCs w:val="22"/>
              </w:rPr>
            </w:pPr>
            <w:r>
              <w:rPr>
                <w:rFonts w:ascii="Arial" w:hAnsi="Arial"/>
                <w:b/>
                <w:sz w:val="22"/>
              </w:rPr>
              <w:t>The following are not specialised maps:</w:t>
            </w:r>
          </w:p>
          <w:p w14:paraId="43094E40" w14:textId="723AC068" w:rsidR="00F67208" w:rsidRPr="00AF2124" w:rsidRDefault="005E5BEB" w:rsidP="00A02D5F">
            <w:pPr>
              <w:pStyle w:val="Odstavecseseznamem"/>
              <w:numPr>
                <w:ilvl w:val="0"/>
                <w:numId w:val="15"/>
              </w:numPr>
              <w:snapToGrid w:val="0"/>
              <w:ind w:right="34"/>
              <w:rPr>
                <w:rFonts w:ascii="Arial" w:hAnsi="Arial" w:cs="Arial"/>
              </w:rPr>
            </w:pPr>
            <w:r>
              <w:rPr>
                <w:rFonts w:ascii="Arial" w:hAnsi="Arial"/>
              </w:rPr>
              <w:t>state map works,</w:t>
            </w:r>
          </w:p>
          <w:p w14:paraId="570BC956" w14:textId="73E5BF6D" w:rsidR="007E0064" w:rsidRPr="00AF2124" w:rsidRDefault="005E5BEB" w:rsidP="00A02D5F">
            <w:pPr>
              <w:pStyle w:val="Odstavecseseznamem"/>
              <w:numPr>
                <w:ilvl w:val="0"/>
                <w:numId w:val="15"/>
              </w:numPr>
              <w:snapToGrid w:val="0"/>
              <w:ind w:right="34"/>
              <w:rPr>
                <w:rFonts w:ascii="Arial" w:hAnsi="Arial" w:cs="Arial"/>
              </w:rPr>
            </w:pPr>
            <w:r>
              <w:rPr>
                <w:rFonts w:ascii="Arial" w:hAnsi="Arial"/>
              </w:rPr>
              <w:t>conventional topographic, cadastral and general geographic</w:t>
            </w:r>
            <w:r w:rsidR="00806026">
              <w:rPr>
                <w:rFonts w:ascii="Arial" w:hAnsi="Arial"/>
              </w:rPr>
              <w:t>al</w:t>
            </w:r>
            <w:r>
              <w:rPr>
                <w:rFonts w:ascii="Arial" w:hAnsi="Arial"/>
              </w:rPr>
              <w:t xml:space="preserve"> map, </w:t>
            </w:r>
          </w:p>
          <w:p w14:paraId="7A37CB25" w14:textId="546E25B7" w:rsidR="00AA0BCF" w:rsidRPr="00AF2124" w:rsidRDefault="005E5BEB" w:rsidP="00A02D5F">
            <w:pPr>
              <w:pStyle w:val="Odstavecseseznamem"/>
              <w:numPr>
                <w:ilvl w:val="0"/>
                <w:numId w:val="15"/>
              </w:numPr>
              <w:snapToGrid w:val="0"/>
              <w:spacing w:after="120"/>
              <w:ind w:right="34"/>
              <w:rPr>
                <w:rFonts w:ascii="Arial" w:hAnsi="Arial" w:cs="Arial"/>
              </w:rPr>
            </w:pPr>
            <w:r>
              <w:rPr>
                <w:rFonts w:ascii="Arial" w:hAnsi="Arial"/>
              </w:rPr>
              <w:t xml:space="preserve">thematic maps for the </w:t>
            </w:r>
            <w:r w:rsidR="00822257">
              <w:rPr>
                <w:rFonts w:ascii="Arial" w:hAnsi="Arial"/>
              </w:rPr>
              <w:t>public</w:t>
            </w:r>
            <w:r>
              <w:rPr>
                <w:rFonts w:ascii="Arial" w:hAnsi="Arial"/>
              </w:rPr>
              <w:t xml:space="preserve"> and schools (</w:t>
            </w:r>
            <w:r w:rsidR="00822257">
              <w:rPr>
                <w:rFonts w:ascii="Arial" w:hAnsi="Arial"/>
              </w:rPr>
              <w:t>e.g.,</w:t>
            </w:r>
            <w:r>
              <w:rPr>
                <w:rFonts w:ascii="Arial" w:hAnsi="Arial"/>
              </w:rPr>
              <w:t xml:space="preserve"> </w:t>
            </w:r>
            <w:r w:rsidR="00806026">
              <w:rPr>
                <w:rFonts w:ascii="Arial" w:hAnsi="Arial"/>
              </w:rPr>
              <w:t>road</w:t>
            </w:r>
            <w:r>
              <w:rPr>
                <w:rFonts w:ascii="Arial" w:hAnsi="Arial"/>
              </w:rPr>
              <w:t xml:space="preserve"> maps, tourist maps, fishing </w:t>
            </w:r>
            <w:r w:rsidR="00851418">
              <w:rPr>
                <w:rFonts w:ascii="Arial" w:hAnsi="Arial"/>
              </w:rPr>
              <w:t>maps</w:t>
            </w:r>
            <w:r>
              <w:rPr>
                <w:rFonts w:ascii="Arial" w:hAnsi="Arial"/>
              </w:rPr>
              <w:t>, etc.).</w:t>
            </w:r>
          </w:p>
        </w:tc>
      </w:tr>
      <w:tr w:rsidR="00131D4C" w14:paraId="5A2AC931" w14:textId="77777777" w:rsidTr="00C41259">
        <w:tblPrEx>
          <w:tblCellMar>
            <w:top w:w="15" w:type="dxa"/>
            <w:left w:w="15" w:type="dxa"/>
            <w:bottom w:w="15" w:type="dxa"/>
            <w:right w:w="15" w:type="dxa"/>
          </w:tblCellMar>
        </w:tblPrEx>
        <w:tc>
          <w:tcPr>
            <w:tcW w:w="9597" w:type="dxa"/>
            <w:gridSpan w:val="4"/>
            <w:tcBorders>
              <w:top w:val="double" w:sz="1" w:space="0" w:color="808080"/>
              <w:left w:val="double" w:sz="1" w:space="0" w:color="808080"/>
              <w:bottom w:val="double" w:sz="1" w:space="0" w:color="808080"/>
              <w:right w:val="double" w:sz="1" w:space="0" w:color="808080"/>
            </w:tcBorders>
            <w:vAlign w:val="center"/>
          </w:tcPr>
          <w:p w14:paraId="4BD87D35" w14:textId="20A9B347" w:rsidR="00F67208" w:rsidRPr="00AF2124" w:rsidRDefault="005E5BEB" w:rsidP="00415449">
            <w:pPr>
              <w:keepNext/>
              <w:snapToGrid w:val="0"/>
              <w:spacing w:before="120"/>
              <w:ind w:left="34" w:right="34" w:firstLine="0"/>
              <w:rPr>
                <w:rFonts w:ascii="Arial" w:hAnsi="Arial" w:cs="Arial"/>
                <w:b/>
                <w:bCs/>
                <w:sz w:val="22"/>
                <w:szCs w:val="22"/>
              </w:rPr>
            </w:pPr>
            <w:r>
              <w:rPr>
                <w:rFonts w:ascii="Arial" w:hAnsi="Arial"/>
                <w:b/>
                <w:sz w:val="22"/>
              </w:rPr>
              <w:lastRenderedPageBreak/>
              <w:t xml:space="preserve">Note on type N results </w:t>
            </w:r>
            <w:r w:rsidR="00D45E6D" w:rsidRPr="00D45E6D">
              <w:rPr>
                <w:rFonts w:ascii="Arial" w:hAnsi="Arial"/>
                <w:b/>
                <w:bCs/>
                <w:iCs/>
              </w:rPr>
              <w:t>–</w:t>
            </w:r>
            <w:r>
              <w:rPr>
                <w:rFonts w:ascii="Arial" w:hAnsi="Arial"/>
                <w:b/>
                <w:sz w:val="22"/>
              </w:rPr>
              <w:t xml:space="preserve"> methodology:</w:t>
            </w:r>
          </w:p>
          <w:p w14:paraId="4B48366A" w14:textId="5D200B49" w:rsidR="00F67208" w:rsidRPr="00AF2124" w:rsidRDefault="00851418" w:rsidP="00544185">
            <w:pPr>
              <w:ind w:left="34" w:right="34" w:firstLine="0"/>
              <w:rPr>
                <w:rFonts w:ascii="Arial" w:hAnsi="Arial" w:cs="Arial"/>
                <w:sz w:val="22"/>
                <w:szCs w:val="22"/>
              </w:rPr>
            </w:pPr>
            <w:r>
              <w:rPr>
                <w:rFonts w:ascii="Arial" w:hAnsi="Arial"/>
                <w:sz w:val="22"/>
              </w:rPr>
              <w:t>A methodology must have</w:t>
            </w:r>
            <w:r w:rsidR="005E5BEB">
              <w:rPr>
                <w:rFonts w:ascii="Arial" w:hAnsi="Arial"/>
                <w:sz w:val="22"/>
              </w:rPr>
              <w:t xml:space="preserve"> internationally recognised certification (accreditation) </w:t>
            </w:r>
            <w:r w:rsidR="00822257">
              <w:rPr>
                <w:rFonts w:ascii="Arial" w:hAnsi="Arial"/>
                <w:sz w:val="22"/>
              </w:rPr>
              <w:t>from</w:t>
            </w:r>
            <w:r w:rsidR="005E5BEB">
              <w:rPr>
                <w:rFonts w:ascii="Arial" w:hAnsi="Arial"/>
                <w:sz w:val="22"/>
              </w:rPr>
              <w:t xml:space="preserve"> a competent professional certification (accreditation) body or a certificate from a competent public administration body that is materially responsible for the area in which the methodology or procedure is applied. In the case where approval or certification (accreditation) is granted by the competent public administration body, </w:t>
            </w:r>
            <w:r w:rsidR="00822257">
              <w:rPr>
                <w:rFonts w:ascii="Arial" w:hAnsi="Arial"/>
                <w:sz w:val="22"/>
              </w:rPr>
              <w:t>i.e.,</w:t>
            </w:r>
            <w:r w:rsidR="005E5BEB">
              <w:rPr>
                <w:rFonts w:ascii="Arial" w:hAnsi="Arial"/>
                <w:sz w:val="22"/>
              </w:rPr>
              <w:t xml:space="preserve"> also by the provider, such approval/certification/accreditation must be granted </w:t>
            </w:r>
            <w:proofErr w:type="gramStart"/>
            <w:r w:rsidR="005E5BEB">
              <w:rPr>
                <w:rFonts w:ascii="Arial" w:hAnsi="Arial"/>
                <w:sz w:val="22"/>
              </w:rPr>
              <w:t>on the basis of</w:t>
            </w:r>
            <w:proofErr w:type="gramEnd"/>
            <w:r w:rsidR="005E5BEB">
              <w:rPr>
                <w:rFonts w:ascii="Arial" w:hAnsi="Arial"/>
                <w:sz w:val="22"/>
              </w:rPr>
              <w:t xml:space="preserve"> two independent </w:t>
            </w:r>
            <w:r w:rsidR="00B23BDA">
              <w:rPr>
                <w:rFonts w:ascii="Arial" w:hAnsi="Arial"/>
                <w:sz w:val="22"/>
              </w:rPr>
              <w:t>opposing evaluations</w:t>
            </w:r>
            <w:r w:rsidR="005E5BEB">
              <w:rPr>
                <w:rFonts w:ascii="Arial" w:hAnsi="Arial"/>
                <w:sz w:val="22"/>
              </w:rPr>
              <w:t>. The approval/certification/accreditation proce</w:t>
            </w:r>
            <w:r w:rsidR="00822257">
              <w:rPr>
                <w:rFonts w:ascii="Arial" w:hAnsi="Arial"/>
                <w:sz w:val="22"/>
              </w:rPr>
              <w:t>ss</w:t>
            </w:r>
            <w:r w:rsidR="005E5BEB">
              <w:rPr>
                <w:rFonts w:ascii="Arial" w:hAnsi="Arial"/>
                <w:sz w:val="22"/>
              </w:rPr>
              <w:t xml:space="preserve"> may be regulated by a </w:t>
            </w:r>
            <w:r w:rsidR="00822257">
              <w:rPr>
                <w:rFonts w:ascii="Arial" w:hAnsi="Arial"/>
                <w:sz w:val="22"/>
              </w:rPr>
              <w:t xml:space="preserve">specific </w:t>
            </w:r>
            <w:r w:rsidR="005E5BEB">
              <w:rPr>
                <w:rFonts w:ascii="Arial" w:hAnsi="Arial"/>
                <w:sz w:val="22"/>
              </w:rPr>
              <w:t>regulation of the relevant approval or certification (accreditation) body.</w:t>
            </w:r>
          </w:p>
          <w:p w14:paraId="2C5C6A62" w14:textId="757E660A" w:rsidR="00F67208" w:rsidRPr="00AF2124" w:rsidRDefault="005E5BEB" w:rsidP="00544185">
            <w:pPr>
              <w:keepNext/>
              <w:snapToGrid w:val="0"/>
              <w:ind w:left="34" w:right="34" w:firstLine="0"/>
              <w:rPr>
                <w:rFonts w:ascii="Arial" w:hAnsi="Arial" w:cs="Arial"/>
                <w:b/>
                <w:bCs/>
                <w:sz w:val="22"/>
                <w:szCs w:val="22"/>
              </w:rPr>
            </w:pPr>
            <w:r>
              <w:rPr>
                <w:rFonts w:ascii="Arial" w:hAnsi="Arial"/>
                <w:b/>
                <w:sz w:val="22"/>
              </w:rPr>
              <w:t xml:space="preserve">Note on type N results </w:t>
            </w:r>
            <w:r w:rsidR="00D45E6D" w:rsidRPr="00D45E6D">
              <w:rPr>
                <w:rFonts w:ascii="Arial" w:hAnsi="Arial"/>
                <w:b/>
                <w:bCs/>
                <w:iCs/>
              </w:rPr>
              <w:t>–</w:t>
            </w:r>
            <w:r>
              <w:rPr>
                <w:rFonts w:ascii="Arial" w:hAnsi="Arial"/>
                <w:b/>
                <w:sz w:val="22"/>
              </w:rPr>
              <w:t xml:space="preserve"> medical procedure:</w:t>
            </w:r>
          </w:p>
          <w:p w14:paraId="7069FE53" w14:textId="7285E3B4" w:rsidR="00F67208" w:rsidRPr="00AF2124" w:rsidRDefault="00B23BDA" w:rsidP="00544185">
            <w:pPr>
              <w:ind w:left="34" w:right="34" w:firstLine="0"/>
              <w:rPr>
                <w:rFonts w:ascii="Arial" w:hAnsi="Arial" w:cs="Arial"/>
                <w:sz w:val="22"/>
                <w:szCs w:val="22"/>
              </w:rPr>
            </w:pPr>
            <w:r>
              <w:rPr>
                <w:rFonts w:ascii="Arial" w:hAnsi="Arial"/>
                <w:sz w:val="22"/>
              </w:rPr>
              <w:t>A</w:t>
            </w:r>
            <w:r w:rsidR="005E5BEB">
              <w:rPr>
                <w:rFonts w:ascii="Arial" w:hAnsi="Arial"/>
                <w:sz w:val="22"/>
              </w:rPr>
              <w:t xml:space="preserve"> medical procedure result</w:t>
            </w:r>
            <w:r>
              <w:rPr>
                <w:rFonts w:ascii="Arial" w:hAnsi="Arial"/>
                <w:sz w:val="22"/>
              </w:rPr>
              <w:t xml:space="preserve"> mus</w:t>
            </w:r>
            <w:r w:rsidR="00577962">
              <w:rPr>
                <w:rFonts w:ascii="Arial" w:hAnsi="Arial"/>
                <w:sz w:val="22"/>
              </w:rPr>
              <w:t>t</w:t>
            </w:r>
            <w:r>
              <w:rPr>
                <w:rFonts w:ascii="Arial" w:hAnsi="Arial"/>
                <w:sz w:val="22"/>
              </w:rPr>
              <w:t xml:space="preserve"> be published</w:t>
            </w:r>
            <w:r w:rsidR="005E5BEB">
              <w:rPr>
                <w:rFonts w:ascii="Arial" w:hAnsi="Arial"/>
                <w:sz w:val="22"/>
              </w:rPr>
              <w:t xml:space="preserve"> in the Ministry of Health</w:t>
            </w:r>
            <w:r>
              <w:rPr>
                <w:rFonts w:ascii="Arial" w:hAnsi="Arial"/>
                <w:sz w:val="22"/>
              </w:rPr>
              <w:t xml:space="preserve"> Bulletin</w:t>
            </w:r>
            <w:r w:rsidR="005E5BEB">
              <w:rPr>
                <w:rFonts w:ascii="Arial" w:hAnsi="Arial"/>
                <w:sz w:val="22"/>
              </w:rPr>
              <w:t xml:space="preserve"> (in the case of human treatments) or approval by the competent authority, e.g. the State Veterinary Administration (in the case of veterinary treatments) will be decisive.</w:t>
            </w:r>
          </w:p>
          <w:p w14:paraId="2D4EB65B" w14:textId="157D5360" w:rsidR="00F67208" w:rsidRPr="00AF2124" w:rsidRDefault="005E5BEB" w:rsidP="00544185">
            <w:pPr>
              <w:keepNext/>
              <w:snapToGrid w:val="0"/>
              <w:ind w:left="34" w:right="34" w:firstLine="0"/>
              <w:rPr>
                <w:rFonts w:ascii="Arial" w:hAnsi="Arial" w:cs="Arial"/>
                <w:b/>
                <w:bCs/>
                <w:sz w:val="22"/>
                <w:szCs w:val="22"/>
              </w:rPr>
            </w:pPr>
            <w:r>
              <w:rPr>
                <w:rFonts w:ascii="Arial" w:hAnsi="Arial"/>
                <w:b/>
                <w:sz w:val="22"/>
              </w:rPr>
              <w:t xml:space="preserve">Note on type N results </w:t>
            </w:r>
            <w:r w:rsidR="00D45E6D" w:rsidRPr="00D45E6D">
              <w:rPr>
                <w:rFonts w:ascii="Arial" w:hAnsi="Arial"/>
                <w:b/>
                <w:bCs/>
                <w:iCs/>
              </w:rPr>
              <w:t>–</w:t>
            </w:r>
            <w:r>
              <w:rPr>
                <w:rFonts w:ascii="Arial" w:hAnsi="Arial"/>
                <w:b/>
                <w:sz w:val="22"/>
              </w:rPr>
              <w:t xml:space="preserve"> conservation procedure:</w:t>
            </w:r>
          </w:p>
          <w:p w14:paraId="3FB692CE" w14:textId="4B97BABB" w:rsidR="00AE07A9" w:rsidRPr="00AF2124" w:rsidRDefault="005E5BEB" w:rsidP="00DE569C">
            <w:pPr>
              <w:keepNext/>
              <w:snapToGrid w:val="0"/>
              <w:ind w:left="34" w:right="34" w:firstLine="0"/>
              <w:rPr>
                <w:rFonts w:ascii="Arial" w:hAnsi="Arial" w:cs="Arial"/>
                <w:sz w:val="22"/>
                <w:szCs w:val="22"/>
              </w:rPr>
            </w:pPr>
            <w:r>
              <w:rPr>
                <w:rFonts w:ascii="Arial" w:hAnsi="Arial"/>
                <w:sz w:val="22"/>
              </w:rPr>
              <w:t xml:space="preserve">For the conservation procedure result, it is decisive whether the procedure has been demonstrably recommended for use by the National Heritage Institute and the Ministry of Culture </w:t>
            </w:r>
            <w:proofErr w:type="gramStart"/>
            <w:r>
              <w:rPr>
                <w:rFonts w:ascii="Arial" w:hAnsi="Arial"/>
                <w:sz w:val="22"/>
              </w:rPr>
              <w:t>on the basis of</w:t>
            </w:r>
            <w:proofErr w:type="gramEnd"/>
            <w:r>
              <w:rPr>
                <w:rFonts w:ascii="Arial" w:hAnsi="Arial"/>
                <w:sz w:val="22"/>
              </w:rPr>
              <w:t xml:space="preserve"> two independent opposing </w:t>
            </w:r>
            <w:r w:rsidR="00B23BDA">
              <w:rPr>
                <w:rFonts w:ascii="Arial" w:hAnsi="Arial"/>
                <w:sz w:val="22"/>
              </w:rPr>
              <w:t>evaluations</w:t>
            </w:r>
            <w:r>
              <w:rPr>
                <w:rFonts w:ascii="Arial" w:hAnsi="Arial"/>
                <w:sz w:val="22"/>
              </w:rPr>
              <w:t xml:space="preserve">, except in cases where the National Heritage Institute is the </w:t>
            </w:r>
            <w:proofErr w:type="spellStart"/>
            <w:r w:rsidR="00B23BDA">
              <w:rPr>
                <w:rFonts w:ascii="Arial" w:hAnsi="Arial"/>
                <w:sz w:val="22"/>
              </w:rPr>
              <w:t>auhthor</w:t>
            </w:r>
            <w:proofErr w:type="spellEnd"/>
            <w:r w:rsidR="00B23BDA">
              <w:rPr>
                <w:rFonts w:ascii="Arial" w:hAnsi="Arial"/>
                <w:sz w:val="22"/>
              </w:rPr>
              <w:t xml:space="preserve"> </w:t>
            </w:r>
            <w:r>
              <w:rPr>
                <w:rFonts w:ascii="Arial" w:hAnsi="Arial"/>
                <w:sz w:val="22"/>
              </w:rPr>
              <w:t>of the conservation procedure.</w:t>
            </w:r>
          </w:p>
        </w:tc>
      </w:tr>
      <w:tr w:rsidR="00131D4C" w14:paraId="568D6EF7" w14:textId="77777777" w:rsidTr="00341BEA">
        <w:tc>
          <w:tcPr>
            <w:tcW w:w="1232" w:type="dxa"/>
            <w:tcBorders>
              <w:top w:val="double" w:sz="1" w:space="0" w:color="808080"/>
              <w:left w:val="double" w:sz="1" w:space="0" w:color="808080"/>
              <w:bottom w:val="double" w:sz="1" w:space="0" w:color="808080"/>
            </w:tcBorders>
          </w:tcPr>
          <w:p w14:paraId="36754D45" w14:textId="77777777" w:rsidR="00341BEA" w:rsidRPr="00AF2124" w:rsidRDefault="00341BEA" w:rsidP="00415449">
            <w:pPr>
              <w:snapToGrid w:val="0"/>
              <w:spacing w:before="100" w:after="0"/>
              <w:ind w:firstLine="0"/>
              <w:jc w:val="center"/>
              <w:rPr>
                <w:rFonts w:ascii="Arial" w:hAnsi="Arial" w:cs="Arial"/>
                <w:b/>
                <w:bCs/>
                <w:sz w:val="22"/>
                <w:szCs w:val="22"/>
              </w:rPr>
            </w:pPr>
          </w:p>
          <w:p w14:paraId="4D221C31" w14:textId="77777777" w:rsidR="00F67208" w:rsidRPr="00AF2124" w:rsidRDefault="005E5BEB" w:rsidP="00415449">
            <w:pPr>
              <w:snapToGrid w:val="0"/>
              <w:spacing w:after="100"/>
              <w:ind w:firstLine="0"/>
              <w:jc w:val="center"/>
              <w:rPr>
                <w:rFonts w:ascii="Arial" w:hAnsi="Arial" w:cs="Arial"/>
                <w:b/>
                <w:bCs/>
                <w:sz w:val="22"/>
                <w:szCs w:val="22"/>
              </w:rPr>
            </w:pPr>
            <w:r>
              <w:rPr>
                <w:rFonts w:ascii="Arial" w:hAnsi="Arial"/>
                <w:b/>
                <w:sz w:val="22"/>
              </w:rPr>
              <w:t>R</w:t>
            </w:r>
          </w:p>
        </w:tc>
        <w:tc>
          <w:tcPr>
            <w:tcW w:w="1560" w:type="dxa"/>
            <w:gridSpan w:val="2"/>
            <w:tcBorders>
              <w:top w:val="double" w:sz="1" w:space="0" w:color="808080"/>
              <w:left w:val="double" w:sz="1" w:space="0" w:color="808080"/>
              <w:bottom w:val="double" w:sz="1" w:space="0" w:color="808080"/>
            </w:tcBorders>
          </w:tcPr>
          <w:p w14:paraId="30A0729F" w14:textId="77777777" w:rsidR="00341BEA" w:rsidRPr="00AF2124" w:rsidRDefault="00341BEA" w:rsidP="00341BEA">
            <w:pPr>
              <w:snapToGrid w:val="0"/>
              <w:ind w:left="33" w:firstLine="0"/>
              <w:jc w:val="center"/>
              <w:rPr>
                <w:rFonts w:ascii="Arial" w:hAnsi="Arial" w:cs="Arial"/>
                <w:sz w:val="22"/>
                <w:szCs w:val="22"/>
              </w:rPr>
            </w:pPr>
          </w:p>
          <w:p w14:paraId="165A0A0B" w14:textId="16E36962" w:rsidR="00F67208" w:rsidRPr="00AF2124" w:rsidRDefault="002A6EA4" w:rsidP="00341BEA">
            <w:pPr>
              <w:snapToGrid w:val="0"/>
              <w:ind w:left="33" w:firstLine="0"/>
              <w:jc w:val="center"/>
              <w:rPr>
                <w:rFonts w:ascii="Arial" w:hAnsi="Arial" w:cs="Arial"/>
                <w:sz w:val="22"/>
                <w:szCs w:val="22"/>
              </w:rPr>
            </w:pPr>
            <w:r>
              <w:rPr>
                <w:rFonts w:ascii="Arial" w:hAnsi="Arial"/>
                <w:sz w:val="22"/>
              </w:rPr>
              <w:t>s</w:t>
            </w:r>
            <w:r w:rsidR="005E5BEB">
              <w:rPr>
                <w:rFonts w:ascii="Arial" w:hAnsi="Arial"/>
                <w:sz w:val="22"/>
              </w:rPr>
              <w:t>oftware</w:t>
            </w:r>
          </w:p>
        </w:tc>
        <w:tc>
          <w:tcPr>
            <w:tcW w:w="6805" w:type="dxa"/>
            <w:tcBorders>
              <w:top w:val="double" w:sz="1" w:space="0" w:color="808080"/>
              <w:left w:val="double" w:sz="1" w:space="0" w:color="808080"/>
              <w:bottom w:val="double" w:sz="1" w:space="0" w:color="808080"/>
              <w:right w:val="double" w:sz="1" w:space="0" w:color="808080"/>
            </w:tcBorders>
            <w:vAlign w:val="center"/>
          </w:tcPr>
          <w:p w14:paraId="173FF807" w14:textId="77777777" w:rsidR="00F67208" w:rsidRPr="00AF2124" w:rsidRDefault="005E5BEB" w:rsidP="00415449">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0C1AE895" w14:textId="2D4E9916" w:rsidR="00AB4F19" w:rsidRPr="00AF2124" w:rsidRDefault="005E5BEB" w:rsidP="00AB4F19">
            <w:pPr>
              <w:ind w:left="34" w:right="34" w:firstLine="0"/>
              <w:rPr>
                <w:rFonts w:ascii="Arial" w:hAnsi="Arial" w:cs="Arial"/>
                <w:sz w:val="22"/>
                <w:szCs w:val="22"/>
              </w:rPr>
            </w:pPr>
            <w:r>
              <w:rPr>
                <w:rFonts w:ascii="Calibri" w:hAnsi="Calibri"/>
                <w:sz w:val="22"/>
              </w:rPr>
              <w:t>"</w:t>
            </w:r>
            <w:r>
              <w:rPr>
                <w:rFonts w:ascii="Arial" w:hAnsi="Arial"/>
                <w:sz w:val="22"/>
              </w:rPr>
              <w:t xml:space="preserve">Software" is a computer program. This kind of outcome also includes digital platforms, cloud services, applied artificial intelligence algorithms and other digital products providing innovative and new functionality. A "software" result implements the original results of the research and development carried out by the author or by a team of which the author was a member. </w:t>
            </w:r>
            <w:r w:rsidR="002A6EA4">
              <w:rPr>
                <w:rFonts w:ascii="Arial" w:hAnsi="Arial"/>
                <w:sz w:val="22"/>
              </w:rPr>
              <w:t xml:space="preserve">A </w:t>
            </w:r>
            <w:r>
              <w:rPr>
                <w:rFonts w:ascii="Arial" w:hAnsi="Arial"/>
                <w:sz w:val="22"/>
              </w:rPr>
              <w:t xml:space="preserve">condition is the novelty and uniqueness of the software design, which is documented in the technical documentation of the result. The software must bring an element of novelty and progress to the field of computer programs that implies an increase in the volume of knowledge. However, the use of software for a new application or purpose cannot </w:t>
            </w:r>
            <w:proofErr w:type="gramStart"/>
            <w:r>
              <w:rPr>
                <w:rFonts w:ascii="Arial" w:hAnsi="Arial"/>
                <w:sz w:val="22"/>
              </w:rPr>
              <w:t>in itself represent</w:t>
            </w:r>
            <w:proofErr w:type="gramEnd"/>
            <w:r>
              <w:rPr>
                <w:rFonts w:ascii="Arial" w:hAnsi="Arial"/>
                <w:sz w:val="22"/>
              </w:rPr>
              <w:t xml:space="preserve"> such progress.</w:t>
            </w:r>
            <w:r>
              <w:rPr>
                <w:rStyle w:val="Znakapoznpodarou"/>
                <w:rFonts w:ascii="Arial" w:hAnsi="Arial" w:cs="Arial"/>
                <w:sz w:val="22"/>
                <w:szCs w:val="22"/>
              </w:rPr>
              <w:footnoteReference w:id="4"/>
            </w:r>
          </w:p>
          <w:p w14:paraId="025F3701" w14:textId="182CA206" w:rsidR="00AB4F19" w:rsidRPr="00AF2124" w:rsidRDefault="002A6EA4" w:rsidP="00AB4F19">
            <w:pPr>
              <w:ind w:left="34" w:right="34" w:firstLine="0"/>
              <w:rPr>
                <w:rFonts w:ascii="Arial" w:hAnsi="Arial" w:cs="Arial"/>
                <w:b/>
                <w:sz w:val="22"/>
                <w:szCs w:val="22"/>
              </w:rPr>
            </w:pPr>
            <w:r>
              <w:rPr>
                <w:rFonts w:ascii="Arial" w:hAnsi="Arial"/>
                <w:b/>
                <w:sz w:val="22"/>
              </w:rPr>
              <w:lastRenderedPageBreak/>
              <w:t>The following is not s</w:t>
            </w:r>
            <w:r w:rsidR="005E5BEB">
              <w:rPr>
                <w:rFonts w:ascii="Arial" w:hAnsi="Arial"/>
                <w:b/>
                <w:sz w:val="22"/>
              </w:rPr>
              <w:t>o</w:t>
            </w:r>
            <w:r>
              <w:rPr>
                <w:rFonts w:ascii="Arial" w:hAnsi="Arial"/>
                <w:b/>
                <w:sz w:val="22"/>
              </w:rPr>
              <w:t>f</w:t>
            </w:r>
            <w:r w:rsidR="005E5BEB">
              <w:rPr>
                <w:rFonts w:ascii="Arial" w:hAnsi="Arial"/>
                <w:b/>
                <w:sz w:val="22"/>
              </w:rPr>
              <w:t>tware:</w:t>
            </w:r>
          </w:p>
          <w:p w14:paraId="19CDC8EE" w14:textId="21ECF285" w:rsidR="005F1BCF" w:rsidRPr="00AF2124" w:rsidRDefault="005E5BEB" w:rsidP="00A02D5F">
            <w:pPr>
              <w:pStyle w:val="Odstavecseseznamem"/>
              <w:numPr>
                <w:ilvl w:val="0"/>
                <w:numId w:val="16"/>
              </w:numPr>
              <w:ind w:right="34"/>
              <w:rPr>
                <w:rFonts w:ascii="Arial" w:hAnsi="Arial" w:cs="Arial"/>
              </w:rPr>
            </w:pPr>
            <w:r>
              <w:rPr>
                <w:rFonts w:ascii="Arial" w:hAnsi="Arial"/>
              </w:rPr>
              <w:t>software development of business applications and information systems using known methods and existing software tools,</w:t>
            </w:r>
          </w:p>
          <w:p w14:paraId="06A20259" w14:textId="3F43F348" w:rsidR="005F1BCF" w:rsidRPr="00AF2124" w:rsidRDefault="005E5BEB" w:rsidP="00A02D5F">
            <w:pPr>
              <w:pStyle w:val="Odstavecseseznamem"/>
              <w:numPr>
                <w:ilvl w:val="0"/>
                <w:numId w:val="16"/>
              </w:numPr>
              <w:ind w:right="34"/>
              <w:rPr>
                <w:rFonts w:ascii="Arial" w:hAnsi="Arial" w:cs="Arial"/>
              </w:rPr>
            </w:pPr>
            <w:r>
              <w:rPr>
                <w:rFonts w:ascii="Arial" w:hAnsi="Arial"/>
              </w:rPr>
              <w:t xml:space="preserve">adding user functions to existing application programs (including </w:t>
            </w:r>
            <w:r w:rsidR="002A6EA4">
              <w:rPr>
                <w:rFonts w:ascii="Arial" w:hAnsi="Arial"/>
              </w:rPr>
              <w:t xml:space="preserve">the functionality of basic </w:t>
            </w:r>
            <w:r>
              <w:rPr>
                <w:rFonts w:ascii="Arial" w:hAnsi="Arial"/>
              </w:rPr>
              <w:t>input data),</w:t>
            </w:r>
          </w:p>
          <w:p w14:paraId="1040B713" w14:textId="2CD8F544" w:rsidR="005F1BCF" w:rsidRPr="00AF2124" w:rsidRDefault="002A6EA4" w:rsidP="00A02D5F">
            <w:pPr>
              <w:pStyle w:val="Odstavecseseznamem"/>
              <w:numPr>
                <w:ilvl w:val="0"/>
                <w:numId w:val="16"/>
              </w:numPr>
              <w:ind w:right="34"/>
              <w:rPr>
                <w:rFonts w:ascii="Arial" w:hAnsi="Arial" w:cs="Arial"/>
              </w:rPr>
            </w:pPr>
            <w:r>
              <w:rPr>
                <w:rFonts w:ascii="Arial" w:hAnsi="Arial"/>
              </w:rPr>
              <w:t xml:space="preserve">the </w:t>
            </w:r>
            <w:r w:rsidR="005E5BEB">
              <w:rPr>
                <w:rFonts w:ascii="Arial" w:hAnsi="Arial"/>
              </w:rPr>
              <w:t>creati</w:t>
            </w:r>
            <w:r>
              <w:rPr>
                <w:rFonts w:ascii="Arial" w:hAnsi="Arial"/>
              </w:rPr>
              <w:t>on of</w:t>
            </w:r>
            <w:r w:rsidR="005E5BEB">
              <w:rPr>
                <w:rFonts w:ascii="Arial" w:hAnsi="Arial"/>
              </w:rPr>
              <w:t xml:space="preserve"> websites or software using existing tools,</w:t>
            </w:r>
          </w:p>
          <w:p w14:paraId="1DBC03DC" w14:textId="08057569" w:rsidR="005F1BCF" w:rsidRPr="00AF2124" w:rsidRDefault="002A6EA4" w:rsidP="00A02D5F">
            <w:pPr>
              <w:pStyle w:val="Odstavecseseznamem"/>
              <w:numPr>
                <w:ilvl w:val="0"/>
                <w:numId w:val="16"/>
              </w:numPr>
              <w:ind w:right="34"/>
              <w:rPr>
                <w:rFonts w:ascii="Arial" w:hAnsi="Arial" w:cs="Arial"/>
              </w:rPr>
            </w:pPr>
            <w:r>
              <w:rPr>
                <w:rFonts w:ascii="Arial" w:hAnsi="Arial"/>
              </w:rPr>
              <w:t xml:space="preserve">the </w:t>
            </w:r>
            <w:r w:rsidR="005E5BEB">
              <w:rPr>
                <w:rFonts w:ascii="Arial" w:hAnsi="Arial"/>
              </w:rPr>
              <w:t>us</w:t>
            </w:r>
            <w:r>
              <w:rPr>
                <w:rFonts w:ascii="Arial" w:hAnsi="Arial"/>
              </w:rPr>
              <w:t>e of</w:t>
            </w:r>
            <w:r w:rsidR="005E5BEB">
              <w:rPr>
                <w:rFonts w:ascii="Arial" w:hAnsi="Arial"/>
              </w:rPr>
              <w:t xml:space="preserve"> standard</w:t>
            </w:r>
            <w:r>
              <w:rPr>
                <w:rFonts w:ascii="Arial" w:hAnsi="Arial"/>
              </w:rPr>
              <w:t xml:space="preserve"> methods of</w:t>
            </w:r>
            <w:r w:rsidR="005E5BEB">
              <w:rPr>
                <w:rFonts w:ascii="Arial" w:hAnsi="Arial"/>
              </w:rPr>
              <w:t xml:space="preserve"> encryption, security verification and data integrity testing,</w:t>
            </w:r>
          </w:p>
          <w:p w14:paraId="50ECCBFD" w14:textId="58AEDB8B" w:rsidR="005F1BCF" w:rsidRPr="00AF2124" w:rsidRDefault="002A6EA4" w:rsidP="00A02D5F">
            <w:pPr>
              <w:pStyle w:val="Odstavecseseznamem"/>
              <w:numPr>
                <w:ilvl w:val="0"/>
                <w:numId w:val="16"/>
              </w:numPr>
              <w:ind w:right="34"/>
              <w:rPr>
                <w:rFonts w:ascii="Arial" w:hAnsi="Arial" w:cs="Arial"/>
              </w:rPr>
            </w:pPr>
            <w:r>
              <w:rPr>
                <w:rFonts w:ascii="Arial" w:hAnsi="Arial"/>
              </w:rPr>
              <w:t>a</w:t>
            </w:r>
            <w:r w:rsidR="005E5BEB">
              <w:rPr>
                <w:rFonts w:ascii="Arial" w:hAnsi="Arial"/>
              </w:rPr>
              <w:t>dapt</w:t>
            </w:r>
            <w:r>
              <w:rPr>
                <w:rFonts w:ascii="Arial" w:hAnsi="Arial"/>
              </w:rPr>
              <w:t>ation of a</w:t>
            </w:r>
            <w:r w:rsidR="005E5BEB">
              <w:rPr>
                <w:rFonts w:ascii="Arial" w:hAnsi="Arial"/>
              </w:rPr>
              <w:t xml:space="preserve"> product for a specific application, unless knowledge is added during the process that significantly improves the basic program, </w:t>
            </w:r>
          </w:p>
          <w:p w14:paraId="275A842D" w14:textId="47293C96" w:rsidR="00F67208" w:rsidRPr="00AF2124" w:rsidRDefault="005E5BEB" w:rsidP="00A02D5F">
            <w:pPr>
              <w:pStyle w:val="Odstavecseseznamem"/>
              <w:numPr>
                <w:ilvl w:val="0"/>
                <w:numId w:val="16"/>
              </w:numPr>
              <w:spacing w:after="120"/>
              <w:ind w:left="391" w:right="34" w:hanging="357"/>
              <w:rPr>
                <w:rFonts w:ascii="Arial" w:hAnsi="Arial" w:cs="Arial"/>
              </w:rPr>
            </w:pPr>
            <w:r>
              <w:rPr>
                <w:rFonts w:ascii="Arial" w:hAnsi="Arial"/>
              </w:rPr>
              <w:t xml:space="preserve">routine debugging of existing systems and programs, unless this is done </w:t>
            </w:r>
            <w:r w:rsidR="002A6EA4">
              <w:rPr>
                <w:rFonts w:ascii="Arial" w:hAnsi="Arial"/>
              </w:rPr>
              <w:t xml:space="preserve">prior </w:t>
            </w:r>
            <w:r>
              <w:rPr>
                <w:rFonts w:ascii="Arial" w:hAnsi="Arial"/>
              </w:rPr>
              <w:t>the end of the experimental development process.</w:t>
            </w:r>
          </w:p>
        </w:tc>
      </w:tr>
      <w:tr w:rsidR="00131D4C" w14:paraId="4A69448E" w14:textId="77777777" w:rsidTr="00341BEA">
        <w:tc>
          <w:tcPr>
            <w:tcW w:w="1232" w:type="dxa"/>
            <w:tcBorders>
              <w:top w:val="double" w:sz="1" w:space="0" w:color="808080"/>
              <w:left w:val="double" w:sz="1" w:space="0" w:color="808080"/>
              <w:bottom w:val="double" w:sz="1" w:space="0" w:color="808080"/>
            </w:tcBorders>
          </w:tcPr>
          <w:p w14:paraId="0AE6D18D" w14:textId="77777777" w:rsidR="00341BEA" w:rsidRPr="00AF2124" w:rsidRDefault="00341BEA" w:rsidP="00341BEA">
            <w:pPr>
              <w:snapToGrid w:val="0"/>
              <w:spacing w:before="100" w:after="100"/>
              <w:ind w:firstLine="0"/>
              <w:jc w:val="center"/>
              <w:rPr>
                <w:rFonts w:ascii="Arial" w:hAnsi="Arial" w:cs="Arial"/>
                <w:b/>
                <w:bCs/>
                <w:sz w:val="22"/>
                <w:szCs w:val="22"/>
              </w:rPr>
            </w:pPr>
          </w:p>
          <w:p w14:paraId="5401BD34" w14:textId="77777777" w:rsidR="000038AD" w:rsidRPr="00AF2124" w:rsidRDefault="005E5BEB" w:rsidP="00341BEA">
            <w:pPr>
              <w:snapToGrid w:val="0"/>
              <w:spacing w:before="100" w:after="100"/>
              <w:ind w:firstLine="0"/>
              <w:jc w:val="center"/>
              <w:rPr>
                <w:rFonts w:ascii="Arial" w:hAnsi="Arial" w:cs="Arial"/>
                <w:b/>
                <w:bCs/>
                <w:sz w:val="22"/>
                <w:szCs w:val="22"/>
              </w:rPr>
            </w:pPr>
            <w:r>
              <w:rPr>
                <w:rFonts w:ascii="Arial" w:hAnsi="Arial"/>
                <w:b/>
                <w:sz w:val="22"/>
              </w:rPr>
              <w:t>S</w:t>
            </w:r>
          </w:p>
        </w:tc>
        <w:tc>
          <w:tcPr>
            <w:tcW w:w="1560" w:type="dxa"/>
            <w:gridSpan w:val="2"/>
            <w:tcBorders>
              <w:top w:val="double" w:sz="1" w:space="0" w:color="808080"/>
              <w:left w:val="double" w:sz="1" w:space="0" w:color="808080"/>
              <w:bottom w:val="double" w:sz="1" w:space="0" w:color="808080"/>
            </w:tcBorders>
          </w:tcPr>
          <w:p w14:paraId="61C44975" w14:textId="77777777" w:rsidR="00341BEA" w:rsidRPr="00AF2124" w:rsidRDefault="00341BEA" w:rsidP="00341BEA">
            <w:pPr>
              <w:snapToGrid w:val="0"/>
              <w:ind w:left="33" w:firstLine="0"/>
              <w:jc w:val="center"/>
              <w:rPr>
                <w:rFonts w:ascii="Arial" w:hAnsi="Arial" w:cs="Arial"/>
                <w:sz w:val="22"/>
                <w:szCs w:val="22"/>
              </w:rPr>
            </w:pPr>
          </w:p>
          <w:p w14:paraId="4242F7FA" w14:textId="77777777" w:rsidR="000038AD" w:rsidRPr="00AF2124" w:rsidRDefault="005E5BEB" w:rsidP="00341BEA">
            <w:pPr>
              <w:snapToGrid w:val="0"/>
              <w:ind w:left="33" w:firstLine="0"/>
              <w:jc w:val="center"/>
              <w:rPr>
                <w:rFonts w:ascii="Arial" w:hAnsi="Arial" w:cs="Arial"/>
                <w:sz w:val="22"/>
                <w:szCs w:val="22"/>
              </w:rPr>
            </w:pPr>
            <w:r>
              <w:rPr>
                <w:rFonts w:ascii="Arial" w:hAnsi="Arial"/>
                <w:sz w:val="22"/>
              </w:rPr>
              <w:t>specialised public database</w:t>
            </w:r>
          </w:p>
        </w:tc>
        <w:tc>
          <w:tcPr>
            <w:tcW w:w="6805" w:type="dxa"/>
            <w:tcBorders>
              <w:top w:val="double" w:sz="1" w:space="0" w:color="808080"/>
              <w:left w:val="double" w:sz="1" w:space="0" w:color="808080"/>
              <w:bottom w:val="double" w:sz="1" w:space="0" w:color="808080"/>
              <w:right w:val="double" w:sz="1" w:space="0" w:color="808080"/>
            </w:tcBorders>
            <w:vAlign w:val="center"/>
          </w:tcPr>
          <w:p w14:paraId="1E300FEF" w14:textId="77777777" w:rsidR="000038AD" w:rsidRPr="00AF2124" w:rsidRDefault="005E5BEB" w:rsidP="0005363F">
            <w:pPr>
              <w:snapToGrid w:val="0"/>
              <w:spacing w:before="120"/>
              <w:ind w:left="34" w:right="34" w:firstLine="0"/>
              <w:rPr>
                <w:rFonts w:ascii="Arial" w:hAnsi="Arial" w:cs="Arial"/>
                <w:bCs/>
                <w:sz w:val="22"/>
                <w:szCs w:val="22"/>
              </w:rPr>
            </w:pPr>
            <w:r>
              <w:rPr>
                <w:rFonts w:ascii="Arial" w:hAnsi="Arial"/>
                <w:b/>
                <w:sz w:val="22"/>
                <w:u w:val="single"/>
              </w:rPr>
              <w:t>Definition:</w:t>
            </w:r>
          </w:p>
          <w:p w14:paraId="34DFFCB2" w14:textId="49E8107E" w:rsidR="000038AD" w:rsidRPr="00AF2124" w:rsidRDefault="005E5BEB" w:rsidP="00544185">
            <w:pPr>
              <w:snapToGrid w:val="0"/>
              <w:ind w:left="34" w:right="34" w:firstLine="0"/>
              <w:rPr>
                <w:rFonts w:ascii="Arial" w:hAnsi="Arial" w:cs="Arial"/>
                <w:bCs/>
                <w:sz w:val="22"/>
                <w:szCs w:val="22"/>
              </w:rPr>
            </w:pPr>
            <w:r>
              <w:rPr>
                <w:rFonts w:ascii="Arial" w:hAnsi="Arial"/>
                <w:sz w:val="22"/>
              </w:rPr>
              <w:t>A "specialised public database" result includes structured and publicly accessible data on original results</w:t>
            </w:r>
            <w:r w:rsidR="002A6EA4">
              <w:rPr>
                <w:rFonts w:ascii="Arial" w:hAnsi="Arial"/>
                <w:sz w:val="22"/>
              </w:rPr>
              <w:t xml:space="preserve"> from research and development</w:t>
            </w:r>
            <w:r>
              <w:rPr>
                <w:rFonts w:ascii="Arial" w:hAnsi="Arial"/>
                <w:sz w:val="22"/>
              </w:rPr>
              <w:t xml:space="preserve">, broken down </w:t>
            </w:r>
            <w:proofErr w:type="gramStart"/>
            <w:r>
              <w:rPr>
                <w:rFonts w:ascii="Arial" w:hAnsi="Arial"/>
                <w:sz w:val="22"/>
              </w:rPr>
              <w:t>on the basis of</w:t>
            </w:r>
            <w:proofErr w:type="gramEnd"/>
            <w:r>
              <w:rPr>
                <w:rFonts w:ascii="Arial" w:hAnsi="Arial"/>
                <w:sz w:val="22"/>
              </w:rPr>
              <w:t xml:space="preserve"> the </w:t>
            </w:r>
            <w:r w:rsidR="002A6EA4">
              <w:rPr>
                <w:rFonts w:ascii="Arial" w:hAnsi="Arial"/>
                <w:sz w:val="22"/>
              </w:rPr>
              <w:t>research and development</w:t>
            </w:r>
            <w:r>
              <w:rPr>
                <w:rFonts w:ascii="Arial" w:hAnsi="Arial"/>
                <w:sz w:val="22"/>
              </w:rPr>
              <w:t xml:space="preserve"> carried out by the author or by a team of which the author was a member. It allows access to structured information about a phenomenon as a resource for further research or </w:t>
            </w:r>
            <w:r w:rsidR="002A6EA4">
              <w:rPr>
                <w:rFonts w:ascii="Arial" w:hAnsi="Arial"/>
                <w:sz w:val="22"/>
              </w:rPr>
              <w:t xml:space="preserve">for </w:t>
            </w:r>
            <w:r>
              <w:rPr>
                <w:rFonts w:ascii="Arial" w:hAnsi="Arial"/>
                <w:sz w:val="22"/>
              </w:rPr>
              <w:t>the end user.</w:t>
            </w:r>
          </w:p>
          <w:p w14:paraId="0FEE0D56" w14:textId="77777777" w:rsidR="006E609E" w:rsidRPr="00AF2124" w:rsidRDefault="005E5BEB" w:rsidP="006E609E">
            <w:pPr>
              <w:ind w:firstLine="0"/>
              <w:rPr>
                <w:rFonts w:ascii="Arial" w:hAnsi="Arial" w:cs="Arial"/>
                <w:b/>
                <w:bCs/>
                <w:sz w:val="22"/>
                <w:szCs w:val="22"/>
              </w:rPr>
            </w:pPr>
            <w:r>
              <w:rPr>
                <w:rFonts w:ascii="Arial" w:hAnsi="Arial"/>
                <w:b/>
                <w:sz w:val="22"/>
              </w:rPr>
              <w:t>The following is not a specialised public database:</w:t>
            </w:r>
          </w:p>
          <w:p w14:paraId="7C30E1E2" w14:textId="3653D557" w:rsidR="00204A14" w:rsidRPr="00AF2124" w:rsidRDefault="005E5BEB" w:rsidP="00A02D5F">
            <w:pPr>
              <w:numPr>
                <w:ilvl w:val="0"/>
                <w:numId w:val="17"/>
              </w:numPr>
              <w:suppressAutoHyphens w:val="0"/>
              <w:spacing w:after="0"/>
              <w:rPr>
                <w:rFonts w:ascii="Arial" w:hAnsi="Arial" w:cs="Arial"/>
                <w:bCs/>
                <w:sz w:val="22"/>
                <w:szCs w:val="22"/>
              </w:rPr>
            </w:pPr>
            <w:r>
              <w:rPr>
                <w:rFonts w:ascii="Arial" w:hAnsi="Arial"/>
                <w:sz w:val="22"/>
              </w:rPr>
              <w:t>a result that does not meet the public accessibility requirement (internal records and databases that serve only the owner of the result),</w:t>
            </w:r>
          </w:p>
          <w:p w14:paraId="0D09C222" w14:textId="492C3442" w:rsidR="006E609E" w:rsidRPr="00204A14" w:rsidRDefault="005E5BEB" w:rsidP="00A02D5F">
            <w:pPr>
              <w:numPr>
                <w:ilvl w:val="0"/>
                <w:numId w:val="17"/>
              </w:numPr>
              <w:suppressAutoHyphens w:val="0"/>
              <w:ind w:left="357" w:hanging="357"/>
              <w:rPr>
                <w:rFonts w:ascii="Arial" w:hAnsi="Arial" w:cs="Arial"/>
                <w:sz w:val="22"/>
                <w:szCs w:val="22"/>
                <w:u w:val="single"/>
              </w:rPr>
            </w:pPr>
            <w:r>
              <w:rPr>
                <w:rFonts w:ascii="Arial" w:hAnsi="Arial"/>
                <w:sz w:val="22"/>
              </w:rPr>
              <w:t>databases containing known or already publicly available data.</w:t>
            </w:r>
          </w:p>
        </w:tc>
      </w:tr>
      <w:tr w:rsidR="00131D4C" w14:paraId="330592EE" w14:textId="77777777" w:rsidTr="006901B2">
        <w:tc>
          <w:tcPr>
            <w:tcW w:w="1232" w:type="dxa"/>
            <w:tcBorders>
              <w:top w:val="double" w:sz="1" w:space="0" w:color="808080"/>
              <w:left w:val="double" w:sz="1" w:space="0" w:color="808080"/>
              <w:bottom w:val="double" w:sz="1" w:space="0" w:color="808080"/>
            </w:tcBorders>
            <w:vAlign w:val="center"/>
          </w:tcPr>
          <w:p w14:paraId="4377C9E3" w14:textId="77777777" w:rsidR="00526025" w:rsidRPr="00AF2124" w:rsidRDefault="005E5BEB" w:rsidP="00526025">
            <w:pPr>
              <w:snapToGrid w:val="0"/>
              <w:spacing w:before="100" w:after="100"/>
              <w:ind w:firstLine="0"/>
              <w:jc w:val="center"/>
              <w:rPr>
                <w:rFonts w:ascii="Arial" w:hAnsi="Arial" w:cs="Arial"/>
                <w:b/>
                <w:bCs/>
                <w:sz w:val="22"/>
                <w:szCs w:val="22"/>
              </w:rPr>
            </w:pPr>
            <w:r>
              <w:rPr>
                <w:rFonts w:ascii="Arial" w:hAnsi="Arial"/>
                <w:b/>
                <w:sz w:val="22"/>
              </w:rPr>
              <w:t>T</w:t>
            </w:r>
          </w:p>
        </w:tc>
        <w:tc>
          <w:tcPr>
            <w:tcW w:w="1560" w:type="dxa"/>
            <w:gridSpan w:val="2"/>
            <w:tcBorders>
              <w:top w:val="double" w:sz="1" w:space="0" w:color="808080"/>
              <w:left w:val="double" w:sz="1" w:space="0" w:color="808080"/>
              <w:bottom w:val="double" w:sz="1" w:space="0" w:color="808080"/>
            </w:tcBorders>
            <w:vAlign w:val="center"/>
          </w:tcPr>
          <w:p w14:paraId="6588DC2F" w14:textId="55EE6F2C" w:rsidR="00526025" w:rsidRPr="00AF2124" w:rsidRDefault="005E5BEB" w:rsidP="00526025">
            <w:pPr>
              <w:snapToGrid w:val="0"/>
              <w:ind w:left="33" w:firstLine="0"/>
              <w:jc w:val="center"/>
              <w:rPr>
                <w:rFonts w:ascii="Arial" w:hAnsi="Arial" w:cs="Arial"/>
                <w:sz w:val="22"/>
                <w:szCs w:val="22"/>
              </w:rPr>
            </w:pPr>
            <w:r>
              <w:rPr>
                <w:rFonts w:ascii="Arial" w:hAnsi="Arial"/>
                <w:sz w:val="22"/>
              </w:rPr>
              <w:t>digital data collections</w:t>
            </w:r>
          </w:p>
        </w:tc>
        <w:tc>
          <w:tcPr>
            <w:tcW w:w="6805" w:type="dxa"/>
            <w:tcBorders>
              <w:top w:val="double" w:sz="1" w:space="0" w:color="808080"/>
              <w:left w:val="double" w:sz="1" w:space="0" w:color="808080"/>
              <w:bottom w:val="double" w:sz="1" w:space="0" w:color="808080"/>
              <w:right w:val="double" w:sz="1" w:space="0" w:color="808080"/>
            </w:tcBorders>
            <w:vAlign w:val="center"/>
          </w:tcPr>
          <w:p w14:paraId="28E71BA7" w14:textId="77777777" w:rsidR="0005363F" w:rsidRPr="00AF2124" w:rsidRDefault="0005363F" w:rsidP="0005363F">
            <w:pPr>
              <w:snapToGrid w:val="0"/>
              <w:spacing w:before="120"/>
              <w:ind w:left="34" w:right="34" w:firstLine="0"/>
              <w:rPr>
                <w:rFonts w:ascii="Arial" w:hAnsi="Arial" w:cs="Arial"/>
                <w:bCs/>
                <w:sz w:val="22"/>
                <w:szCs w:val="22"/>
              </w:rPr>
            </w:pPr>
            <w:bookmarkStart w:id="0" w:name="_Hlk195103109"/>
            <w:r>
              <w:rPr>
                <w:rFonts w:ascii="Arial" w:hAnsi="Arial"/>
                <w:b/>
                <w:sz w:val="22"/>
                <w:u w:val="single"/>
              </w:rPr>
              <w:t>Definition:</w:t>
            </w:r>
          </w:p>
          <w:p w14:paraId="4E73E54B" w14:textId="69FBF722" w:rsidR="00526025" w:rsidRPr="00AF2124" w:rsidRDefault="005E5BEB" w:rsidP="00526025">
            <w:pPr>
              <w:snapToGrid w:val="0"/>
              <w:ind w:left="34" w:right="34" w:firstLine="0"/>
              <w:rPr>
                <w:rFonts w:ascii="Arial" w:hAnsi="Arial" w:cs="Arial"/>
                <w:sz w:val="22"/>
                <w:szCs w:val="22"/>
              </w:rPr>
            </w:pPr>
            <w:r>
              <w:rPr>
                <w:rFonts w:ascii="Arial" w:hAnsi="Arial"/>
                <w:sz w:val="22"/>
              </w:rPr>
              <w:t xml:space="preserve">A "digital data collection" result includes any datasets in digital form </w:t>
            </w:r>
            <w:proofErr w:type="gramStart"/>
            <w:r>
              <w:rPr>
                <w:rFonts w:ascii="Arial" w:hAnsi="Arial"/>
                <w:sz w:val="22"/>
              </w:rPr>
              <w:t>as a result of</w:t>
            </w:r>
            <w:proofErr w:type="gramEnd"/>
            <w:r>
              <w:rPr>
                <w:rFonts w:ascii="Arial" w:hAnsi="Arial"/>
                <w:sz w:val="22"/>
              </w:rPr>
              <w:t xml:space="preserve"> research arising from a non-trivial process or combination thereof in the context of ongoing research that provide new use value for subsequent research, development or innovation. A digital data collection </w:t>
            </w:r>
            <w:proofErr w:type="gramStart"/>
            <w:r>
              <w:rPr>
                <w:rFonts w:ascii="Arial" w:hAnsi="Arial"/>
                <w:sz w:val="22"/>
              </w:rPr>
              <w:t>as a result of</w:t>
            </w:r>
            <w:proofErr w:type="gramEnd"/>
            <w:r>
              <w:rPr>
                <w:rFonts w:ascii="Arial" w:hAnsi="Arial"/>
                <w:sz w:val="22"/>
              </w:rPr>
              <w:t xml:space="preserve"> research must meet the following characteristics:</w:t>
            </w:r>
          </w:p>
          <w:p w14:paraId="4F304F81" w14:textId="5315F607" w:rsidR="00526025" w:rsidRPr="00204A14" w:rsidRDefault="00204A14" w:rsidP="00A02D5F">
            <w:pPr>
              <w:pStyle w:val="Odstavecseseznamem"/>
              <w:numPr>
                <w:ilvl w:val="0"/>
                <w:numId w:val="17"/>
              </w:numPr>
              <w:snapToGrid w:val="0"/>
              <w:ind w:right="34"/>
              <w:rPr>
                <w:rFonts w:ascii="Arial" w:hAnsi="Arial" w:cs="Arial"/>
              </w:rPr>
            </w:pPr>
            <w:r>
              <w:rPr>
                <w:rFonts w:ascii="Arial" w:hAnsi="Arial"/>
              </w:rPr>
              <w:t>be provided with machine-processable and publicly available metadata according to the principles of FAIR data</w:t>
            </w:r>
            <w:r>
              <w:rPr>
                <w:rStyle w:val="Znakapoznpodarou"/>
                <w:rFonts w:ascii="Arial" w:hAnsi="Arial" w:cs="Arial"/>
              </w:rPr>
              <w:footnoteReference w:id="5"/>
            </w:r>
            <w:r>
              <w:rPr>
                <w:rFonts w:ascii="Arial" w:hAnsi="Arial"/>
              </w:rPr>
              <w:t xml:space="preserve">. </w:t>
            </w:r>
          </w:p>
          <w:p w14:paraId="0B66D8DD" w14:textId="66CD7C40" w:rsidR="00526025" w:rsidRPr="00204A14" w:rsidRDefault="00204A14" w:rsidP="00A02D5F">
            <w:pPr>
              <w:pStyle w:val="Odstavecseseznamem"/>
              <w:numPr>
                <w:ilvl w:val="0"/>
                <w:numId w:val="17"/>
              </w:numPr>
              <w:snapToGrid w:val="0"/>
              <w:ind w:right="34"/>
              <w:rPr>
                <w:rFonts w:ascii="Arial" w:hAnsi="Arial" w:cs="Arial"/>
              </w:rPr>
            </w:pPr>
            <w:r>
              <w:rPr>
                <w:rFonts w:ascii="Arial" w:hAnsi="Arial"/>
              </w:rPr>
              <w:t>be assigned a unique, machine-processable persistent digital identifier (</w:t>
            </w:r>
            <w:r w:rsidR="008E233C">
              <w:rPr>
                <w:rFonts w:ascii="Arial" w:hAnsi="Arial"/>
              </w:rPr>
              <w:t>e.g.,</w:t>
            </w:r>
            <w:r>
              <w:rPr>
                <w:rFonts w:ascii="Arial" w:hAnsi="Arial"/>
              </w:rPr>
              <w:t xml:space="preserve"> by a "handle" system that includes DOIs and other types of persistent identifiers, or by a similar long-term managed PID service),</w:t>
            </w:r>
          </w:p>
          <w:p w14:paraId="039A5754" w14:textId="0697538C" w:rsidR="00526025" w:rsidRPr="00204A14" w:rsidRDefault="00204A14" w:rsidP="00A02D5F">
            <w:pPr>
              <w:pStyle w:val="Odstavecseseznamem"/>
              <w:numPr>
                <w:ilvl w:val="0"/>
                <w:numId w:val="17"/>
              </w:numPr>
              <w:snapToGrid w:val="0"/>
              <w:ind w:right="34"/>
              <w:rPr>
                <w:rFonts w:ascii="Arial" w:hAnsi="Arial" w:cs="Arial"/>
              </w:rPr>
            </w:pPr>
            <w:r>
              <w:rPr>
                <w:rFonts w:ascii="Arial" w:hAnsi="Arial"/>
              </w:rPr>
              <w:t>be assigned a binding licence or conditions for further use and distribution, including a description of new utility values for subsequent research, development or innovation,</w:t>
            </w:r>
          </w:p>
          <w:p w14:paraId="5314D81A" w14:textId="0E109154" w:rsidR="00526025" w:rsidRPr="00204A14" w:rsidRDefault="00204A14" w:rsidP="00A02D5F">
            <w:pPr>
              <w:pStyle w:val="Odstavecseseznamem"/>
              <w:numPr>
                <w:ilvl w:val="0"/>
                <w:numId w:val="17"/>
              </w:numPr>
              <w:snapToGrid w:val="0"/>
              <w:ind w:right="34"/>
              <w:rPr>
                <w:rFonts w:ascii="Arial" w:hAnsi="Arial" w:cs="Arial"/>
              </w:rPr>
            </w:pPr>
            <w:r>
              <w:rPr>
                <w:rFonts w:ascii="Arial" w:hAnsi="Arial"/>
              </w:rPr>
              <w:t>be deposited, including metadata, in a publicly accessible trusted or field-certified digital repository, for example in repositories of large research infrastructures or in the National Repository Platform EOSC CZ,</w:t>
            </w:r>
          </w:p>
          <w:p w14:paraId="61B34C30" w14:textId="449D0864" w:rsidR="00526025" w:rsidRPr="00204A14" w:rsidRDefault="00204A14" w:rsidP="00A02D5F">
            <w:pPr>
              <w:pStyle w:val="Odstavecseseznamem"/>
              <w:numPr>
                <w:ilvl w:val="0"/>
                <w:numId w:val="17"/>
              </w:numPr>
              <w:snapToGrid w:val="0"/>
              <w:spacing w:after="120"/>
              <w:ind w:left="357" w:right="34" w:hanging="357"/>
              <w:rPr>
                <w:rFonts w:ascii="Arial" w:hAnsi="Arial" w:cs="Arial"/>
              </w:rPr>
            </w:pPr>
            <w:r>
              <w:rPr>
                <w:rFonts w:ascii="Arial" w:hAnsi="Arial"/>
              </w:rPr>
              <w:lastRenderedPageBreak/>
              <w:t>have at least one author who has contributed to the research.</w:t>
            </w:r>
          </w:p>
          <w:p w14:paraId="367EB91C" w14:textId="3A0A488F" w:rsidR="00526025" w:rsidRPr="00AF2124" w:rsidRDefault="008E233C" w:rsidP="00526025">
            <w:pPr>
              <w:snapToGrid w:val="0"/>
              <w:ind w:left="34" w:right="34" w:firstLine="0"/>
              <w:rPr>
                <w:rFonts w:ascii="Arial" w:hAnsi="Arial" w:cs="Arial"/>
                <w:b/>
                <w:sz w:val="22"/>
                <w:szCs w:val="22"/>
              </w:rPr>
            </w:pPr>
            <w:r>
              <w:rPr>
                <w:rFonts w:ascii="Arial" w:hAnsi="Arial"/>
                <w:b/>
                <w:sz w:val="22"/>
              </w:rPr>
              <w:t>The following is not a</w:t>
            </w:r>
            <w:r w:rsidR="005E5BEB">
              <w:rPr>
                <w:rFonts w:ascii="Arial" w:hAnsi="Arial"/>
                <w:b/>
                <w:sz w:val="22"/>
              </w:rPr>
              <w:t xml:space="preserve"> digital data collection</w:t>
            </w:r>
            <w:r>
              <w:rPr>
                <w:rFonts w:ascii="Arial" w:hAnsi="Arial"/>
                <w:b/>
                <w:sz w:val="22"/>
              </w:rPr>
              <w:t>:</w:t>
            </w:r>
          </w:p>
          <w:p w14:paraId="369041B0" w14:textId="7FDA16FA" w:rsidR="00526025" w:rsidRPr="00204A14" w:rsidRDefault="00204A14" w:rsidP="00A02D5F">
            <w:pPr>
              <w:pStyle w:val="Odstavecseseznamem"/>
              <w:numPr>
                <w:ilvl w:val="0"/>
                <w:numId w:val="17"/>
              </w:numPr>
              <w:snapToGrid w:val="0"/>
              <w:ind w:right="34"/>
              <w:rPr>
                <w:rFonts w:ascii="Arial" w:hAnsi="Arial" w:cs="Arial"/>
              </w:rPr>
            </w:pPr>
            <w:r>
              <w:rPr>
                <w:rFonts w:ascii="Arial" w:hAnsi="Arial"/>
              </w:rPr>
              <w:t>a minor change to an existing digital data collection,</w:t>
            </w:r>
          </w:p>
          <w:p w14:paraId="5734C099" w14:textId="07E3E812" w:rsidR="00526025" w:rsidRPr="00204A14" w:rsidRDefault="00204A14" w:rsidP="00A02D5F">
            <w:pPr>
              <w:pStyle w:val="Odstavecseseznamem"/>
              <w:numPr>
                <w:ilvl w:val="0"/>
                <w:numId w:val="17"/>
              </w:numPr>
              <w:snapToGrid w:val="0"/>
              <w:ind w:right="34"/>
              <w:rPr>
                <w:rFonts w:ascii="Arial" w:hAnsi="Arial" w:cs="Arial"/>
              </w:rPr>
            </w:pPr>
            <w:r>
              <w:rPr>
                <w:rFonts w:ascii="Arial" w:hAnsi="Arial"/>
              </w:rPr>
              <w:t>a specialised public database (type S result) or its digital form,</w:t>
            </w:r>
          </w:p>
          <w:p w14:paraId="1DCD883F" w14:textId="478F23C5" w:rsidR="00526025" w:rsidRPr="00204A14" w:rsidRDefault="00204A14" w:rsidP="00A02D5F">
            <w:pPr>
              <w:pStyle w:val="Odstavecseseznamem"/>
              <w:numPr>
                <w:ilvl w:val="0"/>
                <w:numId w:val="17"/>
              </w:numPr>
              <w:snapToGrid w:val="0"/>
              <w:spacing w:after="120"/>
              <w:ind w:left="357" w:right="34" w:hanging="357"/>
              <w:rPr>
                <w:rFonts w:ascii="Arial" w:hAnsi="Arial" w:cs="Arial"/>
              </w:rPr>
            </w:pPr>
            <w:r>
              <w:rPr>
                <w:rFonts w:ascii="Arial" w:hAnsi="Arial"/>
              </w:rPr>
              <w:t>other digital collections, for example articles that are already a different RIR result.</w:t>
            </w:r>
          </w:p>
          <w:bookmarkEnd w:id="0"/>
          <w:p w14:paraId="70F0AA7B" w14:textId="29AA1A8E" w:rsidR="00526025" w:rsidRPr="00AF2124" w:rsidRDefault="005E5BEB" w:rsidP="00526025">
            <w:pPr>
              <w:snapToGrid w:val="0"/>
              <w:ind w:left="34" w:right="34" w:firstLine="0"/>
              <w:rPr>
                <w:rFonts w:ascii="Arial" w:hAnsi="Arial" w:cs="Arial"/>
                <w:sz w:val="22"/>
                <w:szCs w:val="22"/>
              </w:rPr>
            </w:pPr>
            <w:r>
              <w:rPr>
                <w:rFonts w:ascii="Arial" w:hAnsi="Arial"/>
                <w:sz w:val="22"/>
              </w:rPr>
              <w:t>The digital data collection is divided into:</w:t>
            </w:r>
          </w:p>
          <w:p w14:paraId="5BC92977" w14:textId="5929D45D" w:rsidR="00526025" w:rsidRPr="00AF2124" w:rsidRDefault="005E5BEB" w:rsidP="00526025">
            <w:pPr>
              <w:snapToGrid w:val="0"/>
              <w:ind w:left="34" w:right="34" w:firstLine="0"/>
              <w:rPr>
                <w:rFonts w:ascii="Arial" w:hAnsi="Arial" w:cs="Arial"/>
                <w:sz w:val="22"/>
                <w:szCs w:val="22"/>
              </w:rPr>
            </w:pPr>
            <w:r>
              <w:rPr>
                <w:rFonts w:ascii="Arial" w:hAnsi="Arial"/>
                <w:sz w:val="22"/>
              </w:rPr>
              <w:t>T</w:t>
            </w:r>
            <w:r>
              <w:rPr>
                <w:rFonts w:ascii="Arial" w:hAnsi="Arial"/>
                <w:sz w:val="22"/>
                <w:vertAlign w:val="subscript"/>
              </w:rPr>
              <w:t>open</w:t>
            </w:r>
            <w:r>
              <w:rPr>
                <w:rFonts w:ascii="Arial" w:hAnsi="Arial"/>
                <w:sz w:val="22"/>
              </w:rPr>
              <w:t xml:space="preserve"> </w:t>
            </w:r>
            <w:r w:rsidR="00043D8C" w:rsidRPr="00043D8C">
              <w:rPr>
                <w:rFonts w:ascii="Arial" w:hAnsi="Arial"/>
                <w:iCs/>
              </w:rPr>
              <w:t>–</w:t>
            </w:r>
            <w:r w:rsidRPr="00043D8C">
              <w:rPr>
                <w:rFonts w:ascii="Arial" w:hAnsi="Arial"/>
                <w:iCs/>
                <w:sz w:val="22"/>
              </w:rPr>
              <w:t xml:space="preserve"> </w:t>
            </w:r>
            <w:r>
              <w:rPr>
                <w:rFonts w:ascii="Arial" w:hAnsi="Arial"/>
                <w:sz w:val="22"/>
              </w:rPr>
              <w:t>a digital collection of data that is freely available and free of charge at least for research purposes (</w:t>
            </w:r>
            <w:r w:rsidR="008E233C">
              <w:rPr>
                <w:rFonts w:ascii="Arial" w:hAnsi="Arial"/>
                <w:sz w:val="22"/>
              </w:rPr>
              <w:t>e.g.,</w:t>
            </w:r>
            <w:r>
              <w:rPr>
                <w:rFonts w:ascii="Arial" w:hAnsi="Arial"/>
                <w:sz w:val="22"/>
              </w:rPr>
              <w:t xml:space="preserve"> under a Creative Commons International 4.0 license, with or without any attribution) based on an associated binding </w:t>
            </w:r>
            <w:proofErr w:type="gramStart"/>
            <w:r>
              <w:rPr>
                <w:rFonts w:ascii="Arial" w:hAnsi="Arial"/>
                <w:sz w:val="22"/>
              </w:rPr>
              <w:t>license;</w:t>
            </w:r>
            <w:proofErr w:type="gramEnd"/>
            <w:r>
              <w:rPr>
                <w:rFonts w:ascii="Arial" w:hAnsi="Arial"/>
                <w:sz w:val="22"/>
              </w:rPr>
              <w:t xml:space="preserve"> </w:t>
            </w:r>
          </w:p>
          <w:p w14:paraId="4F48B2F0" w14:textId="00390076" w:rsidR="00526025" w:rsidRPr="00AF2124" w:rsidRDefault="005E5BEB" w:rsidP="00526025">
            <w:pPr>
              <w:snapToGrid w:val="0"/>
              <w:ind w:left="34" w:right="34" w:firstLine="0"/>
              <w:rPr>
                <w:rFonts w:ascii="Arial" w:hAnsi="Arial" w:cs="Arial"/>
                <w:b/>
                <w:sz w:val="22"/>
                <w:szCs w:val="22"/>
                <w:u w:val="single"/>
              </w:rPr>
            </w:pPr>
            <w:r>
              <w:rPr>
                <w:rFonts w:ascii="Arial" w:hAnsi="Arial"/>
                <w:sz w:val="22"/>
              </w:rPr>
              <w:t>T</w:t>
            </w:r>
            <w:r w:rsidR="00A87F69">
              <w:rPr>
                <w:rFonts w:ascii="Arial" w:hAnsi="Arial"/>
                <w:sz w:val="22"/>
                <w:vertAlign w:val="subscript"/>
              </w:rPr>
              <w:t>ost</w:t>
            </w:r>
            <w:r>
              <w:rPr>
                <w:rFonts w:ascii="Arial" w:hAnsi="Arial"/>
                <w:sz w:val="22"/>
              </w:rPr>
              <w:t xml:space="preserve"> </w:t>
            </w:r>
            <w:r w:rsidR="00043D8C">
              <w:rPr>
                <w:rFonts w:ascii="Arial" w:hAnsi="Arial"/>
                <w:i/>
              </w:rPr>
              <w:t>–</w:t>
            </w:r>
            <w:r>
              <w:rPr>
                <w:rFonts w:ascii="Arial" w:hAnsi="Arial"/>
                <w:sz w:val="22"/>
              </w:rPr>
              <w:t xml:space="preserve"> other digital data collections.</w:t>
            </w:r>
          </w:p>
        </w:tc>
      </w:tr>
      <w:tr w:rsidR="00131D4C" w14:paraId="41EFBC3B" w14:textId="77777777" w:rsidTr="00341BEA">
        <w:tc>
          <w:tcPr>
            <w:tcW w:w="1232" w:type="dxa"/>
            <w:tcBorders>
              <w:top w:val="double" w:sz="1" w:space="0" w:color="808080"/>
              <w:left w:val="double" w:sz="1" w:space="0" w:color="808080"/>
              <w:bottom w:val="double" w:sz="1" w:space="0" w:color="808080"/>
            </w:tcBorders>
          </w:tcPr>
          <w:p w14:paraId="77E283F5" w14:textId="77777777" w:rsidR="00341BEA" w:rsidRPr="00AF2124" w:rsidRDefault="00341BEA" w:rsidP="00341BEA">
            <w:pPr>
              <w:snapToGrid w:val="0"/>
              <w:spacing w:before="100" w:after="100"/>
              <w:ind w:firstLine="0"/>
              <w:jc w:val="center"/>
              <w:rPr>
                <w:rFonts w:ascii="Arial" w:hAnsi="Arial" w:cs="Arial"/>
                <w:b/>
                <w:bCs/>
                <w:sz w:val="22"/>
                <w:szCs w:val="22"/>
              </w:rPr>
            </w:pPr>
          </w:p>
          <w:p w14:paraId="47ED437E" w14:textId="77777777" w:rsidR="00F67208" w:rsidRPr="00AF2124" w:rsidRDefault="005E5BEB" w:rsidP="00341BEA">
            <w:pPr>
              <w:snapToGrid w:val="0"/>
              <w:spacing w:before="100" w:after="100"/>
              <w:ind w:firstLine="0"/>
              <w:jc w:val="center"/>
              <w:rPr>
                <w:rFonts w:ascii="Arial" w:hAnsi="Arial" w:cs="Arial"/>
                <w:b/>
                <w:bCs/>
                <w:sz w:val="22"/>
                <w:szCs w:val="22"/>
              </w:rPr>
            </w:pPr>
            <w:r>
              <w:rPr>
                <w:rFonts w:ascii="Arial" w:hAnsi="Arial"/>
                <w:b/>
                <w:sz w:val="22"/>
              </w:rPr>
              <w:t>V</w:t>
            </w:r>
          </w:p>
        </w:tc>
        <w:tc>
          <w:tcPr>
            <w:tcW w:w="1560" w:type="dxa"/>
            <w:gridSpan w:val="2"/>
            <w:tcBorders>
              <w:top w:val="double" w:sz="1" w:space="0" w:color="808080"/>
              <w:left w:val="double" w:sz="1" w:space="0" w:color="808080"/>
              <w:bottom w:val="double" w:sz="1" w:space="0" w:color="808080"/>
            </w:tcBorders>
          </w:tcPr>
          <w:p w14:paraId="74430B6B" w14:textId="77777777" w:rsidR="00341BEA" w:rsidRPr="00AF2124" w:rsidRDefault="00341BEA" w:rsidP="00341BEA">
            <w:pPr>
              <w:snapToGrid w:val="0"/>
              <w:ind w:left="33" w:firstLine="0"/>
              <w:jc w:val="center"/>
              <w:rPr>
                <w:rFonts w:ascii="Arial" w:hAnsi="Arial" w:cs="Arial"/>
                <w:sz w:val="22"/>
                <w:szCs w:val="22"/>
              </w:rPr>
            </w:pPr>
          </w:p>
          <w:p w14:paraId="4B19EF1F" w14:textId="77777777" w:rsidR="00F67208" w:rsidRPr="00AF2124" w:rsidRDefault="005E5BEB" w:rsidP="00341BEA">
            <w:pPr>
              <w:snapToGrid w:val="0"/>
              <w:ind w:left="33" w:firstLine="0"/>
              <w:jc w:val="center"/>
              <w:rPr>
                <w:rFonts w:ascii="Arial" w:hAnsi="Arial" w:cs="Arial"/>
                <w:sz w:val="22"/>
                <w:szCs w:val="22"/>
              </w:rPr>
            </w:pPr>
            <w:r>
              <w:rPr>
                <w:rFonts w:ascii="Arial" w:hAnsi="Arial"/>
                <w:sz w:val="22"/>
              </w:rPr>
              <w:t>research report</w:t>
            </w:r>
          </w:p>
        </w:tc>
        <w:tc>
          <w:tcPr>
            <w:tcW w:w="6805" w:type="dxa"/>
            <w:tcBorders>
              <w:top w:val="double" w:sz="1" w:space="0" w:color="808080"/>
              <w:left w:val="double" w:sz="1" w:space="0" w:color="808080"/>
              <w:bottom w:val="double" w:sz="1" w:space="0" w:color="808080"/>
              <w:right w:val="double" w:sz="1" w:space="0" w:color="808080"/>
            </w:tcBorders>
            <w:vAlign w:val="center"/>
          </w:tcPr>
          <w:p w14:paraId="3CF75DCA" w14:textId="77777777" w:rsidR="00F67208" w:rsidRPr="00AF2124" w:rsidRDefault="005E5BEB" w:rsidP="0005363F">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78D5ECF0" w14:textId="1BB72A03" w:rsidR="00F67208" w:rsidRPr="00AF2124" w:rsidRDefault="005E5BEB" w:rsidP="00DB18C7">
            <w:pPr>
              <w:ind w:left="34" w:right="34" w:firstLine="0"/>
              <w:rPr>
                <w:rFonts w:ascii="Arial" w:hAnsi="Arial" w:cs="Arial"/>
                <w:sz w:val="22"/>
                <w:szCs w:val="22"/>
              </w:rPr>
            </w:pPr>
            <w:r>
              <w:rPr>
                <w:rFonts w:ascii="Arial" w:hAnsi="Arial"/>
                <w:sz w:val="22"/>
              </w:rPr>
              <w:t xml:space="preserve">A "research report" result implements the original result of research, development and innovation carried out by the author or a team of which the author was a member. It is such a result that has been applied in accordance with Section 4(g) of Government Regulation No.397/2009 Coll., containing classified information </w:t>
            </w:r>
            <w:r w:rsidR="00943C2A">
              <w:rPr>
                <w:rFonts w:ascii="Arial" w:hAnsi="Arial"/>
                <w:sz w:val="22"/>
              </w:rPr>
              <w:t>in accordance with</w:t>
            </w:r>
            <w:r>
              <w:rPr>
                <w:rFonts w:ascii="Arial" w:hAnsi="Arial"/>
                <w:sz w:val="22"/>
              </w:rPr>
              <w:t xml:space="preserve"> speci</w:t>
            </w:r>
            <w:r w:rsidR="00943C2A">
              <w:rPr>
                <w:rFonts w:ascii="Arial" w:hAnsi="Arial"/>
                <w:sz w:val="22"/>
              </w:rPr>
              <w:t xml:space="preserve">fic legislation </w:t>
            </w:r>
            <w:r>
              <w:rPr>
                <w:rFonts w:ascii="Arial" w:hAnsi="Arial"/>
                <w:sz w:val="22"/>
              </w:rPr>
              <w:t xml:space="preserve">(e.g. Act No.148/1998 Coll., on the protection of classified information and on amendments to certain acts, as amended, Act No.412/2005 Coll., on the protection of classified information and security </w:t>
            </w:r>
            <w:r w:rsidR="00943C2A">
              <w:rPr>
                <w:rFonts w:ascii="Arial" w:hAnsi="Arial"/>
                <w:sz w:val="22"/>
              </w:rPr>
              <w:t>eligibility</w:t>
            </w:r>
            <w:r>
              <w:rPr>
                <w:rFonts w:ascii="Arial" w:hAnsi="Arial"/>
                <w:sz w:val="22"/>
              </w:rPr>
              <w:t>, as amended, Section 27 of Act No.240/2000 Coll., on crisis management).</w:t>
            </w:r>
          </w:p>
        </w:tc>
      </w:tr>
      <w:tr w:rsidR="00131D4C" w14:paraId="23FF4F6E" w14:textId="77777777" w:rsidTr="00341BEA">
        <w:tc>
          <w:tcPr>
            <w:tcW w:w="1232" w:type="dxa"/>
            <w:tcBorders>
              <w:top w:val="double" w:sz="1" w:space="0" w:color="808080"/>
              <w:left w:val="double" w:sz="1" w:space="0" w:color="808080"/>
              <w:bottom w:val="double" w:sz="1" w:space="0" w:color="808080"/>
            </w:tcBorders>
          </w:tcPr>
          <w:p w14:paraId="251505D1" w14:textId="77777777" w:rsidR="00341BEA" w:rsidRPr="00AF2124" w:rsidRDefault="00341BEA" w:rsidP="00341BEA">
            <w:pPr>
              <w:snapToGrid w:val="0"/>
              <w:spacing w:before="100" w:after="100"/>
              <w:ind w:firstLine="0"/>
              <w:jc w:val="center"/>
              <w:rPr>
                <w:rFonts w:ascii="Arial" w:hAnsi="Arial" w:cs="Arial"/>
                <w:b/>
                <w:bCs/>
                <w:sz w:val="22"/>
                <w:szCs w:val="22"/>
              </w:rPr>
            </w:pPr>
          </w:p>
          <w:p w14:paraId="328CE95C" w14:textId="5CD37347" w:rsidR="00F67208" w:rsidRPr="00AF2124" w:rsidRDefault="005E5BEB" w:rsidP="00341BEA">
            <w:pPr>
              <w:snapToGrid w:val="0"/>
              <w:spacing w:before="100" w:after="100"/>
              <w:ind w:firstLine="0"/>
              <w:jc w:val="center"/>
              <w:rPr>
                <w:rFonts w:ascii="Arial" w:hAnsi="Arial" w:cs="Arial"/>
                <w:b/>
                <w:bCs/>
                <w:sz w:val="22"/>
                <w:szCs w:val="22"/>
              </w:rPr>
            </w:pPr>
            <w:proofErr w:type="spellStart"/>
            <w:r>
              <w:rPr>
                <w:rFonts w:ascii="Arial" w:hAnsi="Arial"/>
                <w:b/>
                <w:sz w:val="22"/>
              </w:rPr>
              <w:t>V</w:t>
            </w:r>
            <w:r>
              <w:rPr>
                <w:rFonts w:ascii="Arial" w:hAnsi="Arial"/>
                <w:b/>
                <w:sz w:val="22"/>
                <w:vertAlign w:val="subscript"/>
              </w:rPr>
              <w:t>s</w:t>
            </w:r>
            <w:r w:rsidR="00A87F69">
              <w:rPr>
                <w:rFonts w:ascii="Arial" w:hAnsi="Arial"/>
                <w:b/>
                <w:sz w:val="22"/>
                <w:vertAlign w:val="subscript"/>
              </w:rPr>
              <w:t>ouhrn</w:t>
            </w:r>
            <w:proofErr w:type="spellEnd"/>
          </w:p>
        </w:tc>
        <w:tc>
          <w:tcPr>
            <w:tcW w:w="1560" w:type="dxa"/>
            <w:gridSpan w:val="2"/>
            <w:tcBorders>
              <w:top w:val="double" w:sz="1" w:space="0" w:color="808080"/>
              <w:left w:val="double" w:sz="1" w:space="0" w:color="808080"/>
              <w:bottom w:val="double" w:sz="1" w:space="0" w:color="808080"/>
            </w:tcBorders>
          </w:tcPr>
          <w:p w14:paraId="62E13E5E" w14:textId="77777777" w:rsidR="00341BEA" w:rsidRPr="00AF2124" w:rsidRDefault="00341BEA" w:rsidP="00341BEA">
            <w:pPr>
              <w:snapToGrid w:val="0"/>
              <w:ind w:left="33" w:firstLine="0"/>
              <w:jc w:val="center"/>
              <w:rPr>
                <w:rFonts w:ascii="Arial" w:hAnsi="Arial" w:cs="Arial"/>
                <w:sz w:val="22"/>
                <w:szCs w:val="22"/>
              </w:rPr>
            </w:pPr>
          </w:p>
          <w:p w14:paraId="76229514" w14:textId="77777777" w:rsidR="00F67208" w:rsidRPr="00AF2124" w:rsidRDefault="005E5BEB" w:rsidP="00341BEA">
            <w:pPr>
              <w:snapToGrid w:val="0"/>
              <w:ind w:left="33" w:firstLine="0"/>
              <w:jc w:val="center"/>
              <w:rPr>
                <w:rFonts w:ascii="Arial" w:hAnsi="Arial" w:cs="Arial"/>
                <w:sz w:val="22"/>
                <w:szCs w:val="22"/>
              </w:rPr>
            </w:pPr>
            <w:r>
              <w:rPr>
                <w:rFonts w:ascii="Arial" w:hAnsi="Arial"/>
                <w:sz w:val="22"/>
              </w:rPr>
              <w:t>summary research report</w:t>
            </w:r>
          </w:p>
        </w:tc>
        <w:tc>
          <w:tcPr>
            <w:tcW w:w="6805" w:type="dxa"/>
            <w:tcBorders>
              <w:top w:val="double" w:sz="1" w:space="0" w:color="808080"/>
              <w:left w:val="double" w:sz="1" w:space="0" w:color="808080"/>
              <w:bottom w:val="double" w:sz="1" w:space="0" w:color="808080"/>
              <w:right w:val="double" w:sz="1" w:space="0" w:color="808080"/>
            </w:tcBorders>
            <w:vAlign w:val="center"/>
          </w:tcPr>
          <w:p w14:paraId="27BE26EA" w14:textId="77777777" w:rsidR="00F67208" w:rsidRPr="00AF2124" w:rsidRDefault="005E5BEB" w:rsidP="0005363F">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44E7A238" w14:textId="22E1EF18" w:rsidR="00F67208" w:rsidRPr="00AF2124" w:rsidRDefault="005E5BEB" w:rsidP="009F52AE">
            <w:pPr>
              <w:snapToGrid w:val="0"/>
              <w:ind w:left="34" w:right="34" w:firstLine="0"/>
              <w:rPr>
                <w:rFonts w:ascii="Arial" w:hAnsi="Arial" w:cs="Arial"/>
                <w:sz w:val="22"/>
                <w:szCs w:val="22"/>
              </w:rPr>
            </w:pPr>
            <w:r>
              <w:rPr>
                <w:rFonts w:ascii="Arial" w:hAnsi="Arial"/>
                <w:sz w:val="22"/>
              </w:rPr>
              <w:t>A summary research report</w:t>
            </w:r>
            <w:r w:rsidR="006759A4">
              <w:rPr>
                <w:rFonts w:ascii="Arial" w:hAnsi="Arial"/>
                <w:sz w:val="22"/>
              </w:rPr>
              <w:t xml:space="preserve"> </w:t>
            </w:r>
            <w:proofErr w:type="spellStart"/>
            <w:proofErr w:type="gramStart"/>
            <w:r>
              <w:rPr>
                <w:rFonts w:ascii="Arial" w:hAnsi="Arial"/>
                <w:sz w:val="22"/>
              </w:rPr>
              <w:t>V</w:t>
            </w:r>
            <w:r>
              <w:rPr>
                <w:rFonts w:ascii="Arial" w:hAnsi="Arial"/>
                <w:sz w:val="22"/>
                <w:vertAlign w:val="subscript"/>
              </w:rPr>
              <w:t>s</w:t>
            </w:r>
            <w:r w:rsidR="00FD7A31">
              <w:rPr>
                <w:rFonts w:ascii="Arial" w:hAnsi="Arial"/>
                <w:sz w:val="22"/>
                <w:vertAlign w:val="subscript"/>
              </w:rPr>
              <w:t>ouhrn</w:t>
            </w:r>
            <w:proofErr w:type="spellEnd"/>
            <w:r w:rsidR="00FD7A31">
              <w:rPr>
                <w:rFonts w:ascii="Arial" w:hAnsi="Arial"/>
                <w:sz w:val="22"/>
                <w:vertAlign w:val="subscript"/>
              </w:rPr>
              <w:t xml:space="preserve"> </w:t>
            </w:r>
            <w:r>
              <w:rPr>
                <w:rFonts w:ascii="Arial" w:hAnsi="Arial"/>
                <w:sz w:val="22"/>
              </w:rPr>
              <w:t xml:space="preserve"> </w:t>
            </w:r>
            <w:r w:rsidR="00FD7A31">
              <w:rPr>
                <w:rFonts w:ascii="Arial" w:hAnsi="Arial"/>
                <w:sz w:val="22"/>
              </w:rPr>
              <w:t>(</w:t>
            </w:r>
            <w:proofErr w:type="spellStart"/>
            <w:proofErr w:type="gramEnd"/>
            <w:r w:rsidR="00FD7A31">
              <w:rPr>
                <w:rFonts w:ascii="Arial" w:hAnsi="Arial"/>
                <w:sz w:val="22"/>
              </w:rPr>
              <w:t>V</w:t>
            </w:r>
            <w:r w:rsidR="00FD7A31">
              <w:rPr>
                <w:rFonts w:ascii="Arial" w:hAnsi="Arial"/>
                <w:sz w:val="22"/>
                <w:vertAlign w:val="subscript"/>
              </w:rPr>
              <w:t>s</w:t>
            </w:r>
            <w:r w:rsidR="00AF5BA1">
              <w:rPr>
                <w:rFonts w:ascii="Arial" w:hAnsi="Arial"/>
                <w:sz w:val="22"/>
                <w:vertAlign w:val="subscript"/>
              </w:rPr>
              <w:t>umm</w:t>
            </w:r>
            <w:proofErr w:type="spellEnd"/>
            <w:r w:rsidR="00AF5BA1">
              <w:rPr>
                <w:rFonts w:ascii="Arial" w:hAnsi="Arial"/>
                <w:sz w:val="22"/>
              </w:rPr>
              <w:t>) m</w:t>
            </w:r>
            <w:r>
              <w:rPr>
                <w:rFonts w:ascii="Arial" w:hAnsi="Arial"/>
                <w:sz w:val="22"/>
              </w:rPr>
              <w:t>ay be one of the</w:t>
            </w:r>
            <w:r w:rsidR="00943C2A">
              <w:rPr>
                <w:rFonts w:ascii="Arial" w:hAnsi="Arial"/>
                <w:sz w:val="22"/>
              </w:rPr>
              <w:t xml:space="preserve"> results</w:t>
            </w:r>
            <w:r>
              <w:rPr>
                <w:rFonts w:ascii="Arial" w:hAnsi="Arial"/>
                <w:sz w:val="22"/>
              </w:rPr>
              <w:t xml:space="preserve"> </w:t>
            </w:r>
            <w:r w:rsidR="00943C2A">
              <w:rPr>
                <w:rFonts w:ascii="Arial" w:hAnsi="Arial"/>
                <w:sz w:val="22"/>
              </w:rPr>
              <w:t>required</w:t>
            </w:r>
            <w:r>
              <w:rPr>
                <w:rFonts w:ascii="Arial" w:hAnsi="Arial"/>
                <w:sz w:val="22"/>
              </w:rPr>
              <w:t xml:space="preserve"> </w:t>
            </w:r>
            <w:r w:rsidR="00943C2A">
              <w:rPr>
                <w:rFonts w:ascii="Arial" w:hAnsi="Arial"/>
                <w:sz w:val="22"/>
              </w:rPr>
              <w:t>from</w:t>
            </w:r>
            <w:r>
              <w:rPr>
                <w:rFonts w:ascii="Arial" w:hAnsi="Arial"/>
                <w:sz w:val="22"/>
              </w:rPr>
              <w:t xml:space="preserve"> an applied research project with dedicated or contract funding. The summary research report summarises the results of the project and expresses the fulfilment of the set project objectives and must be requested by the provider or confirmed by a protocol of acceptance of the result by the client. </w:t>
            </w:r>
          </w:p>
          <w:p w14:paraId="6EE6B6CA" w14:textId="77777777" w:rsidR="00526025" w:rsidRPr="00AF2124" w:rsidRDefault="00526025" w:rsidP="00CE552C">
            <w:pPr>
              <w:snapToGrid w:val="0"/>
              <w:ind w:left="34" w:right="34" w:firstLine="0"/>
              <w:rPr>
                <w:rFonts w:ascii="Arial" w:hAnsi="Arial" w:cs="Arial"/>
                <w:b/>
                <w:sz w:val="22"/>
                <w:szCs w:val="22"/>
                <w:u w:val="single"/>
              </w:rPr>
            </w:pPr>
          </w:p>
        </w:tc>
      </w:tr>
      <w:tr w:rsidR="00131D4C" w14:paraId="28B4DDE7" w14:textId="77777777" w:rsidTr="00341BEA">
        <w:tc>
          <w:tcPr>
            <w:tcW w:w="1232" w:type="dxa"/>
            <w:tcBorders>
              <w:top w:val="double" w:sz="1" w:space="0" w:color="808080"/>
              <w:left w:val="double" w:sz="1" w:space="0" w:color="808080"/>
              <w:bottom w:val="double" w:sz="1" w:space="0" w:color="808080"/>
            </w:tcBorders>
          </w:tcPr>
          <w:p w14:paraId="1497061B" w14:textId="77777777" w:rsidR="00341BEA" w:rsidRPr="00AF2124" w:rsidRDefault="00341BEA" w:rsidP="00341BEA">
            <w:pPr>
              <w:snapToGrid w:val="0"/>
              <w:spacing w:before="100" w:after="100"/>
              <w:ind w:firstLine="0"/>
              <w:jc w:val="left"/>
              <w:rPr>
                <w:rFonts w:ascii="Arial" w:hAnsi="Arial" w:cs="Arial"/>
                <w:b/>
                <w:bCs/>
                <w:sz w:val="22"/>
                <w:szCs w:val="22"/>
              </w:rPr>
            </w:pPr>
          </w:p>
          <w:p w14:paraId="00D1F6CE" w14:textId="77777777" w:rsidR="00F67208" w:rsidRPr="00AF2124" w:rsidRDefault="005E5BEB" w:rsidP="00341BEA">
            <w:pPr>
              <w:snapToGrid w:val="0"/>
              <w:spacing w:before="100" w:after="100"/>
              <w:ind w:firstLine="0"/>
              <w:jc w:val="left"/>
              <w:rPr>
                <w:rFonts w:ascii="Arial" w:hAnsi="Arial" w:cs="Arial"/>
                <w:b/>
                <w:bCs/>
                <w:sz w:val="22"/>
                <w:szCs w:val="22"/>
              </w:rPr>
            </w:pPr>
            <w:r>
              <w:rPr>
                <w:rFonts w:ascii="Arial" w:hAnsi="Arial"/>
                <w:b/>
                <w:sz w:val="22"/>
              </w:rPr>
              <w:t xml:space="preserve">      A</w:t>
            </w:r>
          </w:p>
        </w:tc>
        <w:tc>
          <w:tcPr>
            <w:tcW w:w="1560" w:type="dxa"/>
            <w:gridSpan w:val="2"/>
            <w:tcBorders>
              <w:top w:val="double" w:sz="1" w:space="0" w:color="808080"/>
              <w:left w:val="double" w:sz="1" w:space="0" w:color="808080"/>
              <w:bottom w:val="double" w:sz="1" w:space="0" w:color="808080"/>
            </w:tcBorders>
          </w:tcPr>
          <w:p w14:paraId="11F5EAC5" w14:textId="77777777" w:rsidR="00341BEA" w:rsidRPr="00AF2124" w:rsidRDefault="00341BEA" w:rsidP="00341BEA">
            <w:pPr>
              <w:snapToGrid w:val="0"/>
              <w:ind w:left="33" w:firstLine="0"/>
              <w:jc w:val="left"/>
              <w:rPr>
                <w:rFonts w:ascii="Arial" w:hAnsi="Arial" w:cs="Arial"/>
                <w:sz w:val="22"/>
                <w:szCs w:val="22"/>
              </w:rPr>
            </w:pPr>
          </w:p>
          <w:p w14:paraId="223C484F" w14:textId="77777777" w:rsidR="00F67208" w:rsidRPr="00AF2124" w:rsidRDefault="005E5BEB" w:rsidP="00943C2A">
            <w:pPr>
              <w:snapToGrid w:val="0"/>
              <w:ind w:left="33" w:firstLine="0"/>
              <w:jc w:val="center"/>
              <w:rPr>
                <w:rFonts w:ascii="Arial" w:hAnsi="Arial" w:cs="Arial"/>
                <w:sz w:val="22"/>
                <w:szCs w:val="22"/>
              </w:rPr>
            </w:pPr>
            <w:r>
              <w:rPr>
                <w:rFonts w:ascii="Arial" w:hAnsi="Arial"/>
                <w:sz w:val="22"/>
              </w:rPr>
              <w:t>audiovisual work</w:t>
            </w:r>
          </w:p>
        </w:tc>
        <w:tc>
          <w:tcPr>
            <w:tcW w:w="6805" w:type="dxa"/>
            <w:tcBorders>
              <w:top w:val="double" w:sz="1" w:space="0" w:color="808080"/>
              <w:left w:val="double" w:sz="1" w:space="0" w:color="808080"/>
              <w:bottom w:val="double" w:sz="1" w:space="0" w:color="808080"/>
              <w:right w:val="double" w:sz="1" w:space="0" w:color="808080"/>
            </w:tcBorders>
            <w:vAlign w:val="center"/>
          </w:tcPr>
          <w:p w14:paraId="7DAEBB46" w14:textId="77777777" w:rsidR="00F67208" w:rsidRPr="00AF2124" w:rsidRDefault="005E5BEB" w:rsidP="0005363F">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33537A4F" w14:textId="23235B6E" w:rsidR="00F67208" w:rsidRPr="00AF2124" w:rsidRDefault="005E5BEB" w:rsidP="00544185">
            <w:pPr>
              <w:snapToGrid w:val="0"/>
              <w:ind w:left="34" w:right="34" w:firstLine="0"/>
              <w:rPr>
                <w:rFonts w:ascii="Arial" w:hAnsi="Arial" w:cs="Arial"/>
                <w:sz w:val="22"/>
                <w:szCs w:val="22"/>
              </w:rPr>
            </w:pPr>
            <w:r>
              <w:rPr>
                <w:rFonts w:ascii="Arial" w:hAnsi="Arial"/>
                <w:sz w:val="22"/>
              </w:rPr>
              <w:t xml:space="preserve">The result "audiovisual work" implements the original result of research, development and innovation carried out by the author or by a team of which the author was a member. These are electronic documents, </w:t>
            </w:r>
            <w:r w:rsidR="00943C2A">
              <w:rPr>
                <w:rFonts w:ascii="Arial" w:hAnsi="Arial"/>
                <w:sz w:val="22"/>
              </w:rPr>
              <w:t>i.e.,</w:t>
            </w:r>
            <w:r>
              <w:rPr>
                <w:rFonts w:ascii="Arial" w:hAnsi="Arial"/>
                <w:sz w:val="22"/>
              </w:rPr>
              <w:t xml:space="preserve"> documents issued in digital form only, </w:t>
            </w:r>
            <w:proofErr w:type="gramStart"/>
            <w:r>
              <w:rPr>
                <w:rFonts w:ascii="Arial" w:hAnsi="Arial"/>
                <w:sz w:val="22"/>
              </w:rPr>
              <w:t>with the exception of</w:t>
            </w:r>
            <w:proofErr w:type="gramEnd"/>
            <w:r>
              <w:rPr>
                <w:rFonts w:ascii="Arial" w:hAnsi="Arial"/>
                <w:sz w:val="22"/>
              </w:rPr>
              <w:t xml:space="preserve"> results issued in electronic form that meet the conditions for classification in category J, B or D.</w:t>
            </w:r>
          </w:p>
          <w:p w14:paraId="2487ECF6" w14:textId="77777777" w:rsidR="00F67208" w:rsidRPr="00AF2124" w:rsidRDefault="005E5BEB" w:rsidP="00544185">
            <w:pPr>
              <w:snapToGrid w:val="0"/>
              <w:spacing w:before="120"/>
              <w:ind w:left="34" w:right="34" w:firstLine="0"/>
              <w:rPr>
                <w:rFonts w:ascii="Arial" w:hAnsi="Arial" w:cs="Arial"/>
                <w:b/>
                <w:sz w:val="22"/>
                <w:szCs w:val="22"/>
              </w:rPr>
            </w:pPr>
            <w:r>
              <w:rPr>
                <w:rFonts w:ascii="Arial" w:hAnsi="Arial"/>
                <w:b/>
                <w:sz w:val="22"/>
              </w:rPr>
              <w:t>The following are not audiovisual works:</w:t>
            </w:r>
          </w:p>
          <w:p w14:paraId="0D9A5F0E" w14:textId="2E769C46" w:rsidR="00F67208" w:rsidRPr="00AF2124" w:rsidRDefault="005E5BEB" w:rsidP="00A02D5F">
            <w:pPr>
              <w:pStyle w:val="Odstavecseseznamem"/>
              <w:numPr>
                <w:ilvl w:val="0"/>
                <w:numId w:val="18"/>
              </w:numPr>
              <w:snapToGrid w:val="0"/>
              <w:ind w:right="34"/>
              <w:rPr>
                <w:rFonts w:ascii="Arial" w:hAnsi="Arial" w:cs="Arial"/>
              </w:rPr>
            </w:pPr>
            <w:r>
              <w:rPr>
                <w:rFonts w:ascii="Arial" w:hAnsi="Arial"/>
              </w:rPr>
              <w:t>research reports published in electronic form,</w:t>
            </w:r>
          </w:p>
          <w:p w14:paraId="763D4CB6" w14:textId="628B9EDD" w:rsidR="00F67208" w:rsidRPr="00AF2124" w:rsidRDefault="005E5BEB" w:rsidP="00A02D5F">
            <w:pPr>
              <w:pStyle w:val="Odstavecseseznamem"/>
              <w:numPr>
                <w:ilvl w:val="0"/>
                <w:numId w:val="18"/>
              </w:numPr>
              <w:snapToGrid w:val="0"/>
              <w:spacing w:after="120"/>
              <w:ind w:left="357" w:right="34" w:hanging="357"/>
              <w:rPr>
                <w:rFonts w:ascii="Arial" w:hAnsi="Arial" w:cs="Arial"/>
              </w:rPr>
            </w:pPr>
            <w:r>
              <w:rPr>
                <w:rFonts w:ascii="Arial" w:hAnsi="Arial"/>
              </w:rPr>
              <w:t xml:space="preserve">an annual, periodic or final (or otherwise named) report on the project (including a grant project) or other research activity, which is submitted to the provider and is </w:t>
            </w:r>
            <w:r w:rsidR="00943C2A">
              <w:rPr>
                <w:rFonts w:ascii="Arial" w:hAnsi="Arial"/>
              </w:rPr>
              <w:t xml:space="preserve">published </w:t>
            </w:r>
            <w:r>
              <w:rPr>
                <w:rFonts w:ascii="Arial" w:hAnsi="Arial"/>
              </w:rPr>
              <w:t>in electronic form.</w:t>
            </w:r>
          </w:p>
        </w:tc>
      </w:tr>
      <w:tr w:rsidR="00131D4C" w14:paraId="6A2F66AA" w14:textId="77777777" w:rsidTr="00341BEA">
        <w:tc>
          <w:tcPr>
            <w:tcW w:w="1232" w:type="dxa"/>
            <w:tcBorders>
              <w:top w:val="double" w:sz="1" w:space="0" w:color="808080"/>
              <w:left w:val="double" w:sz="1" w:space="0" w:color="808080"/>
              <w:bottom w:val="double" w:sz="1" w:space="0" w:color="808080"/>
            </w:tcBorders>
          </w:tcPr>
          <w:p w14:paraId="3DB19D17" w14:textId="77777777" w:rsidR="00341BEA" w:rsidRPr="00AF2124" w:rsidRDefault="00341BEA" w:rsidP="00341BEA">
            <w:pPr>
              <w:snapToGrid w:val="0"/>
              <w:spacing w:before="100" w:after="100"/>
              <w:ind w:firstLine="0"/>
              <w:jc w:val="center"/>
              <w:rPr>
                <w:rFonts w:ascii="Arial" w:hAnsi="Arial" w:cs="Arial"/>
                <w:b/>
                <w:bCs/>
                <w:sz w:val="22"/>
                <w:szCs w:val="22"/>
              </w:rPr>
            </w:pPr>
          </w:p>
          <w:p w14:paraId="61E461B5" w14:textId="77777777" w:rsidR="00F67208" w:rsidRPr="00AF2124" w:rsidRDefault="005E5BEB" w:rsidP="00341BEA">
            <w:pPr>
              <w:snapToGrid w:val="0"/>
              <w:spacing w:before="100" w:after="100"/>
              <w:ind w:firstLine="0"/>
              <w:jc w:val="center"/>
              <w:rPr>
                <w:rFonts w:ascii="Arial" w:hAnsi="Arial" w:cs="Arial"/>
                <w:b/>
                <w:bCs/>
                <w:sz w:val="22"/>
                <w:szCs w:val="22"/>
              </w:rPr>
            </w:pPr>
            <w:r>
              <w:rPr>
                <w:rFonts w:ascii="Arial" w:hAnsi="Arial"/>
                <w:b/>
                <w:sz w:val="22"/>
              </w:rPr>
              <w:t>E</w:t>
            </w:r>
          </w:p>
        </w:tc>
        <w:tc>
          <w:tcPr>
            <w:tcW w:w="1560" w:type="dxa"/>
            <w:gridSpan w:val="2"/>
            <w:tcBorders>
              <w:top w:val="double" w:sz="1" w:space="0" w:color="808080"/>
              <w:left w:val="double" w:sz="1" w:space="0" w:color="808080"/>
              <w:bottom w:val="double" w:sz="1" w:space="0" w:color="808080"/>
            </w:tcBorders>
          </w:tcPr>
          <w:p w14:paraId="11853B3E" w14:textId="77777777" w:rsidR="00341BEA" w:rsidRPr="00AF2124" w:rsidRDefault="00341BEA" w:rsidP="00341BEA">
            <w:pPr>
              <w:snapToGrid w:val="0"/>
              <w:ind w:left="33" w:firstLine="0"/>
              <w:jc w:val="center"/>
              <w:rPr>
                <w:rFonts w:ascii="Arial" w:hAnsi="Arial" w:cs="Arial"/>
                <w:sz w:val="22"/>
                <w:szCs w:val="22"/>
              </w:rPr>
            </w:pPr>
          </w:p>
          <w:p w14:paraId="3F3E6EDF" w14:textId="77777777" w:rsidR="00F67208" w:rsidRPr="00AF2124" w:rsidRDefault="005E5BEB" w:rsidP="00341BEA">
            <w:pPr>
              <w:snapToGrid w:val="0"/>
              <w:ind w:left="33" w:firstLine="0"/>
              <w:jc w:val="center"/>
              <w:rPr>
                <w:rFonts w:ascii="Arial" w:hAnsi="Arial" w:cs="Arial"/>
                <w:sz w:val="22"/>
                <w:szCs w:val="22"/>
              </w:rPr>
            </w:pPr>
            <w:r>
              <w:rPr>
                <w:rFonts w:ascii="Arial" w:hAnsi="Arial"/>
                <w:sz w:val="22"/>
              </w:rPr>
              <w:t>holding an exhibition</w:t>
            </w:r>
          </w:p>
        </w:tc>
        <w:tc>
          <w:tcPr>
            <w:tcW w:w="6805" w:type="dxa"/>
            <w:tcBorders>
              <w:top w:val="double" w:sz="1" w:space="0" w:color="808080"/>
              <w:left w:val="double" w:sz="1" w:space="0" w:color="808080"/>
              <w:bottom w:val="double" w:sz="1" w:space="0" w:color="808080"/>
              <w:right w:val="double" w:sz="1" w:space="0" w:color="808080"/>
            </w:tcBorders>
            <w:vAlign w:val="center"/>
          </w:tcPr>
          <w:p w14:paraId="59304770" w14:textId="77777777" w:rsidR="00F67208" w:rsidRPr="00AF2124" w:rsidRDefault="005E5BEB" w:rsidP="0005363F">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2C317924" w14:textId="2B96768E" w:rsidR="00F67208" w:rsidRPr="00AF2124" w:rsidRDefault="005E5BEB" w:rsidP="004A61AC">
            <w:pPr>
              <w:snapToGrid w:val="0"/>
              <w:ind w:left="34" w:right="34" w:firstLine="0"/>
              <w:rPr>
                <w:rFonts w:ascii="Arial" w:hAnsi="Arial" w:cs="Arial"/>
                <w:sz w:val="22"/>
                <w:szCs w:val="22"/>
              </w:rPr>
            </w:pPr>
            <w:r>
              <w:rPr>
                <w:rFonts w:ascii="Arial" w:hAnsi="Arial"/>
                <w:sz w:val="22"/>
              </w:rPr>
              <w:t>The</w:t>
            </w:r>
            <w:r w:rsidR="00943C2A">
              <w:rPr>
                <w:rFonts w:ascii="Arial" w:hAnsi="Arial"/>
                <w:sz w:val="22"/>
              </w:rPr>
              <w:t xml:space="preserve"> organising</w:t>
            </w:r>
            <w:r>
              <w:rPr>
                <w:rFonts w:ascii="Arial" w:hAnsi="Arial"/>
                <w:sz w:val="22"/>
              </w:rPr>
              <w:t xml:space="preserve"> </w:t>
            </w:r>
            <w:r w:rsidR="00943C2A">
              <w:rPr>
                <w:rFonts w:ascii="Arial" w:hAnsi="Arial"/>
                <w:sz w:val="22"/>
              </w:rPr>
              <w:t>(</w:t>
            </w:r>
            <w:r>
              <w:rPr>
                <w:rFonts w:ascii="Arial" w:hAnsi="Arial"/>
                <w:sz w:val="22"/>
              </w:rPr>
              <w:t>holding</w:t>
            </w:r>
            <w:r w:rsidR="00943C2A">
              <w:rPr>
                <w:rFonts w:ascii="Arial" w:hAnsi="Arial"/>
                <w:sz w:val="22"/>
              </w:rPr>
              <w:t>)</w:t>
            </w:r>
            <w:r>
              <w:rPr>
                <w:rFonts w:ascii="Arial" w:hAnsi="Arial"/>
                <w:sz w:val="22"/>
              </w:rPr>
              <w:t xml:space="preserve"> of an exhibition can only be considered a result of R&amp;D&amp;I if it is possible to identify the presence of R&amp;D&amp;I in the activities </w:t>
            </w:r>
            <w:proofErr w:type="gramStart"/>
            <w:r>
              <w:rPr>
                <w:rFonts w:ascii="Arial" w:hAnsi="Arial"/>
                <w:sz w:val="22"/>
              </w:rPr>
              <w:t>on the basis of</w:t>
            </w:r>
            <w:proofErr w:type="gramEnd"/>
            <w:r>
              <w:rPr>
                <w:rFonts w:ascii="Arial" w:hAnsi="Arial"/>
                <w:sz w:val="22"/>
              </w:rPr>
              <w:t xml:space="preserve"> which the presented information or facts were created. The result implements the original </w:t>
            </w:r>
            <w:r w:rsidR="00943C2A">
              <w:rPr>
                <w:rFonts w:ascii="Arial" w:hAnsi="Arial"/>
                <w:sz w:val="22"/>
              </w:rPr>
              <w:t xml:space="preserve">results of </w:t>
            </w:r>
            <w:r>
              <w:rPr>
                <w:rFonts w:ascii="Arial" w:hAnsi="Arial"/>
                <w:sz w:val="22"/>
              </w:rPr>
              <w:t xml:space="preserve">research and </w:t>
            </w:r>
            <w:r w:rsidR="00A942A0">
              <w:rPr>
                <w:rFonts w:ascii="Arial" w:hAnsi="Arial"/>
                <w:sz w:val="22"/>
              </w:rPr>
              <w:t>development that</w:t>
            </w:r>
            <w:r>
              <w:rPr>
                <w:rFonts w:ascii="Arial" w:hAnsi="Arial"/>
                <w:sz w:val="22"/>
              </w:rPr>
              <w:t xml:space="preserve"> were carried out by the author or a team of which the author was a member.</w:t>
            </w:r>
          </w:p>
          <w:p w14:paraId="15699497" w14:textId="7DDCFC02" w:rsidR="00943C2A" w:rsidRPr="00AF2124" w:rsidRDefault="00943C2A" w:rsidP="00943C2A">
            <w:pPr>
              <w:snapToGrid w:val="0"/>
              <w:spacing w:before="120"/>
              <w:ind w:left="34" w:right="34" w:firstLine="0"/>
              <w:rPr>
                <w:rFonts w:ascii="Arial" w:hAnsi="Arial" w:cs="Arial"/>
                <w:b/>
                <w:sz w:val="22"/>
                <w:szCs w:val="22"/>
              </w:rPr>
            </w:pPr>
            <w:r>
              <w:rPr>
                <w:rFonts w:ascii="Arial" w:hAnsi="Arial"/>
                <w:b/>
                <w:sz w:val="22"/>
              </w:rPr>
              <w:t xml:space="preserve">The following is not </w:t>
            </w:r>
            <w:proofErr w:type="gramStart"/>
            <w:r>
              <w:rPr>
                <w:rFonts w:ascii="Arial" w:hAnsi="Arial"/>
                <w:b/>
                <w:sz w:val="22"/>
              </w:rPr>
              <w:t>type</w:t>
            </w:r>
            <w:proofErr w:type="gramEnd"/>
            <w:r>
              <w:rPr>
                <w:rFonts w:ascii="Arial" w:hAnsi="Arial"/>
                <w:b/>
                <w:sz w:val="22"/>
              </w:rPr>
              <w:t xml:space="preserve"> E result:</w:t>
            </w:r>
          </w:p>
          <w:p w14:paraId="25DB53ED" w14:textId="72414CA4" w:rsidR="00A42F13" w:rsidRPr="0005363F" w:rsidRDefault="005E5BEB" w:rsidP="00943C2A">
            <w:pPr>
              <w:pStyle w:val="Odstavecseseznamem"/>
              <w:numPr>
                <w:ilvl w:val="0"/>
                <w:numId w:val="18"/>
              </w:numPr>
              <w:rPr>
                <w:rFonts w:cs="Arial"/>
              </w:rPr>
            </w:pPr>
            <w:r w:rsidRPr="00943C2A">
              <w:rPr>
                <w:rFonts w:ascii="Arial" w:hAnsi="Arial" w:cs="Arial"/>
              </w:rPr>
              <w:t xml:space="preserve">an </w:t>
            </w:r>
            <w:r w:rsidR="00A942A0" w:rsidRPr="00943C2A">
              <w:rPr>
                <w:rFonts w:ascii="Arial" w:hAnsi="Arial" w:cs="Arial"/>
              </w:rPr>
              <w:t>exhibition generally</w:t>
            </w:r>
            <w:r w:rsidR="00943C2A">
              <w:rPr>
                <w:rFonts w:ascii="Arial" w:hAnsi="Arial" w:cs="Arial"/>
              </w:rPr>
              <w:t xml:space="preserve"> dedicated</w:t>
            </w:r>
            <w:r w:rsidRPr="00943C2A">
              <w:rPr>
                <w:rFonts w:ascii="Arial" w:hAnsi="Arial" w:cs="Arial"/>
              </w:rPr>
              <w:t xml:space="preserve"> </w:t>
            </w:r>
            <w:r w:rsidR="00943C2A">
              <w:rPr>
                <w:rFonts w:ascii="Arial" w:hAnsi="Arial" w:cs="Arial"/>
              </w:rPr>
              <w:t>to the</w:t>
            </w:r>
            <w:r w:rsidRPr="00943C2A">
              <w:rPr>
                <w:rFonts w:ascii="Arial" w:hAnsi="Arial" w:cs="Arial"/>
              </w:rPr>
              <w:t xml:space="preserve"> given topic, </w:t>
            </w:r>
            <w:r w:rsidR="00943C2A">
              <w:rPr>
                <w:rFonts w:ascii="Arial" w:hAnsi="Arial" w:cs="Arial"/>
              </w:rPr>
              <w:t>that</w:t>
            </w:r>
            <w:r w:rsidRPr="00943C2A">
              <w:rPr>
                <w:rFonts w:ascii="Arial" w:hAnsi="Arial" w:cs="Arial"/>
              </w:rPr>
              <w:t xml:space="preserve"> does not include the results of the author or the team of which the author is a member, but summarises broad knowledge </w:t>
            </w:r>
            <w:r w:rsidR="00943C2A" w:rsidRPr="00943C2A">
              <w:rPr>
                <w:rFonts w:ascii="Arial" w:hAnsi="Arial" w:cs="Arial"/>
              </w:rPr>
              <w:t>in the field in question, or e.g. is solely for educational purposes.</w:t>
            </w:r>
          </w:p>
        </w:tc>
      </w:tr>
      <w:tr w:rsidR="00131D4C" w14:paraId="274908A9" w14:textId="77777777" w:rsidTr="00341BEA">
        <w:tc>
          <w:tcPr>
            <w:tcW w:w="1232" w:type="dxa"/>
            <w:tcBorders>
              <w:top w:val="double" w:sz="1" w:space="0" w:color="808080"/>
              <w:left w:val="double" w:sz="1" w:space="0" w:color="808080"/>
              <w:bottom w:val="double" w:sz="1" w:space="0" w:color="808080"/>
            </w:tcBorders>
          </w:tcPr>
          <w:p w14:paraId="37827C9C" w14:textId="77777777" w:rsidR="00341BEA" w:rsidRPr="00AF2124" w:rsidRDefault="00341BEA" w:rsidP="00341BEA">
            <w:pPr>
              <w:snapToGrid w:val="0"/>
              <w:spacing w:before="100" w:after="100"/>
              <w:ind w:firstLine="0"/>
              <w:jc w:val="center"/>
              <w:rPr>
                <w:rFonts w:ascii="Arial" w:hAnsi="Arial" w:cs="Arial"/>
                <w:b/>
                <w:bCs/>
                <w:sz w:val="22"/>
                <w:szCs w:val="22"/>
              </w:rPr>
            </w:pPr>
          </w:p>
          <w:p w14:paraId="23F33D99" w14:textId="5743435D" w:rsidR="007A755C" w:rsidRPr="00AF2124" w:rsidRDefault="005E5BEB" w:rsidP="00341BEA">
            <w:pPr>
              <w:snapToGrid w:val="0"/>
              <w:spacing w:before="100" w:after="100"/>
              <w:ind w:firstLine="0"/>
              <w:jc w:val="center"/>
              <w:rPr>
                <w:rFonts w:ascii="Arial" w:hAnsi="Arial" w:cs="Arial"/>
                <w:b/>
                <w:bCs/>
                <w:sz w:val="22"/>
                <w:szCs w:val="22"/>
              </w:rPr>
            </w:pPr>
            <w:proofErr w:type="spellStart"/>
            <w:r>
              <w:rPr>
                <w:rFonts w:ascii="Arial" w:hAnsi="Arial"/>
                <w:b/>
                <w:sz w:val="22"/>
              </w:rPr>
              <w:t>E</w:t>
            </w:r>
            <w:r w:rsidR="00A87F69">
              <w:rPr>
                <w:rFonts w:ascii="Arial" w:hAnsi="Arial"/>
                <w:b/>
                <w:sz w:val="22"/>
                <w:vertAlign w:val="subscript"/>
              </w:rPr>
              <w:t>k</w:t>
            </w:r>
            <w:r>
              <w:rPr>
                <w:rFonts w:ascii="Arial" w:hAnsi="Arial"/>
                <w:b/>
                <w:sz w:val="22"/>
                <w:vertAlign w:val="subscript"/>
              </w:rPr>
              <w:t>rit</w:t>
            </w:r>
            <w:proofErr w:type="spellEnd"/>
          </w:p>
        </w:tc>
        <w:tc>
          <w:tcPr>
            <w:tcW w:w="1560" w:type="dxa"/>
            <w:gridSpan w:val="2"/>
            <w:tcBorders>
              <w:top w:val="double" w:sz="1" w:space="0" w:color="808080"/>
              <w:left w:val="double" w:sz="1" w:space="0" w:color="808080"/>
              <w:bottom w:val="double" w:sz="1" w:space="0" w:color="808080"/>
            </w:tcBorders>
          </w:tcPr>
          <w:p w14:paraId="458ED0A7" w14:textId="77777777" w:rsidR="00341BEA" w:rsidRPr="00AF2124" w:rsidRDefault="00341BEA" w:rsidP="00341BEA">
            <w:pPr>
              <w:snapToGrid w:val="0"/>
              <w:ind w:left="33" w:firstLine="0"/>
              <w:jc w:val="center"/>
              <w:rPr>
                <w:rFonts w:ascii="Arial" w:hAnsi="Arial" w:cs="Arial"/>
                <w:sz w:val="22"/>
                <w:szCs w:val="22"/>
              </w:rPr>
            </w:pPr>
          </w:p>
          <w:p w14:paraId="12E767BE" w14:textId="77777777" w:rsidR="007A755C" w:rsidRPr="00AF2124" w:rsidRDefault="005E5BEB" w:rsidP="00341BEA">
            <w:pPr>
              <w:snapToGrid w:val="0"/>
              <w:ind w:left="33" w:firstLine="0"/>
              <w:jc w:val="center"/>
              <w:rPr>
                <w:rFonts w:ascii="Arial" w:hAnsi="Arial" w:cs="Arial"/>
                <w:sz w:val="22"/>
                <w:szCs w:val="22"/>
              </w:rPr>
            </w:pPr>
            <w:r>
              <w:rPr>
                <w:rFonts w:ascii="Arial" w:hAnsi="Arial"/>
                <w:sz w:val="22"/>
              </w:rPr>
              <w:t>holding an exhibition with a critical catalogue</w:t>
            </w:r>
          </w:p>
        </w:tc>
        <w:tc>
          <w:tcPr>
            <w:tcW w:w="6805" w:type="dxa"/>
            <w:tcBorders>
              <w:top w:val="double" w:sz="1" w:space="0" w:color="808080"/>
              <w:left w:val="double" w:sz="1" w:space="0" w:color="808080"/>
              <w:bottom w:val="double" w:sz="1" w:space="0" w:color="808080"/>
              <w:right w:val="double" w:sz="1" w:space="0" w:color="808080"/>
            </w:tcBorders>
            <w:vAlign w:val="center"/>
          </w:tcPr>
          <w:p w14:paraId="5283AC07" w14:textId="77777777" w:rsidR="007A755C" w:rsidRPr="00AF2124" w:rsidRDefault="005E5BEB" w:rsidP="0005363F">
            <w:pPr>
              <w:snapToGrid w:val="0"/>
              <w:spacing w:before="120"/>
              <w:ind w:left="34" w:right="34" w:firstLine="0"/>
              <w:rPr>
                <w:rFonts w:ascii="Arial" w:hAnsi="Arial" w:cs="Arial"/>
                <w:sz w:val="22"/>
                <w:szCs w:val="22"/>
              </w:rPr>
            </w:pPr>
            <w:r>
              <w:rPr>
                <w:rFonts w:ascii="Arial" w:hAnsi="Arial"/>
                <w:b/>
                <w:sz w:val="22"/>
                <w:u w:val="single"/>
              </w:rPr>
              <w:t>Definition:</w:t>
            </w:r>
          </w:p>
          <w:p w14:paraId="206B77BD" w14:textId="1918D37C" w:rsidR="00A319BD" w:rsidRPr="00AF2124" w:rsidRDefault="005E5BEB" w:rsidP="00E71F67">
            <w:pPr>
              <w:ind w:firstLine="0"/>
              <w:rPr>
                <w:bCs/>
                <w:sz w:val="22"/>
                <w:szCs w:val="22"/>
              </w:rPr>
            </w:pPr>
            <w:r>
              <w:rPr>
                <w:rFonts w:ascii="Arial" w:hAnsi="Arial"/>
                <w:sz w:val="22"/>
              </w:rPr>
              <w:t>A result of a "holding an exhibition with a critical catalogue" is the public presentation of original</w:t>
            </w:r>
            <w:r w:rsidR="00943C2A">
              <w:rPr>
                <w:rFonts w:ascii="Arial" w:hAnsi="Arial"/>
                <w:sz w:val="22"/>
              </w:rPr>
              <w:t xml:space="preserve"> results of</w:t>
            </w:r>
            <w:r>
              <w:rPr>
                <w:rFonts w:ascii="Arial" w:hAnsi="Arial"/>
                <w:sz w:val="22"/>
              </w:rPr>
              <w:t xml:space="preserve"> research and development carried out by the author or by a team of which the author was a member. The criterion(s) for its recognition may be further defined by the funder for the respective research </w:t>
            </w:r>
            <w:r w:rsidR="00F9145C">
              <w:rPr>
                <w:rFonts w:ascii="Arial" w:hAnsi="Arial"/>
                <w:sz w:val="22"/>
              </w:rPr>
              <w:t>activity,</w:t>
            </w:r>
            <w:r>
              <w:rPr>
                <w:rFonts w:ascii="Arial" w:hAnsi="Arial"/>
                <w:sz w:val="22"/>
              </w:rPr>
              <w:t xml:space="preserve"> and the integral parts of the results may be further parameterised by the funder according to its needs.</w:t>
            </w:r>
          </w:p>
          <w:p w14:paraId="55DD566A" w14:textId="22E97AB2" w:rsidR="007A755C" w:rsidRPr="00AF2124" w:rsidRDefault="005E5BEB" w:rsidP="00A319BD">
            <w:pPr>
              <w:snapToGrid w:val="0"/>
              <w:ind w:left="34" w:right="34" w:firstLine="0"/>
              <w:rPr>
                <w:rFonts w:ascii="Arial" w:hAnsi="Arial" w:cs="Arial"/>
                <w:b/>
                <w:sz w:val="22"/>
                <w:szCs w:val="22"/>
                <w:u w:val="single"/>
              </w:rPr>
            </w:pPr>
            <w:r>
              <w:rPr>
                <w:rFonts w:ascii="Arial" w:hAnsi="Arial"/>
                <w:sz w:val="22"/>
              </w:rPr>
              <w:t xml:space="preserve">A condition for the recognition of the result "holding an exhibition with a critical catalogue" is the publication of a critical catalogue of the exhibition, which meets all the requirements for the type of the result "book" and has been applied and approved as such (it is not possible to recognise this result without a critical catalogue </w:t>
            </w:r>
            <w:r w:rsidR="00F47127">
              <w:rPr>
                <w:rFonts w:ascii="Arial" w:hAnsi="Arial"/>
                <w:i/>
              </w:rPr>
              <w:t>–</w:t>
            </w:r>
            <w:r>
              <w:rPr>
                <w:rFonts w:ascii="Arial" w:hAnsi="Arial"/>
                <w:sz w:val="22"/>
              </w:rPr>
              <w:t xml:space="preserve"> a book until the critical catalogue is published).</w:t>
            </w:r>
          </w:p>
        </w:tc>
      </w:tr>
      <w:tr w:rsidR="00131D4C" w14:paraId="2E02EEE0" w14:textId="77777777" w:rsidTr="00341BEA">
        <w:tc>
          <w:tcPr>
            <w:tcW w:w="1232" w:type="dxa"/>
            <w:tcBorders>
              <w:top w:val="double" w:sz="1" w:space="0" w:color="808080"/>
              <w:left w:val="double" w:sz="1" w:space="0" w:color="808080"/>
              <w:bottom w:val="double" w:sz="1" w:space="0" w:color="808080"/>
            </w:tcBorders>
          </w:tcPr>
          <w:p w14:paraId="37DE014E" w14:textId="77777777" w:rsidR="00341BEA" w:rsidRPr="00AF2124" w:rsidRDefault="00341BEA" w:rsidP="00341BEA">
            <w:pPr>
              <w:snapToGrid w:val="0"/>
              <w:spacing w:before="100" w:after="100"/>
              <w:ind w:firstLine="0"/>
              <w:jc w:val="center"/>
              <w:rPr>
                <w:rFonts w:ascii="Arial" w:hAnsi="Arial" w:cs="Arial"/>
                <w:b/>
                <w:bCs/>
                <w:sz w:val="22"/>
                <w:szCs w:val="22"/>
              </w:rPr>
            </w:pPr>
          </w:p>
          <w:p w14:paraId="5AE4D2DE" w14:textId="77777777" w:rsidR="00F67208" w:rsidRPr="00AF2124" w:rsidRDefault="005E5BEB" w:rsidP="00341BEA">
            <w:pPr>
              <w:snapToGrid w:val="0"/>
              <w:spacing w:before="100" w:after="100"/>
              <w:ind w:firstLine="0"/>
              <w:jc w:val="center"/>
              <w:rPr>
                <w:rFonts w:ascii="Arial" w:hAnsi="Arial" w:cs="Arial"/>
                <w:b/>
                <w:bCs/>
                <w:sz w:val="22"/>
                <w:szCs w:val="22"/>
              </w:rPr>
            </w:pPr>
            <w:r>
              <w:rPr>
                <w:rFonts w:ascii="Arial" w:hAnsi="Arial"/>
                <w:b/>
                <w:sz w:val="22"/>
              </w:rPr>
              <w:t>M</w:t>
            </w:r>
          </w:p>
        </w:tc>
        <w:tc>
          <w:tcPr>
            <w:tcW w:w="1560" w:type="dxa"/>
            <w:gridSpan w:val="2"/>
            <w:tcBorders>
              <w:top w:val="double" w:sz="1" w:space="0" w:color="808080"/>
              <w:left w:val="double" w:sz="1" w:space="0" w:color="808080"/>
              <w:bottom w:val="double" w:sz="1" w:space="0" w:color="808080"/>
            </w:tcBorders>
          </w:tcPr>
          <w:p w14:paraId="177A7E12" w14:textId="77777777" w:rsidR="00341BEA" w:rsidRPr="00AF2124" w:rsidRDefault="00341BEA" w:rsidP="00341BEA">
            <w:pPr>
              <w:snapToGrid w:val="0"/>
              <w:ind w:left="33" w:firstLine="0"/>
              <w:jc w:val="center"/>
              <w:rPr>
                <w:rFonts w:ascii="Arial" w:hAnsi="Arial" w:cs="Arial"/>
                <w:sz w:val="22"/>
                <w:szCs w:val="22"/>
              </w:rPr>
            </w:pPr>
          </w:p>
          <w:p w14:paraId="51432FD6" w14:textId="77777777" w:rsidR="00F67208" w:rsidRPr="00AF2124" w:rsidRDefault="005E5BEB" w:rsidP="00341BEA">
            <w:pPr>
              <w:snapToGrid w:val="0"/>
              <w:ind w:left="33" w:firstLine="0"/>
              <w:jc w:val="center"/>
              <w:rPr>
                <w:rFonts w:ascii="Arial" w:hAnsi="Arial" w:cs="Arial"/>
                <w:sz w:val="22"/>
                <w:szCs w:val="22"/>
              </w:rPr>
            </w:pPr>
            <w:r>
              <w:rPr>
                <w:rFonts w:ascii="Arial" w:hAnsi="Arial"/>
                <w:sz w:val="22"/>
              </w:rPr>
              <w:t>holding a conference</w:t>
            </w:r>
          </w:p>
        </w:tc>
        <w:tc>
          <w:tcPr>
            <w:tcW w:w="6805" w:type="dxa"/>
            <w:tcBorders>
              <w:top w:val="double" w:sz="1" w:space="0" w:color="808080"/>
              <w:left w:val="double" w:sz="1" w:space="0" w:color="808080"/>
              <w:bottom w:val="double" w:sz="1" w:space="0" w:color="808080"/>
              <w:right w:val="double" w:sz="1" w:space="0" w:color="808080"/>
            </w:tcBorders>
            <w:vAlign w:val="center"/>
          </w:tcPr>
          <w:p w14:paraId="198F0088" w14:textId="77777777" w:rsidR="00F67208" w:rsidRPr="00AF2124" w:rsidRDefault="005E5BEB" w:rsidP="0005363F">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1E142871" w14:textId="53B33826" w:rsidR="00A03E5C" w:rsidRPr="00AF2124" w:rsidRDefault="005E5BEB" w:rsidP="00B059A0">
            <w:pPr>
              <w:snapToGrid w:val="0"/>
              <w:ind w:left="34" w:right="34" w:firstLine="0"/>
              <w:rPr>
                <w:rFonts w:ascii="Arial" w:hAnsi="Arial" w:cs="Arial"/>
                <w:sz w:val="22"/>
                <w:szCs w:val="22"/>
              </w:rPr>
            </w:pPr>
            <w:r>
              <w:rPr>
                <w:rFonts w:ascii="Arial" w:hAnsi="Arial"/>
                <w:sz w:val="22"/>
              </w:rPr>
              <w:t>The</w:t>
            </w:r>
            <w:r w:rsidR="002E33E0">
              <w:rPr>
                <w:rFonts w:ascii="Arial" w:hAnsi="Arial"/>
                <w:sz w:val="22"/>
              </w:rPr>
              <w:t xml:space="preserve"> organising</w:t>
            </w:r>
            <w:r>
              <w:rPr>
                <w:rFonts w:ascii="Arial" w:hAnsi="Arial"/>
                <w:sz w:val="22"/>
              </w:rPr>
              <w:t xml:space="preserve"> </w:t>
            </w:r>
            <w:r w:rsidR="002E33E0">
              <w:rPr>
                <w:rFonts w:ascii="Arial" w:hAnsi="Arial"/>
                <w:sz w:val="22"/>
              </w:rPr>
              <w:t>(</w:t>
            </w:r>
            <w:r>
              <w:rPr>
                <w:rFonts w:ascii="Arial" w:hAnsi="Arial"/>
                <w:sz w:val="22"/>
              </w:rPr>
              <w:t>holding</w:t>
            </w:r>
            <w:r w:rsidR="002E33E0">
              <w:rPr>
                <w:rFonts w:ascii="Arial" w:hAnsi="Arial"/>
                <w:sz w:val="22"/>
              </w:rPr>
              <w:t>)</w:t>
            </w:r>
            <w:r>
              <w:rPr>
                <w:rFonts w:ascii="Arial" w:hAnsi="Arial"/>
                <w:sz w:val="22"/>
              </w:rPr>
              <w:t xml:space="preserve"> of a conference, seminar or symposium can only be considered as an R&amp;D&amp;I result if in addition to the five basic criteria for identifying the R&amp;D&amp;I activities from which the information presented was generated, one of the additional conditions set out in the Frascati Manual</w:t>
            </w:r>
            <w:r w:rsidR="002E33E0">
              <w:rPr>
                <w:rFonts w:ascii="Arial" w:hAnsi="Arial"/>
                <w:sz w:val="22"/>
              </w:rPr>
              <w:t>,</w:t>
            </w:r>
            <w:r>
              <w:rPr>
                <w:rFonts w:ascii="Arial" w:hAnsi="Arial"/>
                <w:sz w:val="22"/>
              </w:rPr>
              <w:t xml:space="preserve"> Part 2 </w:t>
            </w:r>
            <w:r w:rsidR="00186E68">
              <w:rPr>
                <w:rFonts w:ascii="Arial" w:hAnsi="Arial"/>
                <w:sz w:val="22"/>
              </w:rPr>
              <w:t>is</w:t>
            </w:r>
            <w:r w:rsidR="002E33E0">
              <w:rPr>
                <w:rFonts w:ascii="Arial" w:hAnsi="Arial"/>
                <w:sz w:val="22"/>
              </w:rPr>
              <w:t xml:space="preserve"> </w:t>
            </w:r>
            <w:r>
              <w:rPr>
                <w:rFonts w:ascii="Arial" w:hAnsi="Arial"/>
                <w:sz w:val="22"/>
              </w:rPr>
              <w:t xml:space="preserve">met. </w:t>
            </w:r>
          </w:p>
          <w:p w14:paraId="06603206" w14:textId="1D7DEAEA" w:rsidR="00F67208" w:rsidRPr="00AF2124" w:rsidRDefault="005E5BEB" w:rsidP="00B059A0">
            <w:pPr>
              <w:snapToGrid w:val="0"/>
              <w:ind w:left="34" w:right="34" w:firstLine="0"/>
              <w:rPr>
                <w:rFonts w:ascii="Arial" w:hAnsi="Arial" w:cs="Arial"/>
                <w:sz w:val="22"/>
                <w:szCs w:val="22"/>
              </w:rPr>
            </w:pPr>
            <w:r>
              <w:rPr>
                <w:rFonts w:ascii="Arial" w:hAnsi="Arial"/>
                <w:sz w:val="22"/>
              </w:rPr>
              <w:t xml:space="preserve">The conference must include public presentations of </w:t>
            </w:r>
            <w:r w:rsidR="002E33E0">
              <w:rPr>
                <w:rFonts w:ascii="Arial" w:hAnsi="Arial"/>
                <w:sz w:val="22"/>
              </w:rPr>
              <w:t xml:space="preserve">the </w:t>
            </w:r>
            <w:r>
              <w:rPr>
                <w:rFonts w:ascii="Arial" w:hAnsi="Arial"/>
                <w:sz w:val="22"/>
              </w:rPr>
              <w:t xml:space="preserve">original </w:t>
            </w:r>
            <w:r w:rsidR="002E33E0">
              <w:rPr>
                <w:rFonts w:ascii="Arial" w:hAnsi="Arial"/>
                <w:sz w:val="22"/>
              </w:rPr>
              <w:t xml:space="preserve">results of </w:t>
            </w:r>
            <w:r>
              <w:rPr>
                <w:rFonts w:ascii="Arial" w:hAnsi="Arial"/>
                <w:sz w:val="22"/>
              </w:rPr>
              <w:t xml:space="preserve">research and development r carried out by the author or by a team of which the author was a member. </w:t>
            </w:r>
          </w:p>
          <w:p w14:paraId="336BC1C9" w14:textId="02A9D613" w:rsidR="00A42F13" w:rsidRPr="00AF2124" w:rsidRDefault="005E5BEB" w:rsidP="00A42F13">
            <w:pPr>
              <w:snapToGrid w:val="0"/>
              <w:ind w:left="34" w:right="34" w:firstLine="0"/>
              <w:rPr>
                <w:rFonts w:ascii="Arial" w:hAnsi="Arial" w:cs="Arial"/>
                <w:b/>
                <w:sz w:val="22"/>
                <w:szCs w:val="22"/>
              </w:rPr>
            </w:pPr>
            <w:r>
              <w:rPr>
                <w:rFonts w:ascii="Arial" w:hAnsi="Arial"/>
                <w:b/>
                <w:sz w:val="22"/>
              </w:rPr>
              <w:t>Conferences for the purpose of classifying types of R&amp;D&amp;I results</w:t>
            </w:r>
            <w:r w:rsidR="002E33E0">
              <w:rPr>
                <w:rFonts w:ascii="Arial" w:hAnsi="Arial"/>
                <w:b/>
                <w:sz w:val="22"/>
              </w:rPr>
              <w:t>, the following</w:t>
            </w:r>
            <w:r>
              <w:rPr>
                <w:rFonts w:ascii="Arial" w:hAnsi="Arial"/>
                <w:b/>
                <w:sz w:val="22"/>
              </w:rPr>
              <w:t xml:space="preserve"> </w:t>
            </w:r>
            <w:r w:rsidR="00186E68">
              <w:rPr>
                <w:rFonts w:ascii="Arial" w:hAnsi="Arial"/>
                <w:b/>
                <w:sz w:val="22"/>
              </w:rPr>
              <w:t>is</w:t>
            </w:r>
            <w:r>
              <w:rPr>
                <w:rFonts w:ascii="Arial" w:hAnsi="Arial"/>
                <w:b/>
                <w:sz w:val="22"/>
              </w:rPr>
              <w:t xml:space="preserve"> not</w:t>
            </w:r>
            <w:r w:rsidR="002E33E0">
              <w:rPr>
                <w:rFonts w:ascii="Arial" w:hAnsi="Arial"/>
                <w:b/>
                <w:sz w:val="22"/>
              </w:rPr>
              <w:t xml:space="preserve"> conference:</w:t>
            </w:r>
          </w:p>
          <w:p w14:paraId="47F5F8F0" w14:textId="488639D2" w:rsidR="00A03E5C" w:rsidRPr="00AF2124" w:rsidRDefault="00186E68" w:rsidP="00A02D5F">
            <w:pPr>
              <w:pStyle w:val="Odstavecseseznamem"/>
              <w:numPr>
                <w:ilvl w:val="0"/>
                <w:numId w:val="19"/>
              </w:numPr>
              <w:snapToGrid w:val="0"/>
              <w:ind w:right="34"/>
              <w:rPr>
                <w:rFonts w:ascii="Arial" w:hAnsi="Arial" w:cs="Arial"/>
              </w:rPr>
            </w:pPr>
            <w:r>
              <w:rPr>
                <w:rFonts w:ascii="Arial" w:hAnsi="Arial"/>
              </w:rPr>
              <w:t xml:space="preserve">a </w:t>
            </w:r>
            <w:r w:rsidR="005E5BEB">
              <w:rPr>
                <w:rFonts w:ascii="Arial" w:hAnsi="Arial"/>
              </w:rPr>
              <w:t xml:space="preserve">conference without the participation of scientists, </w:t>
            </w:r>
          </w:p>
          <w:p w14:paraId="425BDC84" w14:textId="6064F97E" w:rsidR="00A03E5C" w:rsidRPr="00AF2124" w:rsidRDefault="00186E68" w:rsidP="00A02D5F">
            <w:pPr>
              <w:pStyle w:val="Odstavecseseznamem"/>
              <w:numPr>
                <w:ilvl w:val="0"/>
                <w:numId w:val="19"/>
              </w:numPr>
              <w:snapToGrid w:val="0"/>
              <w:ind w:right="34"/>
              <w:rPr>
                <w:rFonts w:ascii="Arial" w:hAnsi="Arial" w:cs="Arial"/>
              </w:rPr>
            </w:pPr>
            <w:r>
              <w:rPr>
                <w:rFonts w:ascii="Arial" w:hAnsi="Arial"/>
              </w:rPr>
              <w:t xml:space="preserve">a </w:t>
            </w:r>
            <w:r w:rsidR="005E5BEB">
              <w:rPr>
                <w:rFonts w:ascii="Arial" w:hAnsi="Arial"/>
              </w:rPr>
              <w:t xml:space="preserve">conference where the author or a team of which the author was a member did not have an active contribution, </w:t>
            </w:r>
          </w:p>
          <w:p w14:paraId="592778D0" w14:textId="1CC43D34" w:rsidR="00A42F13" w:rsidRPr="00AF2124" w:rsidRDefault="00186E68" w:rsidP="00A02D5F">
            <w:pPr>
              <w:pStyle w:val="Odstavecseseznamem"/>
              <w:numPr>
                <w:ilvl w:val="0"/>
                <w:numId w:val="19"/>
              </w:numPr>
              <w:snapToGrid w:val="0"/>
              <w:ind w:right="34"/>
              <w:rPr>
                <w:rFonts w:ascii="Arial" w:hAnsi="Arial" w:cs="Arial"/>
              </w:rPr>
            </w:pPr>
            <w:r>
              <w:rPr>
                <w:rFonts w:ascii="Arial" w:hAnsi="Arial"/>
              </w:rPr>
              <w:t xml:space="preserve">a </w:t>
            </w:r>
            <w:r w:rsidR="005E5BEB">
              <w:rPr>
                <w:rFonts w:ascii="Arial" w:hAnsi="Arial"/>
              </w:rPr>
              <w:t xml:space="preserve">conference where original R&amp;D&amp;I results are not presented, </w:t>
            </w:r>
          </w:p>
          <w:p w14:paraId="5A529AA1" w14:textId="781B1EC6" w:rsidR="00A42F13" w:rsidRPr="00AF2124" w:rsidRDefault="005E5BEB" w:rsidP="00A02D5F">
            <w:pPr>
              <w:pStyle w:val="Odstavecseseznamem"/>
              <w:numPr>
                <w:ilvl w:val="0"/>
                <w:numId w:val="19"/>
              </w:numPr>
              <w:snapToGrid w:val="0"/>
              <w:spacing w:after="120"/>
              <w:ind w:left="391" w:right="34" w:hanging="357"/>
              <w:rPr>
                <w:rFonts w:ascii="Arial" w:hAnsi="Arial" w:cs="Arial"/>
              </w:rPr>
            </w:pPr>
            <w:r>
              <w:rPr>
                <w:rFonts w:ascii="Arial" w:hAnsi="Arial"/>
              </w:rPr>
              <w:t xml:space="preserve">a seminar or lecture / set of seminars or lectures popularising knowledge </w:t>
            </w:r>
            <w:proofErr w:type="gramStart"/>
            <w:r>
              <w:rPr>
                <w:rFonts w:ascii="Arial" w:hAnsi="Arial"/>
              </w:rPr>
              <w:t>in a given</w:t>
            </w:r>
            <w:proofErr w:type="gramEnd"/>
            <w:r>
              <w:rPr>
                <w:rFonts w:ascii="Arial" w:hAnsi="Arial"/>
              </w:rPr>
              <w:t xml:space="preserve"> field for the </w:t>
            </w:r>
            <w:proofErr w:type="gramStart"/>
            <w:r>
              <w:rPr>
                <w:rFonts w:ascii="Arial" w:hAnsi="Arial"/>
              </w:rPr>
              <w:t>general public</w:t>
            </w:r>
            <w:proofErr w:type="gramEnd"/>
            <w:r>
              <w:rPr>
                <w:rFonts w:ascii="Arial" w:hAnsi="Arial"/>
              </w:rPr>
              <w:t xml:space="preserve"> or for </w:t>
            </w:r>
            <w:r w:rsidR="00186E68">
              <w:rPr>
                <w:rFonts w:ascii="Arial" w:hAnsi="Arial"/>
              </w:rPr>
              <w:t>education</w:t>
            </w:r>
            <w:r>
              <w:rPr>
                <w:rFonts w:ascii="Arial" w:hAnsi="Arial"/>
              </w:rPr>
              <w:t xml:space="preserve">. </w:t>
            </w:r>
          </w:p>
        </w:tc>
      </w:tr>
      <w:tr w:rsidR="00131D4C" w14:paraId="66D2CA60" w14:textId="77777777" w:rsidTr="00341BEA">
        <w:tc>
          <w:tcPr>
            <w:tcW w:w="1232" w:type="dxa"/>
            <w:tcBorders>
              <w:top w:val="double" w:sz="1" w:space="0" w:color="808080"/>
              <w:left w:val="double" w:sz="1" w:space="0" w:color="808080"/>
              <w:bottom w:val="double" w:sz="1" w:space="0" w:color="808080"/>
            </w:tcBorders>
          </w:tcPr>
          <w:p w14:paraId="4192DFCA" w14:textId="77777777" w:rsidR="00341BEA" w:rsidRPr="00AF2124" w:rsidRDefault="00341BEA" w:rsidP="00341BEA">
            <w:pPr>
              <w:snapToGrid w:val="0"/>
              <w:spacing w:before="100" w:after="100"/>
              <w:ind w:firstLine="0"/>
              <w:jc w:val="center"/>
              <w:rPr>
                <w:rFonts w:ascii="Arial" w:hAnsi="Arial" w:cs="Arial"/>
                <w:b/>
                <w:bCs/>
                <w:sz w:val="22"/>
                <w:szCs w:val="22"/>
              </w:rPr>
            </w:pPr>
          </w:p>
          <w:p w14:paraId="3AA02F1C" w14:textId="77777777" w:rsidR="00F67208" w:rsidRPr="00AF2124" w:rsidRDefault="005E5BEB" w:rsidP="00341BEA">
            <w:pPr>
              <w:snapToGrid w:val="0"/>
              <w:spacing w:before="100" w:after="100"/>
              <w:ind w:firstLine="0"/>
              <w:jc w:val="center"/>
              <w:rPr>
                <w:rFonts w:ascii="Arial" w:hAnsi="Arial" w:cs="Arial"/>
                <w:b/>
                <w:bCs/>
                <w:sz w:val="22"/>
                <w:szCs w:val="22"/>
              </w:rPr>
            </w:pPr>
            <w:r>
              <w:rPr>
                <w:rFonts w:ascii="Arial" w:hAnsi="Arial"/>
                <w:b/>
                <w:sz w:val="22"/>
              </w:rPr>
              <w:t>W</w:t>
            </w:r>
          </w:p>
        </w:tc>
        <w:tc>
          <w:tcPr>
            <w:tcW w:w="1560" w:type="dxa"/>
            <w:gridSpan w:val="2"/>
            <w:tcBorders>
              <w:top w:val="double" w:sz="1" w:space="0" w:color="808080"/>
              <w:left w:val="double" w:sz="1" w:space="0" w:color="808080"/>
              <w:bottom w:val="double" w:sz="1" w:space="0" w:color="808080"/>
            </w:tcBorders>
          </w:tcPr>
          <w:p w14:paraId="2E3C2023" w14:textId="77777777" w:rsidR="00341BEA" w:rsidRPr="00AF2124" w:rsidRDefault="00341BEA" w:rsidP="00341BEA">
            <w:pPr>
              <w:snapToGrid w:val="0"/>
              <w:ind w:left="33" w:firstLine="0"/>
              <w:jc w:val="center"/>
              <w:rPr>
                <w:rFonts w:ascii="Arial" w:hAnsi="Arial" w:cs="Arial"/>
                <w:sz w:val="22"/>
                <w:szCs w:val="22"/>
              </w:rPr>
            </w:pPr>
          </w:p>
          <w:p w14:paraId="53A9A5D2" w14:textId="77777777" w:rsidR="00F67208" w:rsidRPr="00AF2124" w:rsidRDefault="005E5BEB" w:rsidP="00341BEA">
            <w:pPr>
              <w:snapToGrid w:val="0"/>
              <w:ind w:left="33" w:firstLine="0"/>
              <w:jc w:val="center"/>
              <w:rPr>
                <w:rFonts w:ascii="Arial" w:hAnsi="Arial" w:cs="Arial"/>
                <w:sz w:val="22"/>
                <w:szCs w:val="22"/>
              </w:rPr>
            </w:pPr>
            <w:r>
              <w:rPr>
                <w:rFonts w:ascii="Arial" w:hAnsi="Arial"/>
                <w:sz w:val="22"/>
              </w:rPr>
              <w:lastRenderedPageBreak/>
              <w:t>holding a workshop</w:t>
            </w:r>
          </w:p>
        </w:tc>
        <w:tc>
          <w:tcPr>
            <w:tcW w:w="6805" w:type="dxa"/>
            <w:tcBorders>
              <w:top w:val="double" w:sz="1" w:space="0" w:color="808080"/>
              <w:left w:val="double" w:sz="1" w:space="0" w:color="808080"/>
              <w:bottom w:val="double" w:sz="1" w:space="0" w:color="808080"/>
              <w:right w:val="double" w:sz="1" w:space="0" w:color="808080"/>
            </w:tcBorders>
            <w:vAlign w:val="center"/>
          </w:tcPr>
          <w:p w14:paraId="2E4B5197" w14:textId="77777777" w:rsidR="00DE569C" w:rsidRPr="00AF2124" w:rsidRDefault="005E5BEB" w:rsidP="0005363F">
            <w:pPr>
              <w:snapToGrid w:val="0"/>
              <w:spacing w:before="120"/>
              <w:ind w:left="34" w:right="34" w:firstLine="0"/>
              <w:rPr>
                <w:rFonts w:ascii="Arial" w:hAnsi="Arial" w:cs="Arial"/>
                <w:b/>
                <w:sz w:val="22"/>
                <w:szCs w:val="22"/>
                <w:u w:val="single"/>
              </w:rPr>
            </w:pPr>
            <w:r>
              <w:rPr>
                <w:rFonts w:ascii="Arial" w:hAnsi="Arial"/>
                <w:b/>
                <w:sz w:val="22"/>
                <w:u w:val="single"/>
              </w:rPr>
              <w:lastRenderedPageBreak/>
              <w:t>Definition:</w:t>
            </w:r>
          </w:p>
          <w:p w14:paraId="1A85E1B4" w14:textId="7D822AA2" w:rsidR="00585C75" w:rsidRPr="00AF2124" w:rsidRDefault="005E5BEB" w:rsidP="00585C75">
            <w:pPr>
              <w:snapToGrid w:val="0"/>
              <w:ind w:left="34" w:right="34" w:firstLine="0"/>
              <w:rPr>
                <w:rFonts w:ascii="Arial" w:hAnsi="Arial" w:cs="Arial"/>
                <w:sz w:val="22"/>
                <w:szCs w:val="22"/>
              </w:rPr>
            </w:pPr>
            <w:r>
              <w:rPr>
                <w:rFonts w:ascii="Arial" w:hAnsi="Arial"/>
                <w:sz w:val="22"/>
              </w:rPr>
              <w:lastRenderedPageBreak/>
              <w:t>The</w:t>
            </w:r>
            <w:r w:rsidR="00186E68">
              <w:rPr>
                <w:rFonts w:ascii="Arial" w:hAnsi="Arial"/>
                <w:sz w:val="22"/>
              </w:rPr>
              <w:t xml:space="preserve"> organising</w:t>
            </w:r>
            <w:r>
              <w:rPr>
                <w:rFonts w:ascii="Arial" w:hAnsi="Arial"/>
                <w:sz w:val="22"/>
              </w:rPr>
              <w:t xml:space="preserve"> </w:t>
            </w:r>
            <w:r w:rsidR="00186E68">
              <w:rPr>
                <w:rFonts w:ascii="Arial" w:hAnsi="Arial"/>
                <w:sz w:val="22"/>
              </w:rPr>
              <w:t>(</w:t>
            </w:r>
            <w:r>
              <w:rPr>
                <w:rFonts w:ascii="Arial" w:hAnsi="Arial"/>
                <w:sz w:val="22"/>
              </w:rPr>
              <w:t>holding</w:t>
            </w:r>
            <w:r w:rsidR="00186E68">
              <w:rPr>
                <w:rFonts w:ascii="Arial" w:hAnsi="Arial"/>
                <w:sz w:val="22"/>
              </w:rPr>
              <w:t>)</w:t>
            </w:r>
            <w:r>
              <w:rPr>
                <w:rFonts w:ascii="Arial" w:hAnsi="Arial"/>
                <w:sz w:val="22"/>
              </w:rPr>
              <w:t xml:space="preserve"> of a workshop can only be considered as an R&amp;D&amp;I result if in addition to the five basic criteria for identifying the R&amp;D&amp;I activities from which the information presented was generated, one of the additional conditions set out in the Frascati Manual</w:t>
            </w:r>
            <w:r w:rsidR="00186E68">
              <w:rPr>
                <w:rFonts w:ascii="Arial" w:hAnsi="Arial"/>
                <w:sz w:val="22"/>
              </w:rPr>
              <w:t xml:space="preserve">, </w:t>
            </w:r>
            <w:r>
              <w:rPr>
                <w:rFonts w:ascii="Arial" w:hAnsi="Arial"/>
                <w:sz w:val="22"/>
              </w:rPr>
              <w:t>Part 2 i</w:t>
            </w:r>
            <w:r w:rsidR="00186E68">
              <w:rPr>
                <w:rFonts w:ascii="Arial" w:hAnsi="Arial"/>
                <w:sz w:val="22"/>
              </w:rPr>
              <w:t>s</w:t>
            </w:r>
            <w:r>
              <w:rPr>
                <w:rFonts w:ascii="Arial" w:hAnsi="Arial"/>
                <w:sz w:val="22"/>
              </w:rPr>
              <w:t xml:space="preserve"> met.</w:t>
            </w:r>
          </w:p>
          <w:p w14:paraId="1D3073AF" w14:textId="05AA71AE" w:rsidR="00A42E78" w:rsidRPr="00AF2124" w:rsidRDefault="005E5BEB" w:rsidP="0005363F">
            <w:pPr>
              <w:snapToGrid w:val="0"/>
              <w:spacing w:after="240"/>
              <w:ind w:left="34" w:right="34" w:firstLine="0"/>
              <w:rPr>
                <w:rFonts w:ascii="Arial" w:hAnsi="Arial" w:cs="Arial"/>
                <w:bCs/>
                <w:sz w:val="22"/>
                <w:szCs w:val="22"/>
              </w:rPr>
            </w:pPr>
            <w:r>
              <w:rPr>
                <w:rFonts w:ascii="Arial" w:hAnsi="Arial"/>
                <w:sz w:val="22"/>
              </w:rPr>
              <w:t>The workshop must include public presentations of original</w:t>
            </w:r>
            <w:r w:rsidR="00186E68">
              <w:rPr>
                <w:rFonts w:ascii="Arial" w:hAnsi="Arial"/>
                <w:sz w:val="22"/>
              </w:rPr>
              <w:t xml:space="preserve"> results of</w:t>
            </w:r>
            <w:r>
              <w:rPr>
                <w:rFonts w:ascii="Arial" w:hAnsi="Arial"/>
                <w:sz w:val="22"/>
              </w:rPr>
              <w:t xml:space="preserve"> research and development carried out by the author or a team of which the author was a member. </w:t>
            </w:r>
          </w:p>
        </w:tc>
      </w:tr>
      <w:tr w:rsidR="00131D4C" w14:paraId="6821785A" w14:textId="77777777" w:rsidTr="00341BEA">
        <w:tc>
          <w:tcPr>
            <w:tcW w:w="1232" w:type="dxa"/>
            <w:tcBorders>
              <w:top w:val="double" w:sz="1" w:space="0" w:color="808080"/>
              <w:left w:val="double" w:sz="1" w:space="0" w:color="808080"/>
              <w:bottom w:val="double" w:sz="1" w:space="0" w:color="808080"/>
            </w:tcBorders>
          </w:tcPr>
          <w:p w14:paraId="3FAAC1DB" w14:textId="77777777" w:rsidR="00341BEA" w:rsidRPr="00AF2124" w:rsidRDefault="00341BEA" w:rsidP="00341BEA">
            <w:pPr>
              <w:snapToGrid w:val="0"/>
              <w:spacing w:before="100" w:after="100"/>
              <w:ind w:firstLine="0"/>
              <w:jc w:val="center"/>
              <w:rPr>
                <w:rFonts w:ascii="Arial" w:hAnsi="Arial" w:cs="Arial"/>
                <w:b/>
                <w:bCs/>
                <w:sz w:val="22"/>
                <w:szCs w:val="22"/>
              </w:rPr>
            </w:pPr>
          </w:p>
          <w:p w14:paraId="14DBC780" w14:textId="77777777" w:rsidR="00F67208" w:rsidRPr="00AF2124" w:rsidRDefault="005E5BEB" w:rsidP="00341BEA">
            <w:pPr>
              <w:snapToGrid w:val="0"/>
              <w:spacing w:before="100" w:after="100"/>
              <w:ind w:firstLine="0"/>
              <w:jc w:val="center"/>
              <w:rPr>
                <w:rFonts w:ascii="Arial" w:hAnsi="Arial" w:cs="Arial"/>
                <w:b/>
                <w:bCs/>
                <w:sz w:val="22"/>
                <w:szCs w:val="22"/>
              </w:rPr>
            </w:pPr>
            <w:r>
              <w:rPr>
                <w:rFonts w:ascii="Arial" w:hAnsi="Arial"/>
                <w:b/>
                <w:sz w:val="22"/>
              </w:rPr>
              <w:t>O</w:t>
            </w:r>
          </w:p>
        </w:tc>
        <w:tc>
          <w:tcPr>
            <w:tcW w:w="1560" w:type="dxa"/>
            <w:gridSpan w:val="2"/>
            <w:tcBorders>
              <w:top w:val="double" w:sz="1" w:space="0" w:color="808080"/>
              <w:left w:val="double" w:sz="1" w:space="0" w:color="808080"/>
              <w:bottom w:val="double" w:sz="1" w:space="0" w:color="808080"/>
            </w:tcBorders>
          </w:tcPr>
          <w:p w14:paraId="4E814447" w14:textId="77777777" w:rsidR="00341BEA" w:rsidRPr="00AF2124" w:rsidRDefault="00341BEA" w:rsidP="00341BEA">
            <w:pPr>
              <w:snapToGrid w:val="0"/>
              <w:ind w:left="33" w:firstLine="0"/>
              <w:jc w:val="center"/>
              <w:rPr>
                <w:rFonts w:ascii="Arial" w:hAnsi="Arial" w:cs="Arial"/>
                <w:sz w:val="22"/>
                <w:szCs w:val="22"/>
              </w:rPr>
            </w:pPr>
          </w:p>
          <w:p w14:paraId="50253C45" w14:textId="77777777" w:rsidR="00F67208" w:rsidRPr="00AF2124" w:rsidRDefault="005E5BEB" w:rsidP="00341BEA">
            <w:pPr>
              <w:snapToGrid w:val="0"/>
              <w:ind w:left="33" w:firstLine="0"/>
              <w:jc w:val="center"/>
              <w:rPr>
                <w:rFonts w:ascii="Arial" w:hAnsi="Arial" w:cs="Arial"/>
                <w:sz w:val="22"/>
                <w:szCs w:val="22"/>
              </w:rPr>
            </w:pPr>
            <w:r>
              <w:rPr>
                <w:rFonts w:ascii="Arial" w:hAnsi="Arial"/>
                <w:sz w:val="22"/>
              </w:rPr>
              <w:t>other results</w:t>
            </w:r>
          </w:p>
        </w:tc>
        <w:tc>
          <w:tcPr>
            <w:tcW w:w="6805" w:type="dxa"/>
            <w:tcBorders>
              <w:top w:val="double" w:sz="1" w:space="0" w:color="808080"/>
              <w:left w:val="double" w:sz="1" w:space="0" w:color="808080"/>
              <w:bottom w:val="double" w:sz="1" w:space="0" w:color="808080"/>
              <w:right w:val="double" w:sz="1" w:space="0" w:color="808080"/>
            </w:tcBorders>
            <w:vAlign w:val="center"/>
          </w:tcPr>
          <w:p w14:paraId="3F861329" w14:textId="77777777" w:rsidR="00F67208" w:rsidRPr="00AF2124" w:rsidRDefault="005E5BEB" w:rsidP="0005363F">
            <w:pPr>
              <w:snapToGrid w:val="0"/>
              <w:spacing w:before="120"/>
              <w:ind w:left="34" w:right="34" w:firstLine="0"/>
              <w:rPr>
                <w:rFonts w:ascii="Arial" w:hAnsi="Arial" w:cs="Arial"/>
                <w:b/>
                <w:sz w:val="22"/>
                <w:szCs w:val="22"/>
                <w:u w:val="single"/>
              </w:rPr>
            </w:pPr>
            <w:r>
              <w:rPr>
                <w:rFonts w:ascii="Arial" w:hAnsi="Arial"/>
                <w:b/>
                <w:sz w:val="22"/>
                <w:u w:val="single"/>
              </w:rPr>
              <w:t>Definition:</w:t>
            </w:r>
          </w:p>
          <w:p w14:paraId="1599DB8C" w14:textId="76D7D82E" w:rsidR="00F67208" w:rsidRPr="00AF2124" w:rsidRDefault="005E5BEB" w:rsidP="00544185">
            <w:pPr>
              <w:snapToGrid w:val="0"/>
              <w:ind w:left="34" w:right="34" w:firstLine="0"/>
              <w:rPr>
                <w:rFonts w:ascii="Arial" w:hAnsi="Arial" w:cs="Arial"/>
                <w:sz w:val="22"/>
                <w:szCs w:val="22"/>
              </w:rPr>
            </w:pPr>
            <w:r>
              <w:rPr>
                <w:rFonts w:ascii="Arial" w:hAnsi="Arial"/>
                <w:sz w:val="22"/>
              </w:rPr>
              <w:t xml:space="preserve">"Other results" are those results that do not meet the criteria for the well-defined types of results </w:t>
            </w:r>
            <w:r w:rsidR="00186E68">
              <w:rPr>
                <w:rFonts w:ascii="Arial" w:hAnsi="Arial"/>
                <w:sz w:val="22"/>
              </w:rPr>
              <w:t xml:space="preserve">defined </w:t>
            </w:r>
            <w:r>
              <w:rPr>
                <w:rFonts w:ascii="Arial" w:hAnsi="Arial"/>
                <w:sz w:val="22"/>
              </w:rPr>
              <w:t>above. The result has produced original results that were generated by activities that meet the requirements of the Frascati Manual for R&amp;D&amp;I activities and that were carried out by the author or a team of which the author was a member.</w:t>
            </w:r>
          </w:p>
          <w:p w14:paraId="4A88408F" w14:textId="518D50D9" w:rsidR="00CC4B6A" w:rsidRPr="00AF2124" w:rsidRDefault="005E5BEB" w:rsidP="00E71F67">
            <w:pPr>
              <w:snapToGrid w:val="0"/>
              <w:ind w:left="34" w:right="34" w:firstLine="0"/>
              <w:rPr>
                <w:rFonts w:ascii="Arial" w:hAnsi="Arial" w:cs="Arial"/>
                <w:sz w:val="22"/>
                <w:szCs w:val="22"/>
              </w:rPr>
            </w:pPr>
            <w:r>
              <w:rPr>
                <w:rFonts w:ascii="Arial" w:hAnsi="Arial"/>
                <w:sz w:val="22"/>
              </w:rPr>
              <w:t>The "other results" may also be reported as such R&amp;D results that have been formally (parametrically) defined by the support provider for the respective research activity</w:t>
            </w:r>
            <w:r w:rsidR="00186E68">
              <w:rPr>
                <w:rFonts w:ascii="Arial" w:hAnsi="Arial"/>
                <w:sz w:val="22"/>
              </w:rPr>
              <w:t>, e</w:t>
            </w:r>
            <w:r>
              <w:rPr>
                <w:rFonts w:ascii="Arial" w:hAnsi="Arial"/>
                <w:sz w:val="22"/>
              </w:rPr>
              <w:t>.g.</w:t>
            </w:r>
            <w:r w:rsidR="00186E68">
              <w:rPr>
                <w:rFonts w:ascii="Arial" w:hAnsi="Arial"/>
                <w:sz w:val="22"/>
              </w:rPr>
              <w:t>,</w:t>
            </w:r>
            <w:r>
              <w:rPr>
                <w:rFonts w:ascii="Arial" w:hAnsi="Arial"/>
                <w:sz w:val="22"/>
              </w:rPr>
              <w:t xml:space="preserve"> the results of "Artistic Research Output". </w:t>
            </w:r>
          </w:p>
        </w:tc>
      </w:tr>
    </w:tbl>
    <w:p w14:paraId="6712FCB2" w14:textId="77777777" w:rsidR="00F67208" w:rsidRPr="00AF2124" w:rsidRDefault="00F67208" w:rsidP="00F67208">
      <w:pPr>
        <w:rPr>
          <w:rFonts w:ascii="Arial" w:hAnsi="Arial" w:cs="Arial"/>
          <w:sz w:val="22"/>
          <w:szCs w:val="22"/>
        </w:rPr>
      </w:pPr>
    </w:p>
    <w:p w14:paraId="5E7516FF" w14:textId="77777777" w:rsidR="008A266E" w:rsidRPr="00AF2124" w:rsidRDefault="005E5BEB" w:rsidP="008A266E">
      <w:pPr>
        <w:snapToGrid w:val="0"/>
        <w:ind w:left="34" w:right="34" w:firstLine="0"/>
        <w:rPr>
          <w:rFonts w:ascii="Arial" w:hAnsi="Arial" w:cs="Arial"/>
          <w:b/>
          <w:bCs/>
          <w:sz w:val="22"/>
          <w:szCs w:val="22"/>
        </w:rPr>
      </w:pPr>
      <w:r>
        <w:rPr>
          <w:rFonts w:ascii="Arial" w:hAnsi="Arial"/>
          <w:b/>
          <w:sz w:val="22"/>
        </w:rPr>
        <w:t>Note on all types of results:</w:t>
      </w:r>
    </w:p>
    <w:p w14:paraId="4D0028C6" w14:textId="77777777" w:rsidR="008A266E" w:rsidRPr="00AF2124" w:rsidRDefault="005E5BEB" w:rsidP="008A266E">
      <w:pPr>
        <w:ind w:left="34" w:right="34" w:firstLine="0"/>
        <w:rPr>
          <w:rFonts w:ascii="Arial" w:hAnsi="Arial" w:cs="Arial"/>
          <w:iCs/>
          <w:sz w:val="22"/>
          <w:szCs w:val="22"/>
        </w:rPr>
      </w:pPr>
      <w:r>
        <w:rPr>
          <w:rFonts w:ascii="Arial" w:hAnsi="Arial"/>
          <w:sz w:val="22"/>
        </w:rPr>
        <w:t>The provider may specify the terms of the definitions of the types of results and the parameters that the result must meet to be recognised as such. If the recognition of the result of its certification (accreditation) or approval by the provider is a condition, it may regulate other elements by a separate regulation.</w:t>
      </w:r>
    </w:p>
    <w:p w14:paraId="1A29229A" w14:textId="77777777" w:rsidR="008A266E" w:rsidRPr="00AF2124" w:rsidRDefault="005E5BEB" w:rsidP="008A266E">
      <w:pPr>
        <w:rPr>
          <w:rFonts w:ascii="Arial" w:hAnsi="Arial" w:cs="Arial"/>
          <w:sz w:val="22"/>
          <w:szCs w:val="22"/>
        </w:rPr>
      </w:pPr>
      <w:r>
        <w:rPr>
          <w:rFonts w:ascii="Arial" w:hAnsi="Arial"/>
          <w:sz w:val="22"/>
        </w:rPr>
        <w:t xml:space="preserve"> </w:t>
      </w:r>
    </w:p>
    <w:p w14:paraId="0EACCB28" w14:textId="77777777" w:rsidR="00F67208" w:rsidRPr="00AF2124" w:rsidRDefault="00F67208" w:rsidP="00F67208">
      <w:pPr>
        <w:ind w:firstLine="0"/>
        <w:rPr>
          <w:rFonts w:ascii="Arial" w:hAnsi="Arial" w:cs="Arial"/>
          <w:sz w:val="22"/>
          <w:szCs w:val="22"/>
        </w:rPr>
      </w:pPr>
    </w:p>
    <w:p w14:paraId="15FA80D2" w14:textId="356383A7" w:rsidR="00F67208" w:rsidRPr="00AF2124" w:rsidRDefault="00186E68" w:rsidP="00F67208">
      <w:pPr>
        <w:ind w:firstLine="0"/>
        <w:rPr>
          <w:rFonts w:ascii="Arial" w:hAnsi="Arial" w:cs="Arial"/>
          <w:b/>
          <w:smallCaps/>
          <w:sz w:val="28"/>
          <w:szCs w:val="28"/>
        </w:rPr>
      </w:pPr>
      <w:r>
        <w:rPr>
          <w:rFonts w:ascii="Arial" w:hAnsi="Arial"/>
          <w:b/>
          <w:smallCaps/>
          <w:sz w:val="28"/>
        </w:rPr>
        <w:t>RESULTS VERIFIABILITY CRITERIA</w:t>
      </w:r>
    </w:p>
    <w:p w14:paraId="462CB01C" w14:textId="77777777" w:rsidR="00F67208" w:rsidRPr="00AF2124" w:rsidRDefault="00F67208" w:rsidP="00F67208">
      <w:pPr>
        <w:ind w:firstLine="0"/>
        <w:rPr>
          <w:rFonts w:ascii="Arial" w:hAnsi="Arial" w:cs="Arial"/>
          <w:sz w:val="22"/>
          <w:szCs w:val="22"/>
        </w:rPr>
      </w:pPr>
    </w:p>
    <w:tbl>
      <w:tblPr>
        <w:tblW w:w="10473" w:type="dxa"/>
        <w:tblInd w:w="-4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000" w:firstRow="0" w:lastRow="0" w:firstColumn="0" w:lastColumn="0" w:noHBand="0" w:noVBand="0"/>
      </w:tblPr>
      <w:tblGrid>
        <w:gridCol w:w="2110"/>
        <w:gridCol w:w="3158"/>
        <w:gridCol w:w="2937"/>
        <w:gridCol w:w="2268"/>
      </w:tblGrid>
      <w:tr w:rsidR="00131D4C" w14:paraId="0D3E1209" w14:textId="77777777" w:rsidTr="008E7E58">
        <w:trPr>
          <w:trHeight w:val="951"/>
          <w:tblHeader/>
        </w:trPr>
        <w:tc>
          <w:tcPr>
            <w:tcW w:w="2110" w:type="dxa"/>
            <w:shd w:val="clear" w:color="auto" w:fill="E0E0E0"/>
            <w:vAlign w:val="center"/>
          </w:tcPr>
          <w:p w14:paraId="3B6D0860" w14:textId="77777777" w:rsidR="00F67208" w:rsidRPr="00AF2124" w:rsidRDefault="005E5BEB" w:rsidP="00544185">
            <w:pPr>
              <w:snapToGrid w:val="0"/>
              <w:ind w:firstLine="0"/>
              <w:jc w:val="center"/>
              <w:rPr>
                <w:rFonts w:ascii="Arial" w:hAnsi="Arial" w:cs="Arial"/>
                <w:b/>
                <w:sz w:val="22"/>
                <w:szCs w:val="22"/>
              </w:rPr>
            </w:pPr>
            <w:r>
              <w:rPr>
                <w:rFonts w:ascii="Arial" w:hAnsi="Arial"/>
                <w:b/>
                <w:sz w:val="22"/>
              </w:rPr>
              <w:t>Type of result</w:t>
            </w:r>
          </w:p>
        </w:tc>
        <w:tc>
          <w:tcPr>
            <w:tcW w:w="3158" w:type="dxa"/>
            <w:shd w:val="clear" w:color="auto" w:fill="E0E0E0"/>
            <w:vAlign w:val="center"/>
          </w:tcPr>
          <w:p w14:paraId="60E71B6C" w14:textId="77777777" w:rsidR="00F67208" w:rsidRPr="00AF2124" w:rsidRDefault="005E5BEB" w:rsidP="00544185">
            <w:pPr>
              <w:snapToGrid w:val="0"/>
              <w:ind w:firstLine="0"/>
              <w:jc w:val="center"/>
              <w:rPr>
                <w:rFonts w:ascii="Arial" w:hAnsi="Arial" w:cs="Arial"/>
                <w:b/>
                <w:sz w:val="22"/>
                <w:szCs w:val="22"/>
              </w:rPr>
            </w:pPr>
            <w:r>
              <w:rPr>
                <w:rFonts w:ascii="Arial" w:hAnsi="Arial"/>
                <w:b/>
                <w:sz w:val="22"/>
              </w:rPr>
              <w:t>Criterion</w:t>
            </w:r>
          </w:p>
        </w:tc>
        <w:tc>
          <w:tcPr>
            <w:tcW w:w="2937" w:type="dxa"/>
            <w:shd w:val="clear" w:color="auto" w:fill="E0E0E0"/>
            <w:vAlign w:val="center"/>
          </w:tcPr>
          <w:p w14:paraId="1D13E231" w14:textId="77777777" w:rsidR="00F67208" w:rsidRPr="00AF2124" w:rsidRDefault="005E5BEB" w:rsidP="00544185">
            <w:pPr>
              <w:snapToGrid w:val="0"/>
              <w:spacing w:before="120"/>
              <w:ind w:firstLine="0"/>
              <w:jc w:val="center"/>
              <w:rPr>
                <w:rFonts w:ascii="Arial" w:hAnsi="Arial" w:cs="Arial"/>
                <w:b/>
                <w:sz w:val="22"/>
                <w:szCs w:val="22"/>
              </w:rPr>
            </w:pPr>
            <w:r>
              <w:rPr>
                <w:rFonts w:ascii="Arial" w:hAnsi="Arial"/>
                <w:b/>
                <w:sz w:val="22"/>
              </w:rPr>
              <w:t>Description of the application of the exclusion criterion</w:t>
            </w:r>
          </w:p>
        </w:tc>
        <w:tc>
          <w:tcPr>
            <w:tcW w:w="2268" w:type="dxa"/>
            <w:shd w:val="clear" w:color="auto" w:fill="E0E0E0"/>
            <w:vAlign w:val="center"/>
          </w:tcPr>
          <w:p w14:paraId="1ED9311E" w14:textId="77777777" w:rsidR="00F67208" w:rsidRPr="00AF2124" w:rsidRDefault="005E5BEB" w:rsidP="00544185">
            <w:pPr>
              <w:snapToGrid w:val="0"/>
              <w:ind w:firstLine="10"/>
              <w:jc w:val="center"/>
              <w:rPr>
                <w:rFonts w:ascii="Arial" w:hAnsi="Arial" w:cs="Arial"/>
                <w:b/>
                <w:sz w:val="22"/>
                <w:szCs w:val="22"/>
              </w:rPr>
            </w:pPr>
            <w:r>
              <w:rPr>
                <w:rFonts w:ascii="Arial" w:hAnsi="Arial"/>
                <w:b/>
                <w:sz w:val="22"/>
              </w:rPr>
              <w:t>Verification method</w:t>
            </w:r>
          </w:p>
        </w:tc>
      </w:tr>
      <w:tr w:rsidR="00131D4C" w14:paraId="0602F496" w14:textId="77777777" w:rsidTr="008E7E58">
        <w:trPr>
          <w:cantSplit/>
          <w:trHeight w:val="1174"/>
        </w:trPr>
        <w:tc>
          <w:tcPr>
            <w:tcW w:w="2110" w:type="dxa"/>
            <w:vMerge w:val="restart"/>
            <w:vAlign w:val="center"/>
          </w:tcPr>
          <w:p w14:paraId="21469759" w14:textId="77777777" w:rsidR="00F67208" w:rsidRPr="00AF2124" w:rsidRDefault="005E5BEB" w:rsidP="00544185">
            <w:pPr>
              <w:snapToGrid w:val="0"/>
              <w:ind w:left="113" w:right="113" w:firstLine="0"/>
              <w:jc w:val="center"/>
              <w:rPr>
                <w:rFonts w:ascii="Arial" w:hAnsi="Arial" w:cs="Arial"/>
                <w:b/>
                <w:sz w:val="22"/>
                <w:szCs w:val="22"/>
              </w:rPr>
            </w:pPr>
            <w:r>
              <w:rPr>
                <w:rFonts w:ascii="Arial" w:hAnsi="Arial"/>
                <w:b/>
                <w:sz w:val="22"/>
              </w:rPr>
              <w:t>Valid for all types of results</w:t>
            </w:r>
            <w:r>
              <w:rPr>
                <w:rStyle w:val="Znakapoznpodarou"/>
                <w:rFonts w:ascii="Arial" w:hAnsi="Arial" w:cs="Arial"/>
                <w:b/>
                <w:sz w:val="22"/>
                <w:szCs w:val="22"/>
              </w:rPr>
              <w:footnoteReference w:id="6"/>
            </w:r>
          </w:p>
        </w:tc>
        <w:tc>
          <w:tcPr>
            <w:tcW w:w="3158" w:type="dxa"/>
            <w:vAlign w:val="center"/>
          </w:tcPr>
          <w:p w14:paraId="2C28EE07" w14:textId="72D07DBB" w:rsidR="00F67208" w:rsidRPr="00AF2124" w:rsidRDefault="005E5BEB" w:rsidP="00C41259">
            <w:pPr>
              <w:snapToGrid w:val="0"/>
              <w:ind w:firstLine="0"/>
              <w:jc w:val="center"/>
              <w:rPr>
                <w:rFonts w:ascii="Arial" w:hAnsi="Arial" w:cs="Arial"/>
                <w:sz w:val="22"/>
                <w:szCs w:val="22"/>
              </w:rPr>
            </w:pPr>
            <w:r>
              <w:rPr>
                <w:rFonts w:ascii="Arial" w:hAnsi="Arial"/>
                <w:b/>
                <w:sz w:val="22"/>
              </w:rPr>
              <w:t>Tru</w:t>
            </w:r>
            <w:r w:rsidR="00186E68">
              <w:rPr>
                <w:rFonts w:ascii="Arial" w:hAnsi="Arial"/>
                <w:b/>
                <w:sz w:val="22"/>
              </w:rPr>
              <w:t>thfulness</w:t>
            </w:r>
            <w:r>
              <w:rPr>
                <w:rFonts w:ascii="Arial" w:hAnsi="Arial"/>
                <w:sz w:val="22"/>
              </w:rPr>
              <w:t xml:space="preserve"> according to Section 12(1) of the Act </w:t>
            </w:r>
            <w:r w:rsidR="00186E68">
              <w:rPr>
                <w:rFonts w:ascii="Arial" w:hAnsi="Arial"/>
                <w:sz w:val="22"/>
              </w:rPr>
              <w:t>for</w:t>
            </w:r>
            <w:r>
              <w:rPr>
                <w:rFonts w:ascii="Arial" w:hAnsi="Arial"/>
                <w:sz w:val="22"/>
              </w:rPr>
              <w:t xml:space="preserve"> each of the determining criteria for each type of result</w:t>
            </w:r>
          </w:p>
        </w:tc>
        <w:tc>
          <w:tcPr>
            <w:tcW w:w="2937" w:type="dxa"/>
            <w:vAlign w:val="center"/>
          </w:tcPr>
          <w:p w14:paraId="39403AF7" w14:textId="43746C70" w:rsidR="00F67208" w:rsidRPr="00AF2124" w:rsidRDefault="005E5BEB" w:rsidP="00DB18C7">
            <w:pPr>
              <w:ind w:firstLine="0"/>
              <w:jc w:val="center"/>
              <w:rPr>
                <w:rFonts w:ascii="Arial" w:hAnsi="Arial" w:cs="Arial"/>
                <w:sz w:val="22"/>
                <w:szCs w:val="22"/>
              </w:rPr>
            </w:pPr>
            <w:r>
              <w:rPr>
                <w:rFonts w:ascii="Arial" w:hAnsi="Arial"/>
                <w:sz w:val="22"/>
              </w:rPr>
              <w:t xml:space="preserve">the information is </w:t>
            </w:r>
            <w:r w:rsidR="00186E68">
              <w:rPr>
                <w:rFonts w:ascii="Arial" w:hAnsi="Arial"/>
                <w:sz w:val="22"/>
              </w:rPr>
              <w:t>un</w:t>
            </w:r>
            <w:r>
              <w:rPr>
                <w:rFonts w:ascii="Arial" w:hAnsi="Arial"/>
                <w:sz w:val="22"/>
              </w:rPr>
              <w:t>true</w:t>
            </w:r>
          </w:p>
        </w:tc>
        <w:tc>
          <w:tcPr>
            <w:tcW w:w="2268" w:type="dxa"/>
            <w:vAlign w:val="center"/>
          </w:tcPr>
          <w:p w14:paraId="7022E6F3" w14:textId="77777777" w:rsidR="00F67208" w:rsidRPr="00AF2124" w:rsidRDefault="005E5BEB" w:rsidP="00DB18C7">
            <w:pPr>
              <w:snapToGrid w:val="0"/>
              <w:ind w:firstLine="0"/>
              <w:jc w:val="center"/>
              <w:rPr>
                <w:rFonts w:ascii="Arial" w:hAnsi="Arial" w:cs="Arial"/>
                <w:sz w:val="22"/>
                <w:szCs w:val="22"/>
              </w:rPr>
            </w:pPr>
            <w:r>
              <w:rPr>
                <w:rFonts w:ascii="Arial" w:hAnsi="Arial"/>
                <w:sz w:val="22"/>
              </w:rPr>
              <w:t>listed below for each type of result</w:t>
            </w:r>
          </w:p>
        </w:tc>
      </w:tr>
      <w:tr w:rsidR="00131D4C" w14:paraId="0D0B931D" w14:textId="77777777" w:rsidTr="008E7E58">
        <w:trPr>
          <w:cantSplit/>
        </w:trPr>
        <w:tc>
          <w:tcPr>
            <w:tcW w:w="2110" w:type="dxa"/>
            <w:vMerge/>
            <w:vAlign w:val="center"/>
          </w:tcPr>
          <w:p w14:paraId="3A6DDF28"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2416D202" w14:textId="6470E81E" w:rsidR="00F67208" w:rsidRPr="00AF2124" w:rsidRDefault="005E5BEB" w:rsidP="00C41259">
            <w:pPr>
              <w:snapToGrid w:val="0"/>
              <w:ind w:firstLine="0"/>
              <w:jc w:val="center"/>
              <w:rPr>
                <w:rFonts w:ascii="Arial" w:hAnsi="Arial" w:cs="Arial"/>
                <w:sz w:val="22"/>
                <w:szCs w:val="22"/>
              </w:rPr>
            </w:pPr>
            <w:r>
              <w:rPr>
                <w:rFonts w:ascii="Arial" w:hAnsi="Arial"/>
                <w:b/>
                <w:sz w:val="22"/>
              </w:rPr>
              <w:t>Description</w:t>
            </w:r>
            <w:r>
              <w:rPr>
                <w:rFonts w:ascii="Arial" w:hAnsi="Arial"/>
                <w:sz w:val="22"/>
              </w:rPr>
              <w:t xml:space="preserve"> </w:t>
            </w:r>
            <w:r w:rsidR="00186E68">
              <w:rPr>
                <w:rFonts w:ascii="Arial" w:hAnsi="Arial"/>
                <w:sz w:val="22"/>
              </w:rPr>
              <w:t>under</w:t>
            </w:r>
            <w:r>
              <w:rPr>
                <w:rFonts w:ascii="Arial" w:hAnsi="Arial"/>
                <w:sz w:val="22"/>
              </w:rPr>
              <w:t xml:space="preserve"> Section 32(3) of the Act</w:t>
            </w:r>
          </w:p>
        </w:tc>
        <w:tc>
          <w:tcPr>
            <w:tcW w:w="2937" w:type="dxa"/>
            <w:vAlign w:val="center"/>
          </w:tcPr>
          <w:p w14:paraId="1A834D5A" w14:textId="5A85A229" w:rsidR="00F67208" w:rsidRPr="00186E68" w:rsidRDefault="00186E68" w:rsidP="00075663">
            <w:pPr>
              <w:snapToGrid w:val="0"/>
              <w:ind w:firstLine="0"/>
              <w:jc w:val="center"/>
              <w:rPr>
                <w:rFonts w:ascii="Arial" w:hAnsi="Arial" w:cs="Arial"/>
                <w:sz w:val="22"/>
                <w:szCs w:val="22"/>
              </w:rPr>
            </w:pPr>
            <w:r w:rsidRPr="00186E68">
              <w:rPr>
                <w:rFonts w:ascii="Arial" w:hAnsi="Arial" w:cs="Arial"/>
                <w:sz w:val="22"/>
                <w:szCs w:val="22"/>
              </w:rPr>
              <w:t>the information is not given, or the description has fewer than 64 characters, including spaces</w:t>
            </w:r>
          </w:p>
        </w:tc>
        <w:tc>
          <w:tcPr>
            <w:tcW w:w="2268" w:type="dxa"/>
            <w:vAlign w:val="center"/>
          </w:tcPr>
          <w:p w14:paraId="3A3B3922" w14:textId="77777777" w:rsidR="00A020EA" w:rsidRPr="00AF2124" w:rsidRDefault="005E5BEB" w:rsidP="00DB18C7">
            <w:pPr>
              <w:snapToGrid w:val="0"/>
              <w:ind w:firstLine="10"/>
              <w:jc w:val="center"/>
              <w:rPr>
                <w:rFonts w:ascii="Arial" w:hAnsi="Arial" w:cs="Arial"/>
                <w:sz w:val="22"/>
                <w:szCs w:val="22"/>
              </w:rPr>
            </w:pPr>
            <w:r>
              <w:rPr>
                <w:rFonts w:ascii="Arial" w:hAnsi="Arial"/>
                <w:sz w:val="22"/>
              </w:rPr>
              <w:t>description in the prescribed scope</w:t>
            </w:r>
          </w:p>
        </w:tc>
      </w:tr>
      <w:tr w:rsidR="00131D4C" w14:paraId="492DAE71" w14:textId="77777777" w:rsidTr="008E7E58">
        <w:trPr>
          <w:cantSplit/>
          <w:trHeight w:val="1414"/>
        </w:trPr>
        <w:tc>
          <w:tcPr>
            <w:tcW w:w="2110" w:type="dxa"/>
            <w:vMerge/>
            <w:vAlign w:val="center"/>
          </w:tcPr>
          <w:p w14:paraId="10177723"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6F4224A5" w14:textId="16CDFB26" w:rsidR="00F67208" w:rsidRPr="00AF2124" w:rsidRDefault="005E5BEB" w:rsidP="007E5CB7">
            <w:pPr>
              <w:ind w:left="72" w:firstLine="0"/>
              <w:jc w:val="center"/>
              <w:rPr>
                <w:rFonts w:ascii="Arial" w:hAnsi="Arial" w:cs="Arial"/>
                <w:sz w:val="22"/>
                <w:szCs w:val="22"/>
              </w:rPr>
            </w:pPr>
            <w:r>
              <w:rPr>
                <w:rFonts w:ascii="Arial" w:hAnsi="Arial"/>
                <w:b/>
                <w:sz w:val="22"/>
              </w:rPr>
              <w:t>Existence</w:t>
            </w:r>
            <w:r>
              <w:rPr>
                <w:rFonts w:ascii="Arial" w:hAnsi="Arial"/>
                <w:sz w:val="22"/>
              </w:rPr>
              <w:t xml:space="preserve"> of the result, (</w:t>
            </w:r>
            <w:r w:rsidR="003367D4">
              <w:rPr>
                <w:rFonts w:ascii="Arial" w:hAnsi="Arial"/>
                <w:sz w:val="22"/>
              </w:rPr>
              <w:t>e.g.,</w:t>
            </w:r>
            <w:r>
              <w:rPr>
                <w:rFonts w:ascii="Arial" w:hAnsi="Arial"/>
                <w:sz w:val="22"/>
              </w:rPr>
              <w:t xml:space="preserve"> the article </w:t>
            </w:r>
            <w:proofErr w:type="spellStart"/>
            <w:r>
              <w:rPr>
                <w:rFonts w:ascii="Arial" w:hAnsi="Arial"/>
                <w:sz w:val="22"/>
              </w:rPr>
              <w:t>J</w:t>
            </w:r>
            <w:r>
              <w:rPr>
                <w:rFonts w:ascii="Arial" w:hAnsi="Arial"/>
                <w:sz w:val="22"/>
                <w:vertAlign w:val="subscript"/>
              </w:rPr>
              <w:t>oth</w:t>
            </w:r>
            <w:proofErr w:type="spellEnd"/>
            <w:r>
              <w:rPr>
                <w:rFonts w:ascii="Arial" w:hAnsi="Arial"/>
                <w:sz w:val="22"/>
              </w:rPr>
              <w:t xml:space="preserve"> </w:t>
            </w:r>
            <w:r w:rsidR="003367D4">
              <w:rPr>
                <w:rFonts w:ascii="Arial" w:hAnsi="Arial"/>
                <w:sz w:val="22"/>
              </w:rPr>
              <w:t>has been</w:t>
            </w:r>
            <w:r>
              <w:rPr>
                <w:rFonts w:ascii="Arial" w:hAnsi="Arial"/>
                <w:sz w:val="22"/>
              </w:rPr>
              <w:t xml:space="preserve"> published in the mentioned periodical </w:t>
            </w:r>
            <w:r w:rsidR="003367D4">
              <w:rPr>
                <w:rFonts w:ascii="Arial" w:hAnsi="Arial"/>
                <w:sz w:val="22"/>
              </w:rPr>
              <w:t>–</w:t>
            </w:r>
            <w:r>
              <w:rPr>
                <w:rFonts w:ascii="Arial" w:hAnsi="Arial"/>
                <w:sz w:val="22"/>
              </w:rPr>
              <w:t xml:space="preserve"> </w:t>
            </w:r>
            <w:r w:rsidR="003367D4">
              <w:rPr>
                <w:rFonts w:ascii="Arial" w:hAnsi="Arial"/>
                <w:sz w:val="22"/>
              </w:rPr>
              <w:t xml:space="preserve">a </w:t>
            </w:r>
            <w:r>
              <w:rPr>
                <w:rFonts w:ascii="Arial" w:hAnsi="Arial"/>
                <w:sz w:val="22"/>
              </w:rPr>
              <w:t>photocopy of the published article, contract on the use of the result, etc.)</w:t>
            </w:r>
          </w:p>
        </w:tc>
        <w:tc>
          <w:tcPr>
            <w:tcW w:w="2937" w:type="dxa"/>
            <w:vAlign w:val="center"/>
          </w:tcPr>
          <w:p w14:paraId="5784D137" w14:textId="6A298733" w:rsidR="00F67208" w:rsidRPr="00AF2124" w:rsidRDefault="003A1785" w:rsidP="00DB18C7">
            <w:pPr>
              <w:pStyle w:val="Zkladntext"/>
              <w:snapToGrid w:val="0"/>
              <w:ind w:right="252" w:firstLine="0"/>
              <w:jc w:val="center"/>
              <w:rPr>
                <w:rFonts w:ascii="Arial" w:hAnsi="Arial" w:cs="Arial"/>
                <w:sz w:val="22"/>
                <w:szCs w:val="22"/>
              </w:rPr>
            </w:pPr>
            <w:r>
              <w:rPr>
                <w:rFonts w:ascii="Arial" w:hAnsi="Arial"/>
                <w:sz w:val="22"/>
              </w:rPr>
              <w:t>t</w:t>
            </w:r>
            <w:r w:rsidR="005E5BEB">
              <w:rPr>
                <w:rFonts w:ascii="Arial" w:hAnsi="Arial"/>
                <w:sz w:val="22"/>
              </w:rPr>
              <w:t>he</w:t>
            </w:r>
            <w:r w:rsidR="003367D4">
              <w:rPr>
                <w:rFonts w:ascii="Arial" w:hAnsi="Arial"/>
                <w:sz w:val="22"/>
              </w:rPr>
              <w:t xml:space="preserve"> result does not exist</w:t>
            </w:r>
          </w:p>
        </w:tc>
        <w:tc>
          <w:tcPr>
            <w:tcW w:w="2268" w:type="dxa"/>
            <w:vAlign w:val="center"/>
          </w:tcPr>
          <w:p w14:paraId="1D5B0DD0" w14:textId="77777777" w:rsidR="00AB0934" w:rsidRPr="00AF2124" w:rsidRDefault="005E5BEB" w:rsidP="00DB18C7">
            <w:pPr>
              <w:snapToGrid w:val="0"/>
              <w:ind w:firstLine="0"/>
              <w:jc w:val="center"/>
              <w:rPr>
                <w:rFonts w:ascii="Arial" w:hAnsi="Arial" w:cs="Arial"/>
                <w:sz w:val="22"/>
                <w:szCs w:val="22"/>
              </w:rPr>
            </w:pPr>
            <w:r>
              <w:rPr>
                <w:rFonts w:ascii="Arial" w:hAnsi="Arial"/>
                <w:sz w:val="22"/>
              </w:rPr>
              <w:t>verification by the provider</w:t>
            </w:r>
          </w:p>
        </w:tc>
      </w:tr>
      <w:tr w:rsidR="00131D4C" w14:paraId="36EA941B" w14:textId="77777777" w:rsidTr="008E7E58">
        <w:trPr>
          <w:cantSplit/>
          <w:trHeight w:val="2541"/>
        </w:trPr>
        <w:tc>
          <w:tcPr>
            <w:tcW w:w="2110" w:type="dxa"/>
            <w:vMerge/>
            <w:vAlign w:val="center"/>
          </w:tcPr>
          <w:p w14:paraId="788A02A2" w14:textId="77777777" w:rsidR="009733DF" w:rsidRPr="00AF2124" w:rsidRDefault="009733DF"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6193FC08" w14:textId="77777777" w:rsidR="009733DF" w:rsidRPr="00AF2124" w:rsidRDefault="005E5BEB" w:rsidP="00CC4B6A">
            <w:pPr>
              <w:snapToGrid w:val="0"/>
              <w:spacing w:after="0"/>
              <w:ind w:left="74" w:firstLine="0"/>
              <w:jc w:val="center"/>
              <w:rPr>
                <w:rFonts w:ascii="Arial" w:hAnsi="Arial" w:cs="Arial"/>
                <w:sz w:val="22"/>
                <w:szCs w:val="22"/>
              </w:rPr>
            </w:pPr>
            <w:r>
              <w:rPr>
                <w:rFonts w:ascii="Arial" w:hAnsi="Arial"/>
                <w:b/>
                <w:sz w:val="22"/>
              </w:rPr>
              <w:t>Year of application of the result</w:t>
            </w:r>
            <w:r>
              <w:rPr>
                <w:rFonts w:ascii="Arial" w:hAnsi="Arial"/>
                <w:sz w:val="22"/>
              </w:rPr>
              <w:t xml:space="preserve"> in case the result is linked to a specific research activity (CEP, CEA), whether the year of application does not precede the year of initiation of the activity</w:t>
            </w:r>
          </w:p>
        </w:tc>
        <w:tc>
          <w:tcPr>
            <w:tcW w:w="2937" w:type="dxa"/>
            <w:vAlign w:val="center"/>
          </w:tcPr>
          <w:p w14:paraId="0538B06D" w14:textId="77777777" w:rsidR="009733DF" w:rsidRPr="00AF2124" w:rsidRDefault="005E5BEB" w:rsidP="00025CFC">
            <w:pPr>
              <w:pStyle w:val="Zkladntext"/>
              <w:snapToGrid w:val="0"/>
              <w:ind w:right="252" w:hanging="6"/>
              <w:jc w:val="center"/>
              <w:rPr>
                <w:rFonts w:ascii="Arial" w:hAnsi="Arial" w:cs="Arial"/>
                <w:bCs/>
                <w:sz w:val="22"/>
                <w:szCs w:val="22"/>
              </w:rPr>
            </w:pPr>
            <w:r>
              <w:rPr>
                <w:rFonts w:ascii="Arial" w:hAnsi="Arial"/>
                <w:sz w:val="22"/>
              </w:rPr>
              <w:t>the year of application precedes the year of the start of the research activity</w:t>
            </w:r>
          </w:p>
        </w:tc>
        <w:tc>
          <w:tcPr>
            <w:tcW w:w="2268" w:type="dxa"/>
            <w:vAlign w:val="center"/>
          </w:tcPr>
          <w:p w14:paraId="6AD50030" w14:textId="392D6552" w:rsidR="009733DF" w:rsidRPr="00AF2124" w:rsidRDefault="003367D4" w:rsidP="00DB18C7">
            <w:pPr>
              <w:snapToGrid w:val="0"/>
              <w:ind w:firstLine="0"/>
              <w:jc w:val="center"/>
              <w:rPr>
                <w:rFonts w:ascii="Arial" w:hAnsi="Arial" w:cs="Arial"/>
                <w:sz w:val="22"/>
                <w:szCs w:val="22"/>
              </w:rPr>
            </w:pPr>
            <w:r>
              <w:rPr>
                <w:rFonts w:ascii="Arial" w:hAnsi="Arial"/>
                <w:sz w:val="22"/>
              </w:rPr>
              <w:t xml:space="preserve">searching the relevant database </w:t>
            </w:r>
            <w:r w:rsidR="005E5BEB">
              <w:rPr>
                <w:rFonts w:ascii="Arial" w:hAnsi="Arial"/>
                <w:sz w:val="22"/>
              </w:rPr>
              <w:t>(R&amp;D&amp;I</w:t>
            </w:r>
            <w:r>
              <w:rPr>
                <w:rFonts w:ascii="Arial" w:hAnsi="Arial"/>
                <w:sz w:val="22"/>
              </w:rPr>
              <w:t xml:space="preserve"> Information System</w:t>
            </w:r>
            <w:r w:rsidR="005E5BEB">
              <w:rPr>
                <w:rFonts w:ascii="Arial" w:hAnsi="Arial"/>
                <w:sz w:val="22"/>
              </w:rPr>
              <w:t>), verification by the provider,</w:t>
            </w:r>
          </w:p>
          <w:p w14:paraId="133D6F7C" w14:textId="77777777" w:rsidR="009733DF" w:rsidRPr="00AF2124" w:rsidRDefault="005E5BEB" w:rsidP="0094576B">
            <w:pPr>
              <w:snapToGrid w:val="0"/>
              <w:ind w:firstLine="10"/>
              <w:jc w:val="center"/>
              <w:rPr>
                <w:rFonts w:ascii="Arial" w:hAnsi="Arial" w:cs="Arial"/>
                <w:sz w:val="22"/>
                <w:szCs w:val="22"/>
              </w:rPr>
            </w:pPr>
            <w:r>
              <w:rPr>
                <w:rFonts w:ascii="Arial" w:hAnsi="Arial"/>
                <w:sz w:val="22"/>
              </w:rPr>
              <w:t>SW algorithm for comparison of RIR, CEP and CEA data fields</w:t>
            </w:r>
          </w:p>
        </w:tc>
      </w:tr>
      <w:tr w:rsidR="00131D4C" w14:paraId="731D6A02" w14:textId="77777777" w:rsidTr="008E7E58">
        <w:trPr>
          <w:cantSplit/>
          <w:trHeight w:val="2252"/>
        </w:trPr>
        <w:tc>
          <w:tcPr>
            <w:tcW w:w="2110" w:type="dxa"/>
            <w:vMerge/>
            <w:vAlign w:val="center"/>
          </w:tcPr>
          <w:p w14:paraId="6040A227"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2A99A3E9" w14:textId="4FAE11D7" w:rsidR="00F67208" w:rsidRPr="00AF2124" w:rsidRDefault="005E5BEB" w:rsidP="00297028">
            <w:pPr>
              <w:snapToGrid w:val="0"/>
              <w:spacing w:before="120"/>
              <w:ind w:left="74" w:firstLine="0"/>
              <w:jc w:val="center"/>
              <w:rPr>
                <w:rFonts w:ascii="Arial" w:hAnsi="Arial" w:cs="Arial"/>
                <w:sz w:val="22"/>
                <w:szCs w:val="22"/>
              </w:rPr>
            </w:pPr>
            <w:r>
              <w:rPr>
                <w:rFonts w:ascii="Arial" w:hAnsi="Arial"/>
                <w:b/>
                <w:sz w:val="22"/>
              </w:rPr>
              <w:t>The result is submitted by a</w:t>
            </w:r>
            <w:r w:rsidR="003367D4">
              <w:rPr>
                <w:rFonts w:ascii="Arial" w:hAnsi="Arial"/>
                <w:b/>
                <w:sz w:val="22"/>
              </w:rPr>
              <w:t>n author</w:t>
            </w:r>
            <w:r>
              <w:rPr>
                <w:rFonts w:ascii="Arial" w:hAnsi="Arial"/>
                <w:b/>
                <w:sz w:val="22"/>
              </w:rPr>
              <w:t xml:space="preserve"> </w:t>
            </w:r>
            <w:r w:rsidR="003367D4">
              <w:rPr>
                <w:rFonts w:ascii="Arial" w:hAnsi="Arial"/>
                <w:sz w:val="22"/>
              </w:rPr>
              <w:t>who</w:t>
            </w:r>
            <w:r>
              <w:rPr>
                <w:rFonts w:ascii="Arial" w:hAnsi="Arial"/>
                <w:sz w:val="22"/>
              </w:rPr>
              <w:t xml:space="preserve"> has a working legal relationship with the submitter, </w:t>
            </w:r>
            <w:r w:rsidR="003367D4">
              <w:rPr>
                <w:rFonts w:ascii="Arial" w:hAnsi="Arial"/>
                <w:sz w:val="22"/>
              </w:rPr>
              <w:t>i.e.,</w:t>
            </w:r>
            <w:r>
              <w:rPr>
                <w:rFonts w:ascii="Arial" w:hAnsi="Arial"/>
                <w:sz w:val="22"/>
              </w:rPr>
              <w:t xml:space="preserve"> is a "domestic creator" (if the submitter's name is given in a language other than Czech, it must be a relevant translation of its official name)</w:t>
            </w:r>
          </w:p>
        </w:tc>
        <w:tc>
          <w:tcPr>
            <w:tcW w:w="2937" w:type="dxa"/>
            <w:vAlign w:val="center"/>
          </w:tcPr>
          <w:p w14:paraId="6331F124" w14:textId="77777777" w:rsidR="00F67208" w:rsidRPr="00AF2124" w:rsidRDefault="005E5BEB" w:rsidP="00544185">
            <w:pPr>
              <w:pStyle w:val="Zkladntext"/>
              <w:snapToGrid w:val="0"/>
              <w:ind w:right="252" w:firstLine="0"/>
              <w:jc w:val="center"/>
              <w:rPr>
                <w:rFonts w:ascii="Arial" w:hAnsi="Arial" w:cs="Arial"/>
                <w:sz w:val="22"/>
                <w:szCs w:val="22"/>
              </w:rPr>
            </w:pPr>
            <w:r>
              <w:rPr>
                <w:rFonts w:ascii="Arial" w:hAnsi="Arial"/>
                <w:sz w:val="22"/>
              </w:rPr>
              <w:t>different or incorrect affiliation is given for the creator of the result</w:t>
            </w:r>
          </w:p>
        </w:tc>
        <w:tc>
          <w:tcPr>
            <w:tcW w:w="2268" w:type="dxa"/>
            <w:vAlign w:val="center"/>
          </w:tcPr>
          <w:p w14:paraId="0DFCE792" w14:textId="77777777" w:rsidR="00DB511A" w:rsidRPr="00AF2124" w:rsidRDefault="005E5BEB" w:rsidP="00544185">
            <w:pPr>
              <w:snapToGrid w:val="0"/>
              <w:ind w:firstLine="10"/>
              <w:jc w:val="center"/>
              <w:rPr>
                <w:rFonts w:ascii="Arial" w:hAnsi="Arial" w:cs="Arial"/>
                <w:sz w:val="22"/>
                <w:szCs w:val="22"/>
              </w:rPr>
            </w:pPr>
            <w:r>
              <w:rPr>
                <w:rFonts w:ascii="Arial" w:hAnsi="Arial"/>
                <w:sz w:val="22"/>
              </w:rPr>
              <w:t>verification by the provider</w:t>
            </w:r>
          </w:p>
          <w:p w14:paraId="3A4C7853" w14:textId="77777777" w:rsidR="00025CFC" w:rsidRPr="00AF2124" w:rsidRDefault="00025CFC" w:rsidP="00544185">
            <w:pPr>
              <w:snapToGrid w:val="0"/>
              <w:ind w:firstLine="10"/>
              <w:jc w:val="center"/>
              <w:rPr>
                <w:rFonts w:ascii="Arial" w:hAnsi="Arial" w:cs="Arial"/>
                <w:sz w:val="22"/>
                <w:szCs w:val="22"/>
              </w:rPr>
            </w:pPr>
          </w:p>
          <w:p w14:paraId="22B0C90B" w14:textId="63EF51AD" w:rsidR="00F67208" w:rsidRPr="00AF2124" w:rsidRDefault="003367D4" w:rsidP="00544185">
            <w:pPr>
              <w:snapToGrid w:val="0"/>
              <w:ind w:firstLine="10"/>
              <w:jc w:val="center"/>
              <w:rPr>
                <w:rFonts w:ascii="Arial" w:hAnsi="Arial" w:cs="Arial"/>
                <w:sz w:val="22"/>
                <w:szCs w:val="22"/>
              </w:rPr>
            </w:pPr>
            <w:r>
              <w:rPr>
                <w:rFonts w:ascii="Arial" w:hAnsi="Arial"/>
                <w:sz w:val="22"/>
              </w:rPr>
              <w:t>searching the relevant database</w:t>
            </w:r>
          </w:p>
        </w:tc>
      </w:tr>
      <w:tr w:rsidR="00131D4C" w14:paraId="7DAF869D" w14:textId="77777777" w:rsidTr="008E7E58">
        <w:trPr>
          <w:cantSplit/>
        </w:trPr>
        <w:tc>
          <w:tcPr>
            <w:tcW w:w="2110" w:type="dxa"/>
            <w:vMerge w:val="restart"/>
            <w:vAlign w:val="center"/>
          </w:tcPr>
          <w:p w14:paraId="4A78C5B6" w14:textId="4F770B8C" w:rsidR="00F67208" w:rsidRPr="00AF2124" w:rsidRDefault="005E5BEB" w:rsidP="00CB49A1">
            <w:pPr>
              <w:snapToGrid w:val="0"/>
              <w:ind w:right="113" w:firstLine="0"/>
              <w:jc w:val="center"/>
              <w:rPr>
                <w:rFonts w:ascii="Arial" w:hAnsi="Arial" w:cs="Arial"/>
                <w:b/>
                <w:sz w:val="22"/>
                <w:szCs w:val="22"/>
              </w:rPr>
            </w:pPr>
            <w:r>
              <w:rPr>
                <w:rFonts w:ascii="Arial" w:hAnsi="Arial"/>
                <w:b/>
                <w:sz w:val="22"/>
              </w:rPr>
              <w:t xml:space="preserve">J </w:t>
            </w:r>
            <w:r w:rsidR="00F47127" w:rsidRPr="00F47127">
              <w:rPr>
                <w:rFonts w:ascii="Arial" w:hAnsi="Arial"/>
                <w:b/>
                <w:bCs/>
                <w:iCs/>
              </w:rPr>
              <w:t>–</w:t>
            </w:r>
            <w:r>
              <w:rPr>
                <w:rFonts w:ascii="Arial" w:hAnsi="Arial"/>
                <w:b/>
                <w:sz w:val="22"/>
              </w:rPr>
              <w:t xml:space="preserve"> article in a </w:t>
            </w:r>
            <w:r w:rsidR="003367D4">
              <w:rPr>
                <w:rFonts w:ascii="Arial" w:hAnsi="Arial"/>
                <w:b/>
                <w:sz w:val="22"/>
              </w:rPr>
              <w:t xml:space="preserve">scientific </w:t>
            </w:r>
            <w:r>
              <w:rPr>
                <w:rFonts w:ascii="Arial" w:hAnsi="Arial"/>
                <w:b/>
                <w:sz w:val="22"/>
              </w:rPr>
              <w:t>periodical (journal)</w:t>
            </w:r>
          </w:p>
        </w:tc>
        <w:tc>
          <w:tcPr>
            <w:tcW w:w="3158" w:type="dxa"/>
            <w:vAlign w:val="center"/>
          </w:tcPr>
          <w:p w14:paraId="1645C20B" w14:textId="77777777" w:rsidR="00F67208" w:rsidRPr="00AF2124" w:rsidRDefault="005E5BEB" w:rsidP="00C41259">
            <w:pPr>
              <w:snapToGrid w:val="0"/>
              <w:ind w:firstLine="0"/>
              <w:jc w:val="center"/>
              <w:rPr>
                <w:rFonts w:ascii="Arial" w:hAnsi="Arial" w:cs="Arial"/>
                <w:b/>
                <w:sz w:val="22"/>
                <w:szCs w:val="22"/>
              </w:rPr>
            </w:pPr>
            <w:r>
              <w:rPr>
                <w:rFonts w:ascii="Arial" w:hAnsi="Arial"/>
                <w:b/>
                <w:sz w:val="22"/>
              </w:rPr>
              <w:t>Existence and correctness of ISSN</w:t>
            </w:r>
          </w:p>
        </w:tc>
        <w:tc>
          <w:tcPr>
            <w:tcW w:w="2937" w:type="dxa"/>
            <w:vAlign w:val="center"/>
          </w:tcPr>
          <w:p w14:paraId="0D31DB31" w14:textId="2502D918" w:rsidR="00F67208" w:rsidRPr="00AF2124" w:rsidRDefault="003367D4" w:rsidP="00544185">
            <w:pPr>
              <w:snapToGrid w:val="0"/>
              <w:ind w:firstLine="0"/>
              <w:jc w:val="center"/>
              <w:rPr>
                <w:rFonts w:ascii="Arial" w:hAnsi="Arial" w:cs="Arial"/>
                <w:sz w:val="22"/>
                <w:szCs w:val="22"/>
              </w:rPr>
            </w:pPr>
            <w:r>
              <w:rPr>
                <w:rFonts w:ascii="Arial" w:hAnsi="Arial"/>
                <w:sz w:val="22"/>
              </w:rPr>
              <w:t>wrong check digit</w:t>
            </w:r>
            <w:r w:rsidR="005E5BEB">
              <w:rPr>
                <w:rStyle w:val="Znakapoznpodarou"/>
                <w:rFonts w:ascii="Arial" w:hAnsi="Arial" w:cs="Arial"/>
                <w:sz w:val="22"/>
                <w:szCs w:val="22"/>
              </w:rPr>
              <w:footnoteReference w:id="7"/>
            </w:r>
          </w:p>
        </w:tc>
        <w:tc>
          <w:tcPr>
            <w:tcW w:w="2268" w:type="dxa"/>
            <w:vAlign w:val="center"/>
          </w:tcPr>
          <w:p w14:paraId="4CB2AD4F" w14:textId="77777777" w:rsidR="00F67208" w:rsidRPr="00AF2124" w:rsidRDefault="005E5BEB" w:rsidP="00544185">
            <w:pPr>
              <w:snapToGrid w:val="0"/>
              <w:ind w:firstLine="10"/>
              <w:jc w:val="center"/>
              <w:rPr>
                <w:rFonts w:ascii="Arial" w:hAnsi="Arial" w:cs="Arial"/>
                <w:sz w:val="22"/>
                <w:szCs w:val="22"/>
              </w:rPr>
            </w:pPr>
            <w:r>
              <w:rPr>
                <w:rFonts w:ascii="Arial" w:hAnsi="Arial"/>
                <w:sz w:val="22"/>
              </w:rPr>
              <w:t>SW algorithm numerical control</w:t>
            </w:r>
          </w:p>
        </w:tc>
      </w:tr>
      <w:tr w:rsidR="00131D4C" w14:paraId="2363C09E" w14:textId="77777777" w:rsidTr="008E7E58">
        <w:trPr>
          <w:cantSplit/>
        </w:trPr>
        <w:tc>
          <w:tcPr>
            <w:tcW w:w="2110" w:type="dxa"/>
            <w:vMerge/>
            <w:vAlign w:val="center"/>
          </w:tcPr>
          <w:p w14:paraId="51CC29D9"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206E4A91" w14:textId="794F4262" w:rsidR="00F67208" w:rsidRPr="00AF2124" w:rsidRDefault="003367D4" w:rsidP="00C41259">
            <w:pPr>
              <w:ind w:firstLine="0"/>
              <w:jc w:val="center"/>
              <w:rPr>
                <w:rFonts w:ascii="Arial" w:hAnsi="Arial" w:cs="Arial"/>
                <w:sz w:val="22"/>
                <w:szCs w:val="22"/>
              </w:rPr>
            </w:pPr>
            <w:r>
              <w:rPr>
                <w:rFonts w:ascii="Arial" w:hAnsi="Arial"/>
                <w:b/>
                <w:sz w:val="22"/>
              </w:rPr>
              <w:t>Inclusion in</w:t>
            </w:r>
            <w:r w:rsidR="005E5BEB">
              <w:rPr>
                <w:rFonts w:ascii="Arial" w:hAnsi="Arial"/>
                <w:b/>
                <w:sz w:val="22"/>
              </w:rPr>
              <w:t xml:space="preserve"> </w:t>
            </w:r>
            <w:proofErr w:type="spellStart"/>
            <w:r w:rsidR="005E5BEB">
              <w:rPr>
                <w:rFonts w:ascii="Arial" w:hAnsi="Arial"/>
                <w:b/>
                <w:sz w:val="22"/>
              </w:rPr>
              <w:t>WoS</w:t>
            </w:r>
            <w:proofErr w:type="spellEnd"/>
            <w:r w:rsidR="005E5BEB">
              <w:rPr>
                <w:rFonts w:ascii="Arial" w:hAnsi="Arial"/>
                <w:b/>
                <w:sz w:val="22"/>
              </w:rPr>
              <w:t xml:space="preserve"> or SCOPUS databases</w:t>
            </w:r>
          </w:p>
        </w:tc>
        <w:tc>
          <w:tcPr>
            <w:tcW w:w="2937" w:type="dxa"/>
            <w:vAlign w:val="center"/>
          </w:tcPr>
          <w:p w14:paraId="422F6342" w14:textId="2135AB72" w:rsidR="00F67208" w:rsidRPr="00AF2124" w:rsidRDefault="005E5BEB" w:rsidP="002E37A9">
            <w:pPr>
              <w:snapToGrid w:val="0"/>
              <w:ind w:firstLine="0"/>
              <w:jc w:val="center"/>
              <w:rPr>
                <w:rFonts w:ascii="Arial" w:hAnsi="Arial" w:cs="Arial"/>
                <w:sz w:val="22"/>
                <w:szCs w:val="22"/>
              </w:rPr>
            </w:pPr>
            <w:r>
              <w:rPr>
                <w:rFonts w:ascii="Arial" w:hAnsi="Arial"/>
                <w:sz w:val="22"/>
              </w:rPr>
              <w:t xml:space="preserve">the periodical is not </w:t>
            </w:r>
            <w:r w:rsidR="00D909EF">
              <w:rPr>
                <w:rFonts w:ascii="Arial" w:hAnsi="Arial"/>
                <w:sz w:val="22"/>
              </w:rPr>
              <w:t>listed,</w:t>
            </w:r>
            <w:r w:rsidR="003367D4">
              <w:rPr>
                <w:rFonts w:ascii="Arial" w:hAnsi="Arial"/>
                <w:sz w:val="22"/>
              </w:rPr>
              <w:t xml:space="preserve"> </w:t>
            </w:r>
            <w:r>
              <w:rPr>
                <w:rFonts w:ascii="Arial" w:hAnsi="Arial"/>
                <w:sz w:val="22"/>
              </w:rPr>
              <w:t xml:space="preserve">or the result is not assigned a </w:t>
            </w:r>
            <w:proofErr w:type="spellStart"/>
            <w:r>
              <w:rPr>
                <w:rFonts w:ascii="Arial" w:hAnsi="Arial"/>
                <w:sz w:val="22"/>
              </w:rPr>
              <w:t>WoSID</w:t>
            </w:r>
            <w:proofErr w:type="spellEnd"/>
            <w:r>
              <w:rPr>
                <w:rFonts w:ascii="Arial" w:hAnsi="Arial"/>
                <w:sz w:val="22"/>
              </w:rPr>
              <w:t xml:space="preserve"> or SCOPUS EID</w:t>
            </w:r>
          </w:p>
        </w:tc>
        <w:tc>
          <w:tcPr>
            <w:tcW w:w="2268" w:type="dxa"/>
            <w:vAlign w:val="center"/>
          </w:tcPr>
          <w:p w14:paraId="2EFFB8DD" w14:textId="129EC4C6" w:rsidR="00F67208" w:rsidRPr="00AF2124" w:rsidRDefault="005E5BEB" w:rsidP="00544185">
            <w:pPr>
              <w:snapToGrid w:val="0"/>
              <w:ind w:firstLine="10"/>
              <w:jc w:val="center"/>
              <w:rPr>
                <w:rFonts w:ascii="Arial" w:hAnsi="Arial" w:cs="Arial"/>
                <w:sz w:val="22"/>
                <w:szCs w:val="22"/>
              </w:rPr>
            </w:pPr>
            <w:r>
              <w:rPr>
                <w:rFonts w:ascii="Arial" w:hAnsi="Arial"/>
                <w:sz w:val="22"/>
              </w:rPr>
              <w:t xml:space="preserve">SW algorithm, </w:t>
            </w:r>
            <w:r w:rsidR="003367D4">
              <w:rPr>
                <w:rFonts w:ascii="Arial" w:hAnsi="Arial"/>
                <w:sz w:val="22"/>
              </w:rPr>
              <w:t>searching the relevant database</w:t>
            </w:r>
          </w:p>
        </w:tc>
      </w:tr>
      <w:tr w:rsidR="00131D4C" w14:paraId="5484FB66" w14:textId="77777777" w:rsidTr="008E7E58">
        <w:trPr>
          <w:cantSplit/>
        </w:trPr>
        <w:tc>
          <w:tcPr>
            <w:tcW w:w="2110" w:type="dxa"/>
            <w:vMerge/>
            <w:vAlign w:val="center"/>
          </w:tcPr>
          <w:p w14:paraId="44E12811"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0CCAF6A3" w14:textId="50E5C0C0" w:rsidR="00F67208" w:rsidRPr="00AF2124" w:rsidRDefault="005E5BEB" w:rsidP="00C41259">
            <w:pPr>
              <w:snapToGrid w:val="0"/>
              <w:ind w:left="72" w:firstLine="0"/>
              <w:jc w:val="center"/>
              <w:rPr>
                <w:rFonts w:ascii="Arial" w:hAnsi="Arial" w:cs="Arial"/>
                <w:sz w:val="22"/>
                <w:szCs w:val="22"/>
              </w:rPr>
            </w:pPr>
            <w:r>
              <w:rPr>
                <w:rFonts w:ascii="Arial" w:hAnsi="Arial"/>
                <w:b/>
                <w:sz w:val="22"/>
              </w:rPr>
              <w:t>Number of print pages</w:t>
            </w:r>
            <w:r>
              <w:rPr>
                <w:rFonts w:ascii="Arial" w:hAnsi="Arial"/>
                <w:sz w:val="22"/>
              </w:rPr>
              <w:t xml:space="preserve"> (min. number of pages = 2)</w:t>
            </w:r>
          </w:p>
          <w:p w14:paraId="61647240" w14:textId="77777777" w:rsidR="00F67208" w:rsidRPr="00AF2124" w:rsidRDefault="005E5BEB" w:rsidP="00C41259">
            <w:pPr>
              <w:ind w:left="72" w:firstLine="0"/>
              <w:jc w:val="center"/>
              <w:rPr>
                <w:rFonts w:ascii="Arial" w:hAnsi="Arial" w:cs="Arial"/>
                <w:sz w:val="22"/>
                <w:szCs w:val="22"/>
              </w:rPr>
            </w:pPr>
            <w:r>
              <w:rPr>
                <w:rFonts w:ascii="Arial" w:hAnsi="Arial"/>
                <w:sz w:val="22"/>
              </w:rPr>
              <w:t xml:space="preserve">(applies to result type </w:t>
            </w:r>
            <w:proofErr w:type="spellStart"/>
            <w:r>
              <w:rPr>
                <w:rFonts w:ascii="Arial" w:hAnsi="Arial"/>
                <w:sz w:val="22"/>
              </w:rPr>
              <w:t>J</w:t>
            </w:r>
            <w:r>
              <w:rPr>
                <w:rFonts w:ascii="Arial" w:hAnsi="Arial"/>
                <w:sz w:val="22"/>
                <w:vertAlign w:val="subscript"/>
              </w:rPr>
              <w:t>oth</w:t>
            </w:r>
            <w:proofErr w:type="spellEnd"/>
            <w:r>
              <w:rPr>
                <w:rFonts w:ascii="Arial" w:hAnsi="Arial"/>
                <w:sz w:val="22"/>
              </w:rPr>
              <w:t>)</w:t>
            </w:r>
          </w:p>
        </w:tc>
        <w:tc>
          <w:tcPr>
            <w:tcW w:w="2937" w:type="dxa"/>
            <w:vAlign w:val="center"/>
          </w:tcPr>
          <w:p w14:paraId="657FF370" w14:textId="77777777" w:rsidR="00F67208" w:rsidRPr="00AF2124" w:rsidRDefault="005E5BEB" w:rsidP="00544185">
            <w:pPr>
              <w:snapToGrid w:val="0"/>
              <w:ind w:firstLine="0"/>
              <w:jc w:val="center"/>
              <w:rPr>
                <w:rFonts w:ascii="Arial" w:hAnsi="Arial" w:cs="Arial"/>
                <w:iCs/>
                <w:sz w:val="22"/>
                <w:szCs w:val="22"/>
              </w:rPr>
            </w:pPr>
            <w:r>
              <w:rPr>
                <w:rFonts w:ascii="Arial" w:hAnsi="Arial"/>
                <w:sz w:val="22"/>
              </w:rPr>
              <w:t>the number of pages is lower</w:t>
            </w:r>
          </w:p>
        </w:tc>
        <w:tc>
          <w:tcPr>
            <w:tcW w:w="2268" w:type="dxa"/>
            <w:vAlign w:val="center"/>
          </w:tcPr>
          <w:p w14:paraId="3990816E" w14:textId="77777777" w:rsidR="003367D4" w:rsidRDefault="003367D4" w:rsidP="003367D4">
            <w:pPr>
              <w:snapToGrid w:val="0"/>
              <w:ind w:firstLine="10"/>
              <w:jc w:val="center"/>
              <w:rPr>
                <w:rFonts w:ascii="Arial" w:hAnsi="Arial"/>
                <w:sz w:val="22"/>
              </w:rPr>
            </w:pPr>
          </w:p>
          <w:p w14:paraId="4F738013" w14:textId="3E03F9BC" w:rsidR="003367D4" w:rsidRPr="00AF2124" w:rsidRDefault="005E5BEB" w:rsidP="003367D4">
            <w:pPr>
              <w:snapToGrid w:val="0"/>
              <w:ind w:firstLine="10"/>
              <w:jc w:val="center"/>
              <w:rPr>
                <w:rFonts w:ascii="Arial" w:hAnsi="Arial" w:cs="Arial"/>
                <w:sz w:val="22"/>
                <w:szCs w:val="22"/>
              </w:rPr>
            </w:pPr>
            <w:r>
              <w:rPr>
                <w:rFonts w:ascii="Arial" w:hAnsi="Arial"/>
                <w:sz w:val="22"/>
              </w:rPr>
              <w:t xml:space="preserve">SW algorithm, </w:t>
            </w:r>
            <w:r w:rsidR="003367D4">
              <w:rPr>
                <w:rFonts w:ascii="Arial" w:hAnsi="Arial"/>
                <w:sz w:val="22"/>
              </w:rPr>
              <w:t>verification by the provider</w:t>
            </w:r>
          </w:p>
          <w:p w14:paraId="78AB08FE" w14:textId="6FEF9B58" w:rsidR="00F67208" w:rsidRPr="00AF2124" w:rsidRDefault="00F67208" w:rsidP="00B90248">
            <w:pPr>
              <w:snapToGrid w:val="0"/>
              <w:spacing w:after="0"/>
              <w:ind w:firstLine="0"/>
              <w:jc w:val="center"/>
              <w:rPr>
                <w:rFonts w:ascii="Arial" w:hAnsi="Arial" w:cs="Arial"/>
                <w:sz w:val="22"/>
                <w:szCs w:val="22"/>
              </w:rPr>
            </w:pPr>
          </w:p>
        </w:tc>
      </w:tr>
      <w:tr w:rsidR="00131D4C" w14:paraId="34B455E9" w14:textId="77777777" w:rsidTr="008E7E58">
        <w:trPr>
          <w:cantSplit/>
        </w:trPr>
        <w:tc>
          <w:tcPr>
            <w:tcW w:w="2110" w:type="dxa"/>
            <w:vMerge/>
            <w:vAlign w:val="center"/>
          </w:tcPr>
          <w:p w14:paraId="0CAD4D1A"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6F739823" w14:textId="1F28533C" w:rsidR="00F67208" w:rsidRPr="00AF2124" w:rsidRDefault="003367D4" w:rsidP="00C41259">
            <w:pPr>
              <w:snapToGrid w:val="0"/>
              <w:ind w:left="72" w:firstLine="0"/>
              <w:jc w:val="center"/>
              <w:rPr>
                <w:rFonts w:ascii="Arial" w:hAnsi="Arial" w:cs="Arial"/>
                <w:sz w:val="22"/>
                <w:szCs w:val="22"/>
              </w:rPr>
            </w:pPr>
            <w:r>
              <w:rPr>
                <w:rFonts w:ascii="Arial" w:hAnsi="Arial"/>
                <w:sz w:val="22"/>
              </w:rPr>
              <w:t xml:space="preserve">The </w:t>
            </w:r>
            <w:proofErr w:type="spellStart"/>
            <w:r>
              <w:rPr>
                <w:rFonts w:ascii="Arial" w:hAnsi="Arial"/>
                <w:sz w:val="22"/>
              </w:rPr>
              <w:t>reuired</w:t>
            </w:r>
            <w:proofErr w:type="spellEnd"/>
            <w:r>
              <w:rPr>
                <w:rFonts w:ascii="Arial" w:hAnsi="Arial"/>
                <w:sz w:val="22"/>
              </w:rPr>
              <w:t xml:space="preserve"> attribute is stated for </w:t>
            </w:r>
            <w:r w:rsidR="005E5BEB">
              <w:rPr>
                <w:rFonts w:ascii="Arial" w:hAnsi="Arial"/>
                <w:sz w:val="22"/>
              </w:rPr>
              <w:t>J</w:t>
            </w:r>
            <w:r w:rsidR="005E5BEB">
              <w:rPr>
                <w:rFonts w:ascii="Arial" w:hAnsi="Arial"/>
                <w:sz w:val="22"/>
                <w:vertAlign w:val="subscript"/>
              </w:rPr>
              <w:t>imp</w:t>
            </w:r>
            <w:r w:rsidR="005E5BEB">
              <w:rPr>
                <w:rFonts w:ascii="Arial" w:hAnsi="Arial"/>
                <w:sz w:val="22"/>
              </w:rPr>
              <w:t xml:space="preserve"> and J</w:t>
            </w:r>
            <w:r w:rsidR="005E5BEB">
              <w:rPr>
                <w:rFonts w:ascii="Arial" w:hAnsi="Arial"/>
                <w:sz w:val="22"/>
                <w:vertAlign w:val="subscript"/>
              </w:rPr>
              <w:t>SC</w:t>
            </w:r>
            <w:r w:rsidR="005E5BEB">
              <w:rPr>
                <w:rFonts w:ascii="Arial" w:hAnsi="Arial"/>
                <w:sz w:val="22"/>
              </w:rPr>
              <w:t xml:space="preserve"> </w:t>
            </w:r>
            <w:r>
              <w:rPr>
                <w:rFonts w:ascii="Arial" w:hAnsi="Arial"/>
                <w:sz w:val="22"/>
              </w:rPr>
              <w:t>results</w:t>
            </w:r>
          </w:p>
        </w:tc>
        <w:tc>
          <w:tcPr>
            <w:tcW w:w="2937" w:type="dxa"/>
            <w:vAlign w:val="center"/>
          </w:tcPr>
          <w:p w14:paraId="40A071AC" w14:textId="6D55921F" w:rsidR="00F67208" w:rsidRPr="00AF2124" w:rsidRDefault="005E5BEB" w:rsidP="00BC410A">
            <w:pPr>
              <w:pStyle w:val="Zkladntext"/>
              <w:snapToGrid w:val="0"/>
              <w:ind w:right="252" w:firstLine="0"/>
              <w:jc w:val="center"/>
              <w:rPr>
                <w:rFonts w:ascii="Arial" w:hAnsi="Arial" w:cs="Arial"/>
                <w:sz w:val="22"/>
                <w:szCs w:val="22"/>
              </w:rPr>
            </w:pPr>
            <w:r>
              <w:rPr>
                <w:rFonts w:ascii="Arial" w:hAnsi="Arial"/>
                <w:sz w:val="22"/>
              </w:rPr>
              <w:t xml:space="preserve">the </w:t>
            </w:r>
            <w:r w:rsidR="003367D4">
              <w:rPr>
                <w:rFonts w:ascii="Arial" w:hAnsi="Arial"/>
                <w:sz w:val="22"/>
              </w:rPr>
              <w:t>attribute</w:t>
            </w:r>
            <w:r>
              <w:rPr>
                <w:rFonts w:ascii="Arial" w:hAnsi="Arial"/>
                <w:sz w:val="22"/>
              </w:rPr>
              <w:t xml:space="preserve"> is not Article, Review or Letter</w:t>
            </w:r>
          </w:p>
        </w:tc>
        <w:tc>
          <w:tcPr>
            <w:tcW w:w="2268" w:type="dxa"/>
            <w:vAlign w:val="center"/>
          </w:tcPr>
          <w:p w14:paraId="6635B02B" w14:textId="77777777" w:rsidR="00F67208" w:rsidRPr="00AF2124" w:rsidRDefault="005E5BEB" w:rsidP="00847BDC">
            <w:pPr>
              <w:snapToGrid w:val="0"/>
              <w:ind w:firstLine="10"/>
              <w:jc w:val="center"/>
              <w:rPr>
                <w:rFonts w:ascii="Arial" w:hAnsi="Arial" w:cs="Arial"/>
                <w:sz w:val="22"/>
                <w:szCs w:val="22"/>
              </w:rPr>
            </w:pPr>
            <w:r>
              <w:rPr>
                <w:rFonts w:ascii="Arial" w:hAnsi="Arial"/>
                <w:sz w:val="22"/>
              </w:rPr>
              <w:t xml:space="preserve">SW algorithm for searching the relevant database </w:t>
            </w:r>
          </w:p>
        </w:tc>
      </w:tr>
      <w:tr w:rsidR="00131D4C" w14:paraId="3917F6AF" w14:textId="77777777" w:rsidTr="008E7E58">
        <w:trPr>
          <w:cantSplit/>
        </w:trPr>
        <w:tc>
          <w:tcPr>
            <w:tcW w:w="2110" w:type="dxa"/>
            <w:vMerge w:val="restart"/>
            <w:vAlign w:val="center"/>
          </w:tcPr>
          <w:p w14:paraId="0550A1E4" w14:textId="016F8073" w:rsidR="00F67208" w:rsidRPr="00AF2124" w:rsidRDefault="005E5BEB" w:rsidP="00544185">
            <w:pPr>
              <w:snapToGrid w:val="0"/>
              <w:ind w:left="113" w:right="113" w:firstLine="0"/>
              <w:jc w:val="center"/>
              <w:rPr>
                <w:rFonts w:ascii="Arial" w:hAnsi="Arial" w:cs="Arial"/>
                <w:b/>
                <w:sz w:val="22"/>
                <w:szCs w:val="22"/>
              </w:rPr>
            </w:pPr>
            <w:r>
              <w:rPr>
                <w:rFonts w:ascii="Arial" w:hAnsi="Arial"/>
                <w:b/>
                <w:sz w:val="22"/>
              </w:rPr>
              <w:t xml:space="preserve">B </w:t>
            </w:r>
            <w:r w:rsidR="00F47127" w:rsidRPr="00F47127">
              <w:rPr>
                <w:rFonts w:ascii="Arial" w:hAnsi="Arial"/>
                <w:b/>
                <w:bCs/>
                <w:iCs/>
              </w:rPr>
              <w:t>–</w:t>
            </w:r>
            <w:r>
              <w:rPr>
                <w:rFonts w:ascii="Arial" w:hAnsi="Arial"/>
                <w:b/>
                <w:sz w:val="22"/>
              </w:rPr>
              <w:t xml:space="preserve"> book</w:t>
            </w:r>
          </w:p>
        </w:tc>
        <w:tc>
          <w:tcPr>
            <w:tcW w:w="3158" w:type="dxa"/>
            <w:vAlign w:val="center"/>
          </w:tcPr>
          <w:p w14:paraId="015F5DEE" w14:textId="77777777" w:rsidR="00F67208" w:rsidRPr="00AF2124" w:rsidRDefault="005E5BEB" w:rsidP="00C41259">
            <w:pPr>
              <w:snapToGrid w:val="0"/>
              <w:ind w:firstLine="0"/>
              <w:jc w:val="center"/>
              <w:rPr>
                <w:rFonts w:ascii="Arial" w:hAnsi="Arial" w:cs="Arial"/>
                <w:b/>
                <w:sz w:val="22"/>
                <w:szCs w:val="22"/>
              </w:rPr>
            </w:pPr>
            <w:r>
              <w:rPr>
                <w:rFonts w:ascii="Arial" w:hAnsi="Arial"/>
                <w:b/>
                <w:sz w:val="22"/>
              </w:rPr>
              <w:t>Existence and correctness of ISBN</w:t>
            </w:r>
          </w:p>
        </w:tc>
        <w:tc>
          <w:tcPr>
            <w:tcW w:w="2937" w:type="dxa"/>
            <w:vAlign w:val="center"/>
          </w:tcPr>
          <w:p w14:paraId="42A32C7B" w14:textId="2D9F5DA5" w:rsidR="00F67208" w:rsidRPr="00AF2124" w:rsidRDefault="003367D4" w:rsidP="00544185">
            <w:pPr>
              <w:snapToGrid w:val="0"/>
              <w:ind w:firstLine="0"/>
              <w:jc w:val="center"/>
              <w:rPr>
                <w:rFonts w:ascii="Arial" w:hAnsi="Arial" w:cs="Arial"/>
                <w:sz w:val="22"/>
                <w:szCs w:val="22"/>
              </w:rPr>
            </w:pPr>
            <w:r>
              <w:rPr>
                <w:rFonts w:ascii="Arial" w:hAnsi="Arial"/>
                <w:sz w:val="22"/>
              </w:rPr>
              <w:t>wrong check digit</w:t>
            </w:r>
            <w:r w:rsidR="005E5BEB">
              <w:rPr>
                <w:rStyle w:val="Znakapoznpodarou"/>
                <w:rFonts w:ascii="Arial" w:hAnsi="Arial" w:cs="Arial"/>
                <w:sz w:val="22"/>
                <w:szCs w:val="22"/>
              </w:rPr>
              <w:footnoteReference w:id="8"/>
            </w:r>
          </w:p>
        </w:tc>
        <w:tc>
          <w:tcPr>
            <w:tcW w:w="2268" w:type="dxa"/>
            <w:vAlign w:val="center"/>
          </w:tcPr>
          <w:p w14:paraId="08EE4D4B" w14:textId="77777777" w:rsidR="00F67208" w:rsidRPr="00AF2124" w:rsidRDefault="005E5BEB" w:rsidP="00544185">
            <w:pPr>
              <w:snapToGrid w:val="0"/>
              <w:ind w:firstLine="10"/>
              <w:jc w:val="center"/>
              <w:rPr>
                <w:rFonts w:ascii="Arial" w:hAnsi="Arial" w:cs="Arial"/>
                <w:sz w:val="22"/>
                <w:szCs w:val="22"/>
              </w:rPr>
            </w:pPr>
            <w:r>
              <w:rPr>
                <w:rFonts w:ascii="Arial" w:hAnsi="Arial"/>
                <w:sz w:val="22"/>
              </w:rPr>
              <w:t>SW algorithm numerical control</w:t>
            </w:r>
          </w:p>
        </w:tc>
      </w:tr>
      <w:tr w:rsidR="00131D4C" w14:paraId="09FC6818" w14:textId="77777777" w:rsidTr="008E7E58">
        <w:trPr>
          <w:cantSplit/>
        </w:trPr>
        <w:tc>
          <w:tcPr>
            <w:tcW w:w="2110" w:type="dxa"/>
            <w:vMerge/>
            <w:vAlign w:val="center"/>
          </w:tcPr>
          <w:p w14:paraId="675F7981"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54C53336" w14:textId="15221F20" w:rsidR="00F67208" w:rsidRPr="00AF2124" w:rsidRDefault="005E5BEB" w:rsidP="00C41259">
            <w:pPr>
              <w:snapToGrid w:val="0"/>
              <w:ind w:firstLine="0"/>
              <w:jc w:val="center"/>
              <w:rPr>
                <w:rFonts w:ascii="Arial" w:hAnsi="Arial" w:cs="Arial"/>
                <w:sz w:val="22"/>
                <w:szCs w:val="22"/>
              </w:rPr>
            </w:pPr>
            <w:r>
              <w:rPr>
                <w:rFonts w:ascii="Arial" w:hAnsi="Arial"/>
                <w:b/>
                <w:sz w:val="22"/>
              </w:rPr>
              <w:t>Number of print pages</w:t>
            </w:r>
            <w:r>
              <w:rPr>
                <w:rFonts w:ascii="Arial" w:hAnsi="Arial"/>
                <w:sz w:val="22"/>
              </w:rPr>
              <w:t xml:space="preserve"> </w:t>
            </w:r>
            <w:r>
              <w:rPr>
                <w:rFonts w:ascii="Arial" w:hAnsi="Arial"/>
                <w:sz w:val="22"/>
              </w:rPr>
              <w:br/>
              <w:t>(min. number of pages = 50)</w:t>
            </w:r>
          </w:p>
        </w:tc>
        <w:tc>
          <w:tcPr>
            <w:tcW w:w="2937" w:type="dxa"/>
            <w:vAlign w:val="center"/>
          </w:tcPr>
          <w:p w14:paraId="2C4A874B" w14:textId="77777777" w:rsidR="00F67208" w:rsidRPr="00AF2124" w:rsidRDefault="005E5BEB" w:rsidP="00544185">
            <w:pPr>
              <w:snapToGrid w:val="0"/>
              <w:ind w:firstLine="0"/>
              <w:jc w:val="center"/>
              <w:rPr>
                <w:rFonts w:ascii="Arial" w:hAnsi="Arial" w:cs="Arial"/>
                <w:iCs/>
                <w:sz w:val="22"/>
                <w:szCs w:val="22"/>
              </w:rPr>
            </w:pPr>
            <w:r>
              <w:rPr>
                <w:rFonts w:ascii="Arial" w:hAnsi="Arial"/>
                <w:sz w:val="22"/>
              </w:rPr>
              <w:t>the number of pages is lower</w:t>
            </w:r>
          </w:p>
        </w:tc>
        <w:tc>
          <w:tcPr>
            <w:tcW w:w="2268" w:type="dxa"/>
            <w:vAlign w:val="center"/>
          </w:tcPr>
          <w:p w14:paraId="42351892" w14:textId="55D860AD" w:rsidR="00F67208" w:rsidRPr="00AF2124" w:rsidRDefault="005E5BEB" w:rsidP="00BC410A">
            <w:pPr>
              <w:snapToGrid w:val="0"/>
              <w:ind w:firstLine="0"/>
              <w:jc w:val="center"/>
              <w:rPr>
                <w:rFonts w:ascii="Arial" w:hAnsi="Arial" w:cs="Arial"/>
                <w:sz w:val="22"/>
                <w:szCs w:val="22"/>
              </w:rPr>
            </w:pPr>
            <w:r>
              <w:rPr>
                <w:rFonts w:ascii="Arial" w:hAnsi="Arial"/>
                <w:sz w:val="22"/>
              </w:rPr>
              <w:t>SW algorithm</w:t>
            </w:r>
          </w:p>
        </w:tc>
      </w:tr>
      <w:tr w:rsidR="00131D4C" w14:paraId="31B778EA" w14:textId="77777777" w:rsidTr="008E7E58">
        <w:trPr>
          <w:cantSplit/>
        </w:trPr>
        <w:tc>
          <w:tcPr>
            <w:tcW w:w="2110" w:type="dxa"/>
            <w:vMerge/>
            <w:vAlign w:val="center"/>
          </w:tcPr>
          <w:p w14:paraId="33320609"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211E4C48" w14:textId="2F72A455" w:rsidR="00F67208" w:rsidRPr="00AF2124" w:rsidRDefault="003367D4" w:rsidP="00C41259">
            <w:pPr>
              <w:snapToGrid w:val="0"/>
              <w:spacing w:after="0"/>
              <w:ind w:firstLine="0"/>
              <w:jc w:val="center"/>
              <w:rPr>
                <w:rFonts w:ascii="Arial" w:hAnsi="Arial" w:cs="Arial"/>
                <w:sz w:val="22"/>
                <w:szCs w:val="22"/>
              </w:rPr>
            </w:pPr>
            <w:r>
              <w:rPr>
                <w:rFonts w:ascii="Arial" w:hAnsi="Arial"/>
                <w:b/>
                <w:sz w:val="22"/>
              </w:rPr>
              <w:t>Delivery of legal deposits</w:t>
            </w:r>
            <w:r w:rsidR="005E5BEB">
              <w:rPr>
                <w:rFonts w:ascii="Arial" w:hAnsi="Arial"/>
                <w:sz w:val="22"/>
              </w:rPr>
              <w:t xml:space="preserve"> </w:t>
            </w:r>
            <w:r>
              <w:rPr>
                <w:rFonts w:ascii="Arial" w:hAnsi="Arial"/>
                <w:sz w:val="22"/>
              </w:rPr>
              <w:t>in accordance with</w:t>
            </w:r>
            <w:r w:rsidR="005E5BEB">
              <w:rPr>
                <w:rFonts w:ascii="Arial" w:hAnsi="Arial"/>
                <w:sz w:val="22"/>
              </w:rPr>
              <w:t xml:space="preserve"> Section 3(1) of Act No. 37/1995 Coll., on non-periodical publications, as amended by Act No. 320/2002 Coll., to the National Library of the Czech Republic</w:t>
            </w:r>
          </w:p>
          <w:p w14:paraId="226124CC" w14:textId="77777777" w:rsidR="00F67208" w:rsidRPr="00AF2124" w:rsidRDefault="005E5BEB" w:rsidP="00C41259">
            <w:pPr>
              <w:ind w:firstLine="0"/>
              <w:jc w:val="center"/>
              <w:rPr>
                <w:rFonts w:ascii="Arial" w:hAnsi="Arial" w:cs="Arial"/>
                <w:sz w:val="22"/>
                <w:szCs w:val="22"/>
              </w:rPr>
            </w:pPr>
            <w:r>
              <w:rPr>
                <w:rFonts w:ascii="Arial" w:hAnsi="Arial"/>
                <w:sz w:val="22"/>
              </w:rPr>
              <w:t>(applies only to books published in the Czech Republic)</w:t>
            </w:r>
          </w:p>
        </w:tc>
        <w:tc>
          <w:tcPr>
            <w:tcW w:w="2937" w:type="dxa"/>
            <w:vAlign w:val="center"/>
          </w:tcPr>
          <w:p w14:paraId="03CD7A42" w14:textId="5C172759" w:rsidR="00F67208" w:rsidRPr="00AF2124" w:rsidRDefault="00CB0CE3" w:rsidP="009A4906">
            <w:pPr>
              <w:snapToGrid w:val="0"/>
              <w:ind w:firstLine="0"/>
              <w:jc w:val="center"/>
              <w:rPr>
                <w:rFonts w:ascii="Arial" w:hAnsi="Arial" w:cs="Arial"/>
                <w:sz w:val="22"/>
                <w:szCs w:val="22"/>
              </w:rPr>
            </w:pPr>
            <w:r>
              <w:rPr>
                <w:rFonts w:ascii="Arial" w:hAnsi="Arial"/>
                <w:sz w:val="22"/>
              </w:rPr>
              <w:t>n</w:t>
            </w:r>
            <w:r w:rsidR="005E5BEB">
              <w:rPr>
                <w:rFonts w:ascii="Arial" w:hAnsi="Arial"/>
                <w:sz w:val="22"/>
              </w:rPr>
              <w:t>o</w:t>
            </w:r>
            <w:r w:rsidR="003E4156">
              <w:rPr>
                <w:rFonts w:ascii="Arial" w:hAnsi="Arial"/>
                <w:sz w:val="22"/>
              </w:rPr>
              <w:t>n-existence of the</w:t>
            </w:r>
            <w:r w:rsidR="005E5BEB">
              <w:rPr>
                <w:rFonts w:ascii="Arial" w:hAnsi="Arial"/>
                <w:sz w:val="22"/>
              </w:rPr>
              <w:t xml:space="preserve"> ISBN in the catalogue of the National Library of the Czech Republic, in the case of books published outside the Czech Republic in an internationally recognised catalogue</w:t>
            </w:r>
          </w:p>
          <w:p w14:paraId="7CD7E8C6" w14:textId="77777777" w:rsidR="00C373B8" w:rsidRPr="00AF2124" w:rsidRDefault="005E5BEB" w:rsidP="00C373B8">
            <w:pPr>
              <w:snapToGrid w:val="0"/>
              <w:ind w:firstLine="0"/>
              <w:jc w:val="center"/>
              <w:rPr>
                <w:rFonts w:ascii="Arial" w:hAnsi="Arial" w:cs="Arial"/>
                <w:sz w:val="22"/>
                <w:szCs w:val="22"/>
              </w:rPr>
            </w:pPr>
            <w:r>
              <w:rPr>
                <w:rFonts w:ascii="Arial" w:hAnsi="Arial"/>
                <w:sz w:val="22"/>
              </w:rPr>
              <w:t xml:space="preserve"> or DOI or Open Access identifier</w:t>
            </w:r>
          </w:p>
        </w:tc>
        <w:tc>
          <w:tcPr>
            <w:tcW w:w="2268" w:type="dxa"/>
            <w:vAlign w:val="center"/>
          </w:tcPr>
          <w:p w14:paraId="0209F9FB" w14:textId="77777777" w:rsidR="00C31BE7" w:rsidRPr="00AF2124" w:rsidRDefault="005E5BEB" w:rsidP="00544185">
            <w:pPr>
              <w:snapToGrid w:val="0"/>
              <w:ind w:firstLine="10"/>
              <w:jc w:val="center"/>
              <w:rPr>
                <w:rFonts w:ascii="Arial" w:hAnsi="Arial" w:cs="Arial"/>
                <w:sz w:val="22"/>
                <w:szCs w:val="22"/>
              </w:rPr>
            </w:pPr>
            <w:r>
              <w:rPr>
                <w:rFonts w:ascii="Arial" w:hAnsi="Arial"/>
                <w:sz w:val="22"/>
              </w:rPr>
              <w:t xml:space="preserve">database of the National Library of the Czech Republic, </w:t>
            </w:r>
          </w:p>
          <w:p w14:paraId="53C7C403" w14:textId="09BC0176" w:rsidR="00FB18CB" w:rsidRPr="00AF2124" w:rsidRDefault="005E5BEB" w:rsidP="00025CFC">
            <w:pPr>
              <w:snapToGrid w:val="0"/>
              <w:ind w:firstLine="10"/>
              <w:jc w:val="center"/>
              <w:rPr>
                <w:rFonts w:ascii="Arial" w:hAnsi="Arial" w:cs="Arial"/>
                <w:sz w:val="22"/>
                <w:szCs w:val="22"/>
              </w:rPr>
            </w:pPr>
            <w:r>
              <w:rPr>
                <w:rFonts w:ascii="Arial" w:hAnsi="Arial"/>
                <w:sz w:val="22"/>
              </w:rPr>
              <w:t xml:space="preserve">books published outside the Czech Republic: completion of conditionally required fields, registration in an internationally recognised catalogue, or verification by the provider by returnable loan from the reporting institution </w:t>
            </w:r>
          </w:p>
        </w:tc>
      </w:tr>
      <w:tr w:rsidR="00131D4C" w14:paraId="66D568B5" w14:textId="77777777" w:rsidTr="00E96063">
        <w:trPr>
          <w:cantSplit/>
          <w:trHeight w:val="1544"/>
        </w:trPr>
        <w:tc>
          <w:tcPr>
            <w:tcW w:w="2110" w:type="dxa"/>
            <w:vMerge/>
            <w:vAlign w:val="center"/>
          </w:tcPr>
          <w:p w14:paraId="66A680F9"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1CAEB3BD" w14:textId="3BAFB494" w:rsidR="00F67208" w:rsidRPr="00AF2124" w:rsidRDefault="003E4156" w:rsidP="00C41259">
            <w:pPr>
              <w:snapToGrid w:val="0"/>
              <w:ind w:firstLine="0"/>
              <w:jc w:val="center"/>
              <w:rPr>
                <w:rFonts w:ascii="Arial" w:hAnsi="Arial" w:cs="Arial"/>
                <w:sz w:val="22"/>
                <w:szCs w:val="22"/>
              </w:rPr>
            </w:pPr>
            <w:r>
              <w:rPr>
                <w:rFonts w:ascii="Arial" w:hAnsi="Arial"/>
                <w:b/>
                <w:sz w:val="22"/>
              </w:rPr>
              <w:t>Expertise</w:t>
            </w:r>
            <w:r w:rsidR="0056736E">
              <w:rPr>
                <w:rFonts w:ascii="Arial" w:hAnsi="Arial"/>
                <w:b/>
                <w:sz w:val="22"/>
              </w:rPr>
              <w:t xml:space="preserve"> </w:t>
            </w:r>
            <w:r w:rsidR="0056736E">
              <w:rPr>
                <w:rFonts w:ascii="Arial" w:hAnsi="Arial"/>
                <w:i/>
              </w:rPr>
              <w:t>–</w:t>
            </w:r>
            <w:r w:rsidR="00345FA5">
              <w:rPr>
                <w:rFonts w:ascii="Arial" w:hAnsi="Arial"/>
                <w:sz w:val="22"/>
              </w:rPr>
              <w:t xml:space="preserve"> for disputed results, whether the book meets the definition of the result, possible expert review of compliance with the definition by the relevant expert and advisory body of the RDI</w:t>
            </w:r>
          </w:p>
        </w:tc>
        <w:tc>
          <w:tcPr>
            <w:tcW w:w="2937" w:type="dxa"/>
            <w:vAlign w:val="center"/>
          </w:tcPr>
          <w:p w14:paraId="753226FC" w14:textId="77777777" w:rsidR="00F67208" w:rsidRPr="00AF2124" w:rsidRDefault="005E5BEB" w:rsidP="00544185">
            <w:pPr>
              <w:snapToGrid w:val="0"/>
              <w:ind w:firstLine="0"/>
              <w:jc w:val="center"/>
              <w:rPr>
                <w:rFonts w:ascii="Arial" w:hAnsi="Arial" w:cs="Arial"/>
                <w:sz w:val="22"/>
                <w:szCs w:val="22"/>
              </w:rPr>
            </w:pPr>
            <w:r>
              <w:rPr>
                <w:rFonts w:ascii="Arial" w:hAnsi="Arial"/>
                <w:sz w:val="22"/>
              </w:rPr>
              <w:t xml:space="preserve">the book does not meet the definition of a result </w:t>
            </w:r>
          </w:p>
        </w:tc>
        <w:tc>
          <w:tcPr>
            <w:tcW w:w="2268" w:type="dxa"/>
            <w:vAlign w:val="center"/>
          </w:tcPr>
          <w:p w14:paraId="200E7CC6" w14:textId="77777777" w:rsidR="00F67208" w:rsidRPr="00AF2124" w:rsidRDefault="005E5BEB" w:rsidP="000F76EF">
            <w:pPr>
              <w:snapToGrid w:val="0"/>
              <w:ind w:firstLine="0"/>
              <w:jc w:val="center"/>
              <w:rPr>
                <w:rFonts w:ascii="Arial" w:hAnsi="Arial" w:cs="Arial"/>
                <w:sz w:val="22"/>
                <w:szCs w:val="22"/>
              </w:rPr>
            </w:pPr>
            <w:r>
              <w:rPr>
                <w:rFonts w:ascii="Arial" w:hAnsi="Arial"/>
                <w:sz w:val="22"/>
              </w:rPr>
              <w:t>possible assessment by the expert and advisory bodies of the RDI</w:t>
            </w:r>
          </w:p>
        </w:tc>
      </w:tr>
      <w:tr w:rsidR="00131D4C" w14:paraId="061F5BA8" w14:textId="77777777" w:rsidTr="008E7E58">
        <w:trPr>
          <w:cantSplit/>
        </w:trPr>
        <w:tc>
          <w:tcPr>
            <w:tcW w:w="2110" w:type="dxa"/>
            <w:vMerge w:val="restart"/>
            <w:vAlign w:val="center"/>
          </w:tcPr>
          <w:p w14:paraId="241ECB1C" w14:textId="5EAF696E" w:rsidR="00F67208" w:rsidRPr="00AF2124" w:rsidRDefault="005E5BEB" w:rsidP="00B62A57">
            <w:pPr>
              <w:snapToGrid w:val="0"/>
              <w:ind w:left="34" w:right="113" w:firstLine="0"/>
              <w:jc w:val="center"/>
              <w:rPr>
                <w:rFonts w:ascii="Arial" w:hAnsi="Arial" w:cs="Arial"/>
                <w:b/>
                <w:sz w:val="22"/>
                <w:szCs w:val="22"/>
              </w:rPr>
            </w:pPr>
            <w:r w:rsidRPr="007C4696">
              <w:rPr>
                <w:rFonts w:ascii="Arial" w:hAnsi="Arial"/>
                <w:b/>
                <w:sz w:val="22"/>
              </w:rPr>
              <w:t xml:space="preserve">D </w:t>
            </w:r>
            <w:r w:rsidR="002A09DF" w:rsidRPr="002A09DF">
              <w:rPr>
                <w:rFonts w:ascii="Arial" w:hAnsi="Arial"/>
                <w:b/>
                <w:bCs/>
                <w:iCs/>
              </w:rPr>
              <w:t>–</w:t>
            </w:r>
            <w:r w:rsidRPr="007C4696">
              <w:rPr>
                <w:rFonts w:ascii="Arial" w:hAnsi="Arial"/>
                <w:b/>
                <w:sz w:val="22"/>
              </w:rPr>
              <w:t xml:space="preserve"> paper in proceedings</w:t>
            </w:r>
          </w:p>
        </w:tc>
        <w:tc>
          <w:tcPr>
            <w:tcW w:w="3158" w:type="dxa"/>
            <w:vAlign w:val="center"/>
          </w:tcPr>
          <w:p w14:paraId="4C62C577" w14:textId="5E16F323" w:rsidR="00F67208" w:rsidRPr="00AF2124" w:rsidRDefault="005E5BEB" w:rsidP="00C41259">
            <w:pPr>
              <w:snapToGrid w:val="0"/>
              <w:ind w:left="72" w:firstLine="0"/>
              <w:jc w:val="center"/>
              <w:rPr>
                <w:rFonts w:ascii="Arial" w:hAnsi="Arial" w:cs="Arial"/>
                <w:b/>
                <w:sz w:val="22"/>
                <w:szCs w:val="22"/>
              </w:rPr>
            </w:pPr>
            <w:r>
              <w:rPr>
                <w:rFonts w:ascii="Arial" w:hAnsi="Arial"/>
                <w:b/>
                <w:sz w:val="22"/>
              </w:rPr>
              <w:t>Existence and correctness of ISBN or ISSN</w:t>
            </w:r>
          </w:p>
        </w:tc>
        <w:tc>
          <w:tcPr>
            <w:tcW w:w="2937" w:type="dxa"/>
            <w:vAlign w:val="center"/>
          </w:tcPr>
          <w:p w14:paraId="043E4D56" w14:textId="0A6C8EBC" w:rsidR="00F67208" w:rsidRPr="00AF2124" w:rsidRDefault="007C4696" w:rsidP="00544185">
            <w:pPr>
              <w:snapToGrid w:val="0"/>
              <w:ind w:firstLine="0"/>
              <w:jc w:val="center"/>
              <w:rPr>
                <w:rFonts w:ascii="Arial" w:hAnsi="Arial" w:cs="Arial"/>
                <w:sz w:val="22"/>
                <w:szCs w:val="22"/>
              </w:rPr>
            </w:pPr>
            <w:r>
              <w:rPr>
                <w:rFonts w:ascii="Arial" w:hAnsi="Arial"/>
                <w:sz w:val="22"/>
              </w:rPr>
              <w:t>wrong check digit</w:t>
            </w:r>
            <w:r w:rsidR="005E5BEB">
              <w:rPr>
                <w:rStyle w:val="Znakapoznpodarou"/>
                <w:rFonts w:ascii="Arial" w:hAnsi="Arial" w:cs="Arial"/>
                <w:sz w:val="22"/>
                <w:szCs w:val="22"/>
              </w:rPr>
              <w:footnoteReference w:id="9"/>
            </w:r>
          </w:p>
        </w:tc>
        <w:tc>
          <w:tcPr>
            <w:tcW w:w="2268" w:type="dxa"/>
            <w:vAlign w:val="center"/>
          </w:tcPr>
          <w:p w14:paraId="65298D51" w14:textId="77777777" w:rsidR="00F67208" w:rsidRPr="00AF2124" w:rsidRDefault="005E5BEB" w:rsidP="00544185">
            <w:pPr>
              <w:snapToGrid w:val="0"/>
              <w:ind w:firstLine="0"/>
              <w:jc w:val="center"/>
              <w:rPr>
                <w:rFonts w:ascii="Arial" w:hAnsi="Arial" w:cs="Arial"/>
                <w:sz w:val="22"/>
                <w:szCs w:val="22"/>
              </w:rPr>
            </w:pPr>
            <w:r>
              <w:rPr>
                <w:rFonts w:ascii="Arial" w:hAnsi="Arial"/>
                <w:sz w:val="22"/>
              </w:rPr>
              <w:t>SW algorithm numerical control</w:t>
            </w:r>
          </w:p>
        </w:tc>
      </w:tr>
      <w:tr w:rsidR="00131D4C" w14:paraId="5A038BDA" w14:textId="77777777" w:rsidTr="008E7E58">
        <w:trPr>
          <w:cantSplit/>
        </w:trPr>
        <w:tc>
          <w:tcPr>
            <w:tcW w:w="2110" w:type="dxa"/>
            <w:vMerge/>
            <w:vAlign w:val="center"/>
          </w:tcPr>
          <w:p w14:paraId="7C0BFFD7"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7362C3B4" w14:textId="01AC79BF" w:rsidR="00F67208" w:rsidRPr="00AF2124" w:rsidRDefault="005E5BEB" w:rsidP="00C41259">
            <w:pPr>
              <w:snapToGrid w:val="0"/>
              <w:ind w:firstLine="0"/>
              <w:jc w:val="center"/>
              <w:rPr>
                <w:rFonts w:ascii="Arial" w:hAnsi="Arial" w:cs="Arial"/>
                <w:b/>
                <w:sz w:val="22"/>
                <w:szCs w:val="22"/>
              </w:rPr>
            </w:pPr>
            <w:r>
              <w:rPr>
                <w:rFonts w:ascii="Arial" w:hAnsi="Arial"/>
                <w:b/>
                <w:sz w:val="22"/>
              </w:rPr>
              <w:t>Record</w:t>
            </w:r>
            <w:r w:rsidR="007C4696">
              <w:rPr>
                <w:rFonts w:ascii="Arial" w:hAnsi="Arial"/>
                <w:b/>
                <w:sz w:val="22"/>
              </w:rPr>
              <w:t xml:space="preserve"> of</w:t>
            </w:r>
            <w:r>
              <w:rPr>
                <w:rFonts w:ascii="Arial" w:hAnsi="Arial"/>
                <w:b/>
                <w:sz w:val="22"/>
              </w:rPr>
              <w:t xml:space="preserve"> the result in the database</w:t>
            </w:r>
          </w:p>
          <w:p w14:paraId="2EFAC01C" w14:textId="77777777" w:rsidR="00F67208" w:rsidRPr="00AF2124" w:rsidRDefault="005E5BEB" w:rsidP="00C41259">
            <w:pPr>
              <w:ind w:left="72" w:firstLine="0"/>
              <w:jc w:val="center"/>
              <w:rPr>
                <w:rFonts w:ascii="Arial" w:hAnsi="Arial" w:cs="Arial"/>
                <w:sz w:val="22"/>
                <w:szCs w:val="22"/>
              </w:rPr>
            </w:pPr>
            <w:r>
              <w:rPr>
                <w:rFonts w:ascii="Arial" w:hAnsi="Arial"/>
                <w:sz w:val="22"/>
              </w:rPr>
              <w:t xml:space="preserve">SCOPUS or </w:t>
            </w:r>
            <w:proofErr w:type="spellStart"/>
            <w:r>
              <w:rPr>
                <w:rFonts w:ascii="Arial" w:hAnsi="Arial"/>
                <w:sz w:val="22"/>
              </w:rPr>
              <w:t>WoS</w:t>
            </w:r>
            <w:proofErr w:type="spellEnd"/>
          </w:p>
        </w:tc>
        <w:tc>
          <w:tcPr>
            <w:tcW w:w="2937" w:type="dxa"/>
            <w:vAlign w:val="center"/>
          </w:tcPr>
          <w:p w14:paraId="64A8C56A" w14:textId="50C757BF" w:rsidR="00F67208" w:rsidRPr="00AF2124" w:rsidRDefault="005E5BEB" w:rsidP="00544185">
            <w:pPr>
              <w:snapToGrid w:val="0"/>
              <w:ind w:firstLine="0"/>
              <w:jc w:val="center"/>
              <w:rPr>
                <w:rFonts w:ascii="Arial" w:hAnsi="Arial" w:cs="Arial"/>
                <w:sz w:val="22"/>
                <w:szCs w:val="22"/>
              </w:rPr>
            </w:pPr>
            <w:r>
              <w:rPr>
                <w:rFonts w:ascii="Arial" w:hAnsi="Arial"/>
                <w:sz w:val="22"/>
              </w:rPr>
              <w:t xml:space="preserve">the publication is not </w:t>
            </w:r>
            <w:r w:rsidR="007C4696">
              <w:rPr>
                <w:rFonts w:ascii="Arial" w:hAnsi="Arial"/>
                <w:sz w:val="22"/>
              </w:rPr>
              <w:t xml:space="preserve">listed </w:t>
            </w:r>
            <w:r>
              <w:rPr>
                <w:rFonts w:ascii="Arial" w:hAnsi="Arial"/>
                <w:sz w:val="22"/>
              </w:rPr>
              <w:t xml:space="preserve">in SCOPUS or </w:t>
            </w:r>
            <w:proofErr w:type="spellStart"/>
            <w:r>
              <w:rPr>
                <w:rFonts w:ascii="Arial" w:hAnsi="Arial"/>
                <w:sz w:val="22"/>
              </w:rPr>
              <w:t>WoS</w:t>
            </w:r>
            <w:proofErr w:type="spellEnd"/>
          </w:p>
        </w:tc>
        <w:tc>
          <w:tcPr>
            <w:tcW w:w="2268" w:type="dxa"/>
            <w:vAlign w:val="center"/>
          </w:tcPr>
          <w:p w14:paraId="39AA6C25" w14:textId="77777777" w:rsidR="00F67208" w:rsidRPr="00AF2124" w:rsidRDefault="005E5BEB" w:rsidP="00544185">
            <w:pPr>
              <w:snapToGrid w:val="0"/>
              <w:ind w:firstLine="0"/>
              <w:jc w:val="center"/>
              <w:rPr>
                <w:rFonts w:ascii="Arial" w:hAnsi="Arial" w:cs="Arial"/>
                <w:sz w:val="22"/>
                <w:szCs w:val="22"/>
              </w:rPr>
            </w:pPr>
            <w:r>
              <w:rPr>
                <w:rFonts w:ascii="Arial" w:hAnsi="Arial"/>
                <w:sz w:val="22"/>
              </w:rPr>
              <w:t>SW algorithm for searching the relevant database</w:t>
            </w:r>
          </w:p>
        </w:tc>
      </w:tr>
      <w:tr w:rsidR="00131D4C" w14:paraId="61DA656B" w14:textId="77777777" w:rsidTr="008E7E58">
        <w:trPr>
          <w:cantSplit/>
        </w:trPr>
        <w:tc>
          <w:tcPr>
            <w:tcW w:w="2110" w:type="dxa"/>
            <w:vMerge/>
            <w:vAlign w:val="center"/>
          </w:tcPr>
          <w:p w14:paraId="5518FDD0"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3ACE09AD" w14:textId="32A4859F" w:rsidR="00F67208" w:rsidRPr="00AF2124" w:rsidRDefault="005E5BEB" w:rsidP="00C41259">
            <w:pPr>
              <w:snapToGrid w:val="0"/>
              <w:ind w:left="72" w:firstLine="0"/>
              <w:jc w:val="center"/>
              <w:rPr>
                <w:rFonts w:ascii="Arial" w:hAnsi="Arial" w:cs="Arial"/>
                <w:sz w:val="22"/>
                <w:szCs w:val="22"/>
              </w:rPr>
            </w:pPr>
            <w:r>
              <w:rPr>
                <w:rFonts w:ascii="Arial" w:hAnsi="Arial"/>
                <w:b/>
                <w:sz w:val="22"/>
              </w:rPr>
              <w:t>Number of print pages</w:t>
            </w:r>
            <w:r>
              <w:rPr>
                <w:rFonts w:ascii="Arial" w:hAnsi="Arial"/>
                <w:sz w:val="22"/>
              </w:rPr>
              <w:t xml:space="preserve"> </w:t>
            </w:r>
            <w:r>
              <w:rPr>
                <w:rFonts w:ascii="Arial" w:hAnsi="Arial"/>
                <w:sz w:val="22"/>
              </w:rPr>
              <w:br/>
              <w:t>(min. number of pages = 2)</w:t>
            </w:r>
          </w:p>
        </w:tc>
        <w:tc>
          <w:tcPr>
            <w:tcW w:w="2937" w:type="dxa"/>
            <w:vAlign w:val="center"/>
          </w:tcPr>
          <w:p w14:paraId="0D560805" w14:textId="77777777" w:rsidR="00F67208" w:rsidRPr="00AF2124" w:rsidRDefault="005E5BEB" w:rsidP="00544185">
            <w:pPr>
              <w:snapToGrid w:val="0"/>
              <w:ind w:firstLine="0"/>
              <w:jc w:val="center"/>
              <w:rPr>
                <w:rFonts w:ascii="Arial" w:hAnsi="Arial" w:cs="Arial"/>
                <w:iCs/>
                <w:sz w:val="22"/>
                <w:szCs w:val="22"/>
              </w:rPr>
            </w:pPr>
            <w:r>
              <w:rPr>
                <w:rFonts w:ascii="Arial" w:hAnsi="Arial"/>
                <w:sz w:val="22"/>
              </w:rPr>
              <w:t>number of pages less than 2</w:t>
            </w:r>
          </w:p>
        </w:tc>
        <w:tc>
          <w:tcPr>
            <w:tcW w:w="2268" w:type="dxa"/>
            <w:vAlign w:val="center"/>
          </w:tcPr>
          <w:p w14:paraId="387E56F2" w14:textId="0A7E1F8C" w:rsidR="00F67208" w:rsidRPr="00AF2124" w:rsidRDefault="005E5BEB" w:rsidP="00B97428">
            <w:pPr>
              <w:snapToGrid w:val="0"/>
              <w:ind w:firstLine="0"/>
              <w:jc w:val="center"/>
              <w:rPr>
                <w:rFonts w:ascii="Arial" w:hAnsi="Arial" w:cs="Arial"/>
                <w:sz w:val="22"/>
                <w:szCs w:val="22"/>
              </w:rPr>
            </w:pPr>
            <w:r>
              <w:rPr>
                <w:rFonts w:ascii="Arial" w:hAnsi="Arial"/>
                <w:sz w:val="22"/>
              </w:rPr>
              <w:t xml:space="preserve">SW algorithm, </w:t>
            </w:r>
            <w:r w:rsidR="007C4696">
              <w:rPr>
                <w:rFonts w:ascii="Arial" w:hAnsi="Arial"/>
                <w:sz w:val="22"/>
              </w:rPr>
              <w:t>verification by the provider</w:t>
            </w:r>
          </w:p>
        </w:tc>
      </w:tr>
      <w:tr w:rsidR="00131D4C" w14:paraId="299A599D" w14:textId="77777777" w:rsidTr="008E7E58">
        <w:trPr>
          <w:cantSplit/>
        </w:trPr>
        <w:tc>
          <w:tcPr>
            <w:tcW w:w="2110" w:type="dxa"/>
            <w:vMerge w:val="restart"/>
            <w:vAlign w:val="center"/>
          </w:tcPr>
          <w:p w14:paraId="12719C1B" w14:textId="238CEA38" w:rsidR="00F67208" w:rsidRPr="00AF2124" w:rsidRDefault="005E5BEB" w:rsidP="00544185">
            <w:pPr>
              <w:snapToGrid w:val="0"/>
              <w:ind w:left="34" w:right="113" w:firstLine="0"/>
              <w:jc w:val="center"/>
              <w:rPr>
                <w:rFonts w:ascii="Arial" w:hAnsi="Arial" w:cs="Arial"/>
                <w:b/>
                <w:sz w:val="22"/>
                <w:szCs w:val="22"/>
              </w:rPr>
            </w:pPr>
            <w:r>
              <w:rPr>
                <w:rFonts w:ascii="Arial" w:hAnsi="Arial"/>
                <w:b/>
                <w:sz w:val="22"/>
              </w:rPr>
              <w:t xml:space="preserve">P </w:t>
            </w:r>
            <w:r w:rsidR="002A09DF" w:rsidRPr="002A09DF">
              <w:rPr>
                <w:rFonts w:ascii="Arial" w:hAnsi="Arial"/>
                <w:b/>
                <w:bCs/>
                <w:iCs/>
              </w:rPr>
              <w:t>–</w:t>
            </w:r>
            <w:r>
              <w:rPr>
                <w:rFonts w:ascii="Arial" w:hAnsi="Arial"/>
                <w:b/>
                <w:sz w:val="22"/>
              </w:rPr>
              <w:t xml:space="preserve"> patent</w:t>
            </w:r>
          </w:p>
        </w:tc>
        <w:tc>
          <w:tcPr>
            <w:tcW w:w="3158" w:type="dxa"/>
            <w:vAlign w:val="center"/>
          </w:tcPr>
          <w:p w14:paraId="2B7E704E" w14:textId="1EB33BC9" w:rsidR="00F67208" w:rsidRPr="00AF2124" w:rsidRDefault="005E5BEB" w:rsidP="007E5CB7">
            <w:pPr>
              <w:snapToGrid w:val="0"/>
              <w:ind w:firstLine="0"/>
              <w:jc w:val="center"/>
              <w:rPr>
                <w:rFonts w:ascii="Arial" w:hAnsi="Arial" w:cs="Arial"/>
                <w:sz w:val="22"/>
                <w:szCs w:val="22"/>
              </w:rPr>
            </w:pPr>
            <w:r>
              <w:rPr>
                <w:rFonts w:ascii="Arial" w:hAnsi="Arial"/>
                <w:b/>
                <w:sz w:val="22"/>
              </w:rPr>
              <w:t xml:space="preserve">Decision </w:t>
            </w:r>
            <w:r w:rsidR="007C4696">
              <w:rPr>
                <w:rFonts w:ascii="Arial" w:hAnsi="Arial"/>
                <w:b/>
                <w:sz w:val="22"/>
              </w:rPr>
              <w:t>number</w:t>
            </w:r>
            <w:r>
              <w:rPr>
                <w:rFonts w:ascii="Arial" w:hAnsi="Arial"/>
                <w:sz w:val="22"/>
              </w:rPr>
              <w:t xml:space="preserve"> </w:t>
            </w:r>
            <w:r>
              <w:rPr>
                <w:rFonts w:ascii="Arial" w:hAnsi="Arial"/>
                <w:sz w:val="22"/>
              </w:rPr>
              <w:br/>
              <w:t>(not application n</w:t>
            </w:r>
            <w:r w:rsidR="007C4696">
              <w:rPr>
                <w:rFonts w:ascii="Arial" w:hAnsi="Arial"/>
                <w:sz w:val="22"/>
              </w:rPr>
              <w:t>umber</w:t>
            </w:r>
            <w:r>
              <w:rPr>
                <w:rFonts w:ascii="Arial" w:hAnsi="Arial"/>
                <w:sz w:val="22"/>
              </w:rPr>
              <w:t>)</w:t>
            </w:r>
          </w:p>
        </w:tc>
        <w:tc>
          <w:tcPr>
            <w:tcW w:w="2937" w:type="dxa"/>
            <w:vAlign w:val="center"/>
          </w:tcPr>
          <w:p w14:paraId="2CA73887" w14:textId="4B94C398" w:rsidR="00F67208" w:rsidRPr="00AF2124" w:rsidRDefault="007C4696" w:rsidP="00544185">
            <w:pPr>
              <w:snapToGrid w:val="0"/>
              <w:ind w:firstLine="0"/>
              <w:jc w:val="center"/>
              <w:rPr>
                <w:rFonts w:ascii="Arial" w:hAnsi="Arial" w:cs="Arial"/>
                <w:sz w:val="22"/>
                <w:szCs w:val="22"/>
              </w:rPr>
            </w:pPr>
            <w:r>
              <w:rPr>
                <w:rFonts w:ascii="Arial" w:hAnsi="Arial"/>
                <w:sz w:val="22"/>
              </w:rPr>
              <w:t>n</w:t>
            </w:r>
            <w:r w:rsidR="005E5BEB">
              <w:rPr>
                <w:rFonts w:ascii="Arial" w:hAnsi="Arial"/>
                <w:sz w:val="22"/>
              </w:rPr>
              <w:t>o decision</w:t>
            </w:r>
            <w:r>
              <w:rPr>
                <w:rFonts w:ascii="Arial" w:hAnsi="Arial"/>
                <w:sz w:val="22"/>
              </w:rPr>
              <w:t xml:space="preserve"> number</w:t>
            </w:r>
            <w:r w:rsidR="005E5BEB">
              <w:rPr>
                <w:rFonts w:ascii="Arial" w:hAnsi="Arial"/>
                <w:sz w:val="22"/>
              </w:rPr>
              <w:t xml:space="preserve"> stated or recorded</w:t>
            </w:r>
          </w:p>
        </w:tc>
        <w:tc>
          <w:tcPr>
            <w:tcW w:w="2268" w:type="dxa"/>
            <w:vMerge w:val="restart"/>
            <w:vAlign w:val="center"/>
          </w:tcPr>
          <w:p w14:paraId="263064DE" w14:textId="2520894B" w:rsidR="00F67208" w:rsidRPr="00AF2124" w:rsidRDefault="005E5BEB" w:rsidP="00EA0D31">
            <w:pPr>
              <w:snapToGrid w:val="0"/>
              <w:ind w:hanging="132"/>
              <w:jc w:val="center"/>
              <w:rPr>
                <w:rFonts w:ascii="Arial" w:hAnsi="Arial" w:cs="Arial"/>
                <w:sz w:val="22"/>
                <w:szCs w:val="22"/>
              </w:rPr>
            </w:pPr>
            <w:r>
              <w:rPr>
                <w:rFonts w:ascii="Arial" w:hAnsi="Arial"/>
                <w:sz w:val="22"/>
              </w:rPr>
              <w:t>search</w:t>
            </w:r>
            <w:r w:rsidR="007C4696">
              <w:rPr>
                <w:rFonts w:ascii="Arial" w:hAnsi="Arial"/>
                <w:sz w:val="22"/>
              </w:rPr>
              <w:t>ing</w:t>
            </w:r>
            <w:r>
              <w:rPr>
                <w:rFonts w:ascii="Arial" w:hAnsi="Arial"/>
                <w:sz w:val="22"/>
              </w:rPr>
              <w:t xml:space="preserve"> in the relevant database, </w:t>
            </w:r>
            <w:r w:rsidR="007C4696">
              <w:rPr>
                <w:rFonts w:ascii="Arial" w:hAnsi="Arial"/>
                <w:sz w:val="22"/>
              </w:rPr>
              <w:t>verification by the provider</w:t>
            </w:r>
          </w:p>
        </w:tc>
      </w:tr>
      <w:tr w:rsidR="00131D4C" w14:paraId="76C2F9C9" w14:textId="77777777" w:rsidTr="008E7E58">
        <w:trPr>
          <w:cantSplit/>
        </w:trPr>
        <w:tc>
          <w:tcPr>
            <w:tcW w:w="2110" w:type="dxa"/>
            <w:vMerge/>
            <w:vAlign w:val="center"/>
          </w:tcPr>
          <w:p w14:paraId="216CA205"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5F906651" w14:textId="77777777" w:rsidR="00F67208" w:rsidRPr="00AF2124" w:rsidRDefault="005E5BEB" w:rsidP="00A90E42">
            <w:pPr>
              <w:snapToGrid w:val="0"/>
              <w:ind w:firstLine="0"/>
              <w:jc w:val="center"/>
              <w:rPr>
                <w:rFonts w:ascii="Arial" w:hAnsi="Arial" w:cs="Arial"/>
                <w:b/>
                <w:sz w:val="22"/>
                <w:szCs w:val="22"/>
              </w:rPr>
            </w:pPr>
            <w:r>
              <w:rPr>
                <w:rFonts w:ascii="Arial" w:hAnsi="Arial"/>
                <w:b/>
                <w:sz w:val="22"/>
              </w:rPr>
              <w:t>Internet address of the patent office that granted the patent</w:t>
            </w:r>
          </w:p>
        </w:tc>
        <w:tc>
          <w:tcPr>
            <w:tcW w:w="2937" w:type="dxa"/>
            <w:vAlign w:val="center"/>
          </w:tcPr>
          <w:p w14:paraId="41B21CB9" w14:textId="77777777" w:rsidR="00F67208" w:rsidRPr="00AF2124" w:rsidRDefault="005E5BEB" w:rsidP="00CD13FD">
            <w:pPr>
              <w:snapToGrid w:val="0"/>
              <w:ind w:firstLine="0"/>
              <w:jc w:val="center"/>
              <w:rPr>
                <w:rFonts w:ascii="Arial" w:hAnsi="Arial" w:cs="Arial"/>
                <w:sz w:val="22"/>
                <w:szCs w:val="22"/>
              </w:rPr>
            </w:pPr>
            <w:r>
              <w:rPr>
                <w:rFonts w:ascii="Arial" w:hAnsi="Arial"/>
                <w:sz w:val="22"/>
              </w:rPr>
              <w:t>the internet address of the patent office is incorrect or not listed</w:t>
            </w:r>
          </w:p>
        </w:tc>
        <w:tc>
          <w:tcPr>
            <w:tcW w:w="2268" w:type="dxa"/>
            <w:vMerge/>
            <w:vAlign w:val="center"/>
          </w:tcPr>
          <w:p w14:paraId="6904C33D" w14:textId="77777777" w:rsidR="00F67208" w:rsidRPr="00AF2124" w:rsidRDefault="00F67208" w:rsidP="00544185">
            <w:pPr>
              <w:suppressAutoHyphens w:val="0"/>
              <w:snapToGrid w:val="0"/>
              <w:spacing w:after="0"/>
              <w:ind w:firstLine="0"/>
              <w:jc w:val="left"/>
              <w:rPr>
                <w:rFonts w:ascii="Arial" w:hAnsi="Arial" w:cs="Arial"/>
                <w:sz w:val="22"/>
                <w:szCs w:val="22"/>
              </w:rPr>
            </w:pPr>
          </w:p>
        </w:tc>
      </w:tr>
      <w:tr w:rsidR="00131D4C" w14:paraId="0995C946" w14:textId="77777777" w:rsidTr="008E7E58">
        <w:trPr>
          <w:cantSplit/>
          <w:trHeight w:val="1134"/>
        </w:trPr>
        <w:tc>
          <w:tcPr>
            <w:tcW w:w="2110" w:type="dxa"/>
            <w:vMerge w:val="restart"/>
            <w:vAlign w:val="center"/>
          </w:tcPr>
          <w:p w14:paraId="30F5932D" w14:textId="6C3FCB60" w:rsidR="00F67208" w:rsidRPr="00AF2124" w:rsidRDefault="005E5BEB" w:rsidP="00544185">
            <w:pPr>
              <w:pBdr>
                <w:left w:val="single" w:sz="4" w:space="4" w:color="000000"/>
              </w:pBdr>
              <w:snapToGrid w:val="0"/>
              <w:ind w:left="34" w:right="113" w:firstLine="0"/>
              <w:jc w:val="center"/>
              <w:rPr>
                <w:rFonts w:ascii="Arial" w:hAnsi="Arial" w:cs="Arial"/>
                <w:b/>
                <w:sz w:val="22"/>
                <w:szCs w:val="22"/>
              </w:rPr>
            </w:pPr>
            <w:r>
              <w:rPr>
                <w:rFonts w:ascii="Arial" w:hAnsi="Arial"/>
                <w:b/>
                <w:sz w:val="22"/>
              </w:rPr>
              <w:lastRenderedPageBreak/>
              <w:t xml:space="preserve">Z </w:t>
            </w:r>
            <w:r w:rsidR="002A09DF" w:rsidRPr="002A09DF">
              <w:rPr>
                <w:rFonts w:ascii="Arial" w:hAnsi="Arial"/>
                <w:b/>
                <w:bCs/>
                <w:iCs/>
              </w:rPr>
              <w:t>–</w:t>
            </w:r>
            <w:r>
              <w:rPr>
                <w:rFonts w:ascii="Arial" w:hAnsi="Arial"/>
                <w:b/>
                <w:sz w:val="22"/>
              </w:rPr>
              <w:t xml:space="preserve"> pilot plant, verified technology</w:t>
            </w:r>
          </w:p>
        </w:tc>
        <w:tc>
          <w:tcPr>
            <w:tcW w:w="3158" w:type="dxa"/>
            <w:vAlign w:val="center"/>
          </w:tcPr>
          <w:p w14:paraId="581BE243" w14:textId="666A0680" w:rsidR="00F67208" w:rsidRPr="00AF2124" w:rsidRDefault="007C4696" w:rsidP="00C41259">
            <w:pPr>
              <w:snapToGrid w:val="0"/>
              <w:ind w:firstLine="0"/>
              <w:jc w:val="center"/>
              <w:rPr>
                <w:rFonts w:ascii="Arial" w:hAnsi="Arial" w:cs="Arial"/>
                <w:b/>
                <w:sz w:val="22"/>
                <w:szCs w:val="22"/>
              </w:rPr>
            </w:pPr>
            <w:r>
              <w:rPr>
                <w:rFonts w:ascii="Arial" w:hAnsi="Arial"/>
                <w:b/>
                <w:sz w:val="22"/>
              </w:rPr>
              <w:t>The result</w:t>
            </w:r>
            <w:r w:rsidR="005E5BEB">
              <w:rPr>
                <w:rFonts w:ascii="Arial" w:hAnsi="Arial"/>
                <w:b/>
                <w:sz w:val="22"/>
              </w:rPr>
              <w:t xml:space="preserve"> a pilot plant / verified technology</w:t>
            </w:r>
          </w:p>
        </w:tc>
        <w:tc>
          <w:tcPr>
            <w:tcW w:w="2937" w:type="dxa"/>
            <w:vAlign w:val="center"/>
          </w:tcPr>
          <w:p w14:paraId="40C41808" w14:textId="0C90D1A1" w:rsidR="00F67208" w:rsidRPr="00AF2124" w:rsidRDefault="005E5BEB" w:rsidP="0034142A">
            <w:pPr>
              <w:snapToGrid w:val="0"/>
              <w:spacing w:after="0"/>
              <w:ind w:firstLine="0"/>
              <w:jc w:val="center"/>
              <w:rPr>
                <w:rFonts w:ascii="Arial" w:hAnsi="Arial" w:cs="Arial"/>
                <w:sz w:val="22"/>
                <w:szCs w:val="22"/>
              </w:rPr>
            </w:pPr>
            <w:r>
              <w:rPr>
                <w:rFonts w:ascii="Arial" w:hAnsi="Arial"/>
                <w:sz w:val="22"/>
              </w:rPr>
              <w:t>the RIR description of the Technical Parameters of the result does not characterise the result as a process for use in production and services</w:t>
            </w:r>
          </w:p>
        </w:tc>
        <w:tc>
          <w:tcPr>
            <w:tcW w:w="2268" w:type="dxa"/>
            <w:vMerge w:val="restart"/>
            <w:vAlign w:val="center"/>
          </w:tcPr>
          <w:p w14:paraId="3DDAAFC4" w14:textId="0C885A9C" w:rsidR="00F67208" w:rsidRPr="00AF2124" w:rsidRDefault="005E5BEB" w:rsidP="00544185">
            <w:pPr>
              <w:snapToGrid w:val="0"/>
              <w:ind w:firstLine="0"/>
              <w:jc w:val="center"/>
              <w:rPr>
                <w:rFonts w:ascii="Arial" w:hAnsi="Arial" w:cs="Arial"/>
                <w:sz w:val="22"/>
                <w:szCs w:val="22"/>
              </w:rPr>
            </w:pPr>
            <w:r>
              <w:rPr>
                <w:rFonts w:ascii="Arial" w:hAnsi="Arial"/>
                <w:sz w:val="22"/>
              </w:rPr>
              <w:t xml:space="preserve">SW algorithm, </w:t>
            </w:r>
            <w:r w:rsidR="007C4696">
              <w:rPr>
                <w:rFonts w:ascii="Arial" w:hAnsi="Arial"/>
                <w:sz w:val="22"/>
              </w:rPr>
              <w:t>verification by the provider</w:t>
            </w:r>
          </w:p>
        </w:tc>
      </w:tr>
      <w:tr w:rsidR="00131D4C" w14:paraId="42972385" w14:textId="77777777" w:rsidTr="008E7E58">
        <w:trPr>
          <w:cantSplit/>
          <w:trHeight w:val="1134"/>
        </w:trPr>
        <w:tc>
          <w:tcPr>
            <w:tcW w:w="2110" w:type="dxa"/>
            <w:vMerge/>
            <w:vAlign w:val="center"/>
          </w:tcPr>
          <w:p w14:paraId="52573874"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771D928E" w14:textId="77777777" w:rsidR="00F67208" w:rsidRPr="00AF2124" w:rsidRDefault="005E5BEB" w:rsidP="005211D6">
            <w:pPr>
              <w:snapToGrid w:val="0"/>
              <w:spacing w:after="0"/>
              <w:ind w:firstLine="0"/>
              <w:jc w:val="center"/>
              <w:rPr>
                <w:rFonts w:ascii="Arial" w:hAnsi="Arial" w:cs="Arial"/>
                <w:b/>
                <w:sz w:val="22"/>
                <w:szCs w:val="22"/>
                <w:vertAlign w:val="superscript"/>
              </w:rPr>
            </w:pPr>
            <w:r>
              <w:rPr>
                <w:rFonts w:ascii="Arial" w:hAnsi="Arial"/>
                <w:b/>
                <w:sz w:val="22"/>
              </w:rPr>
              <w:t>An agreement on licensing or other use of the result with a specific entity is concluded, or the result is used by the owner</w:t>
            </w:r>
          </w:p>
        </w:tc>
        <w:tc>
          <w:tcPr>
            <w:tcW w:w="2937" w:type="dxa"/>
            <w:vAlign w:val="center"/>
          </w:tcPr>
          <w:p w14:paraId="448C3850" w14:textId="509E2A35" w:rsidR="00E96409" w:rsidRPr="00AF2124" w:rsidRDefault="007C4696" w:rsidP="0071757B">
            <w:pPr>
              <w:snapToGrid w:val="0"/>
              <w:spacing w:after="0"/>
              <w:ind w:firstLine="0"/>
              <w:jc w:val="center"/>
              <w:rPr>
                <w:rFonts w:ascii="Arial" w:hAnsi="Arial" w:cs="Arial"/>
                <w:sz w:val="22"/>
                <w:szCs w:val="22"/>
                <w:vertAlign w:val="superscript"/>
              </w:rPr>
            </w:pPr>
            <w:r>
              <w:rPr>
                <w:rFonts w:ascii="Arial" w:hAnsi="Arial"/>
                <w:sz w:val="22"/>
              </w:rPr>
              <w:t xml:space="preserve">NO is </w:t>
            </w:r>
            <w:r w:rsidR="00F911B2">
              <w:rPr>
                <w:rFonts w:ascii="Arial" w:hAnsi="Arial"/>
                <w:sz w:val="22"/>
              </w:rPr>
              <w:t>entered</w:t>
            </w:r>
            <w:r>
              <w:rPr>
                <w:rFonts w:ascii="Arial" w:hAnsi="Arial"/>
                <w:sz w:val="22"/>
              </w:rPr>
              <w:t xml:space="preserve"> in the data filed</w:t>
            </w:r>
          </w:p>
        </w:tc>
        <w:tc>
          <w:tcPr>
            <w:tcW w:w="2268" w:type="dxa"/>
            <w:vMerge/>
            <w:vAlign w:val="center"/>
          </w:tcPr>
          <w:p w14:paraId="52593019" w14:textId="77777777" w:rsidR="00F67208" w:rsidRPr="00AF2124" w:rsidRDefault="00F67208" w:rsidP="00544185">
            <w:pPr>
              <w:suppressAutoHyphens w:val="0"/>
              <w:snapToGrid w:val="0"/>
              <w:spacing w:after="0"/>
              <w:ind w:firstLine="0"/>
              <w:jc w:val="left"/>
              <w:rPr>
                <w:rFonts w:ascii="Arial" w:hAnsi="Arial" w:cs="Arial"/>
                <w:sz w:val="22"/>
                <w:szCs w:val="22"/>
              </w:rPr>
            </w:pPr>
          </w:p>
        </w:tc>
      </w:tr>
      <w:tr w:rsidR="00131D4C" w14:paraId="4FF34F46" w14:textId="77777777" w:rsidTr="008E7E58">
        <w:trPr>
          <w:cantSplit/>
          <w:trHeight w:val="1134"/>
        </w:trPr>
        <w:tc>
          <w:tcPr>
            <w:tcW w:w="2110" w:type="dxa"/>
            <w:vMerge/>
            <w:vAlign w:val="center"/>
          </w:tcPr>
          <w:p w14:paraId="3B3A897F"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4FB9A15B" w14:textId="66D6A643" w:rsidR="00F67208" w:rsidRPr="00AF2124" w:rsidRDefault="007C4696" w:rsidP="00C41259">
            <w:pPr>
              <w:snapToGrid w:val="0"/>
              <w:ind w:firstLine="0"/>
              <w:jc w:val="center"/>
              <w:rPr>
                <w:rFonts w:ascii="Arial" w:hAnsi="Arial" w:cs="Arial"/>
                <w:sz w:val="22"/>
                <w:szCs w:val="22"/>
              </w:rPr>
            </w:pPr>
            <w:r>
              <w:rPr>
                <w:rFonts w:ascii="Arial" w:hAnsi="Arial"/>
                <w:b/>
                <w:sz w:val="22"/>
              </w:rPr>
              <w:t>Expertise</w:t>
            </w:r>
            <w:r>
              <w:rPr>
                <w:rFonts w:ascii="Arial" w:hAnsi="Arial"/>
                <w:sz w:val="22"/>
              </w:rPr>
              <w:t xml:space="preserve"> </w:t>
            </w:r>
            <w:r w:rsidR="00CD67B8">
              <w:rPr>
                <w:rFonts w:ascii="Arial" w:hAnsi="Arial"/>
                <w:i/>
              </w:rPr>
              <w:t>–</w:t>
            </w:r>
            <w:r w:rsidR="00A8099B">
              <w:rPr>
                <w:rFonts w:ascii="Arial" w:hAnsi="Arial"/>
                <w:sz w:val="22"/>
              </w:rPr>
              <w:t xml:space="preserve"> </w:t>
            </w:r>
            <w:r w:rsidRPr="007C4696">
              <w:rPr>
                <w:rFonts w:ascii="Arial" w:hAnsi="Arial" w:cs="Arial"/>
                <w:sz w:val="22"/>
                <w:szCs w:val="22"/>
              </w:rPr>
              <w:t>if results are challenged, whether the pilot plant / verified technology satisfies the definition of a result</w:t>
            </w:r>
          </w:p>
        </w:tc>
        <w:tc>
          <w:tcPr>
            <w:tcW w:w="2937" w:type="dxa"/>
            <w:vAlign w:val="center"/>
          </w:tcPr>
          <w:p w14:paraId="1F700032" w14:textId="77777777" w:rsidR="00F67208" w:rsidRPr="00AF2124" w:rsidRDefault="005E5BEB" w:rsidP="00544185">
            <w:pPr>
              <w:snapToGrid w:val="0"/>
              <w:ind w:firstLine="0"/>
              <w:jc w:val="center"/>
              <w:rPr>
                <w:rFonts w:ascii="Arial" w:hAnsi="Arial" w:cs="Arial"/>
                <w:sz w:val="22"/>
                <w:szCs w:val="22"/>
              </w:rPr>
            </w:pPr>
            <w:r>
              <w:rPr>
                <w:rFonts w:ascii="Arial" w:hAnsi="Arial"/>
                <w:sz w:val="22"/>
              </w:rPr>
              <w:t>the result does not meet the definition</w:t>
            </w:r>
          </w:p>
        </w:tc>
        <w:tc>
          <w:tcPr>
            <w:tcW w:w="2268" w:type="dxa"/>
            <w:vAlign w:val="center"/>
          </w:tcPr>
          <w:p w14:paraId="3C589D1D" w14:textId="53B5517F" w:rsidR="00F67208" w:rsidRDefault="005E5BEB" w:rsidP="00343601">
            <w:pPr>
              <w:snapToGrid w:val="0"/>
              <w:ind w:firstLine="0"/>
              <w:jc w:val="center"/>
              <w:rPr>
                <w:rFonts w:ascii="Arial" w:hAnsi="Arial"/>
                <w:sz w:val="22"/>
              </w:rPr>
            </w:pPr>
            <w:r>
              <w:rPr>
                <w:rFonts w:ascii="Arial" w:hAnsi="Arial"/>
                <w:sz w:val="22"/>
              </w:rPr>
              <w:t xml:space="preserve">possible assessment by expert and advisory bodies of the RDI, </w:t>
            </w:r>
          </w:p>
          <w:p w14:paraId="26C4335D" w14:textId="291069EB" w:rsidR="007C4696" w:rsidRPr="00AF2124" w:rsidRDefault="007C4696" w:rsidP="00343601">
            <w:pPr>
              <w:snapToGrid w:val="0"/>
              <w:ind w:firstLine="0"/>
              <w:jc w:val="center"/>
              <w:rPr>
                <w:rFonts w:ascii="Arial" w:hAnsi="Arial" w:cs="Arial"/>
                <w:sz w:val="22"/>
                <w:szCs w:val="22"/>
              </w:rPr>
            </w:pPr>
            <w:r>
              <w:rPr>
                <w:rFonts w:ascii="Arial" w:hAnsi="Arial"/>
                <w:sz w:val="22"/>
              </w:rPr>
              <w:t>result checked by the provider</w:t>
            </w:r>
          </w:p>
        </w:tc>
      </w:tr>
      <w:tr w:rsidR="00131D4C" w14:paraId="666264D0" w14:textId="77777777" w:rsidTr="008E7E58">
        <w:trPr>
          <w:cantSplit/>
          <w:trHeight w:val="2909"/>
        </w:trPr>
        <w:tc>
          <w:tcPr>
            <w:tcW w:w="2110" w:type="dxa"/>
            <w:vMerge/>
            <w:vAlign w:val="center"/>
          </w:tcPr>
          <w:p w14:paraId="44351E20"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44D18878" w14:textId="6E046A52" w:rsidR="00F67208" w:rsidRPr="007C4696" w:rsidRDefault="007C4696" w:rsidP="00C41259">
            <w:pPr>
              <w:snapToGrid w:val="0"/>
              <w:ind w:firstLine="0"/>
              <w:jc w:val="center"/>
              <w:rPr>
                <w:rFonts w:ascii="Arial" w:hAnsi="Arial" w:cs="Arial"/>
                <w:b/>
                <w:bCs/>
                <w:sz w:val="22"/>
                <w:szCs w:val="22"/>
              </w:rPr>
            </w:pPr>
            <w:r w:rsidRPr="007C4696">
              <w:rPr>
                <w:rFonts w:ascii="Arial" w:hAnsi="Arial" w:cs="Arial"/>
                <w:b/>
                <w:bCs/>
                <w:sz w:val="22"/>
                <w:szCs w:val="22"/>
              </w:rPr>
              <w:t>Can an agreement on the use of the result be concluded between the beneficiary and the party implementing the pilot plant or verified technology in manufacturing?</w:t>
            </w:r>
          </w:p>
        </w:tc>
        <w:tc>
          <w:tcPr>
            <w:tcW w:w="2937" w:type="dxa"/>
            <w:vAlign w:val="center"/>
          </w:tcPr>
          <w:p w14:paraId="356D2B14" w14:textId="3A6FCF4A" w:rsidR="00F67208" w:rsidRPr="00AF2124" w:rsidRDefault="005E5BEB" w:rsidP="00C47BF4">
            <w:pPr>
              <w:snapToGrid w:val="0"/>
              <w:ind w:firstLine="0"/>
              <w:jc w:val="center"/>
              <w:rPr>
                <w:rFonts w:ascii="Arial" w:hAnsi="Arial" w:cs="Arial"/>
                <w:sz w:val="22"/>
                <w:szCs w:val="22"/>
              </w:rPr>
            </w:pPr>
            <w:r>
              <w:rPr>
                <w:rFonts w:ascii="Arial" w:hAnsi="Arial"/>
                <w:sz w:val="22"/>
              </w:rPr>
              <w:t>no economic parameter</w:t>
            </w:r>
            <w:r w:rsidR="007C4696">
              <w:rPr>
                <w:rFonts w:ascii="Arial" w:hAnsi="Arial"/>
                <w:sz w:val="22"/>
              </w:rPr>
              <w:t>s</w:t>
            </w:r>
            <w:r>
              <w:rPr>
                <w:rFonts w:ascii="Arial" w:hAnsi="Arial"/>
                <w:sz w:val="22"/>
              </w:rPr>
              <w:t xml:space="preserve"> </w:t>
            </w:r>
            <w:r w:rsidR="007C4696">
              <w:rPr>
                <w:rFonts w:ascii="Arial" w:hAnsi="Arial"/>
                <w:sz w:val="22"/>
              </w:rPr>
              <w:t>are</w:t>
            </w:r>
            <w:r>
              <w:rPr>
                <w:rFonts w:ascii="Arial" w:hAnsi="Arial"/>
                <w:sz w:val="22"/>
              </w:rPr>
              <w:t xml:space="preserve"> listed in the RIR description of the economic parameters of the result</w:t>
            </w:r>
          </w:p>
        </w:tc>
        <w:tc>
          <w:tcPr>
            <w:tcW w:w="2268" w:type="dxa"/>
            <w:vAlign w:val="center"/>
          </w:tcPr>
          <w:p w14:paraId="381A5CAF" w14:textId="6E701B54" w:rsidR="00F67208" w:rsidRPr="007C4696" w:rsidRDefault="007C4696" w:rsidP="00B97428">
            <w:pPr>
              <w:snapToGrid w:val="0"/>
              <w:ind w:firstLine="0"/>
              <w:jc w:val="center"/>
              <w:rPr>
                <w:rFonts w:ascii="Arial" w:hAnsi="Arial" w:cs="Arial"/>
                <w:sz w:val="22"/>
                <w:szCs w:val="22"/>
              </w:rPr>
            </w:pPr>
            <w:r w:rsidRPr="007C4696">
              <w:rPr>
                <w:rFonts w:ascii="Arial" w:hAnsi="Arial" w:cs="Arial"/>
                <w:sz w:val="22"/>
                <w:szCs w:val="22"/>
              </w:rPr>
              <w:t>completed data fields</w:t>
            </w:r>
          </w:p>
        </w:tc>
      </w:tr>
      <w:tr w:rsidR="00131D4C" w14:paraId="1A5AFA5B" w14:textId="77777777" w:rsidTr="008E7E58">
        <w:trPr>
          <w:cantSplit/>
          <w:trHeight w:val="1841"/>
        </w:trPr>
        <w:tc>
          <w:tcPr>
            <w:tcW w:w="2110" w:type="dxa"/>
            <w:vMerge/>
            <w:vAlign w:val="center"/>
          </w:tcPr>
          <w:p w14:paraId="67C26517" w14:textId="77777777" w:rsidR="00AD6C5D" w:rsidRPr="00AF2124" w:rsidRDefault="00AD6C5D"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27AD01EB" w14:textId="5DD5505D" w:rsidR="00AD6C5D" w:rsidRPr="009A15EB" w:rsidRDefault="009A15EB" w:rsidP="007E5CB7">
            <w:pPr>
              <w:snapToGrid w:val="0"/>
              <w:spacing w:after="0"/>
              <w:ind w:firstLine="0"/>
              <w:jc w:val="center"/>
              <w:rPr>
                <w:rFonts w:ascii="Arial" w:hAnsi="Arial" w:cs="Arial"/>
                <w:b/>
                <w:bCs/>
                <w:sz w:val="22"/>
                <w:szCs w:val="22"/>
              </w:rPr>
            </w:pPr>
            <w:r w:rsidRPr="009A15EB">
              <w:rPr>
                <w:rFonts w:ascii="Arial" w:hAnsi="Arial" w:cs="Arial"/>
                <w:b/>
                <w:bCs/>
                <w:sz w:val="22"/>
                <w:szCs w:val="22"/>
              </w:rPr>
              <w:t>Have a description and the technical parameters been stated?</w:t>
            </w:r>
          </w:p>
        </w:tc>
        <w:tc>
          <w:tcPr>
            <w:tcW w:w="2937" w:type="dxa"/>
            <w:vAlign w:val="center"/>
          </w:tcPr>
          <w:p w14:paraId="332F50B1" w14:textId="0A0F8231" w:rsidR="00AD6C5D" w:rsidRPr="00AF2124" w:rsidRDefault="005E5BEB" w:rsidP="006C0985">
            <w:pPr>
              <w:snapToGrid w:val="0"/>
              <w:ind w:firstLine="0"/>
              <w:jc w:val="center"/>
              <w:rPr>
                <w:rFonts w:ascii="Arial" w:hAnsi="Arial" w:cs="Arial"/>
                <w:sz w:val="22"/>
                <w:szCs w:val="22"/>
              </w:rPr>
            </w:pPr>
            <w:r>
              <w:rPr>
                <w:rFonts w:ascii="Arial" w:hAnsi="Arial"/>
                <w:sz w:val="22"/>
              </w:rPr>
              <w:t xml:space="preserve">RIR </w:t>
            </w:r>
            <w:r w:rsidR="007C4696">
              <w:rPr>
                <w:rFonts w:ascii="Arial" w:hAnsi="Arial"/>
                <w:sz w:val="22"/>
              </w:rPr>
              <w:t>d</w:t>
            </w:r>
            <w:r>
              <w:rPr>
                <w:rFonts w:ascii="Arial" w:hAnsi="Arial"/>
                <w:sz w:val="22"/>
              </w:rPr>
              <w:t xml:space="preserve">escription and </w:t>
            </w:r>
            <w:r w:rsidR="007C4696">
              <w:rPr>
                <w:rFonts w:ascii="Arial" w:hAnsi="Arial"/>
                <w:sz w:val="22"/>
              </w:rPr>
              <w:t>t</w:t>
            </w:r>
            <w:r>
              <w:rPr>
                <w:rFonts w:ascii="Arial" w:hAnsi="Arial"/>
                <w:sz w:val="22"/>
              </w:rPr>
              <w:t>echnical parameters of the result</w:t>
            </w:r>
            <w:r w:rsidR="007C4696">
              <w:rPr>
                <w:rFonts w:ascii="Arial" w:hAnsi="Arial"/>
                <w:sz w:val="22"/>
              </w:rPr>
              <w:t xml:space="preserve"> </w:t>
            </w:r>
            <w:r w:rsidR="00CD67B8">
              <w:rPr>
                <w:rFonts w:ascii="Arial" w:hAnsi="Arial"/>
                <w:i/>
              </w:rPr>
              <w:t>–</w:t>
            </w:r>
            <w:r>
              <w:rPr>
                <w:rFonts w:ascii="Arial" w:hAnsi="Arial"/>
                <w:sz w:val="22"/>
              </w:rPr>
              <w:t xml:space="preserve"> Mandatory data fields</w:t>
            </w:r>
          </w:p>
        </w:tc>
        <w:tc>
          <w:tcPr>
            <w:tcW w:w="2268" w:type="dxa"/>
            <w:vAlign w:val="center"/>
          </w:tcPr>
          <w:p w14:paraId="3937523F" w14:textId="10023E29" w:rsidR="00AD6C5D" w:rsidRPr="00AF2124" w:rsidRDefault="007C4696" w:rsidP="00544185">
            <w:pPr>
              <w:snapToGrid w:val="0"/>
              <w:ind w:firstLine="10"/>
              <w:jc w:val="center"/>
              <w:rPr>
                <w:rFonts w:ascii="Arial" w:hAnsi="Arial" w:cs="Arial"/>
                <w:sz w:val="22"/>
                <w:szCs w:val="22"/>
              </w:rPr>
            </w:pPr>
            <w:r w:rsidRPr="007C4696">
              <w:rPr>
                <w:rFonts w:ascii="Arial" w:hAnsi="Arial" w:cs="Arial"/>
                <w:sz w:val="22"/>
                <w:szCs w:val="22"/>
              </w:rPr>
              <w:t>completed data fields</w:t>
            </w:r>
          </w:p>
        </w:tc>
      </w:tr>
      <w:tr w:rsidR="00131D4C" w14:paraId="104081BC" w14:textId="77777777" w:rsidTr="008E7E58">
        <w:trPr>
          <w:cantSplit/>
        </w:trPr>
        <w:tc>
          <w:tcPr>
            <w:tcW w:w="2110" w:type="dxa"/>
            <w:vMerge w:val="restart"/>
            <w:vAlign w:val="center"/>
          </w:tcPr>
          <w:p w14:paraId="2F4322C4" w14:textId="411772C0" w:rsidR="00F67208" w:rsidRPr="00AF2124" w:rsidRDefault="005E5BEB" w:rsidP="00544185">
            <w:pPr>
              <w:snapToGrid w:val="0"/>
              <w:ind w:left="113" w:right="113" w:firstLine="0"/>
              <w:jc w:val="center"/>
              <w:rPr>
                <w:rFonts w:ascii="Arial" w:hAnsi="Arial" w:cs="Arial"/>
                <w:b/>
                <w:sz w:val="22"/>
                <w:szCs w:val="22"/>
              </w:rPr>
            </w:pPr>
            <w:r>
              <w:rPr>
                <w:rFonts w:ascii="Arial" w:hAnsi="Arial"/>
                <w:b/>
                <w:sz w:val="22"/>
              </w:rPr>
              <w:t xml:space="preserve">Z </w:t>
            </w:r>
            <w:r w:rsidR="00CD67B8" w:rsidRPr="00CD67B8">
              <w:rPr>
                <w:rFonts w:ascii="Arial" w:hAnsi="Arial"/>
                <w:b/>
                <w:bCs/>
                <w:iCs/>
              </w:rPr>
              <w:t>–</w:t>
            </w:r>
            <w:r>
              <w:rPr>
                <w:rFonts w:ascii="Arial" w:hAnsi="Arial"/>
                <w:b/>
                <w:sz w:val="22"/>
              </w:rPr>
              <w:t xml:space="preserve"> variety</w:t>
            </w:r>
          </w:p>
        </w:tc>
        <w:tc>
          <w:tcPr>
            <w:tcW w:w="3158" w:type="dxa"/>
            <w:vAlign w:val="center"/>
          </w:tcPr>
          <w:p w14:paraId="3D998B66" w14:textId="77777777" w:rsidR="00F67208" w:rsidRPr="00AF2124" w:rsidRDefault="005E5BEB" w:rsidP="00C41259">
            <w:pPr>
              <w:snapToGrid w:val="0"/>
              <w:ind w:firstLine="0"/>
              <w:jc w:val="center"/>
              <w:rPr>
                <w:rFonts w:ascii="Arial" w:hAnsi="Arial" w:cs="Arial"/>
                <w:sz w:val="22"/>
                <w:szCs w:val="22"/>
              </w:rPr>
            </w:pPr>
            <w:r>
              <w:rPr>
                <w:rFonts w:ascii="Arial" w:hAnsi="Arial"/>
                <w:b/>
                <w:sz w:val="22"/>
              </w:rPr>
              <w:t>Grant of protection of rights</w:t>
            </w:r>
            <w:r>
              <w:rPr>
                <w:rFonts w:ascii="Arial" w:hAnsi="Arial"/>
                <w:sz w:val="22"/>
              </w:rPr>
              <w:t xml:space="preserve"> (Act No. 408/2000 Coll., on the protection of plant variety rights and amending Act No. </w:t>
            </w:r>
            <w:r w:rsidRPr="00F75700">
              <w:rPr>
                <w:rFonts w:ascii="Arial" w:hAnsi="Arial"/>
                <w:b/>
                <w:iCs/>
                <w:sz w:val="22"/>
              </w:rPr>
              <w:t>92/1996 Coll.</w:t>
            </w:r>
            <w:r w:rsidRPr="00F75700">
              <w:rPr>
                <w:rFonts w:ascii="Arial" w:hAnsi="Arial"/>
                <w:bCs/>
                <w:iCs/>
                <w:sz w:val="22"/>
              </w:rPr>
              <w:t>,</w:t>
            </w:r>
            <w:r>
              <w:rPr>
                <w:rFonts w:ascii="Arial" w:hAnsi="Arial"/>
                <w:sz w:val="22"/>
              </w:rPr>
              <w:t xml:space="preserve"> on varieties, seeds and planting stock of cultivated plants, as amended, [Act on the protection of plant variety rights], as amended), not the date or number of the application</w:t>
            </w:r>
          </w:p>
        </w:tc>
        <w:tc>
          <w:tcPr>
            <w:tcW w:w="2937" w:type="dxa"/>
            <w:vAlign w:val="center"/>
          </w:tcPr>
          <w:p w14:paraId="4685ABDC" w14:textId="3B9A1102" w:rsidR="00F67208" w:rsidRPr="00AF2124" w:rsidRDefault="005E5BEB" w:rsidP="00C47BF4">
            <w:pPr>
              <w:snapToGrid w:val="0"/>
              <w:ind w:firstLine="0"/>
              <w:jc w:val="center"/>
              <w:rPr>
                <w:rFonts w:ascii="Arial" w:hAnsi="Arial" w:cs="Arial"/>
                <w:sz w:val="22"/>
                <w:szCs w:val="22"/>
              </w:rPr>
            </w:pPr>
            <w:r>
              <w:rPr>
                <w:rFonts w:ascii="Arial" w:hAnsi="Arial"/>
                <w:sz w:val="22"/>
              </w:rPr>
              <w:t xml:space="preserve">data not </w:t>
            </w:r>
            <w:r w:rsidR="009A15EB">
              <w:rPr>
                <w:rFonts w:ascii="Arial" w:hAnsi="Arial"/>
                <w:sz w:val="22"/>
              </w:rPr>
              <w:t xml:space="preserve">recorded </w:t>
            </w:r>
            <w:r>
              <w:rPr>
                <w:rFonts w:ascii="Arial" w:hAnsi="Arial"/>
                <w:sz w:val="22"/>
              </w:rPr>
              <w:t xml:space="preserve">in the Central Institute for Supervising and Testing in Agriculture (CISTA) </w:t>
            </w:r>
          </w:p>
          <w:p w14:paraId="111EEEAB" w14:textId="77777777" w:rsidR="00CD13FD" w:rsidRPr="00AF2124" w:rsidRDefault="005E5BEB" w:rsidP="00C47BF4">
            <w:pPr>
              <w:snapToGrid w:val="0"/>
              <w:ind w:firstLine="0"/>
              <w:jc w:val="center"/>
              <w:rPr>
                <w:rFonts w:ascii="Arial" w:hAnsi="Arial" w:cs="Arial"/>
                <w:sz w:val="22"/>
                <w:szCs w:val="22"/>
              </w:rPr>
            </w:pPr>
            <w:r>
              <w:rPr>
                <w:rFonts w:ascii="Arial" w:hAnsi="Arial"/>
                <w:sz w:val="22"/>
              </w:rPr>
              <w:t>or</w:t>
            </w:r>
          </w:p>
          <w:p w14:paraId="6AB6BE21" w14:textId="77777777" w:rsidR="00CD13FD" w:rsidRPr="00AF2124" w:rsidRDefault="005E5BEB" w:rsidP="00C47BF4">
            <w:pPr>
              <w:snapToGrid w:val="0"/>
              <w:ind w:firstLine="0"/>
              <w:jc w:val="center"/>
              <w:rPr>
                <w:rFonts w:ascii="Arial" w:hAnsi="Arial" w:cs="Arial"/>
                <w:sz w:val="22"/>
                <w:szCs w:val="22"/>
              </w:rPr>
            </w:pPr>
            <w:r>
              <w:rPr>
                <w:rFonts w:ascii="Arial" w:hAnsi="Arial"/>
                <w:sz w:val="22"/>
              </w:rPr>
              <w:t>CISTA records only the registration of the variety for circulation</w:t>
            </w:r>
          </w:p>
        </w:tc>
        <w:tc>
          <w:tcPr>
            <w:tcW w:w="2268" w:type="dxa"/>
            <w:vMerge w:val="restart"/>
            <w:vAlign w:val="center"/>
          </w:tcPr>
          <w:p w14:paraId="7FA8F80A" w14:textId="19A567A0" w:rsidR="00F67208" w:rsidRPr="00AF2124" w:rsidRDefault="009A15EB" w:rsidP="00343601">
            <w:pPr>
              <w:snapToGrid w:val="0"/>
              <w:ind w:firstLine="0"/>
              <w:jc w:val="center"/>
              <w:rPr>
                <w:rFonts w:ascii="Arial" w:hAnsi="Arial" w:cs="Arial"/>
                <w:sz w:val="22"/>
                <w:szCs w:val="22"/>
              </w:rPr>
            </w:pPr>
            <w:r>
              <w:rPr>
                <w:rFonts w:ascii="Arial" w:hAnsi="Arial"/>
                <w:sz w:val="22"/>
              </w:rPr>
              <w:t>v</w:t>
            </w:r>
            <w:r w:rsidR="005E5BEB">
              <w:rPr>
                <w:rFonts w:ascii="Arial" w:hAnsi="Arial"/>
                <w:sz w:val="22"/>
              </w:rPr>
              <w:t>erification in the CISTA</w:t>
            </w:r>
            <w:r>
              <w:rPr>
                <w:rFonts w:ascii="Arial" w:hAnsi="Arial"/>
                <w:sz w:val="22"/>
              </w:rPr>
              <w:t xml:space="preserve"> database</w:t>
            </w:r>
            <w:r w:rsidR="005E5BEB">
              <w:rPr>
                <w:rFonts w:ascii="Arial" w:hAnsi="Arial"/>
                <w:sz w:val="22"/>
              </w:rPr>
              <w:t xml:space="preserve">, verification </w:t>
            </w:r>
            <w:r>
              <w:rPr>
                <w:rFonts w:ascii="Arial" w:hAnsi="Arial"/>
                <w:sz w:val="22"/>
              </w:rPr>
              <w:t xml:space="preserve">by </w:t>
            </w:r>
            <w:r w:rsidR="005E5BEB">
              <w:rPr>
                <w:rFonts w:ascii="Arial" w:hAnsi="Arial"/>
                <w:sz w:val="22"/>
              </w:rPr>
              <w:t xml:space="preserve">the provider </w:t>
            </w:r>
          </w:p>
        </w:tc>
      </w:tr>
      <w:tr w:rsidR="00131D4C" w14:paraId="744694B8" w14:textId="77777777" w:rsidTr="008E7E58">
        <w:trPr>
          <w:cantSplit/>
          <w:trHeight w:val="864"/>
        </w:trPr>
        <w:tc>
          <w:tcPr>
            <w:tcW w:w="2110" w:type="dxa"/>
            <w:vMerge/>
            <w:vAlign w:val="center"/>
          </w:tcPr>
          <w:p w14:paraId="15BDC491" w14:textId="77777777" w:rsidR="00CD13FD" w:rsidRPr="00AF2124" w:rsidRDefault="00CD13FD"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2C2ABC27" w14:textId="77777777" w:rsidR="00CD13FD" w:rsidRPr="00AF2124" w:rsidRDefault="005E5BEB" w:rsidP="00C41259">
            <w:pPr>
              <w:snapToGrid w:val="0"/>
              <w:ind w:firstLine="0"/>
              <w:jc w:val="center"/>
              <w:rPr>
                <w:rFonts w:ascii="Arial" w:hAnsi="Arial" w:cs="Arial"/>
                <w:sz w:val="22"/>
                <w:szCs w:val="22"/>
              </w:rPr>
            </w:pPr>
            <w:r>
              <w:rPr>
                <w:rFonts w:ascii="Arial" w:hAnsi="Arial"/>
                <w:b/>
                <w:sz w:val="22"/>
              </w:rPr>
              <w:t xml:space="preserve">The name of the result </w:t>
            </w:r>
            <w:r>
              <w:rPr>
                <w:rFonts w:ascii="Arial" w:hAnsi="Arial"/>
                <w:sz w:val="22"/>
              </w:rPr>
              <w:t>is the same as the name of the variety in the CISTA database</w:t>
            </w:r>
          </w:p>
        </w:tc>
        <w:tc>
          <w:tcPr>
            <w:tcW w:w="2937" w:type="dxa"/>
            <w:vAlign w:val="center"/>
          </w:tcPr>
          <w:p w14:paraId="7E80F6F6" w14:textId="79852D81" w:rsidR="00CD13FD" w:rsidRPr="00AF2124" w:rsidRDefault="005E5BEB" w:rsidP="007E5CB7">
            <w:pPr>
              <w:snapToGrid w:val="0"/>
              <w:ind w:firstLine="0"/>
              <w:jc w:val="center"/>
              <w:rPr>
                <w:rFonts w:ascii="Arial" w:hAnsi="Arial" w:cs="Arial"/>
                <w:sz w:val="22"/>
                <w:szCs w:val="22"/>
              </w:rPr>
            </w:pPr>
            <w:r>
              <w:rPr>
                <w:rFonts w:ascii="Arial" w:hAnsi="Arial"/>
                <w:sz w:val="22"/>
              </w:rPr>
              <w:t xml:space="preserve">the data does not </w:t>
            </w:r>
            <w:r w:rsidR="009A15EB">
              <w:rPr>
                <w:rFonts w:ascii="Arial" w:hAnsi="Arial"/>
                <w:sz w:val="22"/>
              </w:rPr>
              <w:t xml:space="preserve">correspond to </w:t>
            </w:r>
            <w:r>
              <w:rPr>
                <w:rFonts w:ascii="Arial" w:hAnsi="Arial"/>
                <w:sz w:val="22"/>
              </w:rPr>
              <w:t>the name of the variety in the CISTA database</w:t>
            </w:r>
          </w:p>
        </w:tc>
        <w:tc>
          <w:tcPr>
            <w:tcW w:w="2268" w:type="dxa"/>
            <w:vMerge/>
            <w:vAlign w:val="center"/>
          </w:tcPr>
          <w:p w14:paraId="348F308E" w14:textId="77777777" w:rsidR="00CD13FD" w:rsidRPr="00AF2124" w:rsidRDefault="00CD13FD" w:rsidP="00544185">
            <w:pPr>
              <w:suppressAutoHyphens w:val="0"/>
              <w:snapToGrid w:val="0"/>
              <w:spacing w:after="0"/>
              <w:ind w:firstLine="0"/>
              <w:jc w:val="left"/>
              <w:rPr>
                <w:rFonts w:ascii="Arial" w:hAnsi="Arial" w:cs="Arial"/>
                <w:strike/>
                <w:sz w:val="22"/>
                <w:szCs w:val="22"/>
              </w:rPr>
            </w:pPr>
          </w:p>
        </w:tc>
      </w:tr>
      <w:tr w:rsidR="00131D4C" w14:paraId="52BEC334" w14:textId="77777777" w:rsidTr="008E7E58">
        <w:trPr>
          <w:cantSplit/>
          <w:trHeight w:val="180"/>
        </w:trPr>
        <w:tc>
          <w:tcPr>
            <w:tcW w:w="2110" w:type="dxa"/>
            <w:vAlign w:val="center"/>
          </w:tcPr>
          <w:p w14:paraId="52C44E94" w14:textId="052F998A" w:rsidR="00F67208" w:rsidRPr="00AF2124" w:rsidRDefault="005E5BEB" w:rsidP="00544185">
            <w:pPr>
              <w:snapToGrid w:val="0"/>
              <w:ind w:left="34" w:firstLine="0"/>
              <w:jc w:val="center"/>
              <w:rPr>
                <w:rFonts w:ascii="Arial" w:hAnsi="Arial" w:cs="Arial"/>
                <w:b/>
                <w:sz w:val="22"/>
                <w:szCs w:val="22"/>
              </w:rPr>
            </w:pPr>
            <w:r>
              <w:rPr>
                <w:rFonts w:ascii="Arial" w:hAnsi="Arial"/>
                <w:b/>
                <w:sz w:val="22"/>
              </w:rPr>
              <w:t xml:space="preserve">Z </w:t>
            </w:r>
            <w:r w:rsidR="00E007BA" w:rsidRPr="00E007BA">
              <w:rPr>
                <w:rFonts w:ascii="Arial" w:hAnsi="Arial"/>
                <w:b/>
                <w:bCs/>
                <w:iCs/>
              </w:rPr>
              <w:t>–</w:t>
            </w:r>
            <w:r w:rsidRPr="00E007BA">
              <w:rPr>
                <w:rFonts w:ascii="Arial" w:hAnsi="Arial"/>
                <w:b/>
                <w:bCs/>
                <w:iCs/>
                <w:sz w:val="22"/>
              </w:rPr>
              <w:t xml:space="preserve"> </w:t>
            </w:r>
            <w:r>
              <w:rPr>
                <w:rFonts w:ascii="Arial" w:hAnsi="Arial"/>
                <w:b/>
                <w:sz w:val="22"/>
              </w:rPr>
              <w:t>breed</w:t>
            </w:r>
          </w:p>
        </w:tc>
        <w:tc>
          <w:tcPr>
            <w:tcW w:w="3158" w:type="dxa"/>
            <w:vAlign w:val="center"/>
          </w:tcPr>
          <w:p w14:paraId="500767CB" w14:textId="5AB47C43" w:rsidR="003F320A" w:rsidRPr="00AF2124" w:rsidRDefault="005E5BEB" w:rsidP="007E5CB7">
            <w:pPr>
              <w:snapToGrid w:val="0"/>
              <w:ind w:firstLine="0"/>
              <w:jc w:val="center"/>
              <w:rPr>
                <w:rFonts w:ascii="Arial" w:hAnsi="Arial" w:cs="Arial"/>
                <w:sz w:val="22"/>
                <w:szCs w:val="22"/>
              </w:rPr>
            </w:pPr>
            <w:r>
              <w:rPr>
                <w:rFonts w:ascii="Arial" w:hAnsi="Arial"/>
                <w:b/>
                <w:sz w:val="22"/>
              </w:rPr>
              <w:t>Decision</w:t>
            </w:r>
            <w:r w:rsidR="009A15EB">
              <w:rPr>
                <w:rFonts w:ascii="Arial" w:hAnsi="Arial"/>
                <w:sz w:val="22"/>
              </w:rPr>
              <w:t xml:space="preserve"> number</w:t>
            </w:r>
            <w:r>
              <w:rPr>
                <w:rFonts w:ascii="Arial" w:hAnsi="Arial"/>
                <w:sz w:val="22"/>
              </w:rPr>
              <w:br/>
              <w:t>not the application n</w:t>
            </w:r>
            <w:r w:rsidR="009A15EB">
              <w:rPr>
                <w:rFonts w:ascii="Arial" w:hAnsi="Arial"/>
                <w:sz w:val="22"/>
              </w:rPr>
              <w:t>umber</w:t>
            </w:r>
          </w:p>
        </w:tc>
        <w:tc>
          <w:tcPr>
            <w:tcW w:w="2937" w:type="dxa"/>
            <w:vAlign w:val="center"/>
          </w:tcPr>
          <w:p w14:paraId="4725C364" w14:textId="59100EAC" w:rsidR="00F67208" w:rsidRPr="009A15EB" w:rsidRDefault="009A15EB" w:rsidP="00B97428">
            <w:pPr>
              <w:snapToGrid w:val="0"/>
              <w:ind w:firstLine="0"/>
              <w:jc w:val="center"/>
              <w:rPr>
                <w:rFonts w:ascii="Arial" w:hAnsi="Arial" w:cs="Arial"/>
                <w:sz w:val="22"/>
                <w:szCs w:val="22"/>
              </w:rPr>
            </w:pPr>
            <w:r w:rsidRPr="009A15EB">
              <w:rPr>
                <w:rFonts w:ascii="Arial" w:hAnsi="Arial" w:cs="Arial"/>
                <w:sz w:val="22"/>
                <w:szCs w:val="22"/>
              </w:rPr>
              <w:t>not recorded in the relevant database</w:t>
            </w:r>
          </w:p>
        </w:tc>
        <w:tc>
          <w:tcPr>
            <w:tcW w:w="2268" w:type="dxa"/>
            <w:vAlign w:val="center"/>
          </w:tcPr>
          <w:p w14:paraId="0EC5BBB5" w14:textId="77777777" w:rsidR="00F67208" w:rsidRPr="00AF2124" w:rsidRDefault="005E5BEB" w:rsidP="00B97428">
            <w:pPr>
              <w:snapToGrid w:val="0"/>
              <w:ind w:firstLine="0"/>
              <w:jc w:val="center"/>
              <w:rPr>
                <w:rFonts w:ascii="Arial" w:hAnsi="Arial" w:cs="Arial"/>
                <w:sz w:val="22"/>
                <w:szCs w:val="22"/>
              </w:rPr>
            </w:pPr>
            <w:r>
              <w:rPr>
                <w:rFonts w:ascii="Arial" w:hAnsi="Arial"/>
                <w:sz w:val="22"/>
              </w:rPr>
              <w:t>verification in the relevant database verification by the provider</w:t>
            </w:r>
          </w:p>
        </w:tc>
      </w:tr>
      <w:tr w:rsidR="00131D4C" w14:paraId="71915DEB" w14:textId="77777777" w:rsidTr="008E7E58">
        <w:trPr>
          <w:cantSplit/>
          <w:trHeight w:val="950"/>
        </w:trPr>
        <w:tc>
          <w:tcPr>
            <w:tcW w:w="2110" w:type="dxa"/>
            <w:vMerge w:val="restart"/>
            <w:vAlign w:val="center"/>
          </w:tcPr>
          <w:p w14:paraId="7B53816C" w14:textId="580FD1BF" w:rsidR="005B5719" w:rsidRPr="00AF2124" w:rsidRDefault="005E5BEB" w:rsidP="00544185">
            <w:pPr>
              <w:snapToGrid w:val="0"/>
              <w:ind w:left="113" w:right="113" w:firstLine="0"/>
              <w:jc w:val="center"/>
              <w:rPr>
                <w:rFonts w:ascii="Arial" w:hAnsi="Arial" w:cs="Arial"/>
                <w:b/>
                <w:sz w:val="22"/>
                <w:szCs w:val="22"/>
              </w:rPr>
            </w:pPr>
            <w:r>
              <w:rPr>
                <w:rFonts w:ascii="Arial" w:hAnsi="Arial"/>
                <w:b/>
                <w:sz w:val="22"/>
              </w:rPr>
              <w:t xml:space="preserve">F </w:t>
            </w:r>
            <w:r w:rsidR="00E007BA" w:rsidRPr="00E007BA">
              <w:rPr>
                <w:rFonts w:ascii="Arial" w:hAnsi="Arial"/>
                <w:b/>
                <w:bCs/>
                <w:iCs/>
              </w:rPr>
              <w:t>–</w:t>
            </w:r>
            <w:r>
              <w:rPr>
                <w:rFonts w:ascii="Arial" w:hAnsi="Arial"/>
                <w:b/>
                <w:sz w:val="22"/>
              </w:rPr>
              <w:t xml:space="preserve"> utility model</w:t>
            </w:r>
          </w:p>
          <w:p w14:paraId="4D98FCC7" w14:textId="71EE707D" w:rsidR="005B5719" w:rsidRPr="00AF2124" w:rsidRDefault="005E5BEB" w:rsidP="005B5719">
            <w:pPr>
              <w:snapToGrid w:val="0"/>
              <w:ind w:left="113" w:right="113" w:firstLine="0"/>
              <w:rPr>
                <w:rFonts w:ascii="Arial" w:hAnsi="Arial" w:cs="Arial"/>
                <w:b/>
                <w:sz w:val="22"/>
                <w:szCs w:val="22"/>
              </w:rPr>
            </w:pPr>
            <w:r>
              <w:rPr>
                <w:rFonts w:ascii="Arial" w:hAnsi="Arial"/>
                <w:b/>
                <w:sz w:val="22"/>
              </w:rPr>
              <w:t xml:space="preserve">F </w:t>
            </w:r>
            <w:r w:rsidR="00E007BA" w:rsidRPr="00E007BA">
              <w:rPr>
                <w:rFonts w:ascii="Arial" w:hAnsi="Arial"/>
                <w:b/>
                <w:bCs/>
                <w:iCs/>
              </w:rPr>
              <w:t>–</w:t>
            </w:r>
            <w:r>
              <w:rPr>
                <w:rFonts w:ascii="Arial" w:hAnsi="Arial"/>
                <w:b/>
                <w:sz w:val="22"/>
              </w:rPr>
              <w:t xml:space="preserve"> industrial design</w:t>
            </w:r>
          </w:p>
        </w:tc>
        <w:tc>
          <w:tcPr>
            <w:tcW w:w="3158" w:type="dxa"/>
            <w:vAlign w:val="center"/>
          </w:tcPr>
          <w:p w14:paraId="0126318B" w14:textId="635E5F06" w:rsidR="005B5719" w:rsidRPr="00AF2124" w:rsidRDefault="009A15EB" w:rsidP="00C41259">
            <w:pPr>
              <w:snapToGrid w:val="0"/>
              <w:ind w:left="72" w:firstLine="0"/>
              <w:jc w:val="center"/>
              <w:rPr>
                <w:rFonts w:ascii="Arial" w:hAnsi="Arial" w:cs="Arial"/>
                <w:sz w:val="22"/>
                <w:szCs w:val="22"/>
              </w:rPr>
            </w:pPr>
            <w:r>
              <w:rPr>
                <w:rFonts w:ascii="Arial" w:hAnsi="Arial"/>
                <w:b/>
                <w:sz w:val="22"/>
              </w:rPr>
              <w:t>Does the result have industrial application?</w:t>
            </w:r>
          </w:p>
        </w:tc>
        <w:tc>
          <w:tcPr>
            <w:tcW w:w="2937" w:type="dxa"/>
            <w:vAlign w:val="center"/>
          </w:tcPr>
          <w:p w14:paraId="31474D68" w14:textId="36704D82" w:rsidR="005B5719" w:rsidRPr="00AF2124" w:rsidRDefault="005E5BEB" w:rsidP="00544185">
            <w:pPr>
              <w:snapToGrid w:val="0"/>
              <w:ind w:firstLine="0"/>
              <w:jc w:val="center"/>
              <w:rPr>
                <w:rFonts w:ascii="Arial" w:hAnsi="Arial" w:cs="Arial"/>
                <w:sz w:val="22"/>
                <w:szCs w:val="22"/>
              </w:rPr>
            </w:pPr>
            <w:r w:rsidRPr="00183ADA">
              <w:rPr>
                <w:rFonts w:ascii="Arial" w:hAnsi="Arial"/>
                <w:sz w:val="22"/>
              </w:rPr>
              <w:t xml:space="preserve">verification </w:t>
            </w:r>
            <w:r w:rsidR="00183ADA" w:rsidRPr="00183ADA">
              <w:rPr>
                <w:rFonts w:ascii="Arial" w:hAnsi="Arial"/>
                <w:sz w:val="22"/>
              </w:rPr>
              <w:t>by</w:t>
            </w:r>
            <w:r w:rsidRPr="00183ADA">
              <w:rPr>
                <w:rFonts w:ascii="Arial" w:hAnsi="Arial"/>
                <w:sz w:val="22"/>
              </w:rPr>
              <w:t xml:space="preserve"> the provider</w:t>
            </w:r>
          </w:p>
        </w:tc>
        <w:tc>
          <w:tcPr>
            <w:tcW w:w="2268" w:type="dxa"/>
            <w:vMerge w:val="restart"/>
            <w:vAlign w:val="center"/>
          </w:tcPr>
          <w:p w14:paraId="17715332" w14:textId="0D5A5663" w:rsidR="005B5719" w:rsidRPr="00AF2124" w:rsidRDefault="005E5BEB" w:rsidP="00343601">
            <w:pPr>
              <w:snapToGrid w:val="0"/>
              <w:ind w:firstLine="0"/>
              <w:jc w:val="center"/>
              <w:rPr>
                <w:rFonts w:ascii="Arial" w:hAnsi="Arial" w:cs="Arial"/>
                <w:sz w:val="22"/>
                <w:szCs w:val="22"/>
              </w:rPr>
            </w:pPr>
            <w:r>
              <w:rPr>
                <w:rFonts w:ascii="Arial" w:hAnsi="Arial"/>
                <w:sz w:val="22"/>
              </w:rPr>
              <w:t xml:space="preserve">verification in the relevant database, verification </w:t>
            </w:r>
            <w:r w:rsidR="009A15EB">
              <w:rPr>
                <w:rFonts w:ascii="Arial" w:hAnsi="Arial"/>
                <w:sz w:val="22"/>
              </w:rPr>
              <w:t>by</w:t>
            </w:r>
            <w:r>
              <w:rPr>
                <w:rFonts w:ascii="Arial" w:hAnsi="Arial"/>
                <w:sz w:val="22"/>
              </w:rPr>
              <w:t xml:space="preserve"> the provider </w:t>
            </w:r>
          </w:p>
        </w:tc>
      </w:tr>
      <w:tr w:rsidR="00131D4C" w14:paraId="44DDC3EF" w14:textId="77777777" w:rsidTr="008E7E58">
        <w:trPr>
          <w:cantSplit/>
          <w:trHeight w:val="978"/>
        </w:trPr>
        <w:tc>
          <w:tcPr>
            <w:tcW w:w="2110" w:type="dxa"/>
            <w:vMerge/>
            <w:vAlign w:val="center"/>
          </w:tcPr>
          <w:p w14:paraId="70CD0421" w14:textId="77777777" w:rsidR="005B5719" w:rsidRPr="00AF2124" w:rsidRDefault="005B5719" w:rsidP="00544185">
            <w:pPr>
              <w:snapToGrid w:val="0"/>
              <w:ind w:left="113" w:right="113" w:firstLine="0"/>
              <w:jc w:val="center"/>
              <w:rPr>
                <w:rFonts w:ascii="Arial" w:hAnsi="Arial" w:cs="Arial"/>
                <w:b/>
                <w:sz w:val="22"/>
                <w:szCs w:val="22"/>
              </w:rPr>
            </w:pPr>
          </w:p>
        </w:tc>
        <w:tc>
          <w:tcPr>
            <w:tcW w:w="3158" w:type="dxa"/>
            <w:vAlign w:val="center"/>
          </w:tcPr>
          <w:p w14:paraId="0424630C" w14:textId="61954F15" w:rsidR="005B5719" w:rsidRPr="00AF2124" w:rsidRDefault="005E5BEB" w:rsidP="00C41259">
            <w:pPr>
              <w:snapToGrid w:val="0"/>
              <w:ind w:left="72" w:firstLine="0"/>
              <w:jc w:val="center"/>
              <w:rPr>
                <w:rFonts w:ascii="Arial" w:hAnsi="Arial" w:cs="Arial"/>
                <w:sz w:val="22"/>
                <w:szCs w:val="22"/>
              </w:rPr>
            </w:pPr>
            <w:r>
              <w:rPr>
                <w:rFonts w:ascii="Arial" w:hAnsi="Arial"/>
                <w:b/>
                <w:sz w:val="22"/>
              </w:rPr>
              <w:t xml:space="preserve">Decision </w:t>
            </w:r>
            <w:r w:rsidR="009A15EB">
              <w:rPr>
                <w:rFonts w:ascii="Arial" w:hAnsi="Arial"/>
                <w:b/>
                <w:sz w:val="22"/>
              </w:rPr>
              <w:t>number</w:t>
            </w:r>
            <w:r>
              <w:rPr>
                <w:rFonts w:ascii="Arial" w:hAnsi="Arial"/>
                <w:b/>
                <w:sz w:val="22"/>
              </w:rPr>
              <w:t>.</w:t>
            </w:r>
            <w:r>
              <w:rPr>
                <w:rFonts w:ascii="Arial" w:hAnsi="Arial"/>
                <w:sz w:val="22"/>
              </w:rPr>
              <w:t>,</w:t>
            </w:r>
            <w:r>
              <w:rPr>
                <w:rFonts w:ascii="Arial" w:hAnsi="Arial"/>
                <w:sz w:val="22"/>
              </w:rPr>
              <w:br/>
              <w:t>not the application n</w:t>
            </w:r>
            <w:r w:rsidR="009A15EB">
              <w:rPr>
                <w:rFonts w:ascii="Arial" w:hAnsi="Arial"/>
                <w:sz w:val="22"/>
              </w:rPr>
              <w:t>umber</w:t>
            </w:r>
          </w:p>
        </w:tc>
        <w:tc>
          <w:tcPr>
            <w:tcW w:w="2937" w:type="dxa"/>
            <w:vAlign w:val="center"/>
          </w:tcPr>
          <w:p w14:paraId="02F87CFC" w14:textId="3807D071" w:rsidR="005B5719" w:rsidRPr="00AF2124" w:rsidRDefault="009A15EB" w:rsidP="00544185">
            <w:pPr>
              <w:snapToGrid w:val="0"/>
              <w:ind w:firstLine="0"/>
              <w:jc w:val="center"/>
              <w:rPr>
                <w:rFonts w:ascii="Arial" w:hAnsi="Arial" w:cs="Arial"/>
                <w:sz w:val="22"/>
                <w:szCs w:val="22"/>
              </w:rPr>
            </w:pPr>
            <w:r>
              <w:rPr>
                <w:rFonts w:ascii="Arial" w:hAnsi="Arial"/>
                <w:sz w:val="22"/>
              </w:rPr>
              <w:t>not recorded in the database of the competent patent office</w:t>
            </w:r>
          </w:p>
        </w:tc>
        <w:tc>
          <w:tcPr>
            <w:tcW w:w="2268" w:type="dxa"/>
            <w:vMerge/>
            <w:vAlign w:val="center"/>
          </w:tcPr>
          <w:p w14:paraId="11DF76D0" w14:textId="77777777" w:rsidR="005B5719" w:rsidRPr="00AF2124" w:rsidRDefault="005B5719" w:rsidP="00544185">
            <w:pPr>
              <w:suppressAutoHyphens w:val="0"/>
              <w:snapToGrid w:val="0"/>
              <w:spacing w:after="0"/>
              <w:ind w:firstLine="0"/>
              <w:jc w:val="left"/>
              <w:rPr>
                <w:rFonts w:ascii="Arial" w:hAnsi="Arial" w:cs="Arial"/>
                <w:strike/>
                <w:sz w:val="22"/>
                <w:szCs w:val="22"/>
              </w:rPr>
            </w:pPr>
          </w:p>
        </w:tc>
      </w:tr>
      <w:tr w:rsidR="00131D4C" w14:paraId="73E880CE" w14:textId="77777777" w:rsidTr="008E7E58">
        <w:trPr>
          <w:cantSplit/>
          <w:trHeight w:val="1134"/>
        </w:trPr>
        <w:tc>
          <w:tcPr>
            <w:tcW w:w="2110" w:type="dxa"/>
            <w:vMerge w:val="restart"/>
            <w:vAlign w:val="center"/>
          </w:tcPr>
          <w:p w14:paraId="0AB2856A" w14:textId="1ED4438A" w:rsidR="00F67208" w:rsidRPr="00AF2124" w:rsidRDefault="005E5BEB" w:rsidP="00FC47A2">
            <w:pPr>
              <w:snapToGrid w:val="0"/>
              <w:ind w:firstLine="0"/>
              <w:jc w:val="center"/>
              <w:rPr>
                <w:rFonts w:ascii="Arial" w:hAnsi="Arial" w:cs="Arial"/>
                <w:b/>
                <w:sz w:val="22"/>
                <w:szCs w:val="22"/>
              </w:rPr>
            </w:pPr>
            <w:r>
              <w:rPr>
                <w:rFonts w:ascii="Arial" w:hAnsi="Arial"/>
                <w:b/>
                <w:sz w:val="22"/>
              </w:rPr>
              <w:t xml:space="preserve">G </w:t>
            </w:r>
            <w:r w:rsidR="00E05739" w:rsidRPr="00E05739">
              <w:rPr>
                <w:rFonts w:ascii="Arial" w:hAnsi="Arial"/>
                <w:b/>
                <w:bCs/>
                <w:iCs/>
              </w:rPr>
              <w:t>–</w:t>
            </w:r>
            <w:r>
              <w:rPr>
                <w:rFonts w:ascii="Arial" w:hAnsi="Arial"/>
                <w:b/>
                <w:sz w:val="22"/>
              </w:rPr>
              <w:t xml:space="preserve"> prototype</w:t>
            </w:r>
          </w:p>
        </w:tc>
        <w:tc>
          <w:tcPr>
            <w:tcW w:w="3158" w:type="dxa"/>
            <w:vAlign w:val="center"/>
          </w:tcPr>
          <w:p w14:paraId="7DB4E1F6" w14:textId="25AE7884" w:rsidR="00F67208" w:rsidRPr="00AF2124" w:rsidRDefault="00AB29A8" w:rsidP="007E5CB7">
            <w:pPr>
              <w:snapToGrid w:val="0"/>
              <w:ind w:left="72" w:firstLine="0"/>
              <w:jc w:val="center"/>
              <w:rPr>
                <w:rFonts w:ascii="Arial" w:hAnsi="Arial" w:cs="Arial"/>
                <w:b/>
                <w:sz w:val="22"/>
                <w:szCs w:val="22"/>
              </w:rPr>
            </w:pPr>
            <w:r>
              <w:rPr>
                <w:rFonts w:ascii="Arial" w:hAnsi="Arial"/>
                <w:b/>
                <w:sz w:val="22"/>
              </w:rPr>
              <w:t>Is</w:t>
            </w:r>
            <w:r w:rsidR="005E5BEB">
              <w:rPr>
                <w:rFonts w:ascii="Arial" w:hAnsi="Arial"/>
                <w:b/>
                <w:sz w:val="22"/>
              </w:rPr>
              <w:t xml:space="preserve"> the result applied after verification of the design </w:t>
            </w:r>
            <w:r w:rsidR="009A15EB">
              <w:rPr>
                <w:rFonts w:ascii="Arial" w:hAnsi="Arial"/>
                <w:b/>
                <w:sz w:val="22"/>
              </w:rPr>
              <w:t>fea</w:t>
            </w:r>
            <w:r>
              <w:rPr>
                <w:rFonts w:ascii="Arial" w:hAnsi="Arial"/>
                <w:b/>
                <w:sz w:val="22"/>
              </w:rPr>
              <w:t>tures</w:t>
            </w:r>
            <w:r w:rsidR="009A15EB">
              <w:rPr>
                <w:rFonts w:ascii="Arial" w:hAnsi="Arial"/>
                <w:b/>
                <w:sz w:val="22"/>
              </w:rPr>
              <w:t xml:space="preserve"> </w:t>
            </w:r>
            <w:r w:rsidR="005E5BEB">
              <w:rPr>
                <w:rFonts w:ascii="Arial" w:hAnsi="Arial"/>
                <w:b/>
                <w:sz w:val="22"/>
              </w:rPr>
              <w:t xml:space="preserve">in practice or </w:t>
            </w:r>
            <w:r w:rsidR="009A15EB">
              <w:rPr>
                <w:rFonts w:ascii="Arial" w:hAnsi="Arial"/>
                <w:b/>
                <w:sz w:val="22"/>
              </w:rPr>
              <w:t>in</w:t>
            </w:r>
            <w:r w:rsidR="005E5BEB">
              <w:rPr>
                <w:rFonts w:ascii="Arial" w:hAnsi="Arial"/>
                <w:b/>
                <w:sz w:val="22"/>
              </w:rPr>
              <w:t xml:space="preserve"> the tes</w:t>
            </w:r>
            <w:r>
              <w:rPr>
                <w:rFonts w:ascii="Arial" w:hAnsi="Arial"/>
                <w:b/>
                <w:sz w:val="22"/>
              </w:rPr>
              <w:t>ting facility</w:t>
            </w:r>
            <w:r w:rsidR="005E5BEB">
              <w:rPr>
                <w:rFonts w:ascii="Arial" w:hAnsi="Arial"/>
                <w:b/>
                <w:sz w:val="22"/>
              </w:rPr>
              <w:t xml:space="preserve"> </w:t>
            </w:r>
            <w:r>
              <w:rPr>
                <w:rFonts w:ascii="Arial" w:hAnsi="Arial"/>
                <w:b/>
                <w:sz w:val="22"/>
              </w:rPr>
              <w:t xml:space="preserve">prior </w:t>
            </w:r>
            <w:r w:rsidR="005E5BEB">
              <w:rPr>
                <w:rFonts w:ascii="Arial" w:hAnsi="Arial"/>
                <w:b/>
                <w:sz w:val="22"/>
              </w:rPr>
              <w:t>t</w:t>
            </w:r>
            <w:r>
              <w:rPr>
                <w:rFonts w:ascii="Arial" w:hAnsi="Arial"/>
                <w:b/>
                <w:sz w:val="22"/>
              </w:rPr>
              <w:t>o</w:t>
            </w:r>
            <w:r w:rsidR="005E5BEB">
              <w:rPr>
                <w:rFonts w:ascii="Arial" w:hAnsi="Arial"/>
                <w:b/>
                <w:sz w:val="22"/>
              </w:rPr>
              <w:t xml:space="preserve"> introduc</w:t>
            </w:r>
            <w:r>
              <w:rPr>
                <w:rFonts w:ascii="Arial" w:hAnsi="Arial"/>
                <w:b/>
                <w:sz w:val="22"/>
              </w:rPr>
              <w:t>ing</w:t>
            </w:r>
            <w:r w:rsidR="005E5BEB">
              <w:rPr>
                <w:rFonts w:ascii="Arial" w:hAnsi="Arial"/>
                <w:b/>
                <w:sz w:val="22"/>
              </w:rPr>
              <w:t xml:space="preserve"> seri</w:t>
            </w:r>
            <w:r>
              <w:rPr>
                <w:rFonts w:ascii="Arial" w:hAnsi="Arial"/>
                <w:b/>
                <w:sz w:val="22"/>
              </w:rPr>
              <w:t>al</w:t>
            </w:r>
            <w:r w:rsidR="005E5BEB">
              <w:rPr>
                <w:rFonts w:ascii="Arial" w:hAnsi="Arial"/>
                <w:b/>
                <w:sz w:val="22"/>
              </w:rPr>
              <w:t xml:space="preserve"> or mass production?</w:t>
            </w:r>
          </w:p>
        </w:tc>
        <w:tc>
          <w:tcPr>
            <w:tcW w:w="2937" w:type="dxa"/>
            <w:vAlign w:val="center"/>
          </w:tcPr>
          <w:p w14:paraId="1F4D8BE3" w14:textId="2AC6C516" w:rsidR="00F67208" w:rsidRPr="00AF2124" w:rsidRDefault="005E5BEB" w:rsidP="007E5CB7">
            <w:pPr>
              <w:snapToGrid w:val="0"/>
              <w:ind w:firstLine="0"/>
              <w:jc w:val="center"/>
              <w:rPr>
                <w:rFonts w:ascii="Arial" w:hAnsi="Arial" w:cs="Arial"/>
                <w:sz w:val="22"/>
                <w:szCs w:val="22"/>
              </w:rPr>
            </w:pPr>
            <w:r>
              <w:rPr>
                <w:rFonts w:ascii="Arial" w:hAnsi="Arial"/>
                <w:sz w:val="22"/>
              </w:rPr>
              <w:t>the RIR description of the Technical Parameters of the result does not characterise that the result has been validated for production</w:t>
            </w:r>
          </w:p>
        </w:tc>
        <w:tc>
          <w:tcPr>
            <w:tcW w:w="2268" w:type="dxa"/>
            <w:vMerge w:val="restart"/>
            <w:vAlign w:val="center"/>
          </w:tcPr>
          <w:p w14:paraId="7CFC3E21" w14:textId="3152159A" w:rsidR="00F67208" w:rsidRPr="00AF2124" w:rsidRDefault="005E5BEB" w:rsidP="00544185">
            <w:pPr>
              <w:snapToGrid w:val="0"/>
              <w:ind w:firstLine="0"/>
              <w:jc w:val="center"/>
              <w:rPr>
                <w:rFonts w:ascii="Arial" w:hAnsi="Arial" w:cs="Arial"/>
                <w:sz w:val="22"/>
                <w:szCs w:val="22"/>
              </w:rPr>
            </w:pPr>
            <w:r>
              <w:rPr>
                <w:rFonts w:ascii="Arial" w:hAnsi="Arial"/>
                <w:sz w:val="22"/>
              </w:rPr>
              <w:t xml:space="preserve">verification </w:t>
            </w:r>
            <w:r w:rsidR="00572CE3">
              <w:rPr>
                <w:rFonts w:ascii="Arial" w:hAnsi="Arial"/>
                <w:sz w:val="22"/>
              </w:rPr>
              <w:t xml:space="preserve">by </w:t>
            </w:r>
            <w:r>
              <w:rPr>
                <w:rFonts w:ascii="Arial" w:hAnsi="Arial"/>
                <w:sz w:val="22"/>
              </w:rPr>
              <w:t>the provider</w:t>
            </w:r>
          </w:p>
        </w:tc>
      </w:tr>
      <w:tr w:rsidR="00131D4C" w14:paraId="1CA343A0" w14:textId="77777777" w:rsidTr="008E7E58">
        <w:trPr>
          <w:cantSplit/>
          <w:trHeight w:val="1134"/>
        </w:trPr>
        <w:tc>
          <w:tcPr>
            <w:tcW w:w="2110" w:type="dxa"/>
            <w:vMerge/>
            <w:vAlign w:val="center"/>
          </w:tcPr>
          <w:p w14:paraId="39A252C0"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234D6997" w14:textId="351390E2" w:rsidR="00F67208" w:rsidRPr="00AF2124" w:rsidRDefault="005E5BEB" w:rsidP="007E5CB7">
            <w:pPr>
              <w:snapToGrid w:val="0"/>
              <w:spacing w:after="0"/>
              <w:ind w:firstLine="0"/>
              <w:jc w:val="center"/>
              <w:rPr>
                <w:rFonts w:ascii="Arial" w:hAnsi="Arial" w:cs="Arial"/>
                <w:b/>
                <w:sz w:val="22"/>
                <w:szCs w:val="22"/>
              </w:rPr>
            </w:pPr>
            <w:r>
              <w:rPr>
                <w:rFonts w:ascii="Arial" w:hAnsi="Arial"/>
                <w:b/>
                <w:sz w:val="22"/>
              </w:rPr>
              <w:t>Is there an agreement on licensing or other use of the result with a specific entity? Can the prototype be put into seri</w:t>
            </w:r>
            <w:r w:rsidR="00680145">
              <w:rPr>
                <w:rFonts w:ascii="Arial" w:hAnsi="Arial"/>
                <w:b/>
                <w:sz w:val="22"/>
              </w:rPr>
              <w:t>al</w:t>
            </w:r>
            <w:r>
              <w:rPr>
                <w:rFonts w:ascii="Arial" w:hAnsi="Arial"/>
                <w:b/>
                <w:sz w:val="22"/>
              </w:rPr>
              <w:t xml:space="preserve"> production?</w:t>
            </w:r>
          </w:p>
        </w:tc>
        <w:tc>
          <w:tcPr>
            <w:tcW w:w="2937" w:type="dxa"/>
            <w:vAlign w:val="center"/>
          </w:tcPr>
          <w:p w14:paraId="6BD89786" w14:textId="4AAA0312" w:rsidR="001900A3" w:rsidRPr="00AF2124" w:rsidRDefault="005E5BEB" w:rsidP="00544185">
            <w:pPr>
              <w:snapToGrid w:val="0"/>
              <w:spacing w:after="0"/>
              <w:ind w:firstLine="0"/>
              <w:jc w:val="center"/>
              <w:rPr>
                <w:rFonts w:ascii="Arial" w:hAnsi="Arial" w:cs="Arial"/>
                <w:sz w:val="22"/>
                <w:szCs w:val="22"/>
              </w:rPr>
            </w:pPr>
            <w:r>
              <w:rPr>
                <w:rFonts w:ascii="Arial" w:hAnsi="Arial"/>
                <w:sz w:val="22"/>
              </w:rPr>
              <w:t>NO</w:t>
            </w:r>
            <w:r w:rsidR="00680145">
              <w:rPr>
                <w:rFonts w:ascii="Arial" w:hAnsi="Arial"/>
                <w:sz w:val="22"/>
              </w:rPr>
              <w:t xml:space="preserve"> is entered in the data field</w:t>
            </w:r>
          </w:p>
        </w:tc>
        <w:tc>
          <w:tcPr>
            <w:tcW w:w="2268" w:type="dxa"/>
            <w:vMerge/>
            <w:vAlign w:val="center"/>
          </w:tcPr>
          <w:p w14:paraId="6F39EF6E" w14:textId="77777777" w:rsidR="00F67208" w:rsidRPr="00AF2124" w:rsidRDefault="00F67208" w:rsidP="00544185">
            <w:pPr>
              <w:suppressAutoHyphens w:val="0"/>
              <w:snapToGrid w:val="0"/>
              <w:spacing w:after="0"/>
              <w:ind w:firstLine="0"/>
              <w:jc w:val="left"/>
              <w:rPr>
                <w:rFonts w:ascii="Arial" w:hAnsi="Arial" w:cs="Arial"/>
                <w:strike/>
                <w:sz w:val="22"/>
                <w:szCs w:val="22"/>
              </w:rPr>
            </w:pPr>
          </w:p>
        </w:tc>
      </w:tr>
      <w:tr w:rsidR="00131D4C" w14:paraId="405A8E89" w14:textId="77777777" w:rsidTr="008E7E58">
        <w:trPr>
          <w:cantSplit/>
          <w:trHeight w:val="1134"/>
        </w:trPr>
        <w:tc>
          <w:tcPr>
            <w:tcW w:w="2110" w:type="dxa"/>
            <w:vMerge/>
            <w:vAlign w:val="center"/>
          </w:tcPr>
          <w:p w14:paraId="3E6623EC"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6F7CE38E" w14:textId="7744A2A0" w:rsidR="00F67208" w:rsidRPr="00680145" w:rsidRDefault="00680145" w:rsidP="00C41259">
            <w:pPr>
              <w:snapToGrid w:val="0"/>
              <w:ind w:firstLine="0"/>
              <w:jc w:val="center"/>
              <w:rPr>
                <w:rFonts w:ascii="Arial" w:hAnsi="Arial" w:cs="Arial"/>
                <w:b/>
                <w:bCs/>
                <w:sz w:val="22"/>
                <w:szCs w:val="22"/>
              </w:rPr>
            </w:pPr>
            <w:r w:rsidRPr="00680145">
              <w:rPr>
                <w:rFonts w:ascii="Arial" w:hAnsi="Arial" w:cs="Arial"/>
                <w:b/>
                <w:bCs/>
                <w:sz w:val="22"/>
                <w:szCs w:val="22"/>
              </w:rPr>
              <w:t>Can an agreement be concluded on the use of the result between the beneficiary and the party implementing serial or mass production?</w:t>
            </w:r>
          </w:p>
        </w:tc>
        <w:tc>
          <w:tcPr>
            <w:tcW w:w="2937" w:type="dxa"/>
            <w:vAlign w:val="center"/>
          </w:tcPr>
          <w:p w14:paraId="2532C216" w14:textId="77777777" w:rsidR="00F67208" w:rsidRPr="00AF2124" w:rsidRDefault="005E5BEB" w:rsidP="00FC47A2">
            <w:pPr>
              <w:snapToGrid w:val="0"/>
              <w:ind w:firstLine="0"/>
              <w:jc w:val="center"/>
              <w:rPr>
                <w:rFonts w:ascii="Arial" w:hAnsi="Arial" w:cs="Arial"/>
                <w:b/>
                <w:sz w:val="22"/>
                <w:szCs w:val="22"/>
                <w:vertAlign w:val="superscript"/>
              </w:rPr>
            </w:pPr>
            <w:r>
              <w:rPr>
                <w:rFonts w:ascii="Arial" w:hAnsi="Arial"/>
                <w:sz w:val="22"/>
              </w:rPr>
              <w:t xml:space="preserve">no economic parameter is listed in the RIR description of the economic parameters of the result </w:t>
            </w:r>
          </w:p>
        </w:tc>
        <w:tc>
          <w:tcPr>
            <w:tcW w:w="2268" w:type="dxa"/>
            <w:vAlign w:val="center"/>
          </w:tcPr>
          <w:p w14:paraId="274C9771" w14:textId="1F1FD335" w:rsidR="00F67208" w:rsidRPr="00AF2124" w:rsidRDefault="005E5BEB" w:rsidP="00544185">
            <w:pPr>
              <w:snapToGrid w:val="0"/>
              <w:ind w:firstLine="0"/>
              <w:jc w:val="center"/>
              <w:rPr>
                <w:rFonts w:ascii="Arial" w:hAnsi="Arial" w:cs="Arial"/>
                <w:sz w:val="22"/>
                <w:szCs w:val="22"/>
              </w:rPr>
            </w:pPr>
            <w:r>
              <w:rPr>
                <w:rFonts w:ascii="Arial" w:hAnsi="Arial"/>
                <w:sz w:val="22"/>
              </w:rPr>
              <w:t xml:space="preserve">verification </w:t>
            </w:r>
            <w:r w:rsidR="00680145">
              <w:rPr>
                <w:rFonts w:ascii="Arial" w:hAnsi="Arial"/>
                <w:sz w:val="22"/>
              </w:rPr>
              <w:t>by</w:t>
            </w:r>
            <w:r>
              <w:rPr>
                <w:rFonts w:ascii="Arial" w:hAnsi="Arial"/>
                <w:sz w:val="22"/>
              </w:rPr>
              <w:t xml:space="preserve"> the provider </w:t>
            </w:r>
          </w:p>
        </w:tc>
      </w:tr>
      <w:tr w:rsidR="00131D4C" w14:paraId="30C0A2C0" w14:textId="77777777" w:rsidTr="008E7E58">
        <w:trPr>
          <w:cantSplit/>
          <w:trHeight w:val="1134"/>
        </w:trPr>
        <w:tc>
          <w:tcPr>
            <w:tcW w:w="2110" w:type="dxa"/>
            <w:vMerge w:val="restart"/>
            <w:vAlign w:val="center"/>
          </w:tcPr>
          <w:p w14:paraId="6D1AF85B" w14:textId="22F64E21" w:rsidR="00F67208" w:rsidRPr="00AF2124" w:rsidRDefault="005E5BEB" w:rsidP="00544185">
            <w:pPr>
              <w:snapToGrid w:val="0"/>
              <w:ind w:firstLine="0"/>
              <w:jc w:val="center"/>
              <w:rPr>
                <w:rFonts w:ascii="Arial" w:hAnsi="Arial" w:cs="Arial"/>
                <w:b/>
                <w:sz w:val="22"/>
                <w:szCs w:val="22"/>
              </w:rPr>
            </w:pPr>
            <w:r w:rsidRPr="00D16722">
              <w:rPr>
                <w:rFonts w:ascii="Arial" w:hAnsi="Arial"/>
                <w:b/>
                <w:sz w:val="22"/>
              </w:rPr>
              <w:t xml:space="preserve">G </w:t>
            </w:r>
            <w:r w:rsidR="00E05739" w:rsidRPr="00E05739">
              <w:rPr>
                <w:rFonts w:ascii="Arial" w:hAnsi="Arial"/>
                <w:b/>
                <w:bCs/>
                <w:iCs/>
              </w:rPr>
              <w:t>–</w:t>
            </w:r>
            <w:r w:rsidRPr="00D16722">
              <w:rPr>
                <w:rFonts w:ascii="Arial" w:hAnsi="Arial"/>
                <w:b/>
                <w:sz w:val="22"/>
              </w:rPr>
              <w:t xml:space="preserve"> functioning sample</w:t>
            </w:r>
          </w:p>
        </w:tc>
        <w:tc>
          <w:tcPr>
            <w:tcW w:w="3158" w:type="dxa"/>
            <w:vAlign w:val="center"/>
          </w:tcPr>
          <w:p w14:paraId="3EB6AC0D" w14:textId="5E201277" w:rsidR="00F67208" w:rsidRPr="00680145" w:rsidRDefault="00680145" w:rsidP="007E5CB7">
            <w:pPr>
              <w:snapToGrid w:val="0"/>
              <w:ind w:left="72" w:firstLine="0"/>
              <w:jc w:val="center"/>
              <w:rPr>
                <w:rFonts w:ascii="Arial" w:hAnsi="Arial" w:cs="Arial"/>
                <w:b/>
                <w:bCs/>
                <w:sz w:val="22"/>
                <w:szCs w:val="22"/>
              </w:rPr>
            </w:pPr>
            <w:r w:rsidRPr="00680145">
              <w:rPr>
                <w:rFonts w:ascii="Arial" w:hAnsi="Arial" w:cs="Arial"/>
                <w:b/>
                <w:bCs/>
                <w:sz w:val="22"/>
                <w:szCs w:val="22"/>
              </w:rPr>
              <w:t xml:space="preserve">Has the result been applied after verifying the design features in practice or in a testing facility, and </w:t>
            </w:r>
            <w:proofErr w:type="gramStart"/>
            <w:r w:rsidRPr="00680145">
              <w:rPr>
                <w:rFonts w:ascii="Arial" w:hAnsi="Arial" w:cs="Arial"/>
                <w:b/>
                <w:bCs/>
                <w:sz w:val="22"/>
                <w:szCs w:val="22"/>
              </w:rPr>
              <w:t>on the basis of</w:t>
            </w:r>
            <w:proofErr w:type="gramEnd"/>
            <w:r w:rsidRPr="00680145">
              <w:rPr>
                <w:rFonts w:ascii="Arial" w:hAnsi="Arial" w:cs="Arial"/>
                <w:b/>
                <w:bCs/>
                <w:sz w:val="22"/>
                <w:szCs w:val="22"/>
              </w:rPr>
              <w:t xml:space="preserve"> this verification has a unique instrument or piece of laboratory equipment, etc., been produced?</w:t>
            </w:r>
          </w:p>
        </w:tc>
        <w:tc>
          <w:tcPr>
            <w:tcW w:w="2937" w:type="dxa"/>
            <w:vAlign w:val="center"/>
          </w:tcPr>
          <w:p w14:paraId="00F34545" w14:textId="2683AE4B" w:rsidR="00F67208" w:rsidRPr="00AF2124" w:rsidRDefault="005E5BEB" w:rsidP="007E5CB7">
            <w:pPr>
              <w:snapToGrid w:val="0"/>
              <w:ind w:firstLine="0"/>
              <w:jc w:val="center"/>
              <w:rPr>
                <w:rFonts w:ascii="Arial" w:hAnsi="Arial" w:cs="Arial"/>
                <w:sz w:val="22"/>
                <w:szCs w:val="22"/>
              </w:rPr>
            </w:pPr>
            <w:r>
              <w:rPr>
                <w:rFonts w:ascii="Arial" w:hAnsi="Arial"/>
                <w:sz w:val="22"/>
              </w:rPr>
              <w:t xml:space="preserve">the RIR description of the Technical Parameters of the result does not characterise that the result was produced </w:t>
            </w:r>
            <w:proofErr w:type="gramStart"/>
            <w:r>
              <w:rPr>
                <w:rFonts w:ascii="Arial" w:hAnsi="Arial"/>
                <w:sz w:val="22"/>
              </w:rPr>
              <w:t>on the basis of</w:t>
            </w:r>
            <w:proofErr w:type="gramEnd"/>
            <w:r>
              <w:rPr>
                <w:rFonts w:ascii="Arial" w:hAnsi="Arial"/>
                <w:sz w:val="22"/>
              </w:rPr>
              <w:t xml:space="preserve"> verification (testing) of the properties</w:t>
            </w:r>
          </w:p>
        </w:tc>
        <w:tc>
          <w:tcPr>
            <w:tcW w:w="2268" w:type="dxa"/>
            <w:vMerge w:val="restart"/>
            <w:vAlign w:val="center"/>
          </w:tcPr>
          <w:p w14:paraId="0FB513AE" w14:textId="08D1D4BF" w:rsidR="00F67208" w:rsidRPr="00AF2124" w:rsidRDefault="00DB02C7" w:rsidP="00544185">
            <w:pPr>
              <w:snapToGrid w:val="0"/>
              <w:ind w:firstLine="0"/>
              <w:jc w:val="center"/>
              <w:rPr>
                <w:rFonts w:ascii="Arial" w:hAnsi="Arial" w:cs="Arial"/>
                <w:sz w:val="22"/>
                <w:szCs w:val="22"/>
              </w:rPr>
            </w:pPr>
            <w:r>
              <w:rPr>
                <w:rFonts w:ascii="Arial" w:hAnsi="Arial"/>
                <w:sz w:val="22"/>
              </w:rPr>
              <w:t>completed data field,</w:t>
            </w:r>
            <w:r w:rsidR="00C64DA2">
              <w:rPr>
                <w:rFonts w:ascii="Arial" w:hAnsi="Arial"/>
                <w:sz w:val="22"/>
              </w:rPr>
              <w:t xml:space="preserve"> verification </w:t>
            </w:r>
            <w:r>
              <w:rPr>
                <w:rFonts w:ascii="Arial" w:hAnsi="Arial"/>
                <w:sz w:val="22"/>
              </w:rPr>
              <w:t>by the</w:t>
            </w:r>
            <w:r w:rsidR="00C64DA2">
              <w:rPr>
                <w:rFonts w:ascii="Arial" w:hAnsi="Arial"/>
                <w:sz w:val="22"/>
              </w:rPr>
              <w:t xml:space="preserve"> provider</w:t>
            </w:r>
          </w:p>
        </w:tc>
      </w:tr>
      <w:tr w:rsidR="00131D4C" w14:paraId="73123A26" w14:textId="77777777" w:rsidTr="008E7E58">
        <w:trPr>
          <w:cantSplit/>
          <w:trHeight w:val="1134"/>
        </w:trPr>
        <w:tc>
          <w:tcPr>
            <w:tcW w:w="2110" w:type="dxa"/>
            <w:vMerge/>
            <w:vAlign w:val="center"/>
          </w:tcPr>
          <w:p w14:paraId="693068FD"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0138B42D" w14:textId="72276299" w:rsidR="00F67208" w:rsidRPr="00DB02C7" w:rsidRDefault="00DB02C7" w:rsidP="007E5CB7">
            <w:pPr>
              <w:snapToGrid w:val="0"/>
              <w:spacing w:after="0"/>
              <w:ind w:firstLine="0"/>
              <w:jc w:val="center"/>
              <w:rPr>
                <w:rFonts w:ascii="Arial" w:hAnsi="Arial" w:cs="Arial"/>
                <w:b/>
                <w:bCs/>
                <w:sz w:val="22"/>
                <w:szCs w:val="22"/>
              </w:rPr>
            </w:pPr>
            <w:r w:rsidRPr="00DB02C7">
              <w:rPr>
                <w:rFonts w:ascii="Arial" w:hAnsi="Arial" w:cs="Arial"/>
                <w:b/>
                <w:bCs/>
                <w:sz w:val="22"/>
                <w:szCs w:val="22"/>
              </w:rPr>
              <w:t>Has an agreement been concluded with a specific party for the licensed or other use of the result? Is there a physical result or just a design?</w:t>
            </w:r>
          </w:p>
        </w:tc>
        <w:tc>
          <w:tcPr>
            <w:tcW w:w="2937" w:type="dxa"/>
            <w:vAlign w:val="center"/>
          </w:tcPr>
          <w:p w14:paraId="740C9E92" w14:textId="62A8F352" w:rsidR="00DB02C7" w:rsidRPr="00AF2124" w:rsidRDefault="00DB02C7" w:rsidP="00EC386F">
            <w:pPr>
              <w:snapToGrid w:val="0"/>
              <w:spacing w:after="0"/>
              <w:ind w:firstLine="0"/>
              <w:jc w:val="center"/>
              <w:rPr>
                <w:rFonts w:ascii="Arial" w:hAnsi="Arial" w:cs="Arial"/>
                <w:sz w:val="22"/>
                <w:szCs w:val="22"/>
              </w:rPr>
            </w:pPr>
            <w:r>
              <w:rPr>
                <w:rFonts w:ascii="Arial" w:hAnsi="Arial"/>
                <w:sz w:val="22"/>
              </w:rPr>
              <w:t>NO is entered in the data field</w:t>
            </w:r>
            <w:r w:rsidR="00EC386F">
              <w:rPr>
                <w:rFonts w:ascii="Arial" w:hAnsi="Arial"/>
                <w:sz w:val="22"/>
              </w:rPr>
              <w:t xml:space="preserve"> </w:t>
            </w:r>
            <w:r w:rsidRPr="00B2732E">
              <w:rPr>
                <w:rFonts w:ascii="Arial" w:hAnsi="Arial"/>
                <w:sz w:val="22"/>
              </w:rPr>
              <w:t>verification by the provider</w:t>
            </w:r>
          </w:p>
        </w:tc>
        <w:tc>
          <w:tcPr>
            <w:tcW w:w="2268" w:type="dxa"/>
            <w:vMerge/>
            <w:vAlign w:val="center"/>
          </w:tcPr>
          <w:p w14:paraId="232C3C4E" w14:textId="77777777" w:rsidR="00F67208" w:rsidRPr="00AF2124" w:rsidRDefault="00F67208" w:rsidP="00544185">
            <w:pPr>
              <w:suppressAutoHyphens w:val="0"/>
              <w:snapToGrid w:val="0"/>
              <w:spacing w:after="0"/>
              <w:ind w:firstLine="0"/>
              <w:jc w:val="left"/>
              <w:rPr>
                <w:rFonts w:ascii="Arial" w:hAnsi="Arial" w:cs="Arial"/>
                <w:strike/>
                <w:sz w:val="22"/>
                <w:szCs w:val="22"/>
              </w:rPr>
            </w:pPr>
          </w:p>
        </w:tc>
      </w:tr>
      <w:tr w:rsidR="00131D4C" w14:paraId="05BB8233" w14:textId="77777777" w:rsidTr="008E7E58">
        <w:trPr>
          <w:cantSplit/>
          <w:trHeight w:val="1649"/>
        </w:trPr>
        <w:tc>
          <w:tcPr>
            <w:tcW w:w="2110" w:type="dxa"/>
            <w:vAlign w:val="center"/>
          </w:tcPr>
          <w:p w14:paraId="1D4DBE64" w14:textId="068B6E3A" w:rsidR="00F67208" w:rsidRPr="00AF2124" w:rsidRDefault="005E5BEB" w:rsidP="00CB49A1">
            <w:pPr>
              <w:snapToGrid w:val="0"/>
              <w:ind w:firstLine="0"/>
              <w:jc w:val="center"/>
              <w:rPr>
                <w:rFonts w:ascii="Arial" w:hAnsi="Arial" w:cs="Arial"/>
                <w:b/>
                <w:sz w:val="22"/>
                <w:szCs w:val="22"/>
              </w:rPr>
            </w:pPr>
            <w:r>
              <w:rPr>
                <w:rFonts w:ascii="Arial" w:hAnsi="Arial"/>
                <w:b/>
                <w:sz w:val="22"/>
              </w:rPr>
              <w:t xml:space="preserve">H </w:t>
            </w:r>
            <w:r w:rsidR="00E05739" w:rsidRPr="00E05739">
              <w:rPr>
                <w:rFonts w:ascii="Arial" w:hAnsi="Arial"/>
                <w:b/>
                <w:bCs/>
                <w:iCs/>
              </w:rPr>
              <w:t>–</w:t>
            </w:r>
            <w:r>
              <w:rPr>
                <w:rFonts w:ascii="Arial" w:hAnsi="Arial"/>
                <w:b/>
                <w:sz w:val="22"/>
              </w:rPr>
              <w:t xml:space="preserve"> results translated into legislation and standards</w:t>
            </w:r>
          </w:p>
        </w:tc>
        <w:tc>
          <w:tcPr>
            <w:tcW w:w="3158" w:type="dxa"/>
            <w:vAlign w:val="center"/>
          </w:tcPr>
          <w:p w14:paraId="4A8DBC19" w14:textId="4756FD09" w:rsidR="00F67208" w:rsidRPr="00AF2124" w:rsidRDefault="005E5BEB" w:rsidP="00C41259">
            <w:pPr>
              <w:snapToGrid w:val="0"/>
              <w:ind w:firstLine="0"/>
              <w:jc w:val="center"/>
              <w:rPr>
                <w:rFonts w:ascii="Arial" w:hAnsi="Arial" w:cs="Arial"/>
                <w:sz w:val="22"/>
                <w:szCs w:val="22"/>
              </w:rPr>
            </w:pPr>
            <w:r>
              <w:rPr>
                <w:rFonts w:ascii="Arial" w:hAnsi="Arial"/>
                <w:b/>
                <w:sz w:val="22"/>
              </w:rPr>
              <w:t>Application = publi</w:t>
            </w:r>
            <w:r w:rsidR="00DB02C7">
              <w:rPr>
                <w:rFonts w:ascii="Arial" w:hAnsi="Arial"/>
                <w:b/>
                <w:sz w:val="22"/>
              </w:rPr>
              <w:t>shing</w:t>
            </w:r>
            <w:r>
              <w:rPr>
                <w:rFonts w:ascii="Arial" w:hAnsi="Arial"/>
                <w:b/>
                <w:sz w:val="22"/>
              </w:rPr>
              <w:t xml:space="preserve"> </w:t>
            </w:r>
            <w:r>
              <w:rPr>
                <w:rFonts w:ascii="Arial" w:hAnsi="Arial"/>
                <w:sz w:val="22"/>
              </w:rPr>
              <w:t xml:space="preserve">in the </w:t>
            </w:r>
            <w:r w:rsidR="00DB02C7">
              <w:rPr>
                <w:rFonts w:ascii="Arial" w:hAnsi="Arial"/>
                <w:sz w:val="22"/>
              </w:rPr>
              <w:t>Collection of statues</w:t>
            </w:r>
            <w:r>
              <w:rPr>
                <w:rFonts w:ascii="Arial" w:hAnsi="Arial"/>
                <w:sz w:val="22"/>
              </w:rPr>
              <w:t>,</w:t>
            </w:r>
          </w:p>
          <w:p w14:paraId="3A75E6A5" w14:textId="77777777" w:rsidR="00F67208" w:rsidRPr="00AF2124" w:rsidRDefault="005E5BEB" w:rsidP="00C41259">
            <w:pPr>
              <w:snapToGrid w:val="0"/>
              <w:ind w:firstLine="0"/>
              <w:jc w:val="center"/>
              <w:rPr>
                <w:rFonts w:ascii="Arial" w:hAnsi="Arial" w:cs="Arial"/>
                <w:sz w:val="22"/>
                <w:szCs w:val="22"/>
              </w:rPr>
            </w:pPr>
            <w:r>
              <w:rPr>
                <w:rFonts w:ascii="Arial" w:hAnsi="Arial"/>
                <w:sz w:val="22"/>
              </w:rPr>
              <w:t>or for</w:t>
            </w:r>
          </w:p>
          <w:p w14:paraId="581E206E" w14:textId="6F36227A" w:rsidR="00F67208" w:rsidRPr="00AF2124" w:rsidRDefault="00DB02C7" w:rsidP="00C41259">
            <w:pPr>
              <w:snapToGrid w:val="0"/>
              <w:spacing w:after="0"/>
              <w:ind w:firstLine="0"/>
              <w:jc w:val="center"/>
              <w:rPr>
                <w:rFonts w:ascii="Arial" w:hAnsi="Arial" w:cs="Arial"/>
                <w:b/>
                <w:sz w:val="22"/>
                <w:szCs w:val="22"/>
              </w:rPr>
            </w:pPr>
            <w:r>
              <w:rPr>
                <w:rFonts w:ascii="Arial" w:hAnsi="Arial"/>
                <w:b/>
                <w:sz w:val="22"/>
              </w:rPr>
              <w:t>Č</w:t>
            </w:r>
            <w:r w:rsidR="005E5BEB">
              <w:rPr>
                <w:rFonts w:ascii="Arial" w:hAnsi="Arial"/>
                <w:b/>
                <w:sz w:val="22"/>
              </w:rPr>
              <w:t>SN</w:t>
            </w:r>
          </w:p>
          <w:p w14:paraId="16CF09A9" w14:textId="5B9F2940" w:rsidR="00F67208" w:rsidRPr="00AF2124" w:rsidRDefault="00DB02C7" w:rsidP="00C41259">
            <w:pPr>
              <w:ind w:firstLine="0"/>
              <w:jc w:val="center"/>
              <w:rPr>
                <w:rFonts w:ascii="Arial" w:hAnsi="Arial" w:cs="Arial"/>
                <w:b/>
                <w:sz w:val="22"/>
                <w:szCs w:val="22"/>
              </w:rPr>
            </w:pPr>
            <w:r>
              <w:rPr>
                <w:rFonts w:ascii="Arial" w:hAnsi="Arial"/>
                <w:b/>
                <w:sz w:val="22"/>
              </w:rPr>
              <w:t xml:space="preserve">Application </w:t>
            </w:r>
            <w:r w:rsidR="005E5BEB">
              <w:rPr>
                <w:rFonts w:ascii="Arial" w:hAnsi="Arial"/>
                <w:b/>
                <w:sz w:val="22"/>
              </w:rPr>
              <w:t>= publi</w:t>
            </w:r>
            <w:r>
              <w:rPr>
                <w:rFonts w:ascii="Arial" w:hAnsi="Arial"/>
                <w:b/>
                <w:sz w:val="22"/>
              </w:rPr>
              <w:t xml:space="preserve">shing </w:t>
            </w:r>
            <w:r w:rsidRPr="00DB02C7">
              <w:rPr>
                <w:rFonts w:ascii="Arial" w:hAnsi="Arial"/>
                <w:bCs/>
                <w:sz w:val="22"/>
              </w:rPr>
              <w:t>the standard</w:t>
            </w:r>
          </w:p>
          <w:p w14:paraId="1FB248E0" w14:textId="77777777" w:rsidR="00F67208" w:rsidRPr="00AF2124" w:rsidRDefault="00F67208" w:rsidP="00C41259">
            <w:pPr>
              <w:snapToGrid w:val="0"/>
              <w:ind w:firstLine="0"/>
              <w:jc w:val="center"/>
              <w:rPr>
                <w:rFonts w:ascii="Arial" w:hAnsi="Arial" w:cs="Arial"/>
                <w:sz w:val="22"/>
                <w:szCs w:val="22"/>
              </w:rPr>
            </w:pPr>
          </w:p>
        </w:tc>
        <w:tc>
          <w:tcPr>
            <w:tcW w:w="2937" w:type="dxa"/>
            <w:vAlign w:val="center"/>
          </w:tcPr>
          <w:p w14:paraId="15A280DC" w14:textId="2356AF5E" w:rsidR="00F67208" w:rsidRPr="00AF2124" w:rsidRDefault="0048142E" w:rsidP="00544185">
            <w:pPr>
              <w:snapToGrid w:val="0"/>
              <w:ind w:left="7" w:firstLine="0"/>
              <w:jc w:val="center"/>
              <w:rPr>
                <w:rFonts w:ascii="Arial" w:hAnsi="Arial" w:cs="Arial"/>
                <w:iCs/>
                <w:sz w:val="22"/>
                <w:szCs w:val="22"/>
              </w:rPr>
            </w:pPr>
            <w:r>
              <w:rPr>
                <w:rFonts w:ascii="Arial" w:hAnsi="Arial"/>
                <w:sz w:val="22"/>
              </w:rPr>
              <w:t>t</w:t>
            </w:r>
            <w:r w:rsidR="00DB02C7">
              <w:rPr>
                <w:rFonts w:ascii="Arial" w:hAnsi="Arial"/>
                <w:sz w:val="22"/>
              </w:rPr>
              <w:t xml:space="preserve">he </w:t>
            </w:r>
            <w:r w:rsidR="005E5BEB">
              <w:rPr>
                <w:rFonts w:ascii="Arial" w:hAnsi="Arial"/>
                <w:sz w:val="22"/>
              </w:rPr>
              <w:t xml:space="preserve">RIR numerical identification does not indicate the regulation </w:t>
            </w:r>
            <w:r w:rsidR="00D909EF">
              <w:rPr>
                <w:rFonts w:ascii="Arial" w:hAnsi="Arial"/>
                <w:sz w:val="22"/>
              </w:rPr>
              <w:t>number,</w:t>
            </w:r>
            <w:r w:rsidR="005E5BEB">
              <w:rPr>
                <w:rFonts w:ascii="Arial" w:hAnsi="Arial"/>
                <w:sz w:val="22"/>
              </w:rPr>
              <w:t xml:space="preserve"> or the regulation number is not listed in the </w:t>
            </w:r>
            <w:r w:rsidR="00DB02C7">
              <w:rPr>
                <w:rFonts w:ascii="Arial" w:hAnsi="Arial"/>
                <w:sz w:val="22"/>
              </w:rPr>
              <w:t>Collection of statues</w:t>
            </w:r>
            <w:r w:rsidR="005E5BEB">
              <w:rPr>
                <w:rFonts w:ascii="Arial" w:hAnsi="Arial"/>
                <w:sz w:val="22"/>
              </w:rPr>
              <w:t>,</w:t>
            </w:r>
          </w:p>
          <w:p w14:paraId="16363657" w14:textId="77777777" w:rsidR="00F67208" w:rsidRPr="00AF2124" w:rsidRDefault="005E5BEB" w:rsidP="00544185">
            <w:pPr>
              <w:snapToGrid w:val="0"/>
              <w:ind w:left="7" w:firstLine="0"/>
              <w:jc w:val="center"/>
              <w:rPr>
                <w:rFonts w:ascii="Arial" w:hAnsi="Arial" w:cs="Arial"/>
                <w:iCs/>
                <w:sz w:val="22"/>
                <w:szCs w:val="22"/>
              </w:rPr>
            </w:pPr>
            <w:r>
              <w:rPr>
                <w:rFonts w:ascii="Arial" w:hAnsi="Arial"/>
                <w:sz w:val="22"/>
              </w:rPr>
              <w:t>or</w:t>
            </w:r>
          </w:p>
          <w:p w14:paraId="38CF66D9" w14:textId="278CD9A5" w:rsidR="00F67208" w:rsidRPr="00AF2124" w:rsidRDefault="0048142E" w:rsidP="006C0985">
            <w:pPr>
              <w:snapToGrid w:val="0"/>
              <w:ind w:left="7" w:firstLine="0"/>
              <w:jc w:val="center"/>
              <w:rPr>
                <w:rFonts w:ascii="Arial" w:hAnsi="Arial" w:cs="Arial"/>
                <w:iCs/>
                <w:sz w:val="22"/>
                <w:szCs w:val="22"/>
              </w:rPr>
            </w:pPr>
            <w:r>
              <w:rPr>
                <w:rFonts w:ascii="Arial" w:hAnsi="Arial"/>
                <w:sz w:val="22"/>
              </w:rPr>
              <w:t>t</w:t>
            </w:r>
            <w:r w:rsidR="00393CB5">
              <w:rPr>
                <w:rFonts w:ascii="Arial" w:hAnsi="Arial"/>
                <w:sz w:val="22"/>
              </w:rPr>
              <w:t xml:space="preserve">he </w:t>
            </w:r>
            <w:r w:rsidR="005E5BEB">
              <w:rPr>
                <w:rFonts w:ascii="Arial" w:hAnsi="Arial"/>
                <w:sz w:val="22"/>
              </w:rPr>
              <w:t xml:space="preserve">RIR </w:t>
            </w:r>
            <w:r w:rsidR="00A174ED">
              <w:rPr>
                <w:rFonts w:ascii="Arial" w:hAnsi="Arial"/>
                <w:sz w:val="22"/>
              </w:rPr>
              <w:t>n</w:t>
            </w:r>
            <w:r w:rsidR="005E5BEB">
              <w:rPr>
                <w:rFonts w:ascii="Arial" w:hAnsi="Arial"/>
                <w:sz w:val="22"/>
              </w:rPr>
              <w:t>umeric</w:t>
            </w:r>
            <w:r w:rsidR="009E5293">
              <w:rPr>
                <w:rFonts w:ascii="Arial" w:hAnsi="Arial"/>
                <w:sz w:val="22"/>
              </w:rPr>
              <w:t>al</w:t>
            </w:r>
            <w:r w:rsidR="005E5BEB">
              <w:rPr>
                <w:rFonts w:ascii="Arial" w:hAnsi="Arial"/>
                <w:sz w:val="22"/>
              </w:rPr>
              <w:t xml:space="preserve"> identification does not indicate the </w:t>
            </w:r>
            <w:r w:rsidR="00DB02C7">
              <w:rPr>
                <w:rFonts w:ascii="Arial" w:hAnsi="Arial"/>
                <w:sz w:val="22"/>
              </w:rPr>
              <w:t>Č</w:t>
            </w:r>
            <w:r w:rsidR="005E5BEB">
              <w:rPr>
                <w:rFonts w:ascii="Arial" w:hAnsi="Arial"/>
                <w:sz w:val="22"/>
              </w:rPr>
              <w:t xml:space="preserve">SN or the listed </w:t>
            </w:r>
            <w:r w:rsidR="00DB02C7">
              <w:rPr>
                <w:rFonts w:ascii="Arial" w:hAnsi="Arial"/>
                <w:sz w:val="22"/>
              </w:rPr>
              <w:t>Č</w:t>
            </w:r>
            <w:r w:rsidR="005E5BEB">
              <w:rPr>
                <w:rFonts w:ascii="Arial" w:hAnsi="Arial"/>
                <w:sz w:val="22"/>
              </w:rPr>
              <w:t xml:space="preserve">SN is not included in the database of the standardisation </w:t>
            </w:r>
            <w:r w:rsidR="00DB02C7">
              <w:rPr>
                <w:rFonts w:ascii="Arial" w:hAnsi="Arial"/>
                <w:sz w:val="22"/>
              </w:rPr>
              <w:t>authority</w:t>
            </w:r>
          </w:p>
        </w:tc>
        <w:tc>
          <w:tcPr>
            <w:tcW w:w="2268" w:type="dxa"/>
            <w:vAlign w:val="center"/>
          </w:tcPr>
          <w:p w14:paraId="07A95200" w14:textId="618643D7" w:rsidR="00F67208" w:rsidRPr="00DB02C7" w:rsidRDefault="00DB02C7" w:rsidP="00DB02C7">
            <w:pPr>
              <w:snapToGrid w:val="0"/>
              <w:ind w:firstLine="0"/>
              <w:jc w:val="center"/>
              <w:rPr>
                <w:rFonts w:ascii="Arial" w:hAnsi="Arial"/>
                <w:sz w:val="22"/>
              </w:rPr>
            </w:pPr>
            <w:r w:rsidRPr="00DB02C7">
              <w:rPr>
                <w:rFonts w:ascii="Arial" w:hAnsi="Arial"/>
                <w:sz w:val="22"/>
              </w:rPr>
              <w:t xml:space="preserve">searching the database of the Collection of </w:t>
            </w:r>
            <w:r>
              <w:rPr>
                <w:rFonts w:ascii="Arial" w:hAnsi="Arial"/>
                <w:sz w:val="22"/>
              </w:rPr>
              <w:t xml:space="preserve">statues </w:t>
            </w:r>
            <w:r w:rsidRPr="00DB02C7">
              <w:rPr>
                <w:rFonts w:ascii="Arial" w:hAnsi="Arial"/>
                <w:sz w:val="22"/>
              </w:rPr>
              <w:t>published by the Ministry of the Interior,</w:t>
            </w:r>
            <w:r>
              <w:rPr>
                <w:rFonts w:ascii="Arial" w:hAnsi="Arial"/>
                <w:sz w:val="22"/>
              </w:rPr>
              <w:t xml:space="preserve"> </w:t>
            </w:r>
            <w:r w:rsidRPr="00DB02C7">
              <w:rPr>
                <w:rFonts w:ascii="Arial" w:hAnsi="Arial"/>
                <w:sz w:val="22"/>
              </w:rPr>
              <w:t>or searching the relevant database of</w:t>
            </w:r>
            <w:r>
              <w:rPr>
                <w:rFonts w:ascii="Arial" w:hAnsi="Arial"/>
                <w:sz w:val="22"/>
              </w:rPr>
              <w:t xml:space="preserve"> </w:t>
            </w:r>
            <w:r w:rsidRPr="00DB02C7">
              <w:rPr>
                <w:rFonts w:ascii="Arial" w:hAnsi="Arial"/>
                <w:sz w:val="22"/>
              </w:rPr>
              <w:t>ČS</w:t>
            </w:r>
            <w:r>
              <w:rPr>
                <w:rFonts w:ascii="Arial" w:hAnsi="Arial"/>
                <w:sz w:val="22"/>
              </w:rPr>
              <w:t>N</w:t>
            </w:r>
          </w:p>
        </w:tc>
      </w:tr>
      <w:tr w:rsidR="00131D4C" w14:paraId="702B2E0E" w14:textId="77777777" w:rsidTr="008E7E58">
        <w:trPr>
          <w:cantSplit/>
          <w:trHeight w:val="1134"/>
        </w:trPr>
        <w:tc>
          <w:tcPr>
            <w:tcW w:w="2110" w:type="dxa"/>
            <w:vAlign w:val="center"/>
          </w:tcPr>
          <w:p w14:paraId="057E9AD9" w14:textId="76E57215" w:rsidR="00F67208" w:rsidRPr="00AF2124" w:rsidRDefault="005E5BEB" w:rsidP="00544185">
            <w:pPr>
              <w:snapToGrid w:val="0"/>
              <w:ind w:firstLine="0"/>
              <w:jc w:val="center"/>
              <w:rPr>
                <w:rFonts w:ascii="Arial" w:hAnsi="Arial" w:cs="Arial"/>
                <w:b/>
                <w:sz w:val="22"/>
                <w:szCs w:val="22"/>
              </w:rPr>
            </w:pPr>
            <w:r w:rsidRPr="00D16722">
              <w:rPr>
                <w:rFonts w:ascii="Arial" w:hAnsi="Arial"/>
                <w:b/>
                <w:sz w:val="22"/>
              </w:rPr>
              <w:t xml:space="preserve">H </w:t>
            </w:r>
            <w:r w:rsidR="00E05739" w:rsidRPr="00A174ED">
              <w:rPr>
                <w:rFonts w:ascii="Arial" w:hAnsi="Arial"/>
                <w:b/>
                <w:bCs/>
                <w:iCs/>
              </w:rPr>
              <w:t>–</w:t>
            </w:r>
            <w:r w:rsidRPr="00D16722">
              <w:rPr>
                <w:rFonts w:ascii="Arial" w:hAnsi="Arial"/>
                <w:b/>
                <w:sz w:val="22"/>
              </w:rPr>
              <w:t xml:space="preserve"> results translated into directives and regulations of a non-legislative nature binding within the competence of the relevant provider</w:t>
            </w:r>
          </w:p>
        </w:tc>
        <w:tc>
          <w:tcPr>
            <w:tcW w:w="3158" w:type="dxa"/>
            <w:vAlign w:val="center"/>
          </w:tcPr>
          <w:p w14:paraId="650732C6" w14:textId="77777777" w:rsidR="00F67208" w:rsidRPr="00AF2124" w:rsidRDefault="005E5BEB" w:rsidP="007E5CB7">
            <w:pPr>
              <w:snapToGrid w:val="0"/>
              <w:ind w:firstLine="0"/>
              <w:jc w:val="center"/>
              <w:rPr>
                <w:rFonts w:ascii="Arial" w:hAnsi="Arial" w:cs="Arial"/>
                <w:b/>
                <w:bCs/>
                <w:sz w:val="22"/>
                <w:szCs w:val="22"/>
              </w:rPr>
            </w:pPr>
            <w:r>
              <w:rPr>
                <w:rFonts w:ascii="Arial" w:hAnsi="Arial"/>
                <w:b/>
                <w:sz w:val="22"/>
              </w:rPr>
              <w:t xml:space="preserve">Application = publication </w:t>
            </w:r>
            <w:r>
              <w:rPr>
                <w:rFonts w:ascii="Arial" w:hAnsi="Arial"/>
                <w:sz w:val="22"/>
              </w:rPr>
              <w:t>in the journal of the provider or other competent authority</w:t>
            </w:r>
          </w:p>
        </w:tc>
        <w:tc>
          <w:tcPr>
            <w:tcW w:w="2937" w:type="dxa"/>
            <w:vAlign w:val="center"/>
          </w:tcPr>
          <w:p w14:paraId="6033BBC1" w14:textId="4C799110" w:rsidR="00F67208" w:rsidRPr="00AF2124" w:rsidRDefault="00EC386F" w:rsidP="00C47BF4">
            <w:pPr>
              <w:snapToGrid w:val="0"/>
              <w:ind w:left="33" w:firstLine="0"/>
              <w:jc w:val="center"/>
              <w:rPr>
                <w:rFonts w:ascii="Arial" w:hAnsi="Arial" w:cs="Arial"/>
                <w:sz w:val="22"/>
                <w:szCs w:val="22"/>
              </w:rPr>
            </w:pPr>
            <w:r>
              <w:rPr>
                <w:rFonts w:ascii="Arial" w:hAnsi="Arial"/>
                <w:sz w:val="22"/>
              </w:rPr>
              <w:t>t</w:t>
            </w:r>
            <w:r w:rsidR="00393CB5">
              <w:rPr>
                <w:rFonts w:ascii="Arial" w:hAnsi="Arial"/>
                <w:sz w:val="22"/>
              </w:rPr>
              <w:t xml:space="preserve">he </w:t>
            </w:r>
            <w:r w:rsidR="005E5BEB">
              <w:rPr>
                <w:rFonts w:ascii="Arial" w:hAnsi="Arial"/>
                <w:sz w:val="22"/>
              </w:rPr>
              <w:t>RIR numerical identification does not include the identification of the publication of the non-legislative regulation in the gazette or its electronic version by the relevant ministry</w:t>
            </w:r>
          </w:p>
        </w:tc>
        <w:tc>
          <w:tcPr>
            <w:tcW w:w="2268" w:type="dxa"/>
            <w:vAlign w:val="center"/>
          </w:tcPr>
          <w:p w14:paraId="3BB6D58C" w14:textId="6EBEFD48" w:rsidR="00F67208" w:rsidRPr="00AF2124" w:rsidRDefault="005E5BEB" w:rsidP="00BC4626">
            <w:pPr>
              <w:snapToGrid w:val="0"/>
              <w:ind w:firstLine="0"/>
              <w:jc w:val="center"/>
              <w:rPr>
                <w:rFonts w:ascii="Arial" w:hAnsi="Arial" w:cs="Arial"/>
                <w:sz w:val="22"/>
                <w:szCs w:val="22"/>
              </w:rPr>
            </w:pPr>
            <w:r>
              <w:rPr>
                <w:rFonts w:ascii="Arial" w:hAnsi="Arial"/>
                <w:sz w:val="22"/>
              </w:rPr>
              <w:t xml:space="preserve">search in the relevant ministerial database, verification </w:t>
            </w:r>
            <w:r w:rsidR="00D16722">
              <w:rPr>
                <w:rFonts w:ascii="Arial" w:hAnsi="Arial"/>
                <w:sz w:val="22"/>
              </w:rPr>
              <w:t xml:space="preserve">by </w:t>
            </w:r>
            <w:r>
              <w:rPr>
                <w:rFonts w:ascii="Arial" w:hAnsi="Arial"/>
                <w:sz w:val="22"/>
              </w:rPr>
              <w:t>the provider</w:t>
            </w:r>
          </w:p>
        </w:tc>
      </w:tr>
      <w:tr w:rsidR="00131D4C" w14:paraId="0ABD3702" w14:textId="77777777" w:rsidTr="008E7E58">
        <w:trPr>
          <w:cantSplit/>
        </w:trPr>
        <w:tc>
          <w:tcPr>
            <w:tcW w:w="2110" w:type="dxa"/>
            <w:vAlign w:val="center"/>
          </w:tcPr>
          <w:p w14:paraId="4392B2E4" w14:textId="331C7AB9" w:rsidR="00F67208" w:rsidRPr="00AF2124" w:rsidRDefault="005E5BEB" w:rsidP="008E7E58">
            <w:pPr>
              <w:snapToGrid w:val="0"/>
              <w:ind w:firstLine="0"/>
              <w:jc w:val="center"/>
              <w:rPr>
                <w:rFonts w:ascii="Arial" w:hAnsi="Arial" w:cs="Arial"/>
                <w:b/>
                <w:sz w:val="22"/>
                <w:szCs w:val="22"/>
              </w:rPr>
            </w:pPr>
            <w:r>
              <w:rPr>
                <w:rFonts w:ascii="Arial" w:hAnsi="Arial"/>
                <w:b/>
                <w:sz w:val="22"/>
              </w:rPr>
              <w:t xml:space="preserve">H </w:t>
            </w:r>
            <w:r w:rsidR="009E5293" w:rsidRPr="009E5293">
              <w:rPr>
                <w:rFonts w:ascii="Arial" w:hAnsi="Arial"/>
                <w:b/>
                <w:bCs/>
                <w:iCs/>
              </w:rPr>
              <w:t>–</w:t>
            </w:r>
            <w:r>
              <w:rPr>
                <w:rFonts w:ascii="Arial" w:hAnsi="Arial"/>
                <w:b/>
                <w:sz w:val="22"/>
              </w:rPr>
              <w:t xml:space="preserve"> results </w:t>
            </w:r>
            <w:r w:rsidR="00D16722">
              <w:rPr>
                <w:rFonts w:ascii="Arial" w:hAnsi="Arial"/>
                <w:b/>
                <w:sz w:val="22"/>
              </w:rPr>
              <w:t>projected into</w:t>
            </w:r>
            <w:r>
              <w:rPr>
                <w:rFonts w:ascii="Arial" w:hAnsi="Arial"/>
                <w:b/>
                <w:sz w:val="22"/>
              </w:rPr>
              <w:t xml:space="preserve"> approved strategic and conceptual documents of state or public administration bodies</w:t>
            </w:r>
          </w:p>
        </w:tc>
        <w:tc>
          <w:tcPr>
            <w:tcW w:w="3158" w:type="dxa"/>
            <w:vAlign w:val="center"/>
          </w:tcPr>
          <w:p w14:paraId="6DE5AC91" w14:textId="2B4577F5" w:rsidR="00F67208" w:rsidRPr="00AF2124" w:rsidRDefault="005E5BEB" w:rsidP="00C41259">
            <w:pPr>
              <w:snapToGrid w:val="0"/>
              <w:ind w:firstLine="0"/>
              <w:jc w:val="center"/>
              <w:rPr>
                <w:rFonts w:ascii="Arial" w:hAnsi="Arial" w:cs="Arial"/>
                <w:b/>
                <w:sz w:val="22"/>
                <w:szCs w:val="22"/>
              </w:rPr>
            </w:pPr>
            <w:r>
              <w:rPr>
                <w:rFonts w:ascii="Arial" w:hAnsi="Arial"/>
                <w:b/>
                <w:sz w:val="22"/>
              </w:rPr>
              <w:t>Application = publication (</w:t>
            </w:r>
            <w:r w:rsidR="00D16722">
              <w:rPr>
                <w:rFonts w:ascii="Arial" w:hAnsi="Arial"/>
                <w:b/>
                <w:sz w:val="22"/>
              </w:rPr>
              <w:t>e.g.,</w:t>
            </w:r>
            <w:r>
              <w:rPr>
                <w:rFonts w:ascii="Arial" w:hAnsi="Arial"/>
                <w:b/>
                <w:sz w:val="22"/>
              </w:rPr>
              <w:t xml:space="preserve"> on </w:t>
            </w:r>
            <w:r w:rsidR="00D16722">
              <w:rPr>
                <w:rFonts w:ascii="Arial" w:hAnsi="Arial"/>
                <w:b/>
                <w:sz w:val="22"/>
              </w:rPr>
              <w:t>the website</w:t>
            </w:r>
            <w:r>
              <w:rPr>
                <w:rFonts w:ascii="Arial" w:hAnsi="Arial"/>
                <w:b/>
                <w:sz w:val="22"/>
              </w:rPr>
              <w:t xml:space="preserve">) </w:t>
            </w:r>
            <w:r>
              <w:rPr>
                <w:rFonts w:ascii="Arial" w:hAnsi="Arial"/>
                <w:sz w:val="22"/>
              </w:rPr>
              <w:t>after approval by the government or other competent authority</w:t>
            </w:r>
          </w:p>
        </w:tc>
        <w:tc>
          <w:tcPr>
            <w:tcW w:w="2937" w:type="dxa"/>
            <w:vAlign w:val="center"/>
          </w:tcPr>
          <w:p w14:paraId="1F1A2B6B" w14:textId="2317B4D8" w:rsidR="00F67208" w:rsidRPr="00AF2124" w:rsidRDefault="00EC386F" w:rsidP="00393CB5">
            <w:pPr>
              <w:snapToGrid w:val="0"/>
              <w:ind w:firstLine="0"/>
              <w:jc w:val="center"/>
              <w:rPr>
                <w:rFonts w:ascii="Arial" w:hAnsi="Arial" w:cs="Arial"/>
                <w:sz w:val="22"/>
                <w:szCs w:val="22"/>
              </w:rPr>
            </w:pPr>
            <w:r>
              <w:rPr>
                <w:rFonts w:ascii="Arial" w:hAnsi="Arial"/>
                <w:sz w:val="22"/>
              </w:rPr>
              <w:t>t</w:t>
            </w:r>
            <w:r w:rsidR="00393CB5">
              <w:rPr>
                <w:rFonts w:ascii="Arial" w:hAnsi="Arial"/>
                <w:sz w:val="22"/>
              </w:rPr>
              <w:t xml:space="preserve">he </w:t>
            </w:r>
            <w:r w:rsidR="005E5BEB">
              <w:rPr>
                <w:rFonts w:ascii="Arial" w:hAnsi="Arial"/>
                <w:sz w:val="22"/>
              </w:rPr>
              <w:t xml:space="preserve">RIR numerical identification does not include the identification of the approval and publication of the strategic and conceptual regulation </w:t>
            </w:r>
          </w:p>
        </w:tc>
        <w:tc>
          <w:tcPr>
            <w:tcW w:w="2268" w:type="dxa"/>
            <w:vAlign w:val="center"/>
          </w:tcPr>
          <w:p w14:paraId="4A005B59" w14:textId="5F8176D8" w:rsidR="00F67208" w:rsidRPr="00AF2124" w:rsidRDefault="005E5BEB" w:rsidP="007E5CB7">
            <w:pPr>
              <w:snapToGrid w:val="0"/>
              <w:ind w:firstLine="0"/>
              <w:jc w:val="center"/>
              <w:rPr>
                <w:rFonts w:ascii="Arial" w:hAnsi="Arial" w:cs="Arial"/>
                <w:sz w:val="22"/>
                <w:szCs w:val="22"/>
              </w:rPr>
            </w:pPr>
            <w:r>
              <w:rPr>
                <w:rFonts w:ascii="Arial" w:hAnsi="Arial"/>
                <w:sz w:val="22"/>
              </w:rPr>
              <w:t xml:space="preserve">search on the link provided, verification </w:t>
            </w:r>
            <w:r w:rsidR="00D16722">
              <w:rPr>
                <w:rFonts w:ascii="Arial" w:hAnsi="Arial"/>
                <w:sz w:val="22"/>
              </w:rPr>
              <w:t>by</w:t>
            </w:r>
            <w:r>
              <w:rPr>
                <w:rFonts w:ascii="Arial" w:hAnsi="Arial"/>
                <w:sz w:val="22"/>
              </w:rPr>
              <w:t xml:space="preserve"> the provider</w:t>
            </w:r>
          </w:p>
        </w:tc>
      </w:tr>
      <w:tr w:rsidR="00131D4C" w14:paraId="75A822B4" w14:textId="77777777" w:rsidTr="00FB2AD1">
        <w:trPr>
          <w:cantSplit/>
          <w:trHeight w:val="1505"/>
        </w:trPr>
        <w:tc>
          <w:tcPr>
            <w:tcW w:w="2110" w:type="dxa"/>
            <w:vAlign w:val="center"/>
          </w:tcPr>
          <w:p w14:paraId="17F3FAC1" w14:textId="04B9150A" w:rsidR="00763C13" w:rsidRPr="00AF2124" w:rsidRDefault="005E5BEB" w:rsidP="003114CF">
            <w:pPr>
              <w:snapToGrid w:val="0"/>
              <w:ind w:left="-108" w:right="-113" w:firstLine="0"/>
              <w:jc w:val="center"/>
              <w:rPr>
                <w:rFonts w:ascii="Arial" w:hAnsi="Arial" w:cs="Arial"/>
                <w:b/>
                <w:sz w:val="22"/>
                <w:szCs w:val="22"/>
              </w:rPr>
            </w:pPr>
            <w:r>
              <w:rPr>
                <w:rFonts w:ascii="Arial" w:hAnsi="Arial"/>
                <w:b/>
                <w:sz w:val="22"/>
              </w:rPr>
              <w:t xml:space="preserve">N </w:t>
            </w:r>
            <w:r w:rsidR="00E0369B" w:rsidRPr="00E0369B">
              <w:rPr>
                <w:rFonts w:ascii="Arial" w:hAnsi="Arial"/>
                <w:b/>
                <w:bCs/>
                <w:iCs/>
              </w:rPr>
              <w:t>–</w:t>
            </w:r>
            <w:r>
              <w:rPr>
                <w:rFonts w:ascii="Arial" w:hAnsi="Arial"/>
                <w:b/>
                <w:sz w:val="22"/>
              </w:rPr>
              <w:t xml:space="preserve"> methodology, conservation procedure</w:t>
            </w:r>
          </w:p>
        </w:tc>
        <w:tc>
          <w:tcPr>
            <w:tcW w:w="3158" w:type="dxa"/>
            <w:vAlign w:val="center"/>
          </w:tcPr>
          <w:p w14:paraId="05E78C58" w14:textId="4B68C892" w:rsidR="00585C75" w:rsidRPr="00AF2124" w:rsidRDefault="00EC386F" w:rsidP="00E40C37">
            <w:pPr>
              <w:snapToGrid w:val="0"/>
              <w:ind w:firstLine="0"/>
              <w:jc w:val="center"/>
              <w:rPr>
                <w:rFonts w:ascii="Arial" w:hAnsi="Arial" w:cs="Arial"/>
                <w:b/>
                <w:sz w:val="22"/>
                <w:szCs w:val="22"/>
              </w:rPr>
            </w:pPr>
            <w:r>
              <w:rPr>
                <w:rFonts w:ascii="Arial" w:hAnsi="Arial"/>
                <w:b/>
                <w:sz w:val="22"/>
              </w:rPr>
              <w:t>D</w:t>
            </w:r>
            <w:r w:rsidR="005E5BEB">
              <w:rPr>
                <w:rFonts w:ascii="Arial" w:hAnsi="Arial"/>
                <w:b/>
                <w:sz w:val="22"/>
              </w:rPr>
              <w:t>ata field for identification</w:t>
            </w:r>
          </w:p>
          <w:p w14:paraId="1EFFB15C" w14:textId="62B0A355" w:rsidR="00763C13" w:rsidRPr="00AF2124" w:rsidRDefault="00557907" w:rsidP="00E40C37">
            <w:pPr>
              <w:snapToGrid w:val="0"/>
              <w:ind w:firstLine="0"/>
              <w:jc w:val="center"/>
              <w:rPr>
                <w:rFonts w:ascii="Arial" w:hAnsi="Arial" w:cs="Arial"/>
                <w:b/>
                <w:sz w:val="22"/>
                <w:szCs w:val="22"/>
              </w:rPr>
            </w:pPr>
            <w:r>
              <w:rPr>
                <w:rFonts w:ascii="Arial" w:hAnsi="Arial"/>
                <w:sz w:val="22"/>
              </w:rPr>
              <w:t>R</w:t>
            </w:r>
            <w:r w:rsidR="00D16722">
              <w:rPr>
                <w:rFonts w:ascii="Arial" w:hAnsi="Arial"/>
                <w:sz w:val="22"/>
              </w:rPr>
              <w:t xml:space="preserve">ef. </w:t>
            </w:r>
            <w:r w:rsidR="005C5CF8">
              <w:rPr>
                <w:rFonts w:ascii="Arial" w:hAnsi="Arial"/>
                <w:sz w:val="22"/>
              </w:rPr>
              <w:t>N</w:t>
            </w:r>
            <w:r w:rsidR="00D16722">
              <w:rPr>
                <w:rFonts w:ascii="Arial" w:hAnsi="Arial"/>
                <w:sz w:val="22"/>
              </w:rPr>
              <w:t>o</w:t>
            </w:r>
            <w:r>
              <w:rPr>
                <w:rFonts w:ascii="Arial" w:hAnsi="Arial"/>
                <w:sz w:val="22"/>
              </w:rPr>
              <w:t>.</w:t>
            </w:r>
            <w:r w:rsidR="005E5BEB">
              <w:rPr>
                <w:rFonts w:ascii="Arial" w:hAnsi="Arial"/>
                <w:sz w:val="22"/>
              </w:rPr>
              <w:t xml:space="preserve"> of the approv</w:t>
            </w:r>
            <w:r w:rsidR="00D16722">
              <w:rPr>
                <w:rFonts w:ascii="Arial" w:hAnsi="Arial"/>
                <w:sz w:val="22"/>
              </w:rPr>
              <w:t>al</w:t>
            </w:r>
            <w:r w:rsidR="005E5BEB">
              <w:rPr>
                <w:rFonts w:ascii="Arial" w:hAnsi="Arial"/>
                <w:sz w:val="22"/>
              </w:rPr>
              <w:t>/certif</w:t>
            </w:r>
            <w:r w:rsidR="00D16722">
              <w:rPr>
                <w:rFonts w:ascii="Arial" w:hAnsi="Arial"/>
                <w:sz w:val="22"/>
              </w:rPr>
              <w:t>ication</w:t>
            </w:r>
            <w:r w:rsidR="005E5BEB">
              <w:rPr>
                <w:rFonts w:ascii="Arial" w:hAnsi="Arial"/>
                <w:sz w:val="22"/>
              </w:rPr>
              <w:t>/accreditation body</w:t>
            </w:r>
          </w:p>
        </w:tc>
        <w:tc>
          <w:tcPr>
            <w:tcW w:w="2937" w:type="dxa"/>
            <w:vAlign w:val="center"/>
          </w:tcPr>
          <w:p w14:paraId="5243E266" w14:textId="77777777" w:rsidR="00763C13" w:rsidRPr="00AF2124" w:rsidRDefault="005E5BEB" w:rsidP="003114CF">
            <w:pPr>
              <w:snapToGrid w:val="0"/>
              <w:ind w:left="72" w:firstLine="64"/>
              <w:jc w:val="center"/>
              <w:rPr>
                <w:rFonts w:ascii="Arial" w:hAnsi="Arial" w:cs="Arial"/>
                <w:sz w:val="22"/>
                <w:szCs w:val="22"/>
              </w:rPr>
            </w:pPr>
            <w:r>
              <w:rPr>
                <w:rFonts w:ascii="Arial" w:hAnsi="Arial"/>
                <w:sz w:val="22"/>
              </w:rPr>
              <w:t xml:space="preserve">no reference number in RIR </w:t>
            </w:r>
          </w:p>
        </w:tc>
        <w:tc>
          <w:tcPr>
            <w:tcW w:w="2268" w:type="dxa"/>
            <w:vAlign w:val="center"/>
          </w:tcPr>
          <w:p w14:paraId="115143F1" w14:textId="2D76E732" w:rsidR="00763C13" w:rsidRPr="00AF2124" w:rsidRDefault="005E5BEB" w:rsidP="00E71F67">
            <w:pPr>
              <w:snapToGrid w:val="0"/>
              <w:ind w:left="34" w:firstLine="0"/>
              <w:jc w:val="center"/>
              <w:rPr>
                <w:rFonts w:ascii="Arial" w:hAnsi="Arial" w:cs="Arial"/>
                <w:sz w:val="22"/>
                <w:szCs w:val="22"/>
              </w:rPr>
            </w:pPr>
            <w:r>
              <w:rPr>
                <w:rFonts w:ascii="Arial" w:hAnsi="Arial"/>
                <w:sz w:val="22"/>
              </w:rPr>
              <w:t xml:space="preserve">verification </w:t>
            </w:r>
            <w:r w:rsidR="00D16722">
              <w:rPr>
                <w:rFonts w:ascii="Arial" w:hAnsi="Arial"/>
                <w:sz w:val="22"/>
              </w:rPr>
              <w:t xml:space="preserve">by </w:t>
            </w:r>
            <w:r>
              <w:rPr>
                <w:rFonts w:ascii="Arial" w:hAnsi="Arial"/>
                <w:sz w:val="22"/>
              </w:rPr>
              <w:t>the provider</w:t>
            </w:r>
          </w:p>
        </w:tc>
      </w:tr>
      <w:tr w:rsidR="00131D4C" w14:paraId="321FE955" w14:textId="77777777" w:rsidTr="008E7E58">
        <w:trPr>
          <w:cantSplit/>
        </w:trPr>
        <w:tc>
          <w:tcPr>
            <w:tcW w:w="2110" w:type="dxa"/>
            <w:vMerge w:val="restart"/>
            <w:vAlign w:val="center"/>
          </w:tcPr>
          <w:p w14:paraId="4E484F65" w14:textId="4590318B" w:rsidR="00F67208" w:rsidRPr="00AF2124" w:rsidRDefault="005E5BEB" w:rsidP="00544185">
            <w:pPr>
              <w:snapToGrid w:val="0"/>
              <w:ind w:left="113" w:right="113" w:firstLine="0"/>
              <w:jc w:val="center"/>
              <w:rPr>
                <w:rFonts w:ascii="Arial" w:hAnsi="Arial" w:cs="Arial"/>
                <w:b/>
                <w:sz w:val="22"/>
                <w:szCs w:val="22"/>
              </w:rPr>
            </w:pPr>
            <w:r>
              <w:rPr>
                <w:rFonts w:ascii="Arial" w:hAnsi="Arial"/>
                <w:b/>
                <w:sz w:val="22"/>
              </w:rPr>
              <w:lastRenderedPageBreak/>
              <w:t xml:space="preserve">N </w:t>
            </w:r>
            <w:r w:rsidR="00877486" w:rsidRPr="00877486">
              <w:rPr>
                <w:rFonts w:ascii="Arial" w:hAnsi="Arial"/>
                <w:b/>
                <w:bCs/>
                <w:iCs/>
              </w:rPr>
              <w:t>–</w:t>
            </w:r>
            <w:r>
              <w:rPr>
                <w:rFonts w:ascii="Arial" w:hAnsi="Arial"/>
                <w:b/>
                <w:sz w:val="22"/>
              </w:rPr>
              <w:t xml:space="preserve"> medical procedure</w:t>
            </w:r>
          </w:p>
        </w:tc>
        <w:tc>
          <w:tcPr>
            <w:tcW w:w="3158" w:type="dxa"/>
            <w:vAlign w:val="center"/>
          </w:tcPr>
          <w:p w14:paraId="471AC735" w14:textId="47C98D2B" w:rsidR="00F67208" w:rsidRPr="00AF2124" w:rsidRDefault="005E5BEB" w:rsidP="00C41259">
            <w:pPr>
              <w:snapToGrid w:val="0"/>
              <w:ind w:firstLine="0"/>
              <w:jc w:val="center"/>
              <w:rPr>
                <w:rFonts w:ascii="Arial" w:hAnsi="Arial" w:cs="Arial"/>
                <w:b/>
                <w:sz w:val="22"/>
                <w:szCs w:val="22"/>
              </w:rPr>
            </w:pPr>
            <w:r>
              <w:rPr>
                <w:rFonts w:ascii="Arial" w:hAnsi="Arial"/>
                <w:b/>
                <w:sz w:val="22"/>
              </w:rPr>
              <w:t xml:space="preserve">Human medicine: the medical procedure is published </w:t>
            </w:r>
            <w:r>
              <w:rPr>
                <w:rFonts w:ascii="Arial" w:hAnsi="Arial"/>
                <w:sz w:val="22"/>
              </w:rPr>
              <w:t xml:space="preserve">in the </w:t>
            </w:r>
            <w:proofErr w:type="spellStart"/>
            <w:r>
              <w:rPr>
                <w:rFonts w:ascii="Arial" w:hAnsi="Arial"/>
                <w:sz w:val="22"/>
              </w:rPr>
              <w:t>the</w:t>
            </w:r>
            <w:proofErr w:type="spellEnd"/>
            <w:r>
              <w:rPr>
                <w:rFonts w:ascii="Arial" w:hAnsi="Arial"/>
                <w:sz w:val="22"/>
              </w:rPr>
              <w:t xml:space="preserve"> Ministry of Health</w:t>
            </w:r>
            <w:r w:rsidR="00D16722">
              <w:rPr>
                <w:rFonts w:ascii="Arial" w:hAnsi="Arial"/>
                <w:sz w:val="22"/>
              </w:rPr>
              <w:t xml:space="preserve"> Bulletin</w:t>
            </w:r>
          </w:p>
        </w:tc>
        <w:tc>
          <w:tcPr>
            <w:tcW w:w="2937" w:type="dxa"/>
            <w:vAlign w:val="center"/>
          </w:tcPr>
          <w:p w14:paraId="69591D35" w14:textId="1A398523" w:rsidR="00F67208" w:rsidRPr="00AF2124" w:rsidRDefault="005E5BEB" w:rsidP="00C47BF4">
            <w:pPr>
              <w:snapToGrid w:val="0"/>
              <w:ind w:firstLine="0"/>
              <w:jc w:val="center"/>
              <w:rPr>
                <w:rFonts w:ascii="Arial" w:hAnsi="Arial" w:cs="Arial"/>
                <w:sz w:val="22"/>
                <w:szCs w:val="22"/>
              </w:rPr>
            </w:pPr>
            <w:r>
              <w:rPr>
                <w:rFonts w:ascii="Arial" w:hAnsi="Arial"/>
                <w:sz w:val="22"/>
              </w:rPr>
              <w:t>RIR does not identify the Ministry of Health</w:t>
            </w:r>
            <w:r w:rsidR="00D16722">
              <w:rPr>
                <w:rFonts w:ascii="Arial" w:hAnsi="Arial"/>
                <w:sz w:val="22"/>
              </w:rPr>
              <w:t xml:space="preserve"> Bulletin</w:t>
            </w:r>
          </w:p>
        </w:tc>
        <w:tc>
          <w:tcPr>
            <w:tcW w:w="2268" w:type="dxa"/>
            <w:vAlign w:val="center"/>
          </w:tcPr>
          <w:p w14:paraId="1AC27C1B" w14:textId="2BB55360" w:rsidR="00F67208" w:rsidRPr="00AF2124" w:rsidRDefault="005E5BEB" w:rsidP="006B5037">
            <w:pPr>
              <w:snapToGrid w:val="0"/>
              <w:ind w:firstLine="0"/>
              <w:jc w:val="center"/>
              <w:rPr>
                <w:rFonts w:ascii="Arial" w:hAnsi="Arial" w:cs="Arial"/>
                <w:sz w:val="22"/>
                <w:szCs w:val="22"/>
              </w:rPr>
            </w:pPr>
            <w:r>
              <w:rPr>
                <w:rFonts w:ascii="Arial" w:hAnsi="Arial"/>
                <w:sz w:val="22"/>
              </w:rPr>
              <w:t>search</w:t>
            </w:r>
            <w:r w:rsidR="00D16722">
              <w:rPr>
                <w:rFonts w:ascii="Arial" w:hAnsi="Arial"/>
                <w:sz w:val="22"/>
              </w:rPr>
              <w:t>ing</w:t>
            </w:r>
            <w:r>
              <w:rPr>
                <w:rFonts w:ascii="Arial" w:hAnsi="Arial"/>
                <w:sz w:val="22"/>
              </w:rPr>
              <w:t xml:space="preserve"> in the relevant database, verification </w:t>
            </w:r>
            <w:r w:rsidR="00D16722">
              <w:rPr>
                <w:rFonts w:ascii="Arial" w:hAnsi="Arial"/>
                <w:sz w:val="22"/>
              </w:rPr>
              <w:t xml:space="preserve">by </w:t>
            </w:r>
            <w:r>
              <w:rPr>
                <w:rFonts w:ascii="Arial" w:hAnsi="Arial"/>
                <w:sz w:val="22"/>
              </w:rPr>
              <w:t xml:space="preserve">the provider </w:t>
            </w:r>
          </w:p>
        </w:tc>
      </w:tr>
      <w:tr w:rsidR="00131D4C" w14:paraId="3AE470F1" w14:textId="77777777" w:rsidTr="008E7E58">
        <w:trPr>
          <w:cantSplit/>
        </w:trPr>
        <w:tc>
          <w:tcPr>
            <w:tcW w:w="2110" w:type="dxa"/>
            <w:vMerge/>
            <w:vAlign w:val="center"/>
          </w:tcPr>
          <w:p w14:paraId="0D472D56" w14:textId="77777777" w:rsidR="00F67208" w:rsidRPr="00AF2124" w:rsidRDefault="00F67208" w:rsidP="00544185">
            <w:pPr>
              <w:suppressAutoHyphens w:val="0"/>
              <w:snapToGrid w:val="0"/>
              <w:spacing w:after="0"/>
              <w:ind w:firstLine="0"/>
              <w:jc w:val="left"/>
              <w:rPr>
                <w:rFonts w:ascii="Arial" w:hAnsi="Arial" w:cs="Arial"/>
                <w:b/>
                <w:sz w:val="22"/>
                <w:szCs w:val="22"/>
                <w:lang w:eastAsia="cs-CZ"/>
              </w:rPr>
            </w:pPr>
          </w:p>
        </w:tc>
        <w:tc>
          <w:tcPr>
            <w:tcW w:w="3158" w:type="dxa"/>
            <w:vAlign w:val="center"/>
          </w:tcPr>
          <w:p w14:paraId="7EA2EC58" w14:textId="77777777" w:rsidR="00F67208" w:rsidRPr="00AF2124" w:rsidRDefault="005E5BEB" w:rsidP="00C41259">
            <w:pPr>
              <w:snapToGrid w:val="0"/>
              <w:ind w:firstLine="0"/>
              <w:jc w:val="center"/>
              <w:rPr>
                <w:rFonts w:ascii="Arial" w:hAnsi="Arial" w:cs="Arial"/>
                <w:b/>
                <w:sz w:val="22"/>
                <w:szCs w:val="22"/>
              </w:rPr>
            </w:pPr>
            <w:r>
              <w:rPr>
                <w:rFonts w:ascii="Arial" w:hAnsi="Arial"/>
                <w:b/>
                <w:sz w:val="22"/>
              </w:rPr>
              <w:t>Veterinary medicine:</w:t>
            </w:r>
          </w:p>
        </w:tc>
        <w:tc>
          <w:tcPr>
            <w:tcW w:w="2937" w:type="dxa"/>
            <w:vAlign w:val="center"/>
          </w:tcPr>
          <w:p w14:paraId="4B51DD56" w14:textId="77777777" w:rsidR="00F67208" w:rsidRPr="00AF2124" w:rsidRDefault="005E5BEB" w:rsidP="00C47BF4">
            <w:pPr>
              <w:snapToGrid w:val="0"/>
              <w:ind w:left="72" w:firstLine="0"/>
              <w:jc w:val="center"/>
              <w:rPr>
                <w:rFonts w:ascii="Arial" w:hAnsi="Arial" w:cs="Arial"/>
                <w:sz w:val="22"/>
                <w:szCs w:val="22"/>
              </w:rPr>
            </w:pPr>
            <w:r>
              <w:rPr>
                <w:rFonts w:ascii="Arial" w:hAnsi="Arial"/>
                <w:sz w:val="22"/>
              </w:rPr>
              <w:t>RIR does not provide the number of the decision on certification of the treatment by the State Veterinary Administration</w:t>
            </w:r>
          </w:p>
        </w:tc>
        <w:tc>
          <w:tcPr>
            <w:tcW w:w="2268" w:type="dxa"/>
            <w:vAlign w:val="center"/>
          </w:tcPr>
          <w:p w14:paraId="1EA4FF57" w14:textId="664C6489" w:rsidR="00F67208" w:rsidRPr="00AF2124" w:rsidRDefault="005E5BEB" w:rsidP="005C57B6">
            <w:pPr>
              <w:snapToGrid w:val="0"/>
              <w:ind w:firstLine="0"/>
              <w:jc w:val="center"/>
              <w:rPr>
                <w:rFonts w:ascii="Arial" w:hAnsi="Arial" w:cs="Arial"/>
                <w:sz w:val="22"/>
                <w:szCs w:val="22"/>
              </w:rPr>
            </w:pPr>
            <w:r>
              <w:rPr>
                <w:rFonts w:ascii="Arial" w:hAnsi="Arial"/>
                <w:sz w:val="22"/>
              </w:rPr>
              <w:t xml:space="preserve"> search</w:t>
            </w:r>
            <w:r w:rsidR="00D16722">
              <w:rPr>
                <w:rFonts w:ascii="Arial" w:hAnsi="Arial"/>
                <w:sz w:val="22"/>
              </w:rPr>
              <w:t>ing</w:t>
            </w:r>
            <w:r>
              <w:rPr>
                <w:rFonts w:ascii="Arial" w:hAnsi="Arial"/>
                <w:sz w:val="22"/>
              </w:rPr>
              <w:t xml:space="preserve"> in the relevant database, verification </w:t>
            </w:r>
            <w:r w:rsidR="00D16722">
              <w:rPr>
                <w:rFonts w:ascii="Arial" w:hAnsi="Arial"/>
                <w:sz w:val="22"/>
              </w:rPr>
              <w:t>by</w:t>
            </w:r>
            <w:r>
              <w:rPr>
                <w:rFonts w:ascii="Arial" w:hAnsi="Arial"/>
                <w:sz w:val="22"/>
              </w:rPr>
              <w:t xml:space="preserve"> the provider </w:t>
            </w:r>
          </w:p>
        </w:tc>
      </w:tr>
      <w:tr w:rsidR="00131D4C" w14:paraId="6DCFBE19" w14:textId="77777777" w:rsidTr="008E7E58">
        <w:trPr>
          <w:cantSplit/>
          <w:trHeight w:val="1134"/>
        </w:trPr>
        <w:tc>
          <w:tcPr>
            <w:tcW w:w="2110" w:type="dxa"/>
            <w:vAlign w:val="center"/>
          </w:tcPr>
          <w:p w14:paraId="68CD9A33" w14:textId="42FC7F5B" w:rsidR="00EE721E" w:rsidRPr="00AF2124" w:rsidRDefault="005E5BEB" w:rsidP="00544185">
            <w:pPr>
              <w:snapToGrid w:val="0"/>
              <w:ind w:left="-108" w:right="-113" w:firstLine="0"/>
              <w:jc w:val="center"/>
              <w:rPr>
                <w:rFonts w:ascii="Arial" w:hAnsi="Arial" w:cs="Arial"/>
                <w:b/>
                <w:sz w:val="22"/>
                <w:szCs w:val="22"/>
              </w:rPr>
            </w:pPr>
            <w:r>
              <w:rPr>
                <w:rFonts w:ascii="Arial" w:hAnsi="Arial"/>
                <w:b/>
                <w:sz w:val="22"/>
              </w:rPr>
              <w:t xml:space="preserve">N </w:t>
            </w:r>
            <w:r w:rsidR="00877486" w:rsidRPr="00877486">
              <w:rPr>
                <w:rFonts w:ascii="Arial" w:hAnsi="Arial"/>
                <w:b/>
                <w:bCs/>
                <w:iCs/>
              </w:rPr>
              <w:t>–</w:t>
            </w:r>
            <w:r>
              <w:rPr>
                <w:rFonts w:ascii="Arial" w:hAnsi="Arial"/>
                <w:b/>
                <w:sz w:val="22"/>
              </w:rPr>
              <w:t xml:space="preserve"> </w:t>
            </w:r>
            <w:proofErr w:type="gramStart"/>
            <w:r>
              <w:rPr>
                <w:rFonts w:ascii="Arial" w:hAnsi="Arial"/>
                <w:b/>
                <w:sz w:val="22"/>
              </w:rPr>
              <w:t xml:space="preserve">specialised </w:t>
            </w:r>
            <w:r w:rsidR="00C357D1">
              <w:rPr>
                <w:rFonts w:ascii="Arial" w:hAnsi="Arial"/>
                <w:b/>
                <w:sz w:val="22"/>
              </w:rPr>
              <w:t xml:space="preserve"> </w:t>
            </w:r>
            <w:r>
              <w:rPr>
                <w:rFonts w:ascii="Arial" w:hAnsi="Arial"/>
                <w:b/>
                <w:sz w:val="22"/>
              </w:rPr>
              <w:t>map</w:t>
            </w:r>
            <w:proofErr w:type="gramEnd"/>
            <w:r>
              <w:rPr>
                <w:rFonts w:ascii="Arial" w:hAnsi="Arial"/>
                <w:b/>
                <w:sz w:val="22"/>
              </w:rPr>
              <w:t xml:space="preserve"> with </w:t>
            </w:r>
            <w:r w:rsidR="00B53113">
              <w:rPr>
                <w:rFonts w:ascii="Arial" w:hAnsi="Arial"/>
                <w:b/>
                <w:sz w:val="22"/>
              </w:rPr>
              <w:t xml:space="preserve">scientific </w:t>
            </w:r>
            <w:r>
              <w:rPr>
                <w:rFonts w:ascii="Arial" w:hAnsi="Arial"/>
                <w:b/>
                <w:sz w:val="22"/>
              </w:rPr>
              <w:t>content</w:t>
            </w:r>
          </w:p>
        </w:tc>
        <w:tc>
          <w:tcPr>
            <w:tcW w:w="3158" w:type="dxa"/>
            <w:vAlign w:val="center"/>
          </w:tcPr>
          <w:p w14:paraId="32A18FC3" w14:textId="6BAE9867" w:rsidR="00585C75" w:rsidRPr="00AF2124" w:rsidRDefault="005E147D" w:rsidP="00585C75">
            <w:pPr>
              <w:snapToGrid w:val="0"/>
              <w:ind w:firstLine="0"/>
              <w:jc w:val="center"/>
              <w:rPr>
                <w:rFonts w:ascii="Arial" w:hAnsi="Arial" w:cs="Arial"/>
                <w:b/>
                <w:sz w:val="22"/>
                <w:szCs w:val="22"/>
              </w:rPr>
            </w:pPr>
            <w:r>
              <w:rPr>
                <w:rFonts w:ascii="Arial" w:hAnsi="Arial"/>
                <w:b/>
                <w:sz w:val="22"/>
              </w:rPr>
              <w:t>D</w:t>
            </w:r>
            <w:r w:rsidR="005E5BEB">
              <w:rPr>
                <w:rFonts w:ascii="Arial" w:hAnsi="Arial"/>
                <w:b/>
                <w:sz w:val="22"/>
              </w:rPr>
              <w:t>ata field for identification</w:t>
            </w:r>
          </w:p>
          <w:p w14:paraId="7B1501A1" w14:textId="0515898C" w:rsidR="00585C75" w:rsidRPr="00AF2124" w:rsidRDefault="00BB2C64" w:rsidP="00585C75">
            <w:pPr>
              <w:snapToGrid w:val="0"/>
              <w:ind w:firstLine="0"/>
              <w:jc w:val="center"/>
              <w:rPr>
                <w:rFonts w:ascii="Arial" w:hAnsi="Arial" w:cs="Arial"/>
                <w:sz w:val="22"/>
                <w:szCs w:val="22"/>
              </w:rPr>
            </w:pPr>
            <w:r>
              <w:rPr>
                <w:rFonts w:ascii="Arial" w:hAnsi="Arial"/>
                <w:sz w:val="22"/>
              </w:rPr>
              <w:t>R</w:t>
            </w:r>
            <w:r w:rsidR="005E5BEB">
              <w:rPr>
                <w:rFonts w:ascii="Arial" w:hAnsi="Arial"/>
                <w:sz w:val="22"/>
              </w:rPr>
              <w:t>ef.</w:t>
            </w:r>
            <w:r w:rsidR="00B53113">
              <w:rPr>
                <w:rFonts w:ascii="Arial" w:hAnsi="Arial"/>
                <w:sz w:val="22"/>
              </w:rPr>
              <w:t xml:space="preserve"> No.</w:t>
            </w:r>
          </w:p>
          <w:p w14:paraId="6FEC7CDD" w14:textId="11B3165B" w:rsidR="00585C75" w:rsidRPr="00AF2124" w:rsidRDefault="005E5BEB" w:rsidP="00585C75">
            <w:pPr>
              <w:snapToGrid w:val="0"/>
              <w:ind w:firstLine="0"/>
              <w:jc w:val="center"/>
              <w:rPr>
                <w:rFonts w:ascii="Arial" w:hAnsi="Arial" w:cs="Arial"/>
                <w:sz w:val="22"/>
                <w:szCs w:val="22"/>
              </w:rPr>
            </w:pPr>
            <w:r>
              <w:rPr>
                <w:rFonts w:ascii="Arial" w:hAnsi="Arial"/>
                <w:sz w:val="22"/>
              </w:rPr>
              <w:t xml:space="preserve">of the </w:t>
            </w:r>
            <w:r w:rsidR="00B53113">
              <w:rPr>
                <w:rFonts w:ascii="Arial" w:hAnsi="Arial"/>
                <w:sz w:val="22"/>
              </w:rPr>
              <w:t>approving authority</w:t>
            </w:r>
          </w:p>
          <w:p w14:paraId="5E7F2265" w14:textId="77777777" w:rsidR="00FF2015" w:rsidRPr="00AF2124" w:rsidRDefault="005E5BEB" w:rsidP="00FF2015">
            <w:pPr>
              <w:snapToGrid w:val="0"/>
              <w:ind w:firstLine="0"/>
              <w:jc w:val="center"/>
              <w:rPr>
                <w:rFonts w:ascii="Arial" w:hAnsi="Arial" w:cs="Arial"/>
                <w:b/>
                <w:sz w:val="22"/>
                <w:szCs w:val="22"/>
              </w:rPr>
            </w:pPr>
            <w:r>
              <w:rPr>
                <w:rFonts w:ascii="Arial" w:hAnsi="Arial"/>
                <w:b/>
                <w:sz w:val="22"/>
              </w:rPr>
              <w:t>and</w:t>
            </w:r>
          </w:p>
          <w:p w14:paraId="4E575D20" w14:textId="1E6D62B3" w:rsidR="00FF2015" w:rsidRPr="00AF2124" w:rsidRDefault="00B53113" w:rsidP="00FF2015">
            <w:pPr>
              <w:snapToGrid w:val="0"/>
              <w:ind w:firstLine="0"/>
              <w:jc w:val="center"/>
              <w:rPr>
                <w:rFonts w:ascii="Arial" w:hAnsi="Arial" w:cs="Arial"/>
                <w:b/>
                <w:sz w:val="22"/>
                <w:szCs w:val="22"/>
              </w:rPr>
            </w:pPr>
            <w:r>
              <w:rPr>
                <w:rFonts w:ascii="Arial" w:hAnsi="Arial"/>
                <w:b/>
                <w:sz w:val="22"/>
              </w:rPr>
              <w:t xml:space="preserve">any </w:t>
            </w:r>
            <w:r w:rsidR="005E5BEB">
              <w:rPr>
                <w:rFonts w:ascii="Arial" w:hAnsi="Arial"/>
                <w:b/>
                <w:sz w:val="22"/>
              </w:rPr>
              <w:t>other requirements of the provider</w:t>
            </w:r>
            <w:r>
              <w:rPr>
                <w:rFonts w:ascii="Arial" w:hAnsi="Arial"/>
                <w:b/>
                <w:sz w:val="22"/>
              </w:rPr>
              <w:t xml:space="preserve"> may have</w:t>
            </w:r>
          </w:p>
        </w:tc>
        <w:tc>
          <w:tcPr>
            <w:tcW w:w="2937" w:type="dxa"/>
            <w:vAlign w:val="center"/>
          </w:tcPr>
          <w:p w14:paraId="089C65B3" w14:textId="77777777" w:rsidR="00EE721E" w:rsidRPr="00AF2124" w:rsidRDefault="005E5BEB" w:rsidP="00CD13FD">
            <w:pPr>
              <w:snapToGrid w:val="0"/>
              <w:ind w:left="72" w:firstLine="0"/>
              <w:jc w:val="center"/>
              <w:rPr>
                <w:rFonts w:ascii="Arial" w:hAnsi="Arial" w:cs="Arial"/>
                <w:sz w:val="22"/>
                <w:szCs w:val="22"/>
              </w:rPr>
            </w:pPr>
            <w:r>
              <w:rPr>
                <w:rFonts w:ascii="Arial" w:hAnsi="Arial"/>
                <w:sz w:val="22"/>
              </w:rPr>
              <w:t>the RIR does not indicate the approval authority's reference number</w:t>
            </w:r>
          </w:p>
        </w:tc>
        <w:tc>
          <w:tcPr>
            <w:tcW w:w="2268" w:type="dxa"/>
            <w:vAlign w:val="center"/>
          </w:tcPr>
          <w:p w14:paraId="72F64C08" w14:textId="657024FF" w:rsidR="00EE721E" w:rsidRPr="00AF2124" w:rsidRDefault="005E5BEB" w:rsidP="005C57B6">
            <w:pPr>
              <w:snapToGrid w:val="0"/>
              <w:ind w:firstLine="0"/>
              <w:jc w:val="center"/>
              <w:rPr>
                <w:rFonts w:ascii="Arial" w:hAnsi="Arial" w:cs="Arial"/>
                <w:sz w:val="22"/>
                <w:szCs w:val="22"/>
              </w:rPr>
            </w:pPr>
            <w:r>
              <w:rPr>
                <w:rFonts w:ascii="Arial" w:hAnsi="Arial"/>
                <w:sz w:val="22"/>
              </w:rPr>
              <w:t xml:space="preserve">verification </w:t>
            </w:r>
            <w:r w:rsidR="00B53113">
              <w:rPr>
                <w:rFonts w:ascii="Arial" w:hAnsi="Arial"/>
                <w:sz w:val="22"/>
              </w:rPr>
              <w:t xml:space="preserve">by </w:t>
            </w:r>
            <w:r>
              <w:rPr>
                <w:rFonts w:ascii="Arial" w:hAnsi="Arial"/>
                <w:sz w:val="22"/>
              </w:rPr>
              <w:t xml:space="preserve">the provider </w:t>
            </w:r>
          </w:p>
        </w:tc>
      </w:tr>
      <w:tr w:rsidR="00131D4C" w14:paraId="547E3E71" w14:textId="77777777" w:rsidTr="008E7E58">
        <w:trPr>
          <w:cantSplit/>
          <w:trHeight w:val="1257"/>
        </w:trPr>
        <w:tc>
          <w:tcPr>
            <w:tcW w:w="2110" w:type="dxa"/>
            <w:vAlign w:val="center"/>
          </w:tcPr>
          <w:p w14:paraId="55BCB433" w14:textId="1A483EC7" w:rsidR="00BC4626" w:rsidRPr="00AF2124" w:rsidRDefault="005E5BEB" w:rsidP="00544185">
            <w:pPr>
              <w:snapToGrid w:val="0"/>
              <w:ind w:left="-108" w:right="-113" w:firstLine="0"/>
              <w:jc w:val="center"/>
              <w:rPr>
                <w:rFonts w:ascii="Arial" w:hAnsi="Arial" w:cs="Arial"/>
                <w:b/>
                <w:sz w:val="22"/>
                <w:szCs w:val="22"/>
              </w:rPr>
            </w:pPr>
            <w:r>
              <w:rPr>
                <w:rFonts w:ascii="Arial" w:hAnsi="Arial"/>
                <w:b/>
                <w:sz w:val="22"/>
              </w:rPr>
              <w:t xml:space="preserve">R </w:t>
            </w:r>
            <w:r w:rsidR="003A5F38" w:rsidRPr="003A5F38">
              <w:rPr>
                <w:rFonts w:ascii="Arial" w:hAnsi="Arial"/>
                <w:b/>
                <w:bCs/>
                <w:iCs/>
              </w:rPr>
              <w:t>–</w:t>
            </w:r>
            <w:r>
              <w:rPr>
                <w:rFonts w:ascii="Arial" w:hAnsi="Arial"/>
                <w:b/>
                <w:sz w:val="22"/>
              </w:rPr>
              <w:t xml:space="preserve"> software</w:t>
            </w:r>
          </w:p>
        </w:tc>
        <w:tc>
          <w:tcPr>
            <w:tcW w:w="3158" w:type="dxa"/>
            <w:vAlign w:val="center"/>
          </w:tcPr>
          <w:p w14:paraId="4359F0C1" w14:textId="609D2099" w:rsidR="00BC4626" w:rsidRPr="00AF2124" w:rsidRDefault="005E5BEB" w:rsidP="007E5CB7">
            <w:pPr>
              <w:snapToGrid w:val="0"/>
              <w:ind w:firstLine="0"/>
              <w:jc w:val="center"/>
              <w:rPr>
                <w:rFonts w:ascii="Arial" w:hAnsi="Arial" w:cs="Arial"/>
                <w:b/>
                <w:sz w:val="22"/>
                <w:szCs w:val="22"/>
              </w:rPr>
            </w:pPr>
            <w:r>
              <w:rPr>
                <w:rFonts w:ascii="Arial" w:hAnsi="Arial"/>
                <w:b/>
                <w:sz w:val="22"/>
              </w:rPr>
              <w:t xml:space="preserve">Public availability of the result </w:t>
            </w:r>
            <w:r w:rsidR="005E147D">
              <w:rPr>
                <w:rFonts w:ascii="Arial" w:hAnsi="Arial"/>
                <w:i/>
              </w:rPr>
              <w:t>–</w:t>
            </w:r>
            <w:r>
              <w:rPr>
                <w:rFonts w:ascii="Arial" w:hAnsi="Arial"/>
                <w:b/>
                <w:sz w:val="22"/>
              </w:rPr>
              <w:t xml:space="preserve"> availability of the description of the functionality of the result and the licensing conditions for use</w:t>
            </w:r>
          </w:p>
        </w:tc>
        <w:tc>
          <w:tcPr>
            <w:tcW w:w="2937" w:type="dxa"/>
            <w:vAlign w:val="center"/>
          </w:tcPr>
          <w:p w14:paraId="6C75E8FD" w14:textId="77777777" w:rsidR="00BC4626" w:rsidRPr="00AF2124" w:rsidRDefault="005E5BEB" w:rsidP="00BC4626">
            <w:pPr>
              <w:snapToGrid w:val="0"/>
              <w:ind w:left="72" w:firstLine="0"/>
              <w:jc w:val="center"/>
              <w:rPr>
                <w:rFonts w:ascii="Arial" w:hAnsi="Arial" w:cs="Arial"/>
                <w:sz w:val="22"/>
                <w:szCs w:val="22"/>
              </w:rPr>
            </w:pPr>
            <w:r>
              <w:rPr>
                <w:rFonts w:ascii="Arial" w:hAnsi="Arial"/>
                <w:sz w:val="22"/>
              </w:rPr>
              <w:t>the RIR states that a licence is required</w:t>
            </w:r>
          </w:p>
        </w:tc>
        <w:tc>
          <w:tcPr>
            <w:tcW w:w="2268" w:type="dxa"/>
            <w:vAlign w:val="center"/>
          </w:tcPr>
          <w:p w14:paraId="027819B1" w14:textId="04453928" w:rsidR="00BC4626" w:rsidRPr="00AF2124" w:rsidRDefault="00B53113" w:rsidP="00CD13FD">
            <w:pPr>
              <w:snapToGrid w:val="0"/>
              <w:ind w:firstLine="0"/>
              <w:jc w:val="center"/>
              <w:rPr>
                <w:rFonts w:ascii="Arial" w:hAnsi="Arial" w:cs="Arial"/>
                <w:sz w:val="22"/>
                <w:szCs w:val="22"/>
              </w:rPr>
            </w:pPr>
            <w:r>
              <w:rPr>
                <w:rFonts w:ascii="Arial" w:hAnsi="Arial"/>
                <w:sz w:val="22"/>
              </w:rPr>
              <w:t>completed dat</w:t>
            </w:r>
            <w:r w:rsidR="00443FEA">
              <w:rPr>
                <w:rFonts w:ascii="Arial" w:hAnsi="Arial"/>
                <w:sz w:val="22"/>
              </w:rPr>
              <w:t>a</w:t>
            </w:r>
            <w:r>
              <w:rPr>
                <w:rFonts w:ascii="Arial" w:hAnsi="Arial"/>
                <w:sz w:val="22"/>
              </w:rPr>
              <w:t xml:space="preserve"> field</w:t>
            </w:r>
            <w:r w:rsidR="005E5BEB">
              <w:rPr>
                <w:rFonts w:ascii="Arial" w:hAnsi="Arial"/>
                <w:sz w:val="22"/>
              </w:rPr>
              <w:t>, verification</w:t>
            </w:r>
            <w:r>
              <w:rPr>
                <w:rFonts w:ascii="Arial" w:hAnsi="Arial"/>
                <w:sz w:val="22"/>
              </w:rPr>
              <w:t xml:space="preserve"> by the</w:t>
            </w:r>
            <w:r w:rsidR="005E5BEB">
              <w:rPr>
                <w:rFonts w:ascii="Arial" w:hAnsi="Arial"/>
                <w:sz w:val="22"/>
              </w:rPr>
              <w:t xml:space="preserve"> provider </w:t>
            </w:r>
          </w:p>
        </w:tc>
      </w:tr>
      <w:tr w:rsidR="00131D4C" w14:paraId="37D63BE2" w14:textId="77777777" w:rsidTr="008E7E58">
        <w:trPr>
          <w:cantSplit/>
          <w:trHeight w:val="1257"/>
        </w:trPr>
        <w:tc>
          <w:tcPr>
            <w:tcW w:w="2110" w:type="dxa"/>
            <w:vMerge w:val="restart"/>
            <w:vAlign w:val="center"/>
          </w:tcPr>
          <w:p w14:paraId="0A2E562A" w14:textId="6EAE76D0" w:rsidR="00CB0148" w:rsidRPr="00AF2124" w:rsidRDefault="005E5BEB" w:rsidP="00544185">
            <w:pPr>
              <w:snapToGrid w:val="0"/>
              <w:ind w:left="-108" w:right="-113" w:firstLine="0"/>
              <w:jc w:val="center"/>
              <w:rPr>
                <w:rFonts w:ascii="Arial" w:hAnsi="Arial" w:cs="Arial"/>
                <w:b/>
                <w:sz w:val="22"/>
                <w:szCs w:val="22"/>
              </w:rPr>
            </w:pPr>
            <w:r>
              <w:rPr>
                <w:rFonts w:ascii="Arial" w:hAnsi="Arial"/>
                <w:b/>
                <w:sz w:val="22"/>
              </w:rPr>
              <w:t xml:space="preserve">S </w:t>
            </w:r>
            <w:r w:rsidR="00443FEA" w:rsidRPr="00443FEA">
              <w:rPr>
                <w:rFonts w:ascii="Arial" w:hAnsi="Arial"/>
                <w:b/>
                <w:bCs/>
                <w:iCs/>
              </w:rPr>
              <w:t>–</w:t>
            </w:r>
            <w:r>
              <w:rPr>
                <w:rFonts w:ascii="Arial" w:hAnsi="Arial"/>
                <w:b/>
                <w:sz w:val="22"/>
              </w:rPr>
              <w:t xml:space="preserve"> specialised public database</w:t>
            </w:r>
          </w:p>
        </w:tc>
        <w:tc>
          <w:tcPr>
            <w:tcW w:w="3158" w:type="dxa"/>
            <w:vAlign w:val="center"/>
          </w:tcPr>
          <w:p w14:paraId="2EAC3CF6" w14:textId="36110E1D" w:rsidR="00CB0148" w:rsidRPr="00AF2124" w:rsidRDefault="005E5BEB" w:rsidP="00CB0148">
            <w:pPr>
              <w:snapToGrid w:val="0"/>
              <w:ind w:firstLine="0"/>
              <w:jc w:val="center"/>
              <w:rPr>
                <w:rFonts w:ascii="Arial" w:hAnsi="Arial" w:cs="Arial"/>
                <w:b/>
                <w:sz w:val="22"/>
                <w:szCs w:val="22"/>
              </w:rPr>
            </w:pPr>
            <w:r>
              <w:rPr>
                <w:rFonts w:ascii="Arial" w:hAnsi="Arial"/>
                <w:b/>
                <w:sz w:val="22"/>
              </w:rPr>
              <w:t xml:space="preserve">Approval </w:t>
            </w:r>
            <w:r w:rsidR="00B53113">
              <w:rPr>
                <w:rFonts w:ascii="Arial" w:hAnsi="Arial"/>
                <w:b/>
                <w:sz w:val="22"/>
              </w:rPr>
              <w:t>by</w:t>
            </w:r>
            <w:r>
              <w:rPr>
                <w:rFonts w:ascii="Arial" w:hAnsi="Arial"/>
                <w:b/>
                <w:sz w:val="22"/>
              </w:rPr>
              <w:t xml:space="preserve"> the competent authority</w:t>
            </w:r>
          </w:p>
        </w:tc>
        <w:tc>
          <w:tcPr>
            <w:tcW w:w="2937" w:type="dxa"/>
            <w:vAlign w:val="center"/>
          </w:tcPr>
          <w:p w14:paraId="20AB6995" w14:textId="77777777" w:rsidR="00CB0148" w:rsidRPr="00AF2124" w:rsidRDefault="005E5BEB" w:rsidP="00BC4626">
            <w:pPr>
              <w:snapToGrid w:val="0"/>
              <w:ind w:left="72" w:firstLine="0"/>
              <w:jc w:val="center"/>
              <w:rPr>
                <w:rFonts w:ascii="Arial" w:hAnsi="Arial" w:cs="Arial"/>
                <w:sz w:val="22"/>
                <w:szCs w:val="22"/>
              </w:rPr>
            </w:pPr>
            <w:r>
              <w:rPr>
                <w:rFonts w:ascii="Arial" w:hAnsi="Arial"/>
                <w:sz w:val="22"/>
              </w:rPr>
              <w:t>the RIR does not indicate the approval authority's reference number</w:t>
            </w:r>
          </w:p>
        </w:tc>
        <w:tc>
          <w:tcPr>
            <w:tcW w:w="2268" w:type="dxa"/>
            <w:vAlign w:val="center"/>
          </w:tcPr>
          <w:p w14:paraId="6AFE4627" w14:textId="47572E73" w:rsidR="00CB0148" w:rsidRPr="00AF2124" w:rsidRDefault="005E5BEB" w:rsidP="00CD13FD">
            <w:pPr>
              <w:snapToGrid w:val="0"/>
              <w:ind w:firstLine="0"/>
              <w:jc w:val="center"/>
              <w:rPr>
                <w:rFonts w:ascii="Arial" w:hAnsi="Arial" w:cs="Arial"/>
                <w:sz w:val="22"/>
                <w:szCs w:val="22"/>
              </w:rPr>
            </w:pPr>
            <w:r>
              <w:rPr>
                <w:rFonts w:ascii="Arial" w:hAnsi="Arial"/>
                <w:sz w:val="22"/>
              </w:rPr>
              <w:t xml:space="preserve">verification </w:t>
            </w:r>
            <w:r w:rsidR="00B53113">
              <w:rPr>
                <w:rFonts w:ascii="Arial" w:hAnsi="Arial"/>
                <w:sz w:val="22"/>
              </w:rPr>
              <w:t xml:space="preserve">by </w:t>
            </w:r>
            <w:r>
              <w:rPr>
                <w:rFonts w:ascii="Arial" w:hAnsi="Arial"/>
                <w:sz w:val="22"/>
              </w:rPr>
              <w:t>the provider</w:t>
            </w:r>
          </w:p>
        </w:tc>
      </w:tr>
      <w:tr w:rsidR="00131D4C" w14:paraId="639BAEB2" w14:textId="77777777" w:rsidTr="008E7E58">
        <w:trPr>
          <w:cantSplit/>
          <w:trHeight w:val="1257"/>
        </w:trPr>
        <w:tc>
          <w:tcPr>
            <w:tcW w:w="2110" w:type="dxa"/>
            <w:vMerge/>
            <w:vAlign w:val="center"/>
          </w:tcPr>
          <w:p w14:paraId="30C40E5E" w14:textId="77777777" w:rsidR="00CB0148" w:rsidRPr="00AF2124" w:rsidRDefault="00CB0148" w:rsidP="00544185">
            <w:pPr>
              <w:snapToGrid w:val="0"/>
              <w:ind w:left="-108" w:right="-113" w:firstLine="0"/>
              <w:jc w:val="center"/>
              <w:rPr>
                <w:rFonts w:ascii="Arial" w:hAnsi="Arial" w:cs="Arial"/>
                <w:b/>
                <w:sz w:val="22"/>
                <w:szCs w:val="22"/>
              </w:rPr>
            </w:pPr>
          </w:p>
        </w:tc>
        <w:tc>
          <w:tcPr>
            <w:tcW w:w="3158" w:type="dxa"/>
            <w:vAlign w:val="center"/>
          </w:tcPr>
          <w:p w14:paraId="6C67E7A4" w14:textId="77777777" w:rsidR="00CB0148" w:rsidRPr="00AF2124" w:rsidRDefault="005E5BEB" w:rsidP="00C41259">
            <w:pPr>
              <w:snapToGrid w:val="0"/>
              <w:ind w:firstLine="0"/>
              <w:jc w:val="center"/>
              <w:rPr>
                <w:rFonts w:ascii="Arial" w:hAnsi="Arial" w:cs="Arial"/>
                <w:b/>
                <w:sz w:val="22"/>
                <w:szCs w:val="22"/>
              </w:rPr>
            </w:pPr>
            <w:r>
              <w:rPr>
                <w:rFonts w:ascii="Arial" w:hAnsi="Arial"/>
                <w:b/>
                <w:sz w:val="22"/>
              </w:rPr>
              <w:t>Public availability of the result</w:t>
            </w:r>
          </w:p>
          <w:p w14:paraId="692E60F5" w14:textId="77777777" w:rsidR="00CB0148" w:rsidRPr="00AF2124" w:rsidRDefault="00CB0148" w:rsidP="00C41259">
            <w:pPr>
              <w:snapToGrid w:val="0"/>
              <w:ind w:firstLine="0"/>
              <w:jc w:val="center"/>
              <w:rPr>
                <w:rFonts w:ascii="Arial" w:hAnsi="Arial" w:cs="Arial"/>
                <w:b/>
                <w:sz w:val="22"/>
                <w:szCs w:val="22"/>
              </w:rPr>
            </w:pPr>
          </w:p>
        </w:tc>
        <w:tc>
          <w:tcPr>
            <w:tcW w:w="2937" w:type="dxa"/>
            <w:vAlign w:val="center"/>
          </w:tcPr>
          <w:p w14:paraId="334A83E0" w14:textId="769DC94A" w:rsidR="00CB0148" w:rsidRPr="00AF2124" w:rsidRDefault="00B53113" w:rsidP="00BC4626">
            <w:pPr>
              <w:snapToGrid w:val="0"/>
              <w:ind w:left="72" w:firstLine="0"/>
              <w:jc w:val="center"/>
              <w:rPr>
                <w:rFonts w:ascii="Arial" w:hAnsi="Arial" w:cs="Arial"/>
                <w:iCs/>
                <w:sz w:val="22"/>
                <w:szCs w:val="22"/>
              </w:rPr>
            </w:pPr>
            <w:r>
              <w:rPr>
                <w:rFonts w:ascii="Arial" w:hAnsi="Arial"/>
                <w:sz w:val="22"/>
              </w:rPr>
              <w:t>t</w:t>
            </w:r>
            <w:r w:rsidRPr="00B53113">
              <w:rPr>
                <w:rFonts w:ascii="Arial" w:hAnsi="Arial"/>
                <w:sz w:val="22"/>
              </w:rPr>
              <w:t>here is no link to the result in RIR, or it is not working.</w:t>
            </w:r>
          </w:p>
        </w:tc>
        <w:tc>
          <w:tcPr>
            <w:tcW w:w="2268" w:type="dxa"/>
            <w:vAlign w:val="center"/>
          </w:tcPr>
          <w:p w14:paraId="4CB1FF4B" w14:textId="1E402215" w:rsidR="00CB0148" w:rsidRPr="00AF2124" w:rsidRDefault="005E5BEB" w:rsidP="00CD13FD">
            <w:pPr>
              <w:snapToGrid w:val="0"/>
              <w:ind w:firstLine="0"/>
              <w:jc w:val="center"/>
              <w:rPr>
                <w:rFonts w:ascii="Arial" w:hAnsi="Arial" w:cs="Arial"/>
                <w:sz w:val="22"/>
                <w:szCs w:val="22"/>
              </w:rPr>
            </w:pPr>
            <w:r>
              <w:rPr>
                <w:rFonts w:ascii="Arial" w:hAnsi="Arial"/>
                <w:sz w:val="22"/>
              </w:rPr>
              <w:t xml:space="preserve">verification </w:t>
            </w:r>
            <w:r w:rsidR="00B53113">
              <w:rPr>
                <w:rFonts w:ascii="Arial" w:hAnsi="Arial"/>
                <w:sz w:val="22"/>
              </w:rPr>
              <w:t>by</w:t>
            </w:r>
            <w:r>
              <w:rPr>
                <w:rFonts w:ascii="Arial" w:hAnsi="Arial"/>
                <w:sz w:val="22"/>
              </w:rPr>
              <w:t xml:space="preserve"> the provider</w:t>
            </w:r>
          </w:p>
        </w:tc>
      </w:tr>
      <w:tr w:rsidR="00131D4C" w14:paraId="056BA999" w14:textId="77777777" w:rsidTr="008E7E58">
        <w:trPr>
          <w:cantSplit/>
          <w:trHeight w:val="1257"/>
        </w:trPr>
        <w:tc>
          <w:tcPr>
            <w:tcW w:w="2110" w:type="dxa"/>
            <w:vMerge/>
            <w:vAlign w:val="center"/>
          </w:tcPr>
          <w:p w14:paraId="6689C352" w14:textId="77777777" w:rsidR="00CB0148" w:rsidRPr="00AF2124" w:rsidRDefault="00CB0148" w:rsidP="00544185">
            <w:pPr>
              <w:snapToGrid w:val="0"/>
              <w:ind w:left="-108" w:right="-113" w:firstLine="0"/>
              <w:jc w:val="center"/>
              <w:rPr>
                <w:rFonts w:ascii="Arial" w:hAnsi="Arial" w:cs="Arial"/>
                <w:b/>
                <w:sz w:val="22"/>
                <w:szCs w:val="22"/>
              </w:rPr>
            </w:pPr>
          </w:p>
        </w:tc>
        <w:tc>
          <w:tcPr>
            <w:tcW w:w="3158" w:type="dxa"/>
            <w:vAlign w:val="center"/>
          </w:tcPr>
          <w:p w14:paraId="4E1706C4" w14:textId="4354CF45" w:rsidR="00CB0148" w:rsidRPr="00AF2124" w:rsidRDefault="00B53113" w:rsidP="00CB0148">
            <w:pPr>
              <w:snapToGrid w:val="0"/>
              <w:ind w:firstLine="0"/>
              <w:jc w:val="center"/>
              <w:rPr>
                <w:rFonts w:ascii="Arial" w:hAnsi="Arial" w:cs="Arial"/>
                <w:b/>
                <w:sz w:val="22"/>
                <w:szCs w:val="22"/>
              </w:rPr>
            </w:pPr>
            <w:r>
              <w:rPr>
                <w:rFonts w:ascii="Arial" w:hAnsi="Arial"/>
                <w:b/>
                <w:sz w:val="22"/>
              </w:rPr>
              <w:t>Any o</w:t>
            </w:r>
            <w:r w:rsidR="00AE2DF3">
              <w:rPr>
                <w:rFonts w:ascii="Arial" w:hAnsi="Arial"/>
                <w:b/>
                <w:sz w:val="22"/>
              </w:rPr>
              <w:t>ther requirements of the provider</w:t>
            </w:r>
            <w:r>
              <w:rPr>
                <w:rFonts w:ascii="Arial" w:hAnsi="Arial"/>
                <w:b/>
                <w:sz w:val="22"/>
              </w:rPr>
              <w:t xml:space="preserve"> may have</w:t>
            </w:r>
          </w:p>
        </w:tc>
        <w:tc>
          <w:tcPr>
            <w:tcW w:w="2937" w:type="dxa"/>
            <w:vAlign w:val="center"/>
          </w:tcPr>
          <w:p w14:paraId="646B6F35" w14:textId="77777777" w:rsidR="00CB0148" w:rsidRPr="00AF2124" w:rsidRDefault="00CB0148" w:rsidP="00BC4626">
            <w:pPr>
              <w:snapToGrid w:val="0"/>
              <w:ind w:left="72" w:firstLine="0"/>
              <w:jc w:val="center"/>
              <w:rPr>
                <w:rFonts w:ascii="Arial" w:hAnsi="Arial" w:cs="Arial"/>
                <w:iCs/>
                <w:sz w:val="22"/>
                <w:szCs w:val="22"/>
              </w:rPr>
            </w:pPr>
          </w:p>
        </w:tc>
        <w:tc>
          <w:tcPr>
            <w:tcW w:w="2268" w:type="dxa"/>
            <w:vAlign w:val="center"/>
          </w:tcPr>
          <w:p w14:paraId="08963493" w14:textId="27A07225" w:rsidR="00CB0148" w:rsidRPr="00AF2124" w:rsidRDefault="005E5BEB" w:rsidP="00CD13FD">
            <w:pPr>
              <w:snapToGrid w:val="0"/>
              <w:ind w:firstLine="0"/>
              <w:jc w:val="center"/>
              <w:rPr>
                <w:rFonts w:ascii="Arial" w:hAnsi="Arial" w:cs="Arial"/>
                <w:sz w:val="22"/>
                <w:szCs w:val="22"/>
              </w:rPr>
            </w:pPr>
            <w:r>
              <w:rPr>
                <w:rFonts w:ascii="Arial" w:hAnsi="Arial"/>
                <w:sz w:val="22"/>
              </w:rPr>
              <w:t xml:space="preserve">verification </w:t>
            </w:r>
            <w:r w:rsidR="00B53113">
              <w:rPr>
                <w:rFonts w:ascii="Arial" w:hAnsi="Arial"/>
                <w:sz w:val="22"/>
              </w:rPr>
              <w:t xml:space="preserve">by </w:t>
            </w:r>
            <w:r>
              <w:rPr>
                <w:rFonts w:ascii="Arial" w:hAnsi="Arial"/>
                <w:sz w:val="22"/>
              </w:rPr>
              <w:t>the provider</w:t>
            </w:r>
          </w:p>
        </w:tc>
      </w:tr>
      <w:tr w:rsidR="00131D4C" w14:paraId="7B8077CC" w14:textId="77777777" w:rsidTr="008E7E58">
        <w:trPr>
          <w:cantSplit/>
          <w:trHeight w:val="1134"/>
        </w:trPr>
        <w:tc>
          <w:tcPr>
            <w:tcW w:w="2110" w:type="dxa"/>
            <w:vAlign w:val="center"/>
          </w:tcPr>
          <w:p w14:paraId="6B6D9867" w14:textId="5147B461" w:rsidR="00C16955" w:rsidRPr="00AF2124" w:rsidRDefault="005E5BEB" w:rsidP="00544185">
            <w:pPr>
              <w:snapToGrid w:val="0"/>
              <w:ind w:left="-108" w:right="-113" w:firstLine="0"/>
              <w:jc w:val="center"/>
              <w:rPr>
                <w:rFonts w:ascii="Arial" w:hAnsi="Arial" w:cs="Arial"/>
                <w:b/>
                <w:sz w:val="22"/>
                <w:szCs w:val="22"/>
              </w:rPr>
            </w:pPr>
            <w:r>
              <w:rPr>
                <w:rFonts w:ascii="Arial" w:hAnsi="Arial"/>
                <w:b/>
                <w:sz w:val="22"/>
              </w:rPr>
              <w:t xml:space="preserve">T </w:t>
            </w:r>
            <w:r w:rsidR="00C34C61" w:rsidRPr="00C34C61">
              <w:rPr>
                <w:rFonts w:ascii="Arial" w:hAnsi="Arial"/>
                <w:b/>
                <w:bCs/>
                <w:iCs/>
              </w:rPr>
              <w:t>–</w:t>
            </w:r>
            <w:r>
              <w:rPr>
                <w:rFonts w:ascii="Arial" w:hAnsi="Arial"/>
                <w:b/>
                <w:sz w:val="22"/>
              </w:rPr>
              <w:t xml:space="preserve"> digital data collection</w:t>
            </w:r>
          </w:p>
        </w:tc>
        <w:tc>
          <w:tcPr>
            <w:tcW w:w="3158" w:type="dxa"/>
            <w:vAlign w:val="center"/>
          </w:tcPr>
          <w:p w14:paraId="667C976F" w14:textId="77264513" w:rsidR="00C16955" w:rsidRPr="00AF2124" w:rsidRDefault="005E5BEB" w:rsidP="0094576B">
            <w:pPr>
              <w:snapToGrid w:val="0"/>
              <w:ind w:firstLine="0"/>
              <w:jc w:val="center"/>
              <w:rPr>
                <w:rFonts w:ascii="Arial" w:hAnsi="Arial" w:cs="Arial"/>
                <w:b/>
                <w:sz w:val="22"/>
                <w:szCs w:val="22"/>
              </w:rPr>
            </w:pPr>
            <w:r>
              <w:rPr>
                <w:rFonts w:ascii="Arial" w:hAnsi="Arial"/>
                <w:b/>
                <w:sz w:val="22"/>
              </w:rPr>
              <w:t>Public availability of the result including metadata in a publicly accessible digital repository and availability of licensing terms for further use</w:t>
            </w:r>
          </w:p>
        </w:tc>
        <w:tc>
          <w:tcPr>
            <w:tcW w:w="2937" w:type="dxa"/>
            <w:vAlign w:val="center"/>
          </w:tcPr>
          <w:p w14:paraId="54CA6C71" w14:textId="1BBD1D7A" w:rsidR="00C16955" w:rsidRPr="00AF2124" w:rsidRDefault="005E5BEB" w:rsidP="00544185">
            <w:pPr>
              <w:ind w:left="72" w:firstLine="0"/>
              <w:jc w:val="center"/>
              <w:rPr>
                <w:rFonts w:ascii="Arial" w:hAnsi="Arial" w:cs="Arial"/>
                <w:sz w:val="22"/>
                <w:szCs w:val="22"/>
              </w:rPr>
            </w:pPr>
            <w:r>
              <w:rPr>
                <w:rFonts w:ascii="Arial" w:hAnsi="Arial"/>
                <w:sz w:val="22"/>
              </w:rPr>
              <w:t>RIR does not specify a requirement for publication including metadata according to FAIR principles</w:t>
            </w:r>
          </w:p>
        </w:tc>
        <w:tc>
          <w:tcPr>
            <w:tcW w:w="2268" w:type="dxa"/>
            <w:vAlign w:val="center"/>
          </w:tcPr>
          <w:p w14:paraId="74AF1333" w14:textId="1537F5A9" w:rsidR="00C16955" w:rsidRPr="00AF2124" w:rsidRDefault="00B53113" w:rsidP="00544185">
            <w:pPr>
              <w:snapToGrid w:val="0"/>
              <w:ind w:firstLine="0"/>
              <w:jc w:val="center"/>
              <w:rPr>
                <w:rFonts w:ascii="Arial" w:hAnsi="Arial" w:cs="Arial"/>
                <w:sz w:val="22"/>
                <w:szCs w:val="22"/>
              </w:rPr>
            </w:pPr>
            <w:r>
              <w:rPr>
                <w:rFonts w:ascii="Arial" w:hAnsi="Arial"/>
                <w:sz w:val="22"/>
              </w:rPr>
              <w:t>completed dat</w:t>
            </w:r>
            <w:r w:rsidR="00C34C61">
              <w:rPr>
                <w:rFonts w:ascii="Arial" w:hAnsi="Arial"/>
                <w:sz w:val="22"/>
              </w:rPr>
              <w:t>a</w:t>
            </w:r>
            <w:r>
              <w:rPr>
                <w:rFonts w:ascii="Arial" w:hAnsi="Arial"/>
                <w:sz w:val="22"/>
              </w:rPr>
              <w:t xml:space="preserve"> field</w:t>
            </w:r>
            <w:r w:rsidR="005E5BEB">
              <w:rPr>
                <w:rFonts w:ascii="Arial" w:hAnsi="Arial"/>
                <w:sz w:val="22"/>
              </w:rPr>
              <w:t xml:space="preserve">, verification </w:t>
            </w:r>
            <w:r>
              <w:rPr>
                <w:rFonts w:ascii="Arial" w:hAnsi="Arial"/>
                <w:sz w:val="22"/>
              </w:rPr>
              <w:t xml:space="preserve">by the </w:t>
            </w:r>
            <w:r w:rsidR="005E5BEB">
              <w:rPr>
                <w:rFonts w:ascii="Arial" w:hAnsi="Arial"/>
                <w:sz w:val="22"/>
              </w:rPr>
              <w:t>provider</w:t>
            </w:r>
          </w:p>
        </w:tc>
      </w:tr>
      <w:tr w:rsidR="00131D4C" w14:paraId="79B8A6EC" w14:textId="77777777" w:rsidTr="008E7E58">
        <w:trPr>
          <w:cantSplit/>
          <w:trHeight w:val="1134"/>
        </w:trPr>
        <w:tc>
          <w:tcPr>
            <w:tcW w:w="2110" w:type="dxa"/>
            <w:vAlign w:val="center"/>
          </w:tcPr>
          <w:p w14:paraId="0E55FCEB" w14:textId="61CC7B02" w:rsidR="00EE721E" w:rsidRPr="00AF2124" w:rsidRDefault="005E5BEB" w:rsidP="00544185">
            <w:pPr>
              <w:snapToGrid w:val="0"/>
              <w:ind w:left="-108" w:right="-113" w:firstLine="0"/>
              <w:jc w:val="center"/>
              <w:rPr>
                <w:rFonts w:ascii="Arial" w:hAnsi="Arial" w:cs="Arial"/>
                <w:b/>
                <w:sz w:val="22"/>
                <w:szCs w:val="22"/>
              </w:rPr>
            </w:pPr>
            <w:r>
              <w:rPr>
                <w:rFonts w:ascii="Arial" w:hAnsi="Arial"/>
                <w:b/>
                <w:sz w:val="22"/>
              </w:rPr>
              <w:lastRenderedPageBreak/>
              <w:t xml:space="preserve">V </w:t>
            </w:r>
            <w:r w:rsidR="00F30C16" w:rsidRPr="00F30C16">
              <w:rPr>
                <w:rFonts w:ascii="Arial" w:hAnsi="Arial"/>
                <w:b/>
                <w:bCs/>
                <w:iCs/>
              </w:rPr>
              <w:t>–</w:t>
            </w:r>
            <w:r>
              <w:rPr>
                <w:rFonts w:ascii="Arial" w:hAnsi="Arial"/>
                <w:b/>
                <w:sz w:val="22"/>
              </w:rPr>
              <w:t xml:space="preserve"> </w:t>
            </w:r>
            <w:r w:rsidR="00B53113">
              <w:rPr>
                <w:rFonts w:ascii="Arial" w:hAnsi="Arial"/>
                <w:b/>
                <w:sz w:val="22"/>
              </w:rPr>
              <w:t>r</w:t>
            </w:r>
            <w:r>
              <w:rPr>
                <w:rFonts w:ascii="Arial" w:hAnsi="Arial"/>
                <w:b/>
                <w:sz w:val="22"/>
              </w:rPr>
              <w:t>esearch Report</w:t>
            </w:r>
          </w:p>
        </w:tc>
        <w:tc>
          <w:tcPr>
            <w:tcW w:w="3158" w:type="dxa"/>
            <w:vAlign w:val="center"/>
          </w:tcPr>
          <w:p w14:paraId="13D48EE7" w14:textId="16CFE712" w:rsidR="00EE721E" w:rsidRPr="00AF2124" w:rsidRDefault="00B53113" w:rsidP="0094576B">
            <w:pPr>
              <w:snapToGrid w:val="0"/>
              <w:ind w:firstLine="0"/>
              <w:jc w:val="center"/>
              <w:rPr>
                <w:rFonts w:ascii="Arial" w:hAnsi="Arial" w:cs="Arial"/>
                <w:b/>
                <w:sz w:val="22"/>
                <w:szCs w:val="22"/>
              </w:rPr>
            </w:pPr>
            <w:r>
              <w:rPr>
                <w:rFonts w:ascii="Arial" w:hAnsi="Arial"/>
                <w:b/>
                <w:sz w:val="22"/>
              </w:rPr>
              <w:t>Delivery using the</w:t>
            </w:r>
            <w:r w:rsidR="005E5BEB">
              <w:rPr>
                <w:rFonts w:ascii="Arial" w:hAnsi="Arial"/>
                <w:b/>
                <w:sz w:val="22"/>
              </w:rPr>
              <w:t xml:space="preserve"> prescribed </w:t>
            </w:r>
            <w:r>
              <w:rPr>
                <w:rFonts w:ascii="Arial" w:hAnsi="Arial"/>
                <w:b/>
                <w:sz w:val="22"/>
              </w:rPr>
              <w:t>method</w:t>
            </w:r>
            <w:r w:rsidR="005E5BEB">
              <w:rPr>
                <w:rFonts w:ascii="Arial" w:hAnsi="Arial"/>
                <w:b/>
                <w:sz w:val="22"/>
              </w:rPr>
              <w:t xml:space="preserve"> for classified information </w:t>
            </w:r>
            <w:r w:rsidR="005E5BEB">
              <w:rPr>
                <w:rFonts w:ascii="Arial" w:hAnsi="Arial"/>
                <w:sz w:val="22"/>
              </w:rPr>
              <w:t>(see Act No. 148/1998 Coll., on the protection of classified information and on amendments to certain acts, as amended, Act No. 412/2005 Coll., on the protection of classified information and on security clearance, as amended, Section 27 of Act No. 240/2000 Coll., on crisis management)</w:t>
            </w:r>
          </w:p>
        </w:tc>
        <w:tc>
          <w:tcPr>
            <w:tcW w:w="2937" w:type="dxa"/>
            <w:vAlign w:val="center"/>
          </w:tcPr>
          <w:p w14:paraId="5C7AEAFD" w14:textId="7AAA5FF0" w:rsidR="00EE721E" w:rsidRPr="00AF2124" w:rsidRDefault="005E5BEB" w:rsidP="00544185">
            <w:pPr>
              <w:ind w:left="72" w:firstLine="0"/>
              <w:jc w:val="center"/>
              <w:rPr>
                <w:rFonts w:ascii="Arial" w:hAnsi="Arial" w:cs="Arial"/>
                <w:sz w:val="22"/>
                <w:szCs w:val="22"/>
              </w:rPr>
            </w:pPr>
            <w:r>
              <w:rPr>
                <w:rFonts w:ascii="Arial" w:hAnsi="Arial"/>
                <w:sz w:val="22"/>
              </w:rPr>
              <w:t xml:space="preserve">the result has not been </w:t>
            </w:r>
            <w:r w:rsidR="00B53113">
              <w:rPr>
                <w:rFonts w:ascii="Arial" w:hAnsi="Arial"/>
                <w:sz w:val="22"/>
              </w:rPr>
              <w:t xml:space="preserve">delivered </w:t>
            </w:r>
            <w:r>
              <w:rPr>
                <w:rFonts w:ascii="Arial" w:hAnsi="Arial"/>
                <w:sz w:val="22"/>
              </w:rPr>
              <w:t xml:space="preserve">via the provider's </w:t>
            </w:r>
            <w:r w:rsidR="00B53113">
              <w:rPr>
                <w:rFonts w:ascii="Arial" w:hAnsi="Arial"/>
                <w:sz w:val="22"/>
              </w:rPr>
              <w:t>confidential registry</w:t>
            </w:r>
          </w:p>
        </w:tc>
        <w:tc>
          <w:tcPr>
            <w:tcW w:w="2268" w:type="dxa"/>
            <w:vAlign w:val="center"/>
          </w:tcPr>
          <w:p w14:paraId="7295D927" w14:textId="77777777" w:rsidR="00EE721E" w:rsidRPr="00AF2124" w:rsidRDefault="005E5BEB" w:rsidP="00544185">
            <w:pPr>
              <w:snapToGrid w:val="0"/>
              <w:ind w:firstLine="0"/>
              <w:jc w:val="center"/>
              <w:rPr>
                <w:rFonts w:ascii="Arial" w:hAnsi="Arial" w:cs="Arial"/>
                <w:sz w:val="22"/>
                <w:szCs w:val="22"/>
              </w:rPr>
            </w:pPr>
            <w:r>
              <w:rPr>
                <w:rFonts w:ascii="Arial" w:hAnsi="Arial"/>
                <w:sz w:val="22"/>
              </w:rPr>
              <w:t xml:space="preserve">verification by a competent person </w:t>
            </w:r>
          </w:p>
        </w:tc>
      </w:tr>
      <w:tr w:rsidR="00131D4C" w14:paraId="464DA2DF" w14:textId="77777777" w:rsidTr="008E7E58">
        <w:trPr>
          <w:cantSplit/>
          <w:trHeight w:val="1134"/>
        </w:trPr>
        <w:tc>
          <w:tcPr>
            <w:tcW w:w="2110" w:type="dxa"/>
            <w:vAlign w:val="center"/>
          </w:tcPr>
          <w:p w14:paraId="3BE8B262" w14:textId="466139E3" w:rsidR="00EE721E" w:rsidRPr="00AF2124" w:rsidRDefault="005E5BEB" w:rsidP="00544185">
            <w:pPr>
              <w:snapToGrid w:val="0"/>
              <w:ind w:left="-108" w:right="-113" w:firstLine="0"/>
              <w:jc w:val="center"/>
              <w:rPr>
                <w:rFonts w:ascii="Arial" w:hAnsi="Arial" w:cs="Arial"/>
                <w:b/>
                <w:sz w:val="22"/>
                <w:szCs w:val="22"/>
              </w:rPr>
            </w:pPr>
            <w:proofErr w:type="spellStart"/>
            <w:r>
              <w:rPr>
                <w:rFonts w:ascii="Arial" w:hAnsi="Arial"/>
                <w:b/>
                <w:sz w:val="22"/>
              </w:rPr>
              <w:t>V</w:t>
            </w:r>
            <w:r w:rsidR="00F911B2">
              <w:rPr>
                <w:rFonts w:ascii="Arial" w:hAnsi="Arial"/>
                <w:sz w:val="22"/>
                <w:vertAlign w:val="subscript"/>
              </w:rPr>
              <w:t>souhrn</w:t>
            </w:r>
            <w:proofErr w:type="spellEnd"/>
            <w:r>
              <w:rPr>
                <w:rFonts w:ascii="Arial" w:hAnsi="Arial"/>
                <w:b/>
                <w:sz w:val="22"/>
              </w:rPr>
              <w:t xml:space="preserve"> </w:t>
            </w:r>
            <w:r w:rsidR="00133AC6" w:rsidRPr="00133AC6">
              <w:rPr>
                <w:rFonts w:ascii="Arial" w:hAnsi="Arial"/>
                <w:b/>
                <w:bCs/>
                <w:iCs/>
              </w:rPr>
              <w:t>–</w:t>
            </w:r>
            <w:r>
              <w:rPr>
                <w:rFonts w:ascii="Arial" w:hAnsi="Arial"/>
                <w:b/>
                <w:sz w:val="22"/>
              </w:rPr>
              <w:t xml:space="preserve"> </w:t>
            </w:r>
            <w:r w:rsidR="00B53113">
              <w:rPr>
                <w:rFonts w:ascii="Arial" w:hAnsi="Arial"/>
                <w:b/>
                <w:sz w:val="22"/>
              </w:rPr>
              <w:t>s</w:t>
            </w:r>
            <w:r>
              <w:rPr>
                <w:rFonts w:ascii="Arial" w:hAnsi="Arial"/>
                <w:b/>
                <w:sz w:val="22"/>
              </w:rPr>
              <w:t>ummary Research Report</w:t>
            </w:r>
          </w:p>
        </w:tc>
        <w:tc>
          <w:tcPr>
            <w:tcW w:w="3158" w:type="dxa"/>
            <w:vAlign w:val="center"/>
          </w:tcPr>
          <w:p w14:paraId="69101CCF" w14:textId="0A56B378" w:rsidR="00153857" w:rsidRPr="00AF2124" w:rsidRDefault="00297028" w:rsidP="00C41259">
            <w:pPr>
              <w:snapToGrid w:val="0"/>
              <w:ind w:firstLine="0"/>
              <w:jc w:val="center"/>
              <w:rPr>
                <w:rFonts w:ascii="Arial" w:hAnsi="Arial" w:cs="Arial"/>
                <w:b/>
                <w:sz w:val="22"/>
                <w:szCs w:val="22"/>
              </w:rPr>
            </w:pPr>
            <w:r>
              <w:rPr>
                <w:rFonts w:ascii="Arial" w:hAnsi="Arial"/>
                <w:b/>
                <w:sz w:val="22"/>
              </w:rPr>
              <w:t>The report is requested by the provider or is confirmed by a report of receipt of the result by the client</w:t>
            </w:r>
          </w:p>
          <w:p w14:paraId="2A2E2EC8" w14:textId="77777777" w:rsidR="00153857" w:rsidRPr="00AF2124" w:rsidRDefault="005E5BEB" w:rsidP="00C41259">
            <w:pPr>
              <w:snapToGrid w:val="0"/>
              <w:ind w:firstLine="0"/>
              <w:jc w:val="center"/>
              <w:rPr>
                <w:rFonts w:ascii="Arial" w:hAnsi="Arial" w:cs="Arial"/>
                <w:b/>
                <w:sz w:val="22"/>
                <w:szCs w:val="22"/>
              </w:rPr>
            </w:pPr>
            <w:r>
              <w:rPr>
                <w:rFonts w:ascii="Arial" w:hAnsi="Arial"/>
                <w:b/>
                <w:sz w:val="22"/>
              </w:rPr>
              <w:t>or</w:t>
            </w:r>
          </w:p>
          <w:p w14:paraId="48C5729E" w14:textId="320C610B" w:rsidR="00EE721E" w:rsidRPr="00AF2124" w:rsidRDefault="005E5BEB" w:rsidP="00C41259">
            <w:pPr>
              <w:snapToGrid w:val="0"/>
              <w:ind w:firstLine="0"/>
              <w:jc w:val="center"/>
              <w:rPr>
                <w:rFonts w:ascii="Arial" w:hAnsi="Arial" w:cs="Arial"/>
                <w:b/>
                <w:sz w:val="22"/>
                <w:szCs w:val="22"/>
              </w:rPr>
            </w:pPr>
            <w:r>
              <w:rPr>
                <w:rFonts w:ascii="Arial" w:hAnsi="Arial"/>
                <w:b/>
                <w:sz w:val="22"/>
              </w:rPr>
              <w:t>Application = publication (e.g. on the</w:t>
            </w:r>
            <w:r w:rsidR="00B53113">
              <w:rPr>
                <w:rFonts w:ascii="Arial" w:hAnsi="Arial"/>
                <w:b/>
                <w:sz w:val="22"/>
              </w:rPr>
              <w:t xml:space="preserve"> web</w:t>
            </w:r>
            <w:r>
              <w:rPr>
                <w:rFonts w:ascii="Arial" w:hAnsi="Arial"/>
                <w:b/>
                <w:sz w:val="22"/>
              </w:rPr>
              <w:t>) by the provider or other competent authority</w:t>
            </w:r>
          </w:p>
        </w:tc>
        <w:tc>
          <w:tcPr>
            <w:tcW w:w="2937" w:type="dxa"/>
            <w:vAlign w:val="center"/>
          </w:tcPr>
          <w:p w14:paraId="59CAE792" w14:textId="1FF3A516" w:rsidR="00EE721E" w:rsidRPr="00B53113" w:rsidRDefault="00B53113" w:rsidP="00840561">
            <w:pPr>
              <w:ind w:left="72" w:firstLine="0"/>
              <w:jc w:val="center"/>
              <w:rPr>
                <w:rFonts w:ascii="Arial" w:hAnsi="Arial" w:cs="Arial"/>
                <w:sz w:val="22"/>
                <w:szCs w:val="22"/>
              </w:rPr>
            </w:pPr>
            <w:r w:rsidRPr="00B53113">
              <w:rPr>
                <w:rFonts w:ascii="Arial" w:hAnsi="Arial" w:cs="Arial"/>
                <w:sz w:val="22"/>
                <w:szCs w:val="22"/>
              </w:rPr>
              <w:t>NO is entered in the relevant field in the RIR, or no link to the publication</w:t>
            </w:r>
          </w:p>
        </w:tc>
        <w:tc>
          <w:tcPr>
            <w:tcW w:w="2268" w:type="dxa"/>
            <w:vAlign w:val="center"/>
          </w:tcPr>
          <w:p w14:paraId="5822B384" w14:textId="6316AF8E" w:rsidR="00EE721E" w:rsidRPr="00AF2124" w:rsidRDefault="00B53113" w:rsidP="0034142A">
            <w:pPr>
              <w:snapToGrid w:val="0"/>
              <w:ind w:firstLine="0"/>
              <w:jc w:val="center"/>
              <w:rPr>
                <w:rFonts w:ascii="Arial" w:hAnsi="Arial" w:cs="Arial"/>
                <w:sz w:val="22"/>
                <w:szCs w:val="22"/>
              </w:rPr>
            </w:pPr>
            <w:r>
              <w:rPr>
                <w:rFonts w:ascii="Arial" w:hAnsi="Arial"/>
                <w:sz w:val="22"/>
              </w:rPr>
              <w:t>completed data field</w:t>
            </w:r>
            <w:r w:rsidR="005E5BEB">
              <w:rPr>
                <w:rFonts w:ascii="Arial" w:hAnsi="Arial"/>
                <w:sz w:val="22"/>
              </w:rPr>
              <w:t xml:space="preserve">, search on the link provided, verification </w:t>
            </w:r>
            <w:r>
              <w:rPr>
                <w:rFonts w:ascii="Arial" w:hAnsi="Arial"/>
                <w:sz w:val="22"/>
              </w:rPr>
              <w:t>by</w:t>
            </w:r>
            <w:r w:rsidR="005E5BEB">
              <w:rPr>
                <w:rFonts w:ascii="Arial" w:hAnsi="Arial"/>
                <w:sz w:val="22"/>
              </w:rPr>
              <w:t xml:space="preserve"> the provider</w:t>
            </w:r>
          </w:p>
        </w:tc>
      </w:tr>
      <w:tr w:rsidR="00131D4C" w14:paraId="01EB863F" w14:textId="77777777" w:rsidTr="008E7E58">
        <w:trPr>
          <w:cantSplit/>
          <w:trHeight w:val="1134"/>
        </w:trPr>
        <w:tc>
          <w:tcPr>
            <w:tcW w:w="2110" w:type="dxa"/>
            <w:vAlign w:val="center"/>
          </w:tcPr>
          <w:p w14:paraId="2B6E2FA3" w14:textId="7859CB80" w:rsidR="004A61AC" w:rsidRPr="00AF2124" w:rsidRDefault="005E5BEB" w:rsidP="00544185">
            <w:pPr>
              <w:snapToGrid w:val="0"/>
              <w:ind w:left="-108" w:right="-113" w:firstLine="0"/>
              <w:jc w:val="center"/>
              <w:rPr>
                <w:rFonts w:ascii="Arial" w:hAnsi="Arial" w:cs="Arial"/>
                <w:b/>
                <w:sz w:val="22"/>
                <w:szCs w:val="22"/>
              </w:rPr>
            </w:pPr>
            <w:r>
              <w:rPr>
                <w:rFonts w:ascii="Arial" w:hAnsi="Arial"/>
                <w:b/>
                <w:sz w:val="22"/>
              </w:rPr>
              <w:t xml:space="preserve">E </w:t>
            </w:r>
            <w:r w:rsidR="000A1F99" w:rsidRPr="000A1F99">
              <w:rPr>
                <w:rFonts w:ascii="Arial" w:hAnsi="Arial"/>
                <w:b/>
                <w:bCs/>
                <w:iCs/>
              </w:rPr>
              <w:t>–</w:t>
            </w:r>
            <w:r>
              <w:rPr>
                <w:rFonts w:ascii="Arial" w:hAnsi="Arial"/>
                <w:b/>
                <w:sz w:val="22"/>
              </w:rPr>
              <w:t xml:space="preserve"> holding an exhibition </w:t>
            </w:r>
          </w:p>
          <w:p w14:paraId="3D2645E6" w14:textId="798215ED" w:rsidR="00C56DD6" w:rsidRPr="00AF2124" w:rsidRDefault="005E5BEB" w:rsidP="00C56DD6">
            <w:pPr>
              <w:snapToGrid w:val="0"/>
              <w:ind w:left="-108" w:right="-113" w:firstLine="0"/>
              <w:jc w:val="center"/>
              <w:rPr>
                <w:rFonts w:ascii="Arial" w:hAnsi="Arial" w:cs="Arial"/>
                <w:b/>
                <w:sz w:val="22"/>
                <w:szCs w:val="22"/>
              </w:rPr>
            </w:pPr>
            <w:proofErr w:type="spellStart"/>
            <w:r>
              <w:rPr>
                <w:rFonts w:ascii="Arial" w:hAnsi="Arial"/>
                <w:b/>
                <w:sz w:val="22"/>
              </w:rPr>
              <w:t>E</w:t>
            </w:r>
            <w:r w:rsidR="00B2732E">
              <w:rPr>
                <w:rFonts w:ascii="Arial" w:hAnsi="Arial"/>
                <w:b/>
                <w:sz w:val="22"/>
                <w:vertAlign w:val="subscript"/>
              </w:rPr>
              <w:t>k</w:t>
            </w:r>
            <w:r>
              <w:rPr>
                <w:rFonts w:ascii="Arial" w:hAnsi="Arial"/>
                <w:b/>
                <w:sz w:val="22"/>
                <w:vertAlign w:val="subscript"/>
              </w:rPr>
              <w:t>rit</w:t>
            </w:r>
            <w:proofErr w:type="spellEnd"/>
            <w:r>
              <w:rPr>
                <w:rFonts w:ascii="Arial" w:hAnsi="Arial"/>
                <w:b/>
                <w:sz w:val="22"/>
                <w:vertAlign w:val="subscript"/>
              </w:rPr>
              <w:t xml:space="preserve"> </w:t>
            </w:r>
            <w:r w:rsidR="000A1F99" w:rsidRPr="000A1F99">
              <w:rPr>
                <w:rFonts w:ascii="Arial" w:hAnsi="Arial"/>
                <w:b/>
                <w:bCs/>
                <w:iCs/>
              </w:rPr>
              <w:t>–</w:t>
            </w:r>
            <w:r>
              <w:rPr>
                <w:rFonts w:ascii="Arial" w:hAnsi="Arial"/>
                <w:b/>
                <w:sz w:val="22"/>
              </w:rPr>
              <w:t xml:space="preserve"> holding an exhibition with a critical catalogue</w:t>
            </w:r>
          </w:p>
          <w:p w14:paraId="00545F8D" w14:textId="77777777" w:rsidR="00A319BD" w:rsidRPr="00AF2124" w:rsidRDefault="005E5BEB" w:rsidP="00544185">
            <w:pPr>
              <w:snapToGrid w:val="0"/>
              <w:ind w:left="-108" w:right="-113" w:firstLine="0"/>
              <w:jc w:val="center"/>
              <w:rPr>
                <w:rFonts w:cs="Arial"/>
                <w:b/>
                <w:vanish/>
                <w:sz w:val="22"/>
                <w:szCs w:val="22"/>
              </w:rPr>
            </w:pPr>
            <w:r>
              <w:rPr>
                <w:b/>
                <w:vanish/>
                <w:sz w:val="22"/>
              </w:rPr>
              <w:t>kr</w:t>
            </w:r>
          </w:p>
        </w:tc>
        <w:tc>
          <w:tcPr>
            <w:tcW w:w="3158" w:type="dxa"/>
            <w:vAlign w:val="center"/>
          </w:tcPr>
          <w:p w14:paraId="3FE25347" w14:textId="3B2FBD1D" w:rsidR="004A61AC" w:rsidRPr="00AF2124" w:rsidRDefault="00AE2DF3" w:rsidP="00CC4B6A">
            <w:pPr>
              <w:snapToGrid w:val="0"/>
              <w:ind w:firstLine="0"/>
              <w:jc w:val="center"/>
              <w:rPr>
                <w:rFonts w:ascii="Arial" w:hAnsi="Arial" w:cs="Arial"/>
                <w:b/>
                <w:sz w:val="22"/>
                <w:szCs w:val="22"/>
              </w:rPr>
            </w:pPr>
            <w:r>
              <w:rPr>
                <w:rFonts w:ascii="Arial" w:hAnsi="Arial"/>
                <w:b/>
                <w:sz w:val="22"/>
              </w:rPr>
              <w:t>The exhibition presents original scientific / research information</w:t>
            </w:r>
          </w:p>
          <w:p w14:paraId="68A1A754" w14:textId="77777777" w:rsidR="004A61AC" w:rsidRPr="00AF2124" w:rsidRDefault="005E5BEB" w:rsidP="00CC4B6A">
            <w:pPr>
              <w:snapToGrid w:val="0"/>
              <w:ind w:firstLine="0"/>
              <w:jc w:val="center"/>
              <w:rPr>
                <w:rFonts w:ascii="Arial" w:hAnsi="Arial" w:cs="Arial"/>
                <w:b/>
                <w:sz w:val="22"/>
                <w:szCs w:val="22"/>
              </w:rPr>
            </w:pPr>
            <w:r>
              <w:rPr>
                <w:rFonts w:ascii="Arial" w:hAnsi="Arial"/>
                <w:b/>
                <w:sz w:val="22"/>
              </w:rPr>
              <w:t>and</w:t>
            </w:r>
          </w:p>
          <w:p w14:paraId="1C9D3642" w14:textId="77777777" w:rsidR="004A61AC" w:rsidRPr="00AF2124" w:rsidRDefault="005E5BEB" w:rsidP="00CC4B6A">
            <w:pPr>
              <w:snapToGrid w:val="0"/>
              <w:ind w:firstLine="0"/>
              <w:jc w:val="center"/>
              <w:rPr>
                <w:rFonts w:ascii="Arial" w:hAnsi="Arial" w:cs="Arial"/>
                <w:b/>
                <w:sz w:val="22"/>
                <w:szCs w:val="22"/>
              </w:rPr>
            </w:pPr>
            <w:r>
              <w:rPr>
                <w:rFonts w:ascii="Arial" w:hAnsi="Arial"/>
                <w:b/>
                <w:sz w:val="22"/>
              </w:rPr>
              <w:t>meeting the additional criteria of the Frascati Manual, Part 2</w:t>
            </w:r>
          </w:p>
          <w:p w14:paraId="5637354D" w14:textId="77777777" w:rsidR="004A61AC" w:rsidRPr="00AF2124" w:rsidRDefault="005E5BEB" w:rsidP="00CC4B6A">
            <w:pPr>
              <w:snapToGrid w:val="0"/>
              <w:ind w:firstLine="0"/>
              <w:jc w:val="center"/>
              <w:rPr>
                <w:rFonts w:ascii="Arial" w:hAnsi="Arial" w:cs="Arial"/>
                <w:b/>
                <w:sz w:val="22"/>
                <w:szCs w:val="22"/>
              </w:rPr>
            </w:pPr>
            <w:r>
              <w:rPr>
                <w:rFonts w:ascii="Arial" w:hAnsi="Arial"/>
                <w:b/>
                <w:sz w:val="22"/>
              </w:rPr>
              <w:t>and</w:t>
            </w:r>
          </w:p>
          <w:p w14:paraId="1F04B513" w14:textId="0E9027ED" w:rsidR="00C56DD6" w:rsidRPr="00AF2124" w:rsidRDefault="005E5BEB" w:rsidP="00CC4B6A">
            <w:pPr>
              <w:snapToGrid w:val="0"/>
              <w:ind w:firstLine="0"/>
              <w:jc w:val="center"/>
              <w:rPr>
                <w:rFonts w:ascii="Arial" w:hAnsi="Arial" w:cs="Arial"/>
                <w:b/>
                <w:sz w:val="22"/>
                <w:szCs w:val="22"/>
              </w:rPr>
            </w:pPr>
            <w:r>
              <w:rPr>
                <w:rFonts w:ascii="Arial" w:hAnsi="Arial"/>
                <w:b/>
                <w:sz w:val="22"/>
              </w:rPr>
              <w:t xml:space="preserve">for </w:t>
            </w:r>
            <w:proofErr w:type="spellStart"/>
            <w:r>
              <w:rPr>
                <w:rFonts w:ascii="Arial" w:hAnsi="Arial"/>
                <w:b/>
                <w:sz w:val="22"/>
              </w:rPr>
              <w:t>E</w:t>
            </w:r>
            <w:r w:rsidR="00B2732E">
              <w:rPr>
                <w:rFonts w:ascii="Arial" w:hAnsi="Arial"/>
                <w:b/>
                <w:sz w:val="22"/>
                <w:vertAlign w:val="subscript"/>
              </w:rPr>
              <w:t>k</w:t>
            </w:r>
            <w:r>
              <w:rPr>
                <w:rFonts w:ascii="Arial" w:hAnsi="Arial"/>
                <w:b/>
                <w:sz w:val="22"/>
                <w:vertAlign w:val="subscript"/>
              </w:rPr>
              <w:t>rit</w:t>
            </w:r>
            <w:proofErr w:type="spellEnd"/>
            <w:r>
              <w:rPr>
                <w:rFonts w:ascii="Arial" w:hAnsi="Arial"/>
                <w:b/>
                <w:sz w:val="22"/>
                <w:vertAlign w:val="subscript"/>
              </w:rPr>
              <w:t xml:space="preserve"> </w:t>
            </w:r>
            <w:r>
              <w:rPr>
                <w:rFonts w:ascii="Arial" w:hAnsi="Arial"/>
                <w:b/>
                <w:sz w:val="22"/>
              </w:rPr>
              <w:t>critical exhibition catalogue</w:t>
            </w:r>
          </w:p>
          <w:p w14:paraId="12A3552C" w14:textId="77777777" w:rsidR="00C56DD6" w:rsidRPr="00AF2124" w:rsidRDefault="005E5BEB" w:rsidP="00CC4B6A">
            <w:pPr>
              <w:snapToGrid w:val="0"/>
              <w:ind w:firstLine="0"/>
              <w:jc w:val="center"/>
              <w:rPr>
                <w:rFonts w:ascii="Arial" w:hAnsi="Arial" w:cs="Arial"/>
                <w:b/>
                <w:sz w:val="22"/>
                <w:szCs w:val="22"/>
              </w:rPr>
            </w:pPr>
            <w:r>
              <w:rPr>
                <w:rFonts w:ascii="Arial" w:hAnsi="Arial"/>
                <w:b/>
                <w:sz w:val="22"/>
              </w:rPr>
              <w:t>and</w:t>
            </w:r>
          </w:p>
          <w:p w14:paraId="1F074676" w14:textId="24D089CE" w:rsidR="004A61AC" w:rsidRPr="00AF2124" w:rsidRDefault="004A2367" w:rsidP="00CC4B6A">
            <w:pPr>
              <w:snapToGrid w:val="0"/>
              <w:ind w:firstLine="0"/>
              <w:jc w:val="center"/>
              <w:rPr>
                <w:rFonts w:ascii="Arial" w:hAnsi="Arial" w:cs="Arial"/>
                <w:b/>
                <w:sz w:val="22"/>
                <w:szCs w:val="22"/>
              </w:rPr>
            </w:pPr>
            <w:r>
              <w:rPr>
                <w:rFonts w:ascii="Arial" w:hAnsi="Arial"/>
                <w:b/>
                <w:sz w:val="22"/>
              </w:rPr>
              <w:t xml:space="preserve">any </w:t>
            </w:r>
            <w:r w:rsidR="005E5BEB">
              <w:rPr>
                <w:rFonts w:ascii="Arial" w:hAnsi="Arial"/>
                <w:b/>
                <w:sz w:val="22"/>
              </w:rPr>
              <w:t>other requirements of the provider (e.g. duration, attendance, scope, target group, etc.)</w:t>
            </w:r>
          </w:p>
        </w:tc>
        <w:tc>
          <w:tcPr>
            <w:tcW w:w="2937" w:type="dxa"/>
            <w:vAlign w:val="center"/>
          </w:tcPr>
          <w:p w14:paraId="7526EFA9" w14:textId="3176D60E" w:rsidR="004A61AC" w:rsidRPr="00AF2124" w:rsidRDefault="00AE2DF3" w:rsidP="0034142A">
            <w:pPr>
              <w:ind w:left="72" w:firstLine="0"/>
              <w:jc w:val="center"/>
              <w:rPr>
                <w:rFonts w:ascii="Arial" w:hAnsi="Arial" w:cs="Arial"/>
                <w:iCs/>
                <w:sz w:val="22"/>
                <w:szCs w:val="22"/>
              </w:rPr>
            </w:pPr>
            <w:r>
              <w:rPr>
                <w:rFonts w:ascii="Arial" w:hAnsi="Arial"/>
                <w:sz w:val="22"/>
              </w:rPr>
              <w:t>R&amp;D&amp;I element not identified</w:t>
            </w:r>
          </w:p>
          <w:p w14:paraId="71C51B94" w14:textId="77777777" w:rsidR="00694FED" w:rsidRPr="00AF2124" w:rsidRDefault="005E5BEB" w:rsidP="0034142A">
            <w:pPr>
              <w:ind w:left="72" w:firstLine="0"/>
              <w:jc w:val="center"/>
              <w:rPr>
                <w:rFonts w:ascii="Arial" w:hAnsi="Arial" w:cs="Arial"/>
                <w:iCs/>
                <w:sz w:val="22"/>
                <w:szCs w:val="22"/>
              </w:rPr>
            </w:pPr>
            <w:r>
              <w:rPr>
                <w:rFonts w:ascii="Arial" w:hAnsi="Arial"/>
                <w:sz w:val="22"/>
              </w:rPr>
              <w:t>or</w:t>
            </w:r>
          </w:p>
          <w:p w14:paraId="31C00044" w14:textId="4B586845" w:rsidR="00694FED" w:rsidRPr="00AF2124" w:rsidRDefault="005E5BEB" w:rsidP="0034142A">
            <w:pPr>
              <w:ind w:left="72" w:firstLine="0"/>
              <w:jc w:val="center"/>
              <w:rPr>
                <w:rFonts w:ascii="Arial" w:hAnsi="Arial" w:cs="Arial"/>
                <w:iCs/>
                <w:sz w:val="22"/>
                <w:szCs w:val="22"/>
              </w:rPr>
            </w:pPr>
            <w:r>
              <w:rPr>
                <w:rFonts w:ascii="Arial" w:hAnsi="Arial"/>
                <w:sz w:val="22"/>
              </w:rPr>
              <w:t>the results of the research of the author or the team of which the author is a member are not presented (</w:t>
            </w:r>
            <w:r w:rsidR="004A2367">
              <w:rPr>
                <w:rFonts w:ascii="Arial" w:hAnsi="Arial"/>
                <w:sz w:val="22"/>
              </w:rPr>
              <w:t>i.e.,</w:t>
            </w:r>
            <w:r>
              <w:rPr>
                <w:rFonts w:ascii="Arial" w:hAnsi="Arial"/>
                <w:sz w:val="22"/>
              </w:rPr>
              <w:t xml:space="preserve"> it is a "general" exhibition focused on the given topic)</w:t>
            </w:r>
          </w:p>
          <w:p w14:paraId="2DD70227" w14:textId="77777777" w:rsidR="004A61AC" w:rsidRPr="00AF2124" w:rsidRDefault="005E5BEB" w:rsidP="0034142A">
            <w:pPr>
              <w:ind w:left="72" w:firstLine="0"/>
              <w:jc w:val="center"/>
              <w:rPr>
                <w:rFonts w:ascii="Arial" w:hAnsi="Arial" w:cs="Arial"/>
                <w:iCs/>
                <w:sz w:val="22"/>
                <w:szCs w:val="22"/>
              </w:rPr>
            </w:pPr>
            <w:r>
              <w:rPr>
                <w:rFonts w:ascii="Arial" w:hAnsi="Arial"/>
                <w:sz w:val="22"/>
              </w:rPr>
              <w:t>and</w:t>
            </w:r>
          </w:p>
          <w:p w14:paraId="2C7A56A7" w14:textId="6694E8FB" w:rsidR="00C56DD6" w:rsidRPr="00AF2124" w:rsidRDefault="005E5BEB" w:rsidP="0034142A">
            <w:pPr>
              <w:ind w:left="72" w:firstLine="0"/>
              <w:jc w:val="center"/>
              <w:rPr>
                <w:rFonts w:ascii="Arial" w:hAnsi="Arial" w:cs="Arial"/>
                <w:iCs/>
                <w:sz w:val="22"/>
                <w:szCs w:val="22"/>
              </w:rPr>
            </w:pPr>
            <w:r>
              <w:rPr>
                <w:rFonts w:ascii="Arial" w:hAnsi="Arial"/>
                <w:sz w:val="22"/>
              </w:rPr>
              <w:t xml:space="preserve">for </w:t>
            </w:r>
            <w:proofErr w:type="spellStart"/>
            <w:r>
              <w:rPr>
                <w:rFonts w:ascii="Arial" w:hAnsi="Arial"/>
                <w:b/>
                <w:sz w:val="22"/>
              </w:rPr>
              <w:t>E</w:t>
            </w:r>
            <w:r w:rsidR="00B2732E">
              <w:rPr>
                <w:rFonts w:ascii="Arial" w:hAnsi="Arial"/>
                <w:b/>
                <w:sz w:val="22"/>
                <w:vertAlign w:val="subscript"/>
              </w:rPr>
              <w:t>k</w:t>
            </w:r>
            <w:r>
              <w:rPr>
                <w:rFonts w:ascii="Arial" w:hAnsi="Arial"/>
                <w:b/>
                <w:sz w:val="22"/>
                <w:vertAlign w:val="subscript"/>
              </w:rPr>
              <w:t>rit</w:t>
            </w:r>
            <w:proofErr w:type="spellEnd"/>
            <w:r>
              <w:rPr>
                <w:rFonts w:ascii="Arial" w:hAnsi="Arial"/>
                <w:sz w:val="22"/>
              </w:rPr>
              <w:t xml:space="preserve"> the critical catalogue has not been published or does not meet the parameters of a "B" type book</w:t>
            </w:r>
          </w:p>
          <w:p w14:paraId="6C5B1F41" w14:textId="77777777" w:rsidR="00C56DD6" w:rsidRPr="00AF2124" w:rsidRDefault="005E5BEB" w:rsidP="0034142A">
            <w:pPr>
              <w:ind w:left="72" w:firstLine="0"/>
              <w:jc w:val="center"/>
              <w:rPr>
                <w:rFonts w:ascii="Arial" w:hAnsi="Arial" w:cs="Arial"/>
                <w:iCs/>
                <w:sz w:val="22"/>
                <w:szCs w:val="22"/>
              </w:rPr>
            </w:pPr>
            <w:r>
              <w:rPr>
                <w:rFonts w:ascii="Arial" w:hAnsi="Arial"/>
                <w:sz w:val="22"/>
              </w:rPr>
              <w:t>or</w:t>
            </w:r>
          </w:p>
          <w:p w14:paraId="7ECAF19A" w14:textId="77777777" w:rsidR="004A61AC" w:rsidRPr="00AF2124" w:rsidRDefault="005E5BEB" w:rsidP="0034142A">
            <w:pPr>
              <w:ind w:left="72" w:firstLine="0"/>
              <w:jc w:val="center"/>
              <w:rPr>
                <w:rFonts w:ascii="Arial" w:hAnsi="Arial" w:cs="Arial"/>
                <w:iCs/>
                <w:sz w:val="22"/>
                <w:szCs w:val="22"/>
              </w:rPr>
            </w:pPr>
            <w:r>
              <w:rPr>
                <w:rFonts w:ascii="Arial" w:hAnsi="Arial"/>
                <w:sz w:val="22"/>
              </w:rPr>
              <w:t>the provider's requirements are not met</w:t>
            </w:r>
          </w:p>
        </w:tc>
        <w:tc>
          <w:tcPr>
            <w:tcW w:w="2268" w:type="dxa"/>
            <w:vAlign w:val="center"/>
          </w:tcPr>
          <w:p w14:paraId="4AA39DDA" w14:textId="79BACFE1" w:rsidR="004A61AC" w:rsidRPr="00AF2124" w:rsidRDefault="005E5BEB" w:rsidP="0034142A">
            <w:pPr>
              <w:snapToGrid w:val="0"/>
              <w:ind w:firstLine="0"/>
              <w:jc w:val="center"/>
              <w:rPr>
                <w:rFonts w:ascii="Arial" w:hAnsi="Arial" w:cs="Arial"/>
                <w:sz w:val="22"/>
                <w:szCs w:val="22"/>
              </w:rPr>
            </w:pPr>
            <w:r>
              <w:rPr>
                <w:rFonts w:ascii="Arial" w:hAnsi="Arial"/>
                <w:sz w:val="22"/>
              </w:rPr>
              <w:t xml:space="preserve">verification </w:t>
            </w:r>
            <w:r w:rsidR="004A2367">
              <w:rPr>
                <w:rFonts w:ascii="Arial" w:hAnsi="Arial"/>
                <w:sz w:val="22"/>
              </w:rPr>
              <w:t>by</w:t>
            </w:r>
            <w:r>
              <w:rPr>
                <w:rFonts w:ascii="Arial" w:hAnsi="Arial"/>
                <w:sz w:val="22"/>
              </w:rPr>
              <w:t xml:space="preserve"> the provider</w:t>
            </w:r>
          </w:p>
        </w:tc>
      </w:tr>
      <w:tr w:rsidR="00131D4C" w14:paraId="6BA57F77" w14:textId="77777777" w:rsidTr="008E7E58">
        <w:trPr>
          <w:cantSplit/>
          <w:trHeight w:val="1134"/>
        </w:trPr>
        <w:tc>
          <w:tcPr>
            <w:tcW w:w="2110" w:type="dxa"/>
            <w:vAlign w:val="center"/>
          </w:tcPr>
          <w:p w14:paraId="4389CE64" w14:textId="0EC5DDC2" w:rsidR="004A61AC" w:rsidRPr="00AF2124" w:rsidRDefault="005E5BEB" w:rsidP="00544185">
            <w:pPr>
              <w:snapToGrid w:val="0"/>
              <w:ind w:left="-108" w:right="-113" w:firstLine="0"/>
              <w:jc w:val="center"/>
              <w:rPr>
                <w:rFonts w:ascii="Arial" w:hAnsi="Arial" w:cs="Arial"/>
                <w:b/>
                <w:sz w:val="22"/>
                <w:szCs w:val="22"/>
              </w:rPr>
            </w:pPr>
            <w:r>
              <w:rPr>
                <w:rFonts w:ascii="Arial" w:hAnsi="Arial"/>
                <w:b/>
                <w:sz w:val="22"/>
              </w:rPr>
              <w:lastRenderedPageBreak/>
              <w:t xml:space="preserve">M </w:t>
            </w:r>
            <w:r w:rsidR="000A1F99" w:rsidRPr="000A1F99">
              <w:rPr>
                <w:rFonts w:ascii="Arial" w:hAnsi="Arial"/>
                <w:b/>
                <w:bCs/>
                <w:i/>
              </w:rPr>
              <w:t>–</w:t>
            </w:r>
            <w:r>
              <w:rPr>
                <w:rFonts w:ascii="Arial" w:hAnsi="Arial"/>
                <w:b/>
                <w:sz w:val="22"/>
              </w:rPr>
              <w:t xml:space="preserve"> holding a conference</w:t>
            </w:r>
          </w:p>
        </w:tc>
        <w:tc>
          <w:tcPr>
            <w:tcW w:w="3158" w:type="dxa"/>
            <w:vAlign w:val="center"/>
          </w:tcPr>
          <w:p w14:paraId="18BFB251" w14:textId="57D9080F" w:rsidR="00694FED" w:rsidRPr="00AF2124" w:rsidRDefault="004A2367" w:rsidP="00694FED">
            <w:pPr>
              <w:snapToGrid w:val="0"/>
              <w:ind w:firstLine="0"/>
              <w:jc w:val="center"/>
              <w:rPr>
                <w:rFonts w:ascii="Arial" w:hAnsi="Arial" w:cs="Arial"/>
                <w:b/>
                <w:sz w:val="22"/>
                <w:szCs w:val="22"/>
              </w:rPr>
            </w:pPr>
            <w:r>
              <w:rPr>
                <w:rFonts w:ascii="Arial" w:hAnsi="Arial"/>
                <w:b/>
                <w:sz w:val="22"/>
              </w:rPr>
              <w:t>The c</w:t>
            </w:r>
            <w:r w:rsidR="00AE2DF3">
              <w:rPr>
                <w:rFonts w:ascii="Arial" w:hAnsi="Arial"/>
                <w:b/>
                <w:sz w:val="22"/>
              </w:rPr>
              <w:t>onference presents original scientific/research information</w:t>
            </w:r>
          </w:p>
          <w:p w14:paraId="0D288BB2" w14:textId="77777777" w:rsidR="00694FED" w:rsidRPr="00AF2124" w:rsidRDefault="005E5BEB" w:rsidP="00694FED">
            <w:pPr>
              <w:snapToGrid w:val="0"/>
              <w:ind w:firstLine="0"/>
              <w:jc w:val="center"/>
              <w:rPr>
                <w:rFonts w:ascii="Arial" w:hAnsi="Arial" w:cs="Arial"/>
                <w:b/>
                <w:sz w:val="22"/>
                <w:szCs w:val="22"/>
              </w:rPr>
            </w:pPr>
            <w:r>
              <w:rPr>
                <w:rFonts w:ascii="Arial" w:hAnsi="Arial"/>
                <w:b/>
                <w:sz w:val="22"/>
              </w:rPr>
              <w:t>and</w:t>
            </w:r>
          </w:p>
          <w:p w14:paraId="6783DCF7" w14:textId="77777777" w:rsidR="00694FED" w:rsidRPr="00AF2124" w:rsidRDefault="005E5BEB" w:rsidP="00694FED">
            <w:pPr>
              <w:snapToGrid w:val="0"/>
              <w:ind w:firstLine="0"/>
              <w:jc w:val="center"/>
              <w:rPr>
                <w:rFonts w:ascii="Arial" w:hAnsi="Arial" w:cs="Arial"/>
                <w:b/>
                <w:sz w:val="22"/>
                <w:szCs w:val="22"/>
              </w:rPr>
            </w:pPr>
            <w:r>
              <w:rPr>
                <w:rFonts w:ascii="Arial" w:hAnsi="Arial"/>
                <w:b/>
                <w:sz w:val="22"/>
              </w:rPr>
              <w:t>meeting the additional criteria of the Frascati Manual, Part 2</w:t>
            </w:r>
          </w:p>
          <w:p w14:paraId="48C0DD80" w14:textId="77777777" w:rsidR="004A61AC" w:rsidRPr="00AF2124" w:rsidRDefault="005E5BEB" w:rsidP="00CC4B6A">
            <w:pPr>
              <w:snapToGrid w:val="0"/>
              <w:ind w:firstLine="0"/>
              <w:jc w:val="center"/>
              <w:rPr>
                <w:rFonts w:ascii="Arial" w:hAnsi="Arial" w:cs="Arial"/>
                <w:b/>
                <w:sz w:val="22"/>
                <w:szCs w:val="22"/>
              </w:rPr>
            </w:pPr>
            <w:r>
              <w:rPr>
                <w:rFonts w:ascii="Arial" w:hAnsi="Arial"/>
                <w:b/>
                <w:sz w:val="22"/>
              </w:rPr>
              <w:t>and</w:t>
            </w:r>
          </w:p>
          <w:p w14:paraId="29FE5550" w14:textId="3C170436" w:rsidR="00694FED" w:rsidRPr="00AF2124" w:rsidRDefault="005E5BEB" w:rsidP="00CC4B6A">
            <w:pPr>
              <w:snapToGrid w:val="0"/>
              <w:ind w:firstLine="0"/>
              <w:jc w:val="center"/>
              <w:rPr>
                <w:rFonts w:ascii="Arial" w:hAnsi="Arial" w:cs="Arial"/>
                <w:b/>
                <w:sz w:val="22"/>
                <w:szCs w:val="22"/>
              </w:rPr>
            </w:pPr>
            <w:r>
              <w:rPr>
                <w:rFonts w:ascii="Arial" w:hAnsi="Arial"/>
                <w:b/>
                <w:sz w:val="22"/>
              </w:rPr>
              <w:t>any other requirements of the provider (</w:t>
            </w:r>
            <w:r w:rsidR="004A2367">
              <w:rPr>
                <w:rFonts w:ascii="Arial" w:hAnsi="Arial"/>
                <w:b/>
                <w:sz w:val="22"/>
              </w:rPr>
              <w:t>e.g.,</w:t>
            </w:r>
            <w:r>
              <w:rPr>
                <w:rFonts w:ascii="Arial" w:hAnsi="Arial"/>
                <w:b/>
                <w:sz w:val="22"/>
              </w:rPr>
              <w:t xml:space="preserve"> target group of participants, number of participants, international nature of the conference)</w:t>
            </w:r>
          </w:p>
        </w:tc>
        <w:tc>
          <w:tcPr>
            <w:tcW w:w="2937" w:type="dxa"/>
            <w:vAlign w:val="center"/>
          </w:tcPr>
          <w:p w14:paraId="1D1BA16D" w14:textId="63354D03" w:rsidR="00694FED" w:rsidRPr="00AF2124" w:rsidRDefault="00AE2DF3" w:rsidP="00694FED">
            <w:pPr>
              <w:ind w:left="72" w:firstLine="0"/>
              <w:jc w:val="center"/>
              <w:rPr>
                <w:rFonts w:ascii="Arial" w:hAnsi="Arial" w:cs="Arial"/>
                <w:iCs/>
                <w:sz w:val="22"/>
                <w:szCs w:val="22"/>
              </w:rPr>
            </w:pPr>
            <w:r>
              <w:rPr>
                <w:rFonts w:ascii="Arial" w:hAnsi="Arial"/>
                <w:sz w:val="22"/>
              </w:rPr>
              <w:t>R&amp;D&amp;I element not identified</w:t>
            </w:r>
          </w:p>
          <w:p w14:paraId="480C9163" w14:textId="77777777" w:rsidR="00694FED" w:rsidRPr="00AF2124" w:rsidRDefault="005E5BEB" w:rsidP="00694FED">
            <w:pPr>
              <w:ind w:left="72" w:firstLine="0"/>
              <w:jc w:val="center"/>
              <w:rPr>
                <w:rFonts w:ascii="Arial" w:hAnsi="Arial" w:cs="Arial"/>
                <w:iCs/>
                <w:sz w:val="22"/>
                <w:szCs w:val="22"/>
              </w:rPr>
            </w:pPr>
            <w:r>
              <w:rPr>
                <w:rFonts w:ascii="Arial" w:hAnsi="Arial"/>
                <w:sz w:val="22"/>
              </w:rPr>
              <w:t>or</w:t>
            </w:r>
          </w:p>
          <w:p w14:paraId="2532650C" w14:textId="5A096082" w:rsidR="00694FED" w:rsidRPr="00AF2124" w:rsidRDefault="005E5BEB" w:rsidP="00694FED">
            <w:pPr>
              <w:ind w:left="72" w:firstLine="0"/>
              <w:jc w:val="center"/>
              <w:rPr>
                <w:rFonts w:ascii="Arial" w:hAnsi="Arial" w:cs="Arial"/>
                <w:iCs/>
                <w:sz w:val="22"/>
                <w:szCs w:val="22"/>
              </w:rPr>
            </w:pPr>
            <w:r>
              <w:rPr>
                <w:rFonts w:ascii="Arial" w:hAnsi="Arial"/>
                <w:sz w:val="22"/>
              </w:rPr>
              <w:t>the results of research by the author or the team of which the author is a member are not presented (</w:t>
            </w:r>
            <w:r w:rsidR="004A2367">
              <w:rPr>
                <w:rFonts w:ascii="Arial" w:hAnsi="Arial"/>
                <w:sz w:val="22"/>
              </w:rPr>
              <w:t>i.e.,</w:t>
            </w:r>
            <w:r>
              <w:rPr>
                <w:rFonts w:ascii="Arial" w:hAnsi="Arial"/>
                <w:sz w:val="22"/>
              </w:rPr>
              <w:t xml:space="preserve"> it is a conference "generally" focused on the topic)</w:t>
            </w:r>
          </w:p>
          <w:p w14:paraId="195B4E49" w14:textId="77777777" w:rsidR="00694FED" w:rsidRPr="00AF2124" w:rsidRDefault="005E5BEB" w:rsidP="00694FED">
            <w:pPr>
              <w:ind w:left="72" w:firstLine="0"/>
              <w:jc w:val="center"/>
              <w:rPr>
                <w:rFonts w:ascii="Arial" w:hAnsi="Arial" w:cs="Arial"/>
                <w:iCs/>
                <w:sz w:val="22"/>
                <w:szCs w:val="22"/>
              </w:rPr>
            </w:pPr>
            <w:r>
              <w:rPr>
                <w:rFonts w:ascii="Arial" w:hAnsi="Arial"/>
                <w:sz w:val="22"/>
              </w:rPr>
              <w:t>or</w:t>
            </w:r>
          </w:p>
          <w:p w14:paraId="5ED70096" w14:textId="77777777" w:rsidR="004A61AC" w:rsidRPr="00AF2124" w:rsidRDefault="005E5BEB" w:rsidP="00694FED">
            <w:pPr>
              <w:ind w:left="72" w:firstLine="0"/>
              <w:jc w:val="center"/>
              <w:rPr>
                <w:rFonts w:ascii="Arial" w:hAnsi="Arial" w:cs="Arial"/>
                <w:iCs/>
                <w:sz w:val="22"/>
                <w:szCs w:val="22"/>
              </w:rPr>
            </w:pPr>
            <w:r>
              <w:rPr>
                <w:rFonts w:ascii="Arial" w:hAnsi="Arial"/>
                <w:sz w:val="22"/>
              </w:rPr>
              <w:t>the provider's requirements are not met</w:t>
            </w:r>
          </w:p>
        </w:tc>
        <w:tc>
          <w:tcPr>
            <w:tcW w:w="2268" w:type="dxa"/>
            <w:vAlign w:val="center"/>
          </w:tcPr>
          <w:p w14:paraId="793E71ED" w14:textId="34C853B6" w:rsidR="004A61AC" w:rsidRPr="00AF2124" w:rsidRDefault="005E5BEB" w:rsidP="0034142A">
            <w:pPr>
              <w:snapToGrid w:val="0"/>
              <w:ind w:firstLine="0"/>
              <w:jc w:val="center"/>
              <w:rPr>
                <w:rFonts w:ascii="Arial" w:hAnsi="Arial" w:cs="Arial"/>
                <w:sz w:val="22"/>
                <w:szCs w:val="22"/>
              </w:rPr>
            </w:pPr>
            <w:r>
              <w:rPr>
                <w:rFonts w:ascii="Arial" w:hAnsi="Arial"/>
                <w:sz w:val="22"/>
              </w:rPr>
              <w:t xml:space="preserve">verification </w:t>
            </w:r>
            <w:r w:rsidR="004A2367">
              <w:rPr>
                <w:rFonts w:ascii="Arial" w:hAnsi="Arial"/>
                <w:sz w:val="22"/>
              </w:rPr>
              <w:t xml:space="preserve">by </w:t>
            </w:r>
            <w:r>
              <w:rPr>
                <w:rFonts w:ascii="Arial" w:hAnsi="Arial"/>
                <w:sz w:val="22"/>
              </w:rPr>
              <w:t>the provider</w:t>
            </w:r>
          </w:p>
        </w:tc>
      </w:tr>
      <w:tr w:rsidR="00131D4C" w14:paraId="6AA63CF5" w14:textId="77777777" w:rsidTr="008E7E58">
        <w:trPr>
          <w:cantSplit/>
          <w:trHeight w:val="1134"/>
        </w:trPr>
        <w:tc>
          <w:tcPr>
            <w:tcW w:w="2110" w:type="dxa"/>
            <w:vAlign w:val="center"/>
          </w:tcPr>
          <w:p w14:paraId="4717E780" w14:textId="044049F5" w:rsidR="004A61AC" w:rsidRPr="00AF2124" w:rsidRDefault="005E5BEB" w:rsidP="00544185">
            <w:pPr>
              <w:snapToGrid w:val="0"/>
              <w:ind w:left="-108" w:right="-113" w:firstLine="0"/>
              <w:jc w:val="center"/>
              <w:rPr>
                <w:rFonts w:ascii="Arial" w:hAnsi="Arial" w:cs="Arial"/>
                <w:b/>
                <w:sz w:val="22"/>
                <w:szCs w:val="22"/>
              </w:rPr>
            </w:pPr>
            <w:r>
              <w:rPr>
                <w:rFonts w:ascii="Arial" w:hAnsi="Arial"/>
                <w:b/>
                <w:sz w:val="22"/>
              </w:rPr>
              <w:t xml:space="preserve">W </w:t>
            </w:r>
            <w:r w:rsidR="005C5CF8" w:rsidRPr="005C5CF8">
              <w:rPr>
                <w:rFonts w:ascii="Arial" w:hAnsi="Arial"/>
                <w:b/>
                <w:bCs/>
                <w:i/>
              </w:rPr>
              <w:t>–</w:t>
            </w:r>
            <w:r>
              <w:rPr>
                <w:rFonts w:ascii="Arial" w:hAnsi="Arial"/>
                <w:b/>
                <w:sz w:val="22"/>
              </w:rPr>
              <w:t xml:space="preserve"> holding a workshop</w:t>
            </w:r>
          </w:p>
        </w:tc>
        <w:tc>
          <w:tcPr>
            <w:tcW w:w="3158" w:type="dxa"/>
            <w:vAlign w:val="center"/>
          </w:tcPr>
          <w:p w14:paraId="7B18E94C" w14:textId="3161F181" w:rsidR="00F6151F" w:rsidRPr="00AF2124" w:rsidRDefault="004A2367" w:rsidP="00F6151F">
            <w:pPr>
              <w:snapToGrid w:val="0"/>
              <w:ind w:firstLine="0"/>
              <w:jc w:val="center"/>
              <w:rPr>
                <w:rFonts w:ascii="Arial" w:hAnsi="Arial" w:cs="Arial"/>
                <w:b/>
                <w:sz w:val="22"/>
                <w:szCs w:val="22"/>
              </w:rPr>
            </w:pPr>
            <w:r>
              <w:rPr>
                <w:rFonts w:ascii="Arial" w:hAnsi="Arial"/>
                <w:b/>
                <w:sz w:val="22"/>
              </w:rPr>
              <w:t>The w</w:t>
            </w:r>
            <w:r w:rsidR="00AE2DF3">
              <w:rPr>
                <w:rFonts w:ascii="Arial" w:hAnsi="Arial"/>
                <w:b/>
                <w:sz w:val="22"/>
              </w:rPr>
              <w:t>orkshop brings original scientific/research information</w:t>
            </w:r>
          </w:p>
          <w:p w14:paraId="05BAF39C" w14:textId="77777777" w:rsidR="00F6151F" w:rsidRPr="00AF2124" w:rsidRDefault="005E5BEB" w:rsidP="00F6151F">
            <w:pPr>
              <w:snapToGrid w:val="0"/>
              <w:ind w:firstLine="0"/>
              <w:jc w:val="center"/>
              <w:rPr>
                <w:rFonts w:ascii="Arial" w:hAnsi="Arial" w:cs="Arial"/>
                <w:b/>
                <w:sz w:val="22"/>
                <w:szCs w:val="22"/>
              </w:rPr>
            </w:pPr>
            <w:r>
              <w:rPr>
                <w:rFonts w:ascii="Arial" w:hAnsi="Arial"/>
                <w:b/>
                <w:sz w:val="22"/>
              </w:rPr>
              <w:t>and</w:t>
            </w:r>
          </w:p>
          <w:p w14:paraId="702069D5" w14:textId="77777777" w:rsidR="00F6151F" w:rsidRPr="00AF2124" w:rsidRDefault="005E5BEB" w:rsidP="00F6151F">
            <w:pPr>
              <w:snapToGrid w:val="0"/>
              <w:ind w:firstLine="0"/>
              <w:jc w:val="center"/>
              <w:rPr>
                <w:rFonts w:ascii="Arial" w:hAnsi="Arial" w:cs="Arial"/>
                <w:b/>
                <w:sz w:val="22"/>
                <w:szCs w:val="22"/>
              </w:rPr>
            </w:pPr>
            <w:r>
              <w:rPr>
                <w:rFonts w:ascii="Arial" w:hAnsi="Arial"/>
                <w:b/>
                <w:sz w:val="22"/>
              </w:rPr>
              <w:t>meeting the additional criteria of the Frascati Manual, Part 2</w:t>
            </w:r>
          </w:p>
          <w:p w14:paraId="2688F921" w14:textId="77777777" w:rsidR="00F6151F" w:rsidRPr="00AF2124" w:rsidRDefault="005E5BEB" w:rsidP="00F6151F">
            <w:pPr>
              <w:snapToGrid w:val="0"/>
              <w:ind w:firstLine="0"/>
              <w:jc w:val="center"/>
              <w:rPr>
                <w:rFonts w:ascii="Arial" w:hAnsi="Arial" w:cs="Arial"/>
                <w:b/>
                <w:sz w:val="22"/>
                <w:szCs w:val="22"/>
              </w:rPr>
            </w:pPr>
            <w:r>
              <w:rPr>
                <w:rFonts w:ascii="Arial" w:hAnsi="Arial"/>
                <w:b/>
                <w:sz w:val="22"/>
              </w:rPr>
              <w:t>and</w:t>
            </w:r>
          </w:p>
          <w:p w14:paraId="6FCA3E6D" w14:textId="73598476" w:rsidR="004A61AC" w:rsidRPr="00AF2124" w:rsidRDefault="004A2367" w:rsidP="00F6151F">
            <w:pPr>
              <w:snapToGrid w:val="0"/>
              <w:ind w:firstLine="0"/>
              <w:jc w:val="center"/>
              <w:rPr>
                <w:rFonts w:ascii="Arial" w:hAnsi="Arial" w:cs="Arial"/>
                <w:b/>
                <w:sz w:val="22"/>
                <w:szCs w:val="22"/>
              </w:rPr>
            </w:pPr>
            <w:r>
              <w:rPr>
                <w:rFonts w:ascii="Arial" w:hAnsi="Arial"/>
                <w:b/>
                <w:sz w:val="22"/>
              </w:rPr>
              <w:t xml:space="preserve">any </w:t>
            </w:r>
            <w:r w:rsidR="005E5BEB">
              <w:rPr>
                <w:rFonts w:ascii="Arial" w:hAnsi="Arial"/>
                <w:b/>
                <w:sz w:val="22"/>
              </w:rPr>
              <w:t>other requirements of the provider (e.g. duration, attendance, scope, target group, etc.)</w:t>
            </w:r>
          </w:p>
        </w:tc>
        <w:tc>
          <w:tcPr>
            <w:tcW w:w="2937" w:type="dxa"/>
            <w:vAlign w:val="center"/>
          </w:tcPr>
          <w:p w14:paraId="3CC9DAD4" w14:textId="1A054CE0" w:rsidR="00F6151F" w:rsidRPr="00AF2124" w:rsidRDefault="00AE2DF3" w:rsidP="00F6151F">
            <w:pPr>
              <w:ind w:left="72" w:firstLine="0"/>
              <w:jc w:val="center"/>
              <w:rPr>
                <w:rFonts w:ascii="Arial" w:hAnsi="Arial" w:cs="Arial"/>
                <w:iCs/>
                <w:sz w:val="22"/>
                <w:szCs w:val="22"/>
              </w:rPr>
            </w:pPr>
            <w:r>
              <w:rPr>
                <w:rFonts w:ascii="Arial" w:hAnsi="Arial"/>
                <w:sz w:val="22"/>
              </w:rPr>
              <w:t>R&amp;D&amp;I element not identified</w:t>
            </w:r>
          </w:p>
          <w:p w14:paraId="26DCBAFA" w14:textId="77777777" w:rsidR="00F6151F" w:rsidRPr="00AF2124" w:rsidRDefault="005E5BEB" w:rsidP="00F6151F">
            <w:pPr>
              <w:ind w:left="72" w:firstLine="0"/>
              <w:jc w:val="center"/>
              <w:rPr>
                <w:rFonts w:ascii="Arial" w:hAnsi="Arial" w:cs="Arial"/>
                <w:iCs/>
                <w:sz w:val="22"/>
                <w:szCs w:val="22"/>
              </w:rPr>
            </w:pPr>
            <w:r>
              <w:rPr>
                <w:rFonts w:ascii="Arial" w:hAnsi="Arial"/>
                <w:sz w:val="22"/>
              </w:rPr>
              <w:t>or</w:t>
            </w:r>
          </w:p>
          <w:p w14:paraId="7CFDD8FD" w14:textId="157AAFDE" w:rsidR="00F6151F" w:rsidRPr="00AF2124" w:rsidRDefault="005E5BEB" w:rsidP="00F6151F">
            <w:pPr>
              <w:ind w:left="72" w:firstLine="0"/>
              <w:jc w:val="center"/>
              <w:rPr>
                <w:rFonts w:ascii="Arial" w:hAnsi="Arial" w:cs="Arial"/>
                <w:iCs/>
                <w:sz w:val="22"/>
                <w:szCs w:val="22"/>
              </w:rPr>
            </w:pPr>
            <w:r>
              <w:rPr>
                <w:rFonts w:ascii="Arial" w:hAnsi="Arial"/>
                <w:sz w:val="22"/>
              </w:rPr>
              <w:t>the results of research by the author or the team of which the author is a member are not presented (</w:t>
            </w:r>
            <w:r w:rsidR="004A2367">
              <w:rPr>
                <w:rFonts w:ascii="Arial" w:hAnsi="Arial"/>
                <w:sz w:val="22"/>
              </w:rPr>
              <w:t>i.e.,</w:t>
            </w:r>
            <w:r>
              <w:rPr>
                <w:rFonts w:ascii="Arial" w:hAnsi="Arial"/>
                <w:sz w:val="22"/>
              </w:rPr>
              <w:t xml:space="preserve"> it is a conference "generally" focused on the topic)</w:t>
            </w:r>
          </w:p>
          <w:p w14:paraId="317A6FC0" w14:textId="77777777" w:rsidR="00F6151F" w:rsidRPr="00AF2124" w:rsidRDefault="005E5BEB" w:rsidP="00F6151F">
            <w:pPr>
              <w:ind w:left="72" w:firstLine="0"/>
              <w:jc w:val="center"/>
              <w:rPr>
                <w:rFonts w:ascii="Arial" w:hAnsi="Arial" w:cs="Arial"/>
                <w:iCs/>
                <w:sz w:val="22"/>
                <w:szCs w:val="22"/>
              </w:rPr>
            </w:pPr>
            <w:r>
              <w:rPr>
                <w:rFonts w:ascii="Arial" w:hAnsi="Arial"/>
                <w:sz w:val="22"/>
              </w:rPr>
              <w:t>or</w:t>
            </w:r>
          </w:p>
          <w:p w14:paraId="411DECBF" w14:textId="77777777" w:rsidR="004A61AC" w:rsidRPr="00AF2124" w:rsidRDefault="005E5BEB" w:rsidP="00F6151F">
            <w:pPr>
              <w:ind w:left="72" w:firstLine="0"/>
              <w:jc w:val="center"/>
              <w:rPr>
                <w:rFonts w:ascii="Arial" w:hAnsi="Arial" w:cs="Arial"/>
                <w:iCs/>
                <w:sz w:val="22"/>
                <w:szCs w:val="22"/>
              </w:rPr>
            </w:pPr>
            <w:r>
              <w:rPr>
                <w:rFonts w:ascii="Arial" w:hAnsi="Arial"/>
                <w:sz w:val="22"/>
              </w:rPr>
              <w:t>the provider's requirements are not met</w:t>
            </w:r>
          </w:p>
        </w:tc>
        <w:tc>
          <w:tcPr>
            <w:tcW w:w="2268" w:type="dxa"/>
            <w:vAlign w:val="center"/>
          </w:tcPr>
          <w:p w14:paraId="3410269E" w14:textId="1EB98E80" w:rsidR="004A61AC" w:rsidRPr="00AF2124" w:rsidRDefault="005E5BEB" w:rsidP="0034142A">
            <w:pPr>
              <w:snapToGrid w:val="0"/>
              <w:ind w:firstLine="0"/>
              <w:jc w:val="center"/>
              <w:rPr>
                <w:rFonts w:ascii="Arial" w:hAnsi="Arial" w:cs="Arial"/>
                <w:sz w:val="22"/>
                <w:szCs w:val="22"/>
              </w:rPr>
            </w:pPr>
            <w:r>
              <w:rPr>
                <w:rFonts w:ascii="Arial" w:hAnsi="Arial"/>
                <w:sz w:val="22"/>
              </w:rPr>
              <w:t xml:space="preserve">verification </w:t>
            </w:r>
            <w:r w:rsidR="004A2367">
              <w:rPr>
                <w:rFonts w:ascii="Arial" w:hAnsi="Arial"/>
                <w:sz w:val="22"/>
              </w:rPr>
              <w:t xml:space="preserve">by </w:t>
            </w:r>
            <w:r>
              <w:rPr>
                <w:rFonts w:ascii="Arial" w:hAnsi="Arial"/>
                <w:sz w:val="22"/>
              </w:rPr>
              <w:t>the provider</w:t>
            </w:r>
          </w:p>
        </w:tc>
      </w:tr>
      <w:tr w:rsidR="00131D4C" w14:paraId="518C2353" w14:textId="77777777" w:rsidTr="008E7E58">
        <w:trPr>
          <w:cantSplit/>
          <w:trHeight w:val="1134"/>
        </w:trPr>
        <w:tc>
          <w:tcPr>
            <w:tcW w:w="2110" w:type="dxa"/>
            <w:vAlign w:val="center"/>
          </w:tcPr>
          <w:p w14:paraId="067D80BD" w14:textId="4F9C767A" w:rsidR="00CC4B6A" w:rsidRPr="00AF2124" w:rsidRDefault="005E5BEB" w:rsidP="00544185">
            <w:pPr>
              <w:snapToGrid w:val="0"/>
              <w:ind w:left="-108" w:right="-113" w:firstLine="0"/>
              <w:jc w:val="center"/>
              <w:rPr>
                <w:rFonts w:ascii="Arial" w:hAnsi="Arial" w:cs="Arial"/>
                <w:b/>
                <w:sz w:val="22"/>
                <w:szCs w:val="22"/>
              </w:rPr>
            </w:pPr>
            <w:r>
              <w:rPr>
                <w:rFonts w:ascii="Arial" w:hAnsi="Arial"/>
                <w:b/>
                <w:sz w:val="22"/>
              </w:rPr>
              <w:t xml:space="preserve">O </w:t>
            </w:r>
            <w:r w:rsidR="005C5CF8" w:rsidRPr="005C5CF8">
              <w:rPr>
                <w:rFonts w:ascii="Arial" w:hAnsi="Arial"/>
                <w:b/>
                <w:bCs/>
                <w:i/>
              </w:rPr>
              <w:t>–</w:t>
            </w:r>
            <w:r>
              <w:rPr>
                <w:rFonts w:ascii="Arial" w:hAnsi="Arial"/>
                <w:b/>
                <w:sz w:val="22"/>
              </w:rPr>
              <w:t xml:space="preserve"> other results</w:t>
            </w:r>
          </w:p>
        </w:tc>
        <w:tc>
          <w:tcPr>
            <w:tcW w:w="3158" w:type="dxa"/>
            <w:vAlign w:val="center"/>
          </w:tcPr>
          <w:p w14:paraId="17C07E32" w14:textId="77777777" w:rsidR="00CC4B6A" w:rsidRPr="00AF2124" w:rsidRDefault="005E5BEB" w:rsidP="00CC4B6A">
            <w:pPr>
              <w:snapToGrid w:val="0"/>
              <w:ind w:firstLine="0"/>
              <w:jc w:val="center"/>
              <w:rPr>
                <w:rFonts w:ascii="Arial" w:hAnsi="Arial" w:cs="Arial"/>
                <w:b/>
                <w:sz w:val="22"/>
                <w:szCs w:val="22"/>
              </w:rPr>
            </w:pPr>
            <w:r>
              <w:rPr>
                <w:rFonts w:ascii="Arial" w:hAnsi="Arial"/>
                <w:b/>
                <w:sz w:val="22"/>
              </w:rPr>
              <w:t>Criterion / criteria may be set by the funder for the relevant research activity</w:t>
            </w:r>
          </w:p>
          <w:p w14:paraId="4EB60C18" w14:textId="77777777" w:rsidR="00AD390A" w:rsidRPr="00AF2124" w:rsidRDefault="005E5BEB" w:rsidP="00CC4B6A">
            <w:pPr>
              <w:snapToGrid w:val="0"/>
              <w:ind w:firstLine="0"/>
              <w:jc w:val="center"/>
              <w:rPr>
                <w:rFonts w:ascii="Arial" w:hAnsi="Arial" w:cs="Arial"/>
                <w:b/>
                <w:sz w:val="22"/>
                <w:szCs w:val="22"/>
              </w:rPr>
            </w:pPr>
            <w:r>
              <w:rPr>
                <w:rFonts w:ascii="Arial" w:hAnsi="Arial"/>
                <w:b/>
                <w:sz w:val="22"/>
              </w:rPr>
              <w:t>e.g. the output of artistic research</w:t>
            </w:r>
          </w:p>
          <w:p w14:paraId="38FADCF2" w14:textId="77777777" w:rsidR="004F0E34" w:rsidRPr="00AF2124" w:rsidRDefault="004F0E34" w:rsidP="00CC4B6A">
            <w:pPr>
              <w:snapToGrid w:val="0"/>
              <w:ind w:firstLine="0"/>
              <w:jc w:val="center"/>
              <w:rPr>
                <w:rFonts w:ascii="Arial" w:hAnsi="Arial" w:cs="Arial"/>
                <w:b/>
                <w:sz w:val="22"/>
                <w:szCs w:val="22"/>
              </w:rPr>
            </w:pPr>
          </w:p>
        </w:tc>
        <w:tc>
          <w:tcPr>
            <w:tcW w:w="2937" w:type="dxa"/>
            <w:vAlign w:val="center"/>
          </w:tcPr>
          <w:p w14:paraId="0AFAFCCB" w14:textId="77777777" w:rsidR="00CC4B6A" w:rsidRPr="00AF2124" w:rsidRDefault="00CC4B6A" w:rsidP="0034142A">
            <w:pPr>
              <w:ind w:left="72" w:firstLine="0"/>
              <w:jc w:val="center"/>
              <w:rPr>
                <w:rFonts w:ascii="Arial" w:hAnsi="Arial" w:cs="Arial"/>
                <w:iCs/>
                <w:sz w:val="22"/>
                <w:szCs w:val="22"/>
              </w:rPr>
            </w:pPr>
          </w:p>
        </w:tc>
        <w:tc>
          <w:tcPr>
            <w:tcW w:w="2268" w:type="dxa"/>
            <w:vAlign w:val="center"/>
          </w:tcPr>
          <w:p w14:paraId="59C0B928" w14:textId="407A0614" w:rsidR="00CC4B6A" w:rsidRPr="00AF2124" w:rsidRDefault="005E5BEB" w:rsidP="0034142A">
            <w:pPr>
              <w:snapToGrid w:val="0"/>
              <w:ind w:firstLine="0"/>
              <w:jc w:val="center"/>
              <w:rPr>
                <w:rFonts w:ascii="Arial" w:hAnsi="Arial" w:cs="Arial"/>
                <w:sz w:val="22"/>
                <w:szCs w:val="22"/>
              </w:rPr>
            </w:pPr>
            <w:r>
              <w:rPr>
                <w:rFonts w:ascii="Arial" w:hAnsi="Arial"/>
                <w:sz w:val="22"/>
              </w:rPr>
              <w:t xml:space="preserve">verification </w:t>
            </w:r>
            <w:r w:rsidR="004A2367">
              <w:rPr>
                <w:rFonts w:ascii="Arial" w:hAnsi="Arial"/>
                <w:sz w:val="22"/>
              </w:rPr>
              <w:t>by</w:t>
            </w:r>
            <w:r>
              <w:rPr>
                <w:rFonts w:ascii="Arial" w:hAnsi="Arial"/>
                <w:sz w:val="22"/>
              </w:rPr>
              <w:t xml:space="preserve"> the provider</w:t>
            </w:r>
          </w:p>
        </w:tc>
      </w:tr>
    </w:tbl>
    <w:p w14:paraId="0834014B" w14:textId="77777777" w:rsidR="00F67208" w:rsidRPr="00AF2124" w:rsidRDefault="00F67208" w:rsidP="00F67208">
      <w:pPr>
        <w:ind w:firstLine="0"/>
        <w:rPr>
          <w:rFonts w:ascii="Arial" w:hAnsi="Arial" w:cs="Arial"/>
          <w:sz w:val="22"/>
          <w:szCs w:val="22"/>
        </w:rPr>
      </w:pPr>
    </w:p>
    <w:p w14:paraId="4E22616D" w14:textId="0C6DBB90" w:rsidR="00F67208" w:rsidRPr="00AF2124" w:rsidRDefault="005E5BEB" w:rsidP="00F67208">
      <w:pPr>
        <w:ind w:left="720" w:hanging="720"/>
        <w:rPr>
          <w:rFonts w:ascii="Arial" w:hAnsi="Arial" w:cs="Arial"/>
          <w:sz w:val="22"/>
          <w:szCs w:val="22"/>
        </w:rPr>
      </w:pPr>
      <w:r>
        <w:rPr>
          <w:rFonts w:ascii="Arial" w:hAnsi="Arial"/>
          <w:sz w:val="22"/>
        </w:rPr>
        <w:t>Note: Explanatory notes on the verification method</w:t>
      </w:r>
    </w:p>
    <w:p w14:paraId="180081DE" w14:textId="24480C5A" w:rsidR="00F67208" w:rsidRPr="00AE2DF3" w:rsidRDefault="005E5BEB" w:rsidP="00A02D5F">
      <w:pPr>
        <w:pStyle w:val="Odstavecseseznamem"/>
        <w:numPr>
          <w:ilvl w:val="0"/>
          <w:numId w:val="20"/>
        </w:numPr>
        <w:rPr>
          <w:rFonts w:ascii="Arial" w:hAnsi="Arial" w:cs="Arial"/>
          <w:i/>
        </w:rPr>
      </w:pPr>
      <w:r>
        <w:rPr>
          <w:rFonts w:ascii="Arial" w:hAnsi="Arial"/>
          <w:b/>
          <w:i/>
        </w:rPr>
        <w:t>SW algorithm</w:t>
      </w:r>
      <w:r>
        <w:rPr>
          <w:rFonts w:ascii="Arial" w:hAnsi="Arial"/>
          <w:i/>
        </w:rPr>
        <w:t xml:space="preserve"> </w:t>
      </w:r>
      <w:r w:rsidR="005C5CF8">
        <w:rPr>
          <w:rFonts w:ascii="Arial" w:hAnsi="Arial"/>
          <w:i/>
        </w:rPr>
        <w:t>–</w:t>
      </w:r>
      <w:r>
        <w:rPr>
          <w:rFonts w:ascii="Arial" w:hAnsi="Arial"/>
          <w:i/>
        </w:rPr>
        <w:t xml:space="preserve"> designation of the method of data checking, when the data is checked against a specific database, using software,</w:t>
      </w:r>
    </w:p>
    <w:p w14:paraId="6682F15F" w14:textId="42DBF237" w:rsidR="00F67208" w:rsidRPr="00204A14" w:rsidRDefault="005E5BEB" w:rsidP="00A02D5F">
      <w:pPr>
        <w:pStyle w:val="Odstavecseseznamem"/>
        <w:numPr>
          <w:ilvl w:val="0"/>
          <w:numId w:val="20"/>
        </w:numPr>
        <w:rPr>
          <w:rFonts w:ascii="Arial" w:hAnsi="Arial" w:cs="Arial"/>
          <w:i/>
        </w:rPr>
      </w:pPr>
      <w:r>
        <w:rPr>
          <w:rFonts w:ascii="Arial" w:hAnsi="Arial"/>
          <w:b/>
          <w:i/>
        </w:rPr>
        <w:t xml:space="preserve">physical verification </w:t>
      </w:r>
      <w:r w:rsidR="00DB02C7">
        <w:rPr>
          <w:rFonts w:ascii="Arial" w:hAnsi="Arial"/>
          <w:b/>
          <w:i/>
        </w:rPr>
        <w:t xml:space="preserve">by </w:t>
      </w:r>
      <w:r>
        <w:rPr>
          <w:rFonts w:ascii="Arial" w:hAnsi="Arial"/>
          <w:b/>
          <w:i/>
        </w:rPr>
        <w:t>the provider</w:t>
      </w:r>
      <w:r>
        <w:rPr>
          <w:rFonts w:ascii="Arial" w:hAnsi="Arial"/>
          <w:i/>
        </w:rPr>
        <w:t xml:space="preserve"> </w:t>
      </w:r>
      <w:r w:rsidR="00DB02C7">
        <w:rPr>
          <w:rFonts w:ascii="Arial" w:hAnsi="Arial"/>
          <w:i/>
        </w:rPr>
        <w:t>–</w:t>
      </w:r>
      <w:r>
        <w:rPr>
          <w:rFonts w:ascii="Arial" w:hAnsi="Arial"/>
          <w:i/>
        </w:rPr>
        <w:t xml:space="preserve"> </w:t>
      </w:r>
      <w:r w:rsidR="00966E80">
        <w:rPr>
          <w:rFonts w:ascii="Arial" w:hAnsi="Arial"/>
          <w:i/>
        </w:rPr>
        <w:t>refers</w:t>
      </w:r>
      <w:r w:rsidR="00DB02C7">
        <w:rPr>
          <w:rFonts w:ascii="Arial" w:hAnsi="Arial"/>
          <w:i/>
        </w:rPr>
        <w:t xml:space="preserve"> to</w:t>
      </w:r>
      <w:r>
        <w:rPr>
          <w:rFonts w:ascii="Arial" w:hAnsi="Arial"/>
          <w:i/>
        </w:rPr>
        <w:t xml:space="preserve"> requesting the cooperation of the provider in the specific verification of data on the result, i.e. providing the requested documents on the result within </w:t>
      </w:r>
      <w:r w:rsidR="00DB02C7">
        <w:rPr>
          <w:rFonts w:ascii="Arial" w:hAnsi="Arial"/>
          <w:i/>
        </w:rPr>
        <w:t>ten</w:t>
      </w:r>
      <w:r>
        <w:rPr>
          <w:rFonts w:ascii="Arial" w:hAnsi="Arial"/>
          <w:i/>
        </w:rPr>
        <w:t xml:space="preserve"> working days so that a qualified decision can be made on its exclusion or inclusion in the IS R&amp;D&amp;I, with reference to the provisions of </w:t>
      </w:r>
      <w:r>
        <w:rPr>
          <w:rFonts w:ascii="Arial" w:hAnsi="Arial"/>
          <w:i/>
        </w:rPr>
        <w:lastRenderedPageBreak/>
        <w:t>Sections 12 and 31(10) of the Act. In case of non-cooperation from the provider, the result will be removed from the database,</w:t>
      </w:r>
    </w:p>
    <w:p w14:paraId="4872AD8A" w14:textId="3E996CD3" w:rsidR="00DC6D88" w:rsidRPr="00204A14" w:rsidRDefault="005E5BEB" w:rsidP="00A02D5F">
      <w:pPr>
        <w:pStyle w:val="Odstavecseseznamem"/>
        <w:numPr>
          <w:ilvl w:val="0"/>
          <w:numId w:val="20"/>
        </w:numPr>
        <w:rPr>
          <w:rFonts w:ascii="Arial" w:hAnsi="Arial" w:cs="Arial"/>
          <w:i/>
        </w:rPr>
      </w:pPr>
      <w:r>
        <w:rPr>
          <w:rFonts w:ascii="Arial" w:hAnsi="Arial"/>
          <w:b/>
          <w:i/>
        </w:rPr>
        <w:t xml:space="preserve">verification </w:t>
      </w:r>
      <w:r w:rsidR="00DB02C7">
        <w:rPr>
          <w:rFonts w:ascii="Arial" w:hAnsi="Arial"/>
          <w:b/>
          <w:i/>
        </w:rPr>
        <w:t>by</w:t>
      </w:r>
      <w:r>
        <w:rPr>
          <w:rFonts w:ascii="Arial" w:hAnsi="Arial"/>
          <w:b/>
          <w:i/>
        </w:rPr>
        <w:t xml:space="preserve"> the provider</w:t>
      </w:r>
      <w:r>
        <w:rPr>
          <w:rFonts w:ascii="Arial" w:hAnsi="Arial"/>
          <w:i/>
        </w:rPr>
        <w:t xml:space="preserve"> </w:t>
      </w:r>
      <w:r w:rsidR="005D48DC">
        <w:rPr>
          <w:rFonts w:ascii="Arial" w:hAnsi="Arial"/>
          <w:i/>
        </w:rPr>
        <w:t>–</w:t>
      </w:r>
      <w:r>
        <w:rPr>
          <w:rFonts w:ascii="Arial" w:hAnsi="Arial"/>
          <w:i/>
        </w:rPr>
        <w:t xml:space="preserve"> </w:t>
      </w:r>
      <w:r w:rsidR="005D48DC">
        <w:rPr>
          <w:rFonts w:ascii="Arial" w:hAnsi="Arial"/>
          <w:i/>
        </w:rPr>
        <w:t>refers to</w:t>
      </w:r>
      <w:r>
        <w:rPr>
          <w:rFonts w:ascii="Arial" w:hAnsi="Arial"/>
          <w:i/>
        </w:rPr>
        <w:t xml:space="preserve"> direct physical verification, also through remote access and indirect verification, e.g. verification of the existence of results published outside the Czech Republic,</w:t>
      </w:r>
    </w:p>
    <w:p w14:paraId="727873C7" w14:textId="1EF0BDC9" w:rsidR="00E43C66" w:rsidRPr="00204A14" w:rsidRDefault="005E5BEB" w:rsidP="00A02D5F">
      <w:pPr>
        <w:pStyle w:val="Odstavecseseznamem"/>
        <w:numPr>
          <w:ilvl w:val="0"/>
          <w:numId w:val="20"/>
        </w:numPr>
        <w:rPr>
          <w:rFonts w:ascii="Arial" w:hAnsi="Arial" w:cs="Arial"/>
        </w:rPr>
      </w:pPr>
      <w:r>
        <w:rPr>
          <w:rFonts w:ascii="Arial" w:hAnsi="Arial"/>
          <w:b/>
          <w:i/>
        </w:rPr>
        <w:t>search in the relevant database</w:t>
      </w:r>
      <w:r>
        <w:rPr>
          <w:rFonts w:ascii="Arial" w:hAnsi="Arial"/>
          <w:i/>
        </w:rPr>
        <w:t xml:space="preserve"> </w:t>
      </w:r>
      <w:r w:rsidR="00577962">
        <w:rPr>
          <w:rFonts w:ascii="Arial" w:hAnsi="Arial"/>
          <w:i/>
        </w:rPr>
        <w:t>–</w:t>
      </w:r>
      <w:r>
        <w:rPr>
          <w:rFonts w:ascii="Arial" w:hAnsi="Arial"/>
          <w:i/>
        </w:rPr>
        <w:t xml:space="preserve"> cross-checked annually as part of the annual checks.</w:t>
      </w:r>
    </w:p>
    <w:sectPr w:rsidR="00E43C66" w:rsidRPr="00204A14" w:rsidSect="00345FA5">
      <w:head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99C7" w14:textId="77777777" w:rsidR="00A8385F" w:rsidRDefault="00A8385F">
      <w:pPr>
        <w:spacing w:after="0"/>
      </w:pPr>
      <w:r>
        <w:separator/>
      </w:r>
    </w:p>
  </w:endnote>
  <w:endnote w:type="continuationSeparator" w:id="0">
    <w:p w14:paraId="483D60A1" w14:textId="77777777" w:rsidR="00A8385F" w:rsidRDefault="00A838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jaVu Sans">
    <w:altName w:val="Yu Gothic"/>
    <w:charset w:val="80"/>
    <w:family w:val="auto"/>
    <w:pitch w:val="variable"/>
  </w:font>
  <w:font w:name="OpenSymbol">
    <w:altName w:val="Segoe UI Symbol"/>
    <w:charset w:val="02"/>
    <w:family w:val="auto"/>
    <w:pitch w:val="variable"/>
    <w:sig w:usb0="800000AF" w:usb1="1001E0EA"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ohit Hindi">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DejaVu Sans Mono">
    <w:altName w:val="Verdana"/>
    <w:charset w:val="EE"/>
    <w:family w:val="modern"/>
    <w:pitch w:val="fixed"/>
    <w:sig w:usb0="E60022FF" w:usb1="D000F1FB"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5010" w14:textId="77777777" w:rsidR="00206045" w:rsidRDefault="002060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598371"/>
      <w:docPartObj>
        <w:docPartGallery w:val="Page Numbers (Bottom of Page)"/>
        <w:docPartUnique/>
      </w:docPartObj>
    </w:sdtPr>
    <w:sdtEndPr>
      <w:rPr>
        <w:rFonts w:ascii="Arial" w:hAnsi="Arial" w:cs="Arial"/>
      </w:rPr>
    </w:sdtEndPr>
    <w:sdtContent>
      <w:p w14:paraId="77C68D57" w14:textId="49E91349" w:rsidR="00345FA5" w:rsidRDefault="00345FA5">
        <w:pPr>
          <w:pStyle w:val="Zpat"/>
          <w:jc w:val="center"/>
        </w:pPr>
      </w:p>
      <w:p w14:paraId="610E02F0" w14:textId="112C9E6E" w:rsidR="00FF2015" w:rsidRDefault="005E5BEB" w:rsidP="00F92AD6">
        <w:pPr>
          <w:pStyle w:val="Zpat"/>
          <w:jc w:val="center"/>
        </w:pPr>
        <w:r w:rsidRPr="00F92AD6">
          <w:rPr>
            <w:rFonts w:ascii="Arial" w:hAnsi="Arial" w:cs="Arial"/>
            <w:sz w:val="18"/>
          </w:rPr>
          <w:fldChar w:fldCharType="begin"/>
        </w:r>
        <w:r w:rsidRPr="00F92AD6">
          <w:rPr>
            <w:rFonts w:ascii="Arial" w:hAnsi="Arial" w:cs="Arial"/>
            <w:sz w:val="18"/>
          </w:rPr>
          <w:instrText>PAGE   \* MERGEFORMAT</w:instrText>
        </w:r>
        <w:r w:rsidRPr="00F92AD6">
          <w:rPr>
            <w:rFonts w:ascii="Arial" w:hAnsi="Arial" w:cs="Arial"/>
            <w:sz w:val="18"/>
          </w:rPr>
          <w:fldChar w:fldCharType="separate"/>
        </w:r>
        <w:r w:rsidR="000D046A" w:rsidRPr="00F92AD6">
          <w:rPr>
            <w:rFonts w:ascii="Arial" w:hAnsi="Arial" w:cs="Arial"/>
            <w:sz w:val="18"/>
          </w:rPr>
          <w:t>25</w:t>
        </w:r>
        <w:r w:rsidRPr="00F92AD6">
          <w:rPr>
            <w:rFonts w:ascii="Arial" w:hAnsi="Arial" w:cs="Arial"/>
            <w:sz w:val="18"/>
          </w:rPr>
          <w:fldChar w:fldCharType="end"/>
        </w:r>
      </w:p>
    </w:sdtContent>
  </w:sdt>
  <w:p w14:paraId="719395BD" w14:textId="77777777" w:rsidR="00FF2015" w:rsidRDefault="00FF20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9296" w14:textId="77777777" w:rsidR="00206045" w:rsidRDefault="002060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1D44" w14:textId="77777777" w:rsidR="00A8385F" w:rsidRDefault="00A8385F" w:rsidP="00F67208">
      <w:pPr>
        <w:spacing w:after="0"/>
      </w:pPr>
      <w:r>
        <w:separator/>
      </w:r>
    </w:p>
  </w:footnote>
  <w:footnote w:type="continuationSeparator" w:id="0">
    <w:p w14:paraId="61334A52" w14:textId="77777777" w:rsidR="00A8385F" w:rsidRDefault="00A8385F" w:rsidP="00F67208">
      <w:pPr>
        <w:spacing w:after="0"/>
      </w:pPr>
      <w:r>
        <w:continuationSeparator/>
      </w:r>
    </w:p>
  </w:footnote>
  <w:footnote w:id="1">
    <w:p w14:paraId="3A0C7963" w14:textId="4262E926" w:rsidR="00FF2015" w:rsidRPr="00771F0E" w:rsidRDefault="005E5BEB" w:rsidP="00BF46FF">
      <w:pPr>
        <w:pStyle w:val="Textpoznpodarou"/>
        <w:jc w:val="both"/>
        <w:rPr>
          <w:rFonts w:ascii="Arial" w:hAnsi="Arial" w:cs="Arial"/>
          <w:sz w:val="18"/>
          <w:szCs w:val="18"/>
        </w:rPr>
      </w:pPr>
      <w:r>
        <w:rPr>
          <w:rStyle w:val="Znakypropoznmkupodarou"/>
          <w:rFonts w:ascii="Arial" w:hAnsi="Arial" w:cs="Arial"/>
          <w:sz w:val="18"/>
          <w:szCs w:val="18"/>
        </w:rPr>
        <w:footnoteRef/>
      </w:r>
      <w:r>
        <w:rPr>
          <w:rFonts w:ascii="Arial" w:hAnsi="Arial"/>
          <w:sz w:val="18"/>
        </w:rPr>
        <w:t xml:space="preserve">  Section 30 of Act No. 130/2002 Coll.</w:t>
      </w:r>
      <w:r w:rsidR="00567305">
        <w:rPr>
          <w:rStyle w:val="h1a7"/>
          <w:i w:val="0"/>
          <w:color w:val="070707"/>
          <w:sz w:val="18"/>
          <w:specVanish w:val="0"/>
        </w:rPr>
        <w:t>,</w:t>
      </w:r>
      <w:r>
        <w:rPr>
          <w:rStyle w:val="h1a7"/>
          <w:i w:val="0"/>
          <w:color w:val="070707"/>
          <w:sz w:val="18"/>
          <w:specVanish w:val="0"/>
        </w:rPr>
        <w:t xml:space="preserve"> on support for research, experimental development and innovation and on amendments to certain related acts (the Research, Experimental Development and Innovations Support Act), as amended</w:t>
      </w:r>
      <w:r>
        <w:rPr>
          <w:rStyle w:val="h1a7"/>
          <w:color w:val="070707"/>
          <w:sz w:val="18"/>
          <w:specVanish w:val="0"/>
        </w:rPr>
        <w:t xml:space="preserve"> </w:t>
      </w:r>
      <w:r>
        <w:rPr>
          <w:rFonts w:ascii="Arial" w:hAnsi="Arial"/>
          <w:sz w:val="18"/>
        </w:rPr>
        <w:t>and Government Regulation No. 397/2009 Coll, on the information system for research, experimental development and innovation</w:t>
      </w:r>
      <w:r w:rsidR="0023096F">
        <w:rPr>
          <w:rFonts w:ascii="Arial" w:hAnsi="Arial"/>
          <w:sz w:val="18"/>
        </w:rPr>
        <w:t>.</w:t>
      </w:r>
    </w:p>
  </w:footnote>
  <w:footnote w:id="2">
    <w:p w14:paraId="0B9998E5" w14:textId="545A5C10" w:rsidR="00FF2015" w:rsidRPr="00771F0E" w:rsidRDefault="005E5BEB" w:rsidP="00BF46FF">
      <w:pPr>
        <w:pStyle w:val="Textpoznpodarou"/>
        <w:jc w:val="both"/>
        <w:rPr>
          <w:rFonts w:ascii="Arial" w:hAnsi="Arial" w:cs="Arial"/>
          <w:sz w:val="18"/>
          <w:szCs w:val="18"/>
        </w:rPr>
      </w:pPr>
      <w:r>
        <w:rPr>
          <w:rStyle w:val="Znakypropoznmkupodarou"/>
          <w:rFonts w:ascii="Arial" w:hAnsi="Arial" w:cs="Arial"/>
          <w:sz w:val="18"/>
          <w:szCs w:val="18"/>
        </w:rPr>
        <w:footnoteRef/>
      </w:r>
      <w:r>
        <w:rPr>
          <w:rFonts w:ascii="Arial" w:hAnsi="Arial"/>
          <w:sz w:val="18"/>
        </w:rPr>
        <w:t xml:space="preserve"> The result of R&amp;D&amp;I can generally be understood as any finding in research activities that has elements of novelty and originality. But the term "result" in this material is in accordance with </w:t>
      </w:r>
      <w:hyperlink r:id="rId1" w:history="1">
        <w:r>
          <w:rPr>
            <w:rStyle w:val="Hypertextovodkaz"/>
            <w:rFonts w:ascii="Arial" w:hAnsi="Arial"/>
            <w:color w:val="auto"/>
            <w:sz w:val="18"/>
            <w:u w:val="none"/>
          </w:rPr>
          <w:t>Section 2(2)(i) of Act</w:t>
        </w:r>
      </w:hyperlink>
      <w:r>
        <w:rPr>
          <w:rFonts w:ascii="Arial" w:hAnsi="Arial"/>
          <w:sz w:val="18"/>
        </w:rPr>
        <w:t xml:space="preserve"> No. 130/2002 Coll.</w:t>
      </w:r>
      <w:r w:rsidR="001D3BFB">
        <w:rPr>
          <w:rFonts w:ascii="Arial" w:hAnsi="Arial"/>
          <w:sz w:val="18"/>
        </w:rPr>
        <w:t>,</w:t>
      </w:r>
      <w:r>
        <w:rPr>
          <w:rFonts w:ascii="Arial" w:hAnsi="Arial"/>
          <w:sz w:val="18"/>
        </w:rPr>
        <w:t xml:space="preserve"> </w:t>
      </w:r>
      <w:r>
        <w:rPr>
          <w:rStyle w:val="h1a7"/>
          <w:i w:val="0"/>
          <w:sz w:val="18"/>
          <w:specVanish w:val="0"/>
        </w:rPr>
        <w:t xml:space="preserve">on the support of research, experimental development and innovation from public funds and on the amendment of certain related acts (the Research, Experimental Development and Innovations Support Act), as amended, </w:t>
      </w:r>
      <w:r>
        <w:rPr>
          <w:rFonts w:ascii="Arial" w:hAnsi="Arial"/>
          <w:sz w:val="18"/>
        </w:rPr>
        <w:t>used for such an R&amp;D&amp;I output that already represents a certain whole and has a certain form, and can be described and entered into a database.</w:t>
      </w:r>
    </w:p>
  </w:footnote>
  <w:footnote w:id="3">
    <w:p w14:paraId="1E8B3913" w14:textId="1E09C43F" w:rsidR="00FF2015" w:rsidRPr="00B5196E" w:rsidRDefault="005E5BEB" w:rsidP="00BF46FF">
      <w:pPr>
        <w:pStyle w:val="Textpoznpodarou"/>
        <w:jc w:val="both"/>
        <w:rPr>
          <w:rFonts w:ascii="Arial" w:hAnsi="Arial" w:cs="Arial"/>
        </w:rPr>
      </w:pPr>
      <w:r>
        <w:rPr>
          <w:rStyle w:val="Znakapoznpodarou"/>
          <w:rFonts w:ascii="Arial" w:hAnsi="Arial" w:cs="Arial"/>
          <w:sz w:val="18"/>
          <w:szCs w:val="18"/>
        </w:rPr>
        <w:footnoteRef/>
      </w:r>
      <w:r>
        <w:rPr>
          <w:rFonts w:ascii="Arial" w:hAnsi="Arial"/>
          <w:sz w:val="18"/>
        </w:rPr>
        <w:t xml:space="preserve"> </w:t>
      </w:r>
      <w:r>
        <w:rPr>
          <w:rFonts w:ascii="Arial" w:hAnsi="Arial"/>
          <w:b/>
          <w:sz w:val="18"/>
        </w:rPr>
        <w:t>OECD.</w:t>
      </w:r>
      <w:r>
        <w:rPr>
          <w:rFonts w:ascii="Arial" w:hAnsi="Arial"/>
          <w:sz w:val="18"/>
        </w:rPr>
        <w:t> </w:t>
      </w:r>
      <w:r>
        <w:rPr>
          <w:rFonts w:ascii="Arial" w:hAnsi="Arial"/>
          <w:i/>
          <w:sz w:val="18"/>
        </w:rPr>
        <w:t>Frascati Manual 2015: Guidelines for Collecting and Reporting Data on Research and Experimental Development</w:t>
      </w:r>
      <w:r>
        <w:rPr>
          <w:rFonts w:ascii="Arial" w:hAnsi="Arial"/>
          <w:sz w:val="18"/>
        </w:rPr>
        <w:t> [part: Classification and distribution by Fields of Research and Development (FORD), chapters 2.4 and 2.85]. Paris: OECD Publishing, 2015. ISBN 978-92-64-23900-5. [cit. 2025-05-10]. Available from: </w:t>
      </w:r>
      <w:hyperlink r:id="rId2" w:history="1">
        <w:r>
          <w:rPr>
            <w:rStyle w:val="Hypertextovodkaz"/>
            <w:rFonts w:ascii="Arial" w:hAnsi="Arial"/>
            <w:sz w:val="18"/>
          </w:rPr>
          <w:t>https://www.oecd.org/en/publications/frascati-manual-2015_9789264239012-en</w:t>
        </w:r>
      </w:hyperlink>
      <w:r>
        <w:rPr>
          <w:rFonts w:ascii="Arial" w:hAnsi="Arial"/>
          <w:sz w:val="18"/>
        </w:rPr>
        <w:t xml:space="preserve"> </w:t>
      </w:r>
    </w:p>
  </w:footnote>
  <w:footnote w:id="4">
    <w:p w14:paraId="78DE27CD" w14:textId="4086F34C" w:rsidR="00FF2015" w:rsidRPr="00B5196E" w:rsidRDefault="005E5BEB" w:rsidP="00BF46FF">
      <w:pPr>
        <w:pStyle w:val="Textpoznpodarou"/>
        <w:jc w:val="both"/>
        <w:rPr>
          <w:rFonts w:ascii="Arial" w:hAnsi="Arial" w:cs="Arial"/>
        </w:rPr>
      </w:pPr>
      <w:r>
        <w:rPr>
          <w:rStyle w:val="Znakapoznpodarou"/>
          <w:rFonts w:ascii="Arial" w:hAnsi="Arial" w:cs="Arial"/>
        </w:rPr>
        <w:footnoteRef/>
      </w:r>
      <w:r>
        <w:rPr>
          <w:rFonts w:ascii="Arial" w:hAnsi="Arial"/>
        </w:rPr>
        <w:t xml:space="preserve"> </w:t>
      </w:r>
      <w:r>
        <w:rPr>
          <w:rFonts w:ascii="Arial" w:hAnsi="Arial"/>
          <w:b/>
          <w:sz w:val="18"/>
        </w:rPr>
        <w:t>OECD.</w:t>
      </w:r>
      <w:r>
        <w:rPr>
          <w:rFonts w:ascii="Arial" w:hAnsi="Arial"/>
          <w:sz w:val="18"/>
        </w:rPr>
        <w:t> </w:t>
      </w:r>
      <w:r>
        <w:rPr>
          <w:rFonts w:ascii="Arial" w:hAnsi="Arial"/>
          <w:i/>
          <w:sz w:val="18"/>
        </w:rPr>
        <w:t>Frascati Manual 2015: Guidelines for Collecting and Reporting Data on Research and Experimental Development</w:t>
      </w:r>
      <w:r>
        <w:rPr>
          <w:rFonts w:ascii="Arial" w:hAnsi="Arial"/>
          <w:sz w:val="18"/>
        </w:rPr>
        <w:t> [part: Classification and distribution by Fields of Research and Development (FORD), chapter 2.70, p. 66]. Paris: OECD Publishing, 2015. ISBN 978-92-64-23900-5. [cit. 2025-05-10]. Available from: </w:t>
      </w:r>
      <w:hyperlink r:id="rId3" w:history="1">
        <w:r>
          <w:rPr>
            <w:rStyle w:val="Hypertextovodkaz"/>
            <w:rFonts w:ascii="Arial" w:hAnsi="Arial"/>
            <w:sz w:val="18"/>
          </w:rPr>
          <w:t>https://www.oecd.org/en/publications/frascati-manual-2015_9789264239012-en</w:t>
        </w:r>
      </w:hyperlink>
      <w:r>
        <w:rPr>
          <w:rFonts w:ascii="Arial" w:hAnsi="Arial"/>
          <w:sz w:val="18"/>
        </w:rPr>
        <w:t xml:space="preserve"> </w:t>
      </w:r>
    </w:p>
  </w:footnote>
  <w:footnote w:id="5">
    <w:p w14:paraId="7571B8EF" w14:textId="06640E95" w:rsidR="00FC78B2" w:rsidRDefault="005E5BEB">
      <w:pPr>
        <w:pStyle w:val="Textpoznpodarou"/>
      </w:pPr>
      <w:r>
        <w:rPr>
          <w:rStyle w:val="Znakapoznpodarou"/>
          <w:rFonts w:ascii="Arial" w:hAnsi="Arial" w:cs="Arial"/>
        </w:rPr>
        <w:footnoteRef/>
      </w:r>
      <w:r>
        <w:t xml:space="preserve"> </w:t>
      </w:r>
      <w:r>
        <w:rPr>
          <w:rFonts w:ascii="Arial" w:hAnsi="Arial"/>
          <w:sz w:val="18"/>
        </w:rPr>
        <w:t xml:space="preserve">The principles are available at: </w:t>
      </w:r>
      <w:r>
        <w:rPr>
          <w:rFonts w:ascii="Arial" w:hAnsi="Arial"/>
          <w:b/>
          <w:sz w:val="18"/>
        </w:rPr>
        <w:t>GO FAIR Initiative.</w:t>
      </w:r>
      <w:r>
        <w:rPr>
          <w:rFonts w:ascii="Arial" w:hAnsi="Arial"/>
          <w:sz w:val="18"/>
        </w:rPr>
        <w:t> </w:t>
      </w:r>
      <w:r>
        <w:rPr>
          <w:rFonts w:ascii="Arial" w:hAnsi="Arial"/>
          <w:i/>
          <w:sz w:val="18"/>
        </w:rPr>
        <w:t>FAIR Principles: Guidelines for Scientific Data Management and Stewardship</w:t>
      </w:r>
      <w:r>
        <w:rPr>
          <w:rFonts w:ascii="Arial" w:hAnsi="Arial"/>
          <w:sz w:val="18"/>
        </w:rPr>
        <w:t xml:space="preserve">. [cit. 2025-05-10]. Available from: https://www.go-fair.org/fair-principles/ </w:t>
      </w:r>
    </w:p>
  </w:footnote>
  <w:footnote w:id="6">
    <w:p w14:paraId="7DA9DD87" w14:textId="77777777" w:rsidR="00FF2015" w:rsidRPr="00B5196E" w:rsidRDefault="005E5BEB" w:rsidP="00BF46FF">
      <w:pPr>
        <w:pStyle w:val="Textpoznpodarou"/>
        <w:jc w:val="both"/>
        <w:rPr>
          <w:rFonts w:ascii="Arial" w:hAnsi="Arial" w:cs="Arial"/>
        </w:rPr>
      </w:pPr>
      <w:r>
        <w:rPr>
          <w:rStyle w:val="Znakapoznpodarou"/>
          <w:rFonts w:ascii="Arial" w:hAnsi="Arial" w:cs="Arial"/>
        </w:rPr>
        <w:footnoteRef/>
      </w:r>
      <w:r>
        <w:rPr>
          <w:rFonts w:ascii="Arial" w:hAnsi="Arial"/>
        </w:rPr>
        <w:t xml:space="preserve"> </w:t>
      </w:r>
      <w:r>
        <w:rPr>
          <w:rFonts w:ascii="Arial" w:hAnsi="Arial"/>
          <w:sz w:val="18"/>
        </w:rPr>
        <w:t>Including data on contract research.</w:t>
      </w:r>
      <w:r>
        <w:rPr>
          <w:rFonts w:ascii="Arial" w:hAnsi="Arial"/>
        </w:rPr>
        <w:t xml:space="preserve"> </w:t>
      </w:r>
    </w:p>
  </w:footnote>
  <w:footnote w:id="7">
    <w:p w14:paraId="78A48032" w14:textId="77777777" w:rsidR="00FF2015" w:rsidRPr="00557706" w:rsidRDefault="005E5BEB" w:rsidP="00BF46FF">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sz w:val="18"/>
        </w:rPr>
        <w:t xml:space="preserve"> Exceptions are recorded and checked separately.</w:t>
      </w:r>
    </w:p>
  </w:footnote>
  <w:footnote w:id="8">
    <w:p w14:paraId="27CC6F31" w14:textId="77777777" w:rsidR="00FF2015" w:rsidRPr="00B5196E" w:rsidRDefault="005E5BEB" w:rsidP="00BF46FF">
      <w:pPr>
        <w:pStyle w:val="Textpoznpodarou"/>
        <w:jc w:val="both"/>
        <w:rPr>
          <w:rFonts w:ascii="Arial" w:hAnsi="Arial" w:cs="Arial"/>
        </w:rPr>
      </w:pPr>
      <w:r>
        <w:rPr>
          <w:rStyle w:val="Znakapoznpodarou"/>
          <w:rFonts w:ascii="Arial" w:hAnsi="Arial" w:cs="Arial"/>
          <w:sz w:val="18"/>
          <w:szCs w:val="18"/>
        </w:rPr>
        <w:footnoteRef/>
      </w:r>
      <w:r>
        <w:rPr>
          <w:rFonts w:ascii="Arial" w:hAnsi="Arial"/>
          <w:sz w:val="18"/>
        </w:rPr>
        <w:t xml:space="preserve"> Exceptions are recorded and checked separately.</w:t>
      </w:r>
    </w:p>
  </w:footnote>
  <w:footnote w:id="9">
    <w:p w14:paraId="68D267A4" w14:textId="77777777" w:rsidR="00FF2015" w:rsidRPr="00557706" w:rsidRDefault="005E5BEB" w:rsidP="00BF46FF">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sz w:val="18"/>
        </w:rPr>
        <w:t xml:space="preserve"> Exceptions are recorded and checked separately.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F200" w14:textId="77777777" w:rsidR="00206045" w:rsidRDefault="002060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2305" w14:textId="77777777" w:rsidR="00206045" w:rsidRDefault="002060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179B" w14:textId="4132513A" w:rsidR="00FF2015" w:rsidRPr="00F715E6" w:rsidRDefault="008D41B4" w:rsidP="00345FA5">
    <w:pPr>
      <w:pStyle w:val="Zhlav"/>
      <w:jc w:val="left"/>
      <w:rPr>
        <w:rFonts w:ascii="Arial" w:hAnsi="Arial" w:cs="Arial"/>
        <w:bCs/>
        <w:sz w:val="20"/>
        <w:szCs w:val="20"/>
      </w:rPr>
    </w:pPr>
    <w:r>
      <w:rPr>
        <w:rFonts w:ascii="Arial" w:hAnsi="Arial" w:cs="Arial"/>
        <w:bCs/>
        <w:noProof/>
        <w:sz w:val="20"/>
        <w:szCs w:val="20"/>
      </w:rPr>
      <w:drawing>
        <wp:anchor distT="0" distB="0" distL="114300" distR="114300" simplePos="0" relativeHeight="251660288" behindDoc="0" locked="0" layoutInCell="1" allowOverlap="1" wp14:anchorId="2B2857C1" wp14:editId="1DCAAFCC">
          <wp:simplePos x="0" y="0"/>
          <wp:positionH relativeFrom="margin">
            <wp:align>center</wp:align>
          </wp:positionH>
          <wp:positionV relativeFrom="paragraph">
            <wp:posOffset>-30480</wp:posOffset>
          </wp:positionV>
          <wp:extent cx="3995420" cy="647700"/>
          <wp:effectExtent l="0" t="0" r="5080" b="0"/>
          <wp:wrapSquare wrapText="bothSides"/>
          <wp:docPr id="20170866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86604"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3995420" cy="6477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8790" w14:textId="0DD81817" w:rsidR="00345FA5" w:rsidRPr="00F715E6" w:rsidRDefault="00345FA5" w:rsidP="00345FA5">
    <w:pPr>
      <w:pStyle w:val="Zhlav"/>
      <w:jc w:val="left"/>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Nadpis1"/>
      <w:lvlText w:val="%1."/>
      <w:lvlJc w:val="left"/>
      <w:pPr>
        <w:tabs>
          <w:tab w:val="num" w:pos="720"/>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1680"/>
        </w:tabs>
        <w:ind w:left="1680" w:hanging="960"/>
      </w:pPr>
      <w:rPr>
        <w:rFonts w:ascii="Wingdings" w:hAnsi="Wingdings" w:cs="Wingdings"/>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5"/>
    <w:lvl w:ilvl="0">
      <w:start w:val="1"/>
      <w:numFmt w:val="bullet"/>
      <w:lvlText w:val=""/>
      <w:lvlJc w:val="left"/>
      <w:pPr>
        <w:tabs>
          <w:tab w:val="num" w:pos="1429"/>
        </w:tabs>
        <w:ind w:left="1429" w:hanging="360"/>
      </w:pPr>
      <w:rPr>
        <w:rFonts w:ascii="Wingdings" w:hAnsi="Wingdings" w:cs="Times New Roman"/>
      </w:rPr>
    </w:lvl>
  </w:abstractNum>
  <w:abstractNum w:abstractNumId="4" w15:restartNumberingAfterBreak="0">
    <w:nsid w:val="00000005"/>
    <w:multiLevelType w:val="singleLevel"/>
    <w:tmpl w:val="00000005"/>
    <w:name w:val="WW8Num6"/>
    <w:lvl w:ilvl="0">
      <w:start w:val="5"/>
      <w:numFmt w:val="bullet"/>
      <w:lvlText w:val="-"/>
      <w:lvlJc w:val="left"/>
      <w:pPr>
        <w:tabs>
          <w:tab w:val="num" w:pos="1069"/>
        </w:tabs>
        <w:ind w:left="1069" w:hanging="360"/>
      </w:pPr>
      <w:rPr>
        <w:rFonts w:ascii="Times New Roman" w:hAnsi="Times New Roman" w:cs="Wingdings"/>
      </w:rPr>
    </w:lvl>
  </w:abstractNum>
  <w:abstractNum w:abstractNumId="5"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Wingdings" w:hAnsi="Wingdings" w:cs="Wingdings"/>
      </w:r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Wingdings" w:hAnsi="Wingdings" w:cs="Wingdings"/>
      </w:rPr>
    </w:lvl>
  </w:abstractNum>
  <w:abstractNum w:abstractNumId="9" w15:restartNumberingAfterBreak="0">
    <w:nsid w:val="0000000A"/>
    <w:multiLevelType w:val="multilevel"/>
    <w:tmpl w:val="0000000A"/>
    <w:name w:val="WW8Num12"/>
    <w:lvl w:ilvl="0">
      <w:start w:val="1"/>
      <w:numFmt w:val="decimal"/>
      <w:pStyle w:val="Odstavecslovan"/>
      <w:lvlText w:val="(%1)"/>
      <w:lvlJc w:val="left"/>
      <w:pPr>
        <w:tabs>
          <w:tab w:val="num" w:pos="360"/>
        </w:tabs>
        <w:ind w:left="357" w:hanging="357"/>
      </w:pPr>
    </w:lvl>
    <w:lvl w:ilvl="1">
      <w:start w:val="1"/>
      <w:numFmt w:val="lowerLetter"/>
      <w:lvlText w:val="%2)"/>
      <w:lvlJc w:val="left"/>
      <w:pPr>
        <w:tabs>
          <w:tab w:val="num" w:pos="1070"/>
        </w:tabs>
        <w:ind w:left="1067" w:hanging="357"/>
      </w:pPr>
    </w:lvl>
    <w:lvl w:ilvl="2">
      <w:start w:val="1"/>
      <w:numFmt w:val="decimal"/>
      <w:lvlText w:val="%3."/>
      <w:lvlJc w:val="left"/>
      <w:pPr>
        <w:tabs>
          <w:tab w:val="num" w:pos="1074"/>
        </w:tabs>
        <w:ind w:left="1072" w:hanging="358"/>
      </w:pPr>
    </w:lvl>
    <w:lvl w:ilvl="3">
      <w:start w:val="1"/>
      <w:numFmt w:val="lowerRoman"/>
      <w:lvlText w:val="%4)"/>
      <w:lvlJc w:val="left"/>
      <w:pPr>
        <w:tabs>
          <w:tab w:val="num" w:pos="1792"/>
        </w:tabs>
        <w:ind w:left="1435" w:hanging="363"/>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Wingdings" w:hAnsi="Wingdings" w:cs="Wingdings"/>
      </w:rPr>
    </w:lvl>
  </w:abstractNum>
  <w:abstractNum w:abstractNumId="11" w15:restartNumberingAfterBreak="0">
    <w:nsid w:val="0000000C"/>
    <w:multiLevelType w:val="singleLevel"/>
    <w:tmpl w:val="0000000C"/>
    <w:name w:val="WW8Num14"/>
    <w:lvl w:ilvl="0">
      <w:start w:val="1"/>
      <w:numFmt w:val="bullet"/>
      <w:lvlText w:val=""/>
      <w:lvlJc w:val="left"/>
      <w:pPr>
        <w:tabs>
          <w:tab w:val="num" w:pos="1429"/>
        </w:tabs>
        <w:ind w:left="1429" w:hanging="360"/>
      </w:pPr>
      <w:rPr>
        <w:rFonts w:ascii="Symbol" w:hAnsi="Symbol" w:cs="Wingdings"/>
      </w:rPr>
    </w:lvl>
  </w:abstractNum>
  <w:abstractNum w:abstractNumId="12" w15:restartNumberingAfterBreak="0">
    <w:nsid w:val="0000000D"/>
    <w:multiLevelType w:val="singleLevel"/>
    <w:tmpl w:val="0000000D"/>
    <w:name w:val="WW8Num15"/>
    <w:lvl w:ilvl="0">
      <w:start w:val="1"/>
      <w:numFmt w:val="bullet"/>
      <w:lvlText w:val=""/>
      <w:lvlJc w:val="left"/>
      <w:pPr>
        <w:tabs>
          <w:tab w:val="num" w:pos="0"/>
        </w:tabs>
        <w:ind w:left="1440" w:hanging="360"/>
      </w:pPr>
      <w:rPr>
        <w:rFonts w:ascii="Wingdings" w:hAnsi="Wingdings" w:cs="Wingdings"/>
      </w:rPr>
    </w:lvl>
  </w:abstractNum>
  <w:abstractNum w:abstractNumId="13" w15:restartNumberingAfterBreak="0">
    <w:nsid w:val="0000000E"/>
    <w:multiLevelType w:val="singleLevel"/>
    <w:tmpl w:val="0000000E"/>
    <w:name w:val="WW8Num16"/>
    <w:lvl w:ilvl="0">
      <w:start w:val="1"/>
      <w:numFmt w:val="bullet"/>
      <w:lvlText w:val=""/>
      <w:lvlJc w:val="left"/>
      <w:pPr>
        <w:tabs>
          <w:tab w:val="num" w:pos="1429"/>
        </w:tabs>
        <w:ind w:left="1429" w:hanging="360"/>
      </w:pPr>
      <w:rPr>
        <w:rFonts w:ascii="Symbol" w:hAnsi="Symbol" w:cs="Wingding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8"/>
    <w:lvl w:ilvl="0">
      <w:start w:val="1"/>
      <w:numFmt w:val="bullet"/>
      <w:lvlText w:val=""/>
      <w:lvlJc w:val="left"/>
      <w:pPr>
        <w:tabs>
          <w:tab w:val="num" w:pos="0"/>
        </w:tabs>
        <w:ind w:left="1440" w:hanging="360"/>
      </w:pPr>
      <w:rPr>
        <w:rFonts w:ascii="Wingdings" w:hAnsi="Wingdings" w:cs="Wingdings"/>
      </w:rPr>
    </w:lvl>
  </w:abstractNum>
  <w:abstractNum w:abstractNumId="16" w15:restartNumberingAfterBreak="0">
    <w:nsid w:val="00000012"/>
    <w:multiLevelType w:val="multilevel"/>
    <w:tmpl w:val="00000012"/>
    <w:name w:val="WW8Num22"/>
    <w:lvl w:ilvl="0">
      <w:start w:val="1"/>
      <w:numFmt w:val="lowerLetter"/>
      <w:lvlText w:val="%1)"/>
      <w:lvlJc w:val="left"/>
      <w:pPr>
        <w:tabs>
          <w:tab w:val="num" w:pos="0"/>
        </w:tabs>
        <w:ind w:left="1684" w:hanging="975"/>
      </w:pPr>
    </w:lvl>
    <w:lvl w:ilvl="1">
      <w:start w:val="1"/>
      <w:numFmt w:val="lowerLetter"/>
      <w:lvlText w:val="%2)"/>
      <w:lvlJc w:val="left"/>
      <w:pPr>
        <w:tabs>
          <w:tab w:val="num" w:pos="1068"/>
        </w:tabs>
        <w:ind w:left="1068"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17" w15:restartNumberingAfterBreak="0">
    <w:nsid w:val="00000013"/>
    <w:multiLevelType w:val="multilevel"/>
    <w:tmpl w:val="00000013"/>
    <w:name w:val="WW8Num23"/>
    <w:lvl w:ilvl="0">
      <w:start w:val="1"/>
      <w:numFmt w:val="bullet"/>
      <w:lvlText w:val=""/>
      <w:lvlJc w:val="left"/>
      <w:pPr>
        <w:tabs>
          <w:tab w:val="num" w:pos="1080"/>
        </w:tabs>
        <w:ind w:left="1080" w:hanging="360"/>
      </w:pPr>
      <w:rPr>
        <w:rFonts w:ascii="Wingdings" w:hAnsi="Wingding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7"/>
    <w:multiLevelType w:val="singleLevel"/>
    <w:tmpl w:val="00000017"/>
    <w:name w:val="WW8Num28"/>
    <w:lvl w:ilvl="0">
      <w:numFmt w:val="bullet"/>
      <w:lvlText w:val="-"/>
      <w:lvlJc w:val="left"/>
      <w:pPr>
        <w:tabs>
          <w:tab w:val="num" w:pos="0"/>
        </w:tabs>
        <w:ind w:left="720" w:hanging="360"/>
      </w:pPr>
      <w:rPr>
        <w:rFonts w:ascii="Times New Roman" w:hAnsi="Times New Roman" w:cs="Times New Roman"/>
      </w:rPr>
    </w:lvl>
  </w:abstractNum>
  <w:abstractNum w:abstractNumId="19" w15:restartNumberingAfterBreak="0">
    <w:nsid w:val="00000018"/>
    <w:multiLevelType w:val="multilevel"/>
    <w:tmpl w:val="00000018"/>
    <w:name w:val="WW8Num30"/>
    <w:lvl w:ilvl="0">
      <w:start w:val="1"/>
      <w:numFmt w:val="lowerLetter"/>
      <w:lvlText w:val="%1)"/>
      <w:lvlJc w:val="left"/>
      <w:pPr>
        <w:tabs>
          <w:tab w:val="num" w:pos="0"/>
        </w:tabs>
        <w:ind w:left="1069" w:hanging="360"/>
      </w:pPr>
    </w:lvl>
    <w:lvl w:ilvl="1">
      <w:start w:val="1"/>
      <w:numFmt w:val="upperRoman"/>
      <w:lvlText w:val="%2."/>
      <w:lvlJc w:val="left"/>
      <w:pPr>
        <w:tabs>
          <w:tab w:val="num" w:pos="2149"/>
        </w:tabs>
        <w:ind w:left="2149" w:hanging="72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20" w15:restartNumberingAfterBreak="0">
    <w:nsid w:val="00000019"/>
    <w:multiLevelType w:val="singleLevel"/>
    <w:tmpl w:val="00000019"/>
    <w:name w:val="WW8Num32"/>
    <w:lvl w:ilvl="0">
      <w:start w:val="1"/>
      <w:numFmt w:val="decimal"/>
      <w:lvlText w:val="%1)"/>
      <w:lvlJc w:val="left"/>
      <w:pPr>
        <w:tabs>
          <w:tab w:val="num" w:pos="0"/>
        </w:tabs>
        <w:ind w:left="720" w:hanging="360"/>
      </w:pPr>
    </w:lvl>
  </w:abstractNum>
  <w:abstractNum w:abstractNumId="21" w15:restartNumberingAfterBreak="0">
    <w:nsid w:val="192263A1"/>
    <w:multiLevelType w:val="hybridMultilevel"/>
    <w:tmpl w:val="C72A3D0C"/>
    <w:lvl w:ilvl="0" w:tplc="0AACDA6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95627AE"/>
    <w:multiLevelType w:val="hybridMultilevel"/>
    <w:tmpl w:val="DFAAFFC8"/>
    <w:lvl w:ilvl="0" w:tplc="0AACDA6A">
      <w:numFmt w:val="bullet"/>
      <w:lvlText w:val="-"/>
      <w:lvlJc w:val="left"/>
      <w:pPr>
        <w:ind w:left="394" w:hanging="360"/>
      </w:pPr>
      <w:rPr>
        <w:rFonts w:ascii="Times New Roman" w:eastAsia="Times New Roman" w:hAnsi="Times New Roman"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23" w15:restartNumberingAfterBreak="0">
    <w:nsid w:val="21415FBC"/>
    <w:multiLevelType w:val="hybridMultilevel"/>
    <w:tmpl w:val="F5E6265A"/>
    <w:lvl w:ilvl="0" w:tplc="0AACDA6A">
      <w:numFmt w:val="bullet"/>
      <w:lvlText w:val="-"/>
      <w:lvlJc w:val="left"/>
      <w:pPr>
        <w:ind w:left="394" w:hanging="360"/>
      </w:pPr>
      <w:rPr>
        <w:rFonts w:ascii="Times New Roman" w:eastAsia="Times New Roman" w:hAnsi="Times New Roman"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24" w15:restartNumberingAfterBreak="0">
    <w:nsid w:val="2CD81A51"/>
    <w:multiLevelType w:val="hybridMultilevel"/>
    <w:tmpl w:val="70CA5BDE"/>
    <w:lvl w:ilvl="0" w:tplc="0AACDA6A">
      <w:numFmt w:val="bullet"/>
      <w:lvlText w:val="-"/>
      <w:lvlJc w:val="left"/>
      <w:pPr>
        <w:ind w:left="394" w:hanging="360"/>
      </w:pPr>
      <w:rPr>
        <w:rFonts w:ascii="Times New Roman" w:eastAsia="Times New Roman" w:hAnsi="Times New Roman"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25" w15:restartNumberingAfterBreak="0">
    <w:nsid w:val="3C430C90"/>
    <w:multiLevelType w:val="multilevel"/>
    <w:tmpl w:val="76C84B24"/>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4362B5"/>
    <w:multiLevelType w:val="hybridMultilevel"/>
    <w:tmpl w:val="19787268"/>
    <w:lvl w:ilvl="0" w:tplc="6EF87FB8">
      <w:start w:val="1"/>
      <w:numFmt w:val="bullet"/>
      <w:lvlText w:val=""/>
      <w:lvlJc w:val="left"/>
      <w:pPr>
        <w:ind w:left="1429" w:hanging="360"/>
      </w:pPr>
      <w:rPr>
        <w:rFonts w:ascii="Symbol" w:hAnsi="Symbol" w:hint="default"/>
      </w:rPr>
    </w:lvl>
    <w:lvl w:ilvl="1" w:tplc="55924A5A" w:tentative="1">
      <w:start w:val="1"/>
      <w:numFmt w:val="bullet"/>
      <w:lvlText w:val="o"/>
      <w:lvlJc w:val="left"/>
      <w:pPr>
        <w:ind w:left="2149" w:hanging="360"/>
      </w:pPr>
      <w:rPr>
        <w:rFonts w:ascii="Courier New" w:hAnsi="Courier New" w:cs="Courier New" w:hint="default"/>
      </w:rPr>
    </w:lvl>
    <w:lvl w:ilvl="2" w:tplc="B5EA78CE" w:tentative="1">
      <w:start w:val="1"/>
      <w:numFmt w:val="bullet"/>
      <w:lvlText w:val=""/>
      <w:lvlJc w:val="left"/>
      <w:pPr>
        <w:ind w:left="2869" w:hanging="360"/>
      </w:pPr>
      <w:rPr>
        <w:rFonts w:ascii="Wingdings" w:hAnsi="Wingdings" w:hint="default"/>
      </w:rPr>
    </w:lvl>
    <w:lvl w:ilvl="3" w:tplc="1CD4562C" w:tentative="1">
      <w:start w:val="1"/>
      <w:numFmt w:val="bullet"/>
      <w:lvlText w:val=""/>
      <w:lvlJc w:val="left"/>
      <w:pPr>
        <w:ind w:left="3589" w:hanging="360"/>
      </w:pPr>
      <w:rPr>
        <w:rFonts w:ascii="Symbol" w:hAnsi="Symbol" w:hint="default"/>
      </w:rPr>
    </w:lvl>
    <w:lvl w:ilvl="4" w:tplc="307A3180" w:tentative="1">
      <w:start w:val="1"/>
      <w:numFmt w:val="bullet"/>
      <w:lvlText w:val="o"/>
      <w:lvlJc w:val="left"/>
      <w:pPr>
        <w:ind w:left="4309" w:hanging="360"/>
      </w:pPr>
      <w:rPr>
        <w:rFonts w:ascii="Courier New" w:hAnsi="Courier New" w:cs="Courier New" w:hint="default"/>
      </w:rPr>
    </w:lvl>
    <w:lvl w:ilvl="5" w:tplc="6E682962" w:tentative="1">
      <w:start w:val="1"/>
      <w:numFmt w:val="bullet"/>
      <w:lvlText w:val=""/>
      <w:lvlJc w:val="left"/>
      <w:pPr>
        <w:ind w:left="5029" w:hanging="360"/>
      </w:pPr>
      <w:rPr>
        <w:rFonts w:ascii="Wingdings" w:hAnsi="Wingdings" w:hint="default"/>
      </w:rPr>
    </w:lvl>
    <w:lvl w:ilvl="6" w:tplc="16806FC8" w:tentative="1">
      <w:start w:val="1"/>
      <w:numFmt w:val="bullet"/>
      <w:lvlText w:val=""/>
      <w:lvlJc w:val="left"/>
      <w:pPr>
        <w:ind w:left="5749" w:hanging="360"/>
      </w:pPr>
      <w:rPr>
        <w:rFonts w:ascii="Symbol" w:hAnsi="Symbol" w:hint="default"/>
      </w:rPr>
    </w:lvl>
    <w:lvl w:ilvl="7" w:tplc="AE9E5AAC" w:tentative="1">
      <w:start w:val="1"/>
      <w:numFmt w:val="bullet"/>
      <w:lvlText w:val="o"/>
      <w:lvlJc w:val="left"/>
      <w:pPr>
        <w:ind w:left="6469" w:hanging="360"/>
      </w:pPr>
      <w:rPr>
        <w:rFonts w:ascii="Courier New" w:hAnsi="Courier New" w:cs="Courier New" w:hint="default"/>
      </w:rPr>
    </w:lvl>
    <w:lvl w:ilvl="8" w:tplc="037CF17E" w:tentative="1">
      <w:start w:val="1"/>
      <w:numFmt w:val="bullet"/>
      <w:lvlText w:val=""/>
      <w:lvlJc w:val="left"/>
      <w:pPr>
        <w:ind w:left="7189" w:hanging="360"/>
      </w:pPr>
      <w:rPr>
        <w:rFonts w:ascii="Wingdings" w:hAnsi="Wingdings" w:hint="default"/>
      </w:rPr>
    </w:lvl>
  </w:abstractNum>
  <w:abstractNum w:abstractNumId="27" w15:restartNumberingAfterBreak="0">
    <w:nsid w:val="427133FE"/>
    <w:multiLevelType w:val="hybridMultilevel"/>
    <w:tmpl w:val="5D4223BE"/>
    <w:lvl w:ilvl="0" w:tplc="0AACDA6A">
      <w:numFmt w:val="bullet"/>
      <w:lvlText w:val="-"/>
      <w:lvlJc w:val="left"/>
      <w:pPr>
        <w:ind w:left="394" w:hanging="360"/>
      </w:pPr>
      <w:rPr>
        <w:rFonts w:ascii="Times New Roman" w:eastAsia="Times New Roman" w:hAnsi="Times New Roman" w:hint="default"/>
      </w:rPr>
    </w:lvl>
    <w:lvl w:ilvl="1" w:tplc="FFFFFFFF">
      <w:numFmt w:val="bullet"/>
      <w:lvlText w:val="-"/>
      <w:lvlJc w:val="left"/>
      <w:pPr>
        <w:ind w:left="1114" w:hanging="360"/>
      </w:pPr>
      <w:rPr>
        <w:rFonts w:ascii="Arial" w:eastAsia="Times New Roman" w:hAnsi="Arial" w:cs="Arial"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28" w15:restartNumberingAfterBreak="0">
    <w:nsid w:val="43584EF2"/>
    <w:multiLevelType w:val="hybridMultilevel"/>
    <w:tmpl w:val="BA54A274"/>
    <w:lvl w:ilvl="0" w:tplc="0AACDA6A">
      <w:numFmt w:val="bullet"/>
      <w:lvlText w:val="-"/>
      <w:lvlJc w:val="left"/>
      <w:pPr>
        <w:ind w:left="394" w:hanging="360"/>
      </w:pPr>
      <w:rPr>
        <w:rFonts w:ascii="Times New Roman" w:eastAsia="Times New Roman" w:hAnsi="Times New Roman" w:hint="default"/>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29" w15:restartNumberingAfterBreak="0">
    <w:nsid w:val="485519EC"/>
    <w:multiLevelType w:val="hybridMultilevel"/>
    <w:tmpl w:val="3416A294"/>
    <w:lvl w:ilvl="0" w:tplc="0AACDA6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F3B5F3B"/>
    <w:multiLevelType w:val="hybridMultilevel"/>
    <w:tmpl w:val="AFF26604"/>
    <w:lvl w:ilvl="0" w:tplc="0AACDA6A">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811C14"/>
    <w:multiLevelType w:val="hybridMultilevel"/>
    <w:tmpl w:val="C446559C"/>
    <w:lvl w:ilvl="0" w:tplc="19727B92">
      <w:start w:val="1"/>
      <w:numFmt w:val="bullet"/>
      <w:lvlText w:val=""/>
      <w:lvlJc w:val="left"/>
      <w:pPr>
        <w:ind w:left="849" w:hanging="360"/>
      </w:pPr>
      <w:rPr>
        <w:rFonts w:ascii="Symbol" w:hAnsi="Symbol" w:hint="default"/>
      </w:rPr>
    </w:lvl>
    <w:lvl w:ilvl="1" w:tplc="15443E5A" w:tentative="1">
      <w:start w:val="1"/>
      <w:numFmt w:val="bullet"/>
      <w:lvlText w:val="o"/>
      <w:lvlJc w:val="left"/>
      <w:pPr>
        <w:ind w:left="1569" w:hanging="360"/>
      </w:pPr>
      <w:rPr>
        <w:rFonts w:ascii="Courier New" w:hAnsi="Courier New" w:cs="Courier New" w:hint="default"/>
      </w:rPr>
    </w:lvl>
    <w:lvl w:ilvl="2" w:tplc="8F7E7EF6" w:tentative="1">
      <w:start w:val="1"/>
      <w:numFmt w:val="bullet"/>
      <w:lvlText w:val=""/>
      <w:lvlJc w:val="left"/>
      <w:pPr>
        <w:ind w:left="2289" w:hanging="360"/>
      </w:pPr>
      <w:rPr>
        <w:rFonts w:ascii="Wingdings" w:hAnsi="Wingdings" w:hint="default"/>
      </w:rPr>
    </w:lvl>
    <w:lvl w:ilvl="3" w:tplc="26AC08DC" w:tentative="1">
      <w:start w:val="1"/>
      <w:numFmt w:val="bullet"/>
      <w:lvlText w:val=""/>
      <w:lvlJc w:val="left"/>
      <w:pPr>
        <w:ind w:left="3009" w:hanging="360"/>
      </w:pPr>
      <w:rPr>
        <w:rFonts w:ascii="Symbol" w:hAnsi="Symbol" w:hint="default"/>
      </w:rPr>
    </w:lvl>
    <w:lvl w:ilvl="4" w:tplc="19F41E28" w:tentative="1">
      <w:start w:val="1"/>
      <w:numFmt w:val="bullet"/>
      <w:lvlText w:val="o"/>
      <w:lvlJc w:val="left"/>
      <w:pPr>
        <w:ind w:left="3729" w:hanging="360"/>
      </w:pPr>
      <w:rPr>
        <w:rFonts w:ascii="Courier New" w:hAnsi="Courier New" w:cs="Courier New" w:hint="default"/>
      </w:rPr>
    </w:lvl>
    <w:lvl w:ilvl="5" w:tplc="5966FBA2" w:tentative="1">
      <w:start w:val="1"/>
      <w:numFmt w:val="bullet"/>
      <w:lvlText w:val=""/>
      <w:lvlJc w:val="left"/>
      <w:pPr>
        <w:ind w:left="4449" w:hanging="360"/>
      </w:pPr>
      <w:rPr>
        <w:rFonts w:ascii="Wingdings" w:hAnsi="Wingdings" w:hint="default"/>
      </w:rPr>
    </w:lvl>
    <w:lvl w:ilvl="6" w:tplc="2EA03090" w:tentative="1">
      <w:start w:val="1"/>
      <w:numFmt w:val="bullet"/>
      <w:lvlText w:val=""/>
      <w:lvlJc w:val="left"/>
      <w:pPr>
        <w:ind w:left="5169" w:hanging="360"/>
      </w:pPr>
      <w:rPr>
        <w:rFonts w:ascii="Symbol" w:hAnsi="Symbol" w:hint="default"/>
      </w:rPr>
    </w:lvl>
    <w:lvl w:ilvl="7" w:tplc="52CE1612" w:tentative="1">
      <w:start w:val="1"/>
      <w:numFmt w:val="bullet"/>
      <w:lvlText w:val="o"/>
      <w:lvlJc w:val="left"/>
      <w:pPr>
        <w:ind w:left="5889" w:hanging="360"/>
      </w:pPr>
      <w:rPr>
        <w:rFonts w:ascii="Courier New" w:hAnsi="Courier New" w:cs="Courier New" w:hint="default"/>
      </w:rPr>
    </w:lvl>
    <w:lvl w:ilvl="8" w:tplc="2EC48FAE" w:tentative="1">
      <w:start w:val="1"/>
      <w:numFmt w:val="bullet"/>
      <w:lvlText w:val=""/>
      <w:lvlJc w:val="left"/>
      <w:pPr>
        <w:ind w:left="6609" w:hanging="360"/>
      </w:pPr>
      <w:rPr>
        <w:rFonts w:ascii="Wingdings" w:hAnsi="Wingdings" w:hint="default"/>
      </w:rPr>
    </w:lvl>
  </w:abstractNum>
  <w:abstractNum w:abstractNumId="32" w15:restartNumberingAfterBreak="0">
    <w:nsid w:val="55433519"/>
    <w:multiLevelType w:val="hybridMultilevel"/>
    <w:tmpl w:val="96780D7E"/>
    <w:lvl w:ilvl="0" w:tplc="0AACDA6A">
      <w:numFmt w:val="bullet"/>
      <w:lvlText w:val="-"/>
      <w:lvlJc w:val="left"/>
      <w:pPr>
        <w:ind w:left="394" w:hanging="360"/>
      </w:pPr>
      <w:rPr>
        <w:rFonts w:ascii="Times New Roman" w:eastAsia="Times New Roman" w:hAnsi="Times New Roman"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33" w15:restartNumberingAfterBreak="0">
    <w:nsid w:val="55AB3988"/>
    <w:multiLevelType w:val="hybridMultilevel"/>
    <w:tmpl w:val="B0AADBEC"/>
    <w:lvl w:ilvl="0" w:tplc="0AACDA6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33F3310"/>
    <w:multiLevelType w:val="hybridMultilevel"/>
    <w:tmpl w:val="6F2C570C"/>
    <w:lvl w:ilvl="0" w:tplc="0AACDA6A">
      <w:numFmt w:val="bullet"/>
      <w:lvlText w:val="-"/>
      <w:lvlJc w:val="left"/>
      <w:pPr>
        <w:ind w:left="394" w:hanging="360"/>
      </w:pPr>
      <w:rPr>
        <w:rFonts w:ascii="Times New Roman" w:eastAsia="Times New Roman" w:hAnsi="Times New Roman"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35" w15:restartNumberingAfterBreak="0">
    <w:nsid w:val="639936FC"/>
    <w:multiLevelType w:val="hybridMultilevel"/>
    <w:tmpl w:val="5E845754"/>
    <w:lvl w:ilvl="0" w:tplc="0AACDA6A">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2E04A57"/>
    <w:multiLevelType w:val="hybridMultilevel"/>
    <w:tmpl w:val="4EE29CDC"/>
    <w:lvl w:ilvl="0" w:tplc="0AACDA6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6D74AC"/>
    <w:multiLevelType w:val="hybridMultilevel"/>
    <w:tmpl w:val="687027C0"/>
    <w:lvl w:ilvl="0" w:tplc="0AACDA6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24913000">
    <w:abstractNumId w:val="0"/>
  </w:num>
  <w:num w:numId="2" w16cid:durableId="1938056154">
    <w:abstractNumId w:val="9"/>
  </w:num>
  <w:num w:numId="3" w16cid:durableId="2036416373">
    <w:abstractNumId w:val="16"/>
  </w:num>
  <w:num w:numId="4" w16cid:durableId="196233801">
    <w:abstractNumId w:val="25"/>
    <w:lvlOverride w:ilvl="0">
      <w:lvl w:ilvl="0">
        <w:start w:val="1"/>
        <w:numFmt w:val="upperRoman"/>
        <w:pStyle w:val="StylI"/>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753665012">
    <w:abstractNumId w:val="31"/>
  </w:num>
  <w:num w:numId="6" w16cid:durableId="1720321004">
    <w:abstractNumId w:val="26"/>
  </w:num>
  <w:num w:numId="7" w16cid:durableId="640310263">
    <w:abstractNumId w:val="30"/>
  </w:num>
  <w:num w:numId="8" w16cid:durableId="629897977">
    <w:abstractNumId w:val="36"/>
  </w:num>
  <w:num w:numId="9" w16cid:durableId="1154297952">
    <w:abstractNumId w:val="21"/>
  </w:num>
  <w:num w:numId="10" w16cid:durableId="1200252">
    <w:abstractNumId w:val="37"/>
  </w:num>
  <w:num w:numId="11" w16cid:durableId="1577478198">
    <w:abstractNumId w:val="27"/>
  </w:num>
  <w:num w:numId="12" w16cid:durableId="1227960387">
    <w:abstractNumId w:val="24"/>
  </w:num>
  <w:num w:numId="13" w16cid:durableId="1289969223">
    <w:abstractNumId w:val="23"/>
  </w:num>
  <w:num w:numId="14" w16cid:durableId="1634676521">
    <w:abstractNumId w:val="34"/>
  </w:num>
  <w:num w:numId="15" w16cid:durableId="1919905264">
    <w:abstractNumId w:val="32"/>
  </w:num>
  <w:num w:numId="16" w16cid:durableId="853499310">
    <w:abstractNumId w:val="22"/>
  </w:num>
  <w:num w:numId="17" w16cid:durableId="491411756">
    <w:abstractNumId w:val="35"/>
  </w:num>
  <w:num w:numId="18" w16cid:durableId="688483213">
    <w:abstractNumId w:val="33"/>
  </w:num>
  <w:num w:numId="19" w16cid:durableId="1339700953">
    <w:abstractNumId w:val="28"/>
  </w:num>
  <w:num w:numId="20" w16cid:durableId="19716303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208"/>
    <w:rsid w:val="00001A10"/>
    <w:rsid w:val="000038AD"/>
    <w:rsid w:val="00007E36"/>
    <w:rsid w:val="0001221F"/>
    <w:rsid w:val="000212CD"/>
    <w:rsid w:val="00025C21"/>
    <w:rsid w:val="00025CFC"/>
    <w:rsid w:val="0003299B"/>
    <w:rsid w:val="00035A9D"/>
    <w:rsid w:val="00043D8C"/>
    <w:rsid w:val="000472DF"/>
    <w:rsid w:val="0005363F"/>
    <w:rsid w:val="00054AC6"/>
    <w:rsid w:val="00060E84"/>
    <w:rsid w:val="00063111"/>
    <w:rsid w:val="00065D77"/>
    <w:rsid w:val="00066E94"/>
    <w:rsid w:val="00070C1E"/>
    <w:rsid w:val="00072386"/>
    <w:rsid w:val="00075663"/>
    <w:rsid w:val="00080D85"/>
    <w:rsid w:val="00084490"/>
    <w:rsid w:val="00086ED8"/>
    <w:rsid w:val="0009163A"/>
    <w:rsid w:val="000A1F99"/>
    <w:rsid w:val="000A2773"/>
    <w:rsid w:val="000A30B0"/>
    <w:rsid w:val="000B1406"/>
    <w:rsid w:val="000B4FF4"/>
    <w:rsid w:val="000C47BE"/>
    <w:rsid w:val="000C71DB"/>
    <w:rsid w:val="000C7AA7"/>
    <w:rsid w:val="000D046A"/>
    <w:rsid w:val="000E0EA0"/>
    <w:rsid w:val="000F1A95"/>
    <w:rsid w:val="000F5148"/>
    <w:rsid w:val="000F5FDA"/>
    <w:rsid w:val="000F76EF"/>
    <w:rsid w:val="00102BCB"/>
    <w:rsid w:val="00105BD7"/>
    <w:rsid w:val="001117CA"/>
    <w:rsid w:val="00113D50"/>
    <w:rsid w:val="00117DF2"/>
    <w:rsid w:val="00120DB2"/>
    <w:rsid w:val="00122AA0"/>
    <w:rsid w:val="00124F7F"/>
    <w:rsid w:val="00130D6B"/>
    <w:rsid w:val="00131D4C"/>
    <w:rsid w:val="00132C56"/>
    <w:rsid w:val="00133AC6"/>
    <w:rsid w:val="00136AF7"/>
    <w:rsid w:val="00153857"/>
    <w:rsid w:val="00162B5F"/>
    <w:rsid w:val="00174969"/>
    <w:rsid w:val="00175CC2"/>
    <w:rsid w:val="00180B71"/>
    <w:rsid w:val="00180F3E"/>
    <w:rsid w:val="00181579"/>
    <w:rsid w:val="001826F5"/>
    <w:rsid w:val="00183ADA"/>
    <w:rsid w:val="00185D51"/>
    <w:rsid w:val="00186E68"/>
    <w:rsid w:val="001900A3"/>
    <w:rsid w:val="001A1F27"/>
    <w:rsid w:val="001A43B6"/>
    <w:rsid w:val="001A5D6C"/>
    <w:rsid w:val="001A7861"/>
    <w:rsid w:val="001C061B"/>
    <w:rsid w:val="001C144A"/>
    <w:rsid w:val="001C46CA"/>
    <w:rsid w:val="001D2825"/>
    <w:rsid w:val="001D3BFB"/>
    <w:rsid w:val="001D68D9"/>
    <w:rsid w:val="001D7673"/>
    <w:rsid w:val="001D7FB8"/>
    <w:rsid w:val="001E7255"/>
    <w:rsid w:val="00201F64"/>
    <w:rsid w:val="00203E36"/>
    <w:rsid w:val="00204A14"/>
    <w:rsid w:val="00206045"/>
    <w:rsid w:val="00220BAB"/>
    <w:rsid w:val="00222684"/>
    <w:rsid w:val="00230255"/>
    <w:rsid w:val="0023096F"/>
    <w:rsid w:val="00230FC6"/>
    <w:rsid w:val="0023406F"/>
    <w:rsid w:val="00246DC3"/>
    <w:rsid w:val="002512A2"/>
    <w:rsid w:val="0025591D"/>
    <w:rsid w:val="00256083"/>
    <w:rsid w:val="00257B8B"/>
    <w:rsid w:val="0026304D"/>
    <w:rsid w:val="00263F91"/>
    <w:rsid w:val="00265C72"/>
    <w:rsid w:val="00267ACF"/>
    <w:rsid w:val="0027566D"/>
    <w:rsid w:val="00276136"/>
    <w:rsid w:val="00286274"/>
    <w:rsid w:val="00286925"/>
    <w:rsid w:val="0029227B"/>
    <w:rsid w:val="00292E1D"/>
    <w:rsid w:val="00297028"/>
    <w:rsid w:val="002A09DF"/>
    <w:rsid w:val="002A2E83"/>
    <w:rsid w:val="002A35AA"/>
    <w:rsid w:val="002A5915"/>
    <w:rsid w:val="002A6EA4"/>
    <w:rsid w:val="002B6660"/>
    <w:rsid w:val="002B749C"/>
    <w:rsid w:val="002C237A"/>
    <w:rsid w:val="002C3580"/>
    <w:rsid w:val="002C4026"/>
    <w:rsid w:val="002D2D87"/>
    <w:rsid w:val="002E1663"/>
    <w:rsid w:val="002E33E0"/>
    <w:rsid w:val="002E37A9"/>
    <w:rsid w:val="002E4339"/>
    <w:rsid w:val="002E6908"/>
    <w:rsid w:val="002F30E4"/>
    <w:rsid w:val="002F435F"/>
    <w:rsid w:val="00301860"/>
    <w:rsid w:val="00302469"/>
    <w:rsid w:val="00306D02"/>
    <w:rsid w:val="00306D07"/>
    <w:rsid w:val="003114CF"/>
    <w:rsid w:val="00312FE6"/>
    <w:rsid w:val="00314CE4"/>
    <w:rsid w:val="003367D4"/>
    <w:rsid w:val="0034142A"/>
    <w:rsid w:val="00341BEA"/>
    <w:rsid w:val="003427E8"/>
    <w:rsid w:val="00343601"/>
    <w:rsid w:val="00345FA5"/>
    <w:rsid w:val="00346C85"/>
    <w:rsid w:val="00352DD0"/>
    <w:rsid w:val="00372825"/>
    <w:rsid w:val="00372A9C"/>
    <w:rsid w:val="0037589B"/>
    <w:rsid w:val="00393CB5"/>
    <w:rsid w:val="00393F6A"/>
    <w:rsid w:val="003A1785"/>
    <w:rsid w:val="003A2AC6"/>
    <w:rsid w:val="003A5F38"/>
    <w:rsid w:val="003B262B"/>
    <w:rsid w:val="003B2845"/>
    <w:rsid w:val="003C1DAF"/>
    <w:rsid w:val="003C7C15"/>
    <w:rsid w:val="003D0D85"/>
    <w:rsid w:val="003D1CE2"/>
    <w:rsid w:val="003D30D0"/>
    <w:rsid w:val="003E00C5"/>
    <w:rsid w:val="003E4156"/>
    <w:rsid w:val="003E65E2"/>
    <w:rsid w:val="003F105B"/>
    <w:rsid w:val="003F320A"/>
    <w:rsid w:val="003F5C59"/>
    <w:rsid w:val="00405D57"/>
    <w:rsid w:val="004122D1"/>
    <w:rsid w:val="00413233"/>
    <w:rsid w:val="00413D7B"/>
    <w:rsid w:val="00415449"/>
    <w:rsid w:val="004163D4"/>
    <w:rsid w:val="00426C12"/>
    <w:rsid w:val="00426DD1"/>
    <w:rsid w:val="00431E19"/>
    <w:rsid w:val="00433652"/>
    <w:rsid w:val="00434EE4"/>
    <w:rsid w:val="00443FEA"/>
    <w:rsid w:val="00445A8D"/>
    <w:rsid w:val="00452244"/>
    <w:rsid w:val="00454A2D"/>
    <w:rsid w:val="00461509"/>
    <w:rsid w:val="004615AE"/>
    <w:rsid w:val="00477372"/>
    <w:rsid w:val="00480BBB"/>
    <w:rsid w:val="0048142E"/>
    <w:rsid w:val="00482362"/>
    <w:rsid w:val="00484D61"/>
    <w:rsid w:val="0048527C"/>
    <w:rsid w:val="004A2367"/>
    <w:rsid w:val="004A61AC"/>
    <w:rsid w:val="004A708B"/>
    <w:rsid w:val="004B4F86"/>
    <w:rsid w:val="004B6916"/>
    <w:rsid w:val="004C19E4"/>
    <w:rsid w:val="004C25AB"/>
    <w:rsid w:val="004C2A28"/>
    <w:rsid w:val="004C6828"/>
    <w:rsid w:val="004D15DE"/>
    <w:rsid w:val="004E01D3"/>
    <w:rsid w:val="004E17C3"/>
    <w:rsid w:val="004F0E34"/>
    <w:rsid w:val="004F4012"/>
    <w:rsid w:val="004F477A"/>
    <w:rsid w:val="0050244E"/>
    <w:rsid w:val="005047B4"/>
    <w:rsid w:val="00507662"/>
    <w:rsid w:val="00507F25"/>
    <w:rsid w:val="00513DDB"/>
    <w:rsid w:val="005211D6"/>
    <w:rsid w:val="00521C54"/>
    <w:rsid w:val="00526025"/>
    <w:rsid w:val="00527447"/>
    <w:rsid w:val="00533E9C"/>
    <w:rsid w:val="0053424C"/>
    <w:rsid w:val="00541144"/>
    <w:rsid w:val="00544185"/>
    <w:rsid w:val="005465D3"/>
    <w:rsid w:val="005544F7"/>
    <w:rsid w:val="00555D04"/>
    <w:rsid w:val="00557706"/>
    <w:rsid w:val="00557907"/>
    <w:rsid w:val="005618E4"/>
    <w:rsid w:val="00565052"/>
    <w:rsid w:val="00565E0C"/>
    <w:rsid w:val="00567305"/>
    <w:rsid w:val="00567329"/>
    <w:rsid w:val="0056736E"/>
    <w:rsid w:val="00572CE3"/>
    <w:rsid w:val="00577962"/>
    <w:rsid w:val="00583076"/>
    <w:rsid w:val="00583CFD"/>
    <w:rsid w:val="005856F9"/>
    <w:rsid w:val="00585C75"/>
    <w:rsid w:val="0059325C"/>
    <w:rsid w:val="005A46D9"/>
    <w:rsid w:val="005A4B6B"/>
    <w:rsid w:val="005A7EC7"/>
    <w:rsid w:val="005B1949"/>
    <w:rsid w:val="005B2EF4"/>
    <w:rsid w:val="005B5719"/>
    <w:rsid w:val="005B6BB6"/>
    <w:rsid w:val="005B7823"/>
    <w:rsid w:val="005C1C46"/>
    <w:rsid w:val="005C37EB"/>
    <w:rsid w:val="005C57B6"/>
    <w:rsid w:val="005C5CF8"/>
    <w:rsid w:val="005D1B55"/>
    <w:rsid w:val="005D48DC"/>
    <w:rsid w:val="005E147D"/>
    <w:rsid w:val="005E254C"/>
    <w:rsid w:val="005E5BEB"/>
    <w:rsid w:val="005E79CF"/>
    <w:rsid w:val="005E7CB3"/>
    <w:rsid w:val="005E7CD3"/>
    <w:rsid w:val="005F1BCF"/>
    <w:rsid w:val="005F2043"/>
    <w:rsid w:val="005F2DB6"/>
    <w:rsid w:val="005F39BD"/>
    <w:rsid w:val="005F5EBD"/>
    <w:rsid w:val="0060028B"/>
    <w:rsid w:val="0060241C"/>
    <w:rsid w:val="006044A3"/>
    <w:rsid w:val="00607310"/>
    <w:rsid w:val="00613313"/>
    <w:rsid w:val="00617742"/>
    <w:rsid w:val="006243C3"/>
    <w:rsid w:val="00636323"/>
    <w:rsid w:val="00637732"/>
    <w:rsid w:val="0064101D"/>
    <w:rsid w:val="006431B0"/>
    <w:rsid w:val="006466D2"/>
    <w:rsid w:val="00650C7A"/>
    <w:rsid w:val="006514CA"/>
    <w:rsid w:val="00653361"/>
    <w:rsid w:val="00653C12"/>
    <w:rsid w:val="00657F23"/>
    <w:rsid w:val="00660757"/>
    <w:rsid w:val="00665091"/>
    <w:rsid w:val="00674746"/>
    <w:rsid w:val="0067529A"/>
    <w:rsid w:val="006759A4"/>
    <w:rsid w:val="00680145"/>
    <w:rsid w:val="00680A58"/>
    <w:rsid w:val="0068256C"/>
    <w:rsid w:val="00686545"/>
    <w:rsid w:val="006901B2"/>
    <w:rsid w:val="00691796"/>
    <w:rsid w:val="0069398B"/>
    <w:rsid w:val="00693A25"/>
    <w:rsid w:val="00693C16"/>
    <w:rsid w:val="00694FED"/>
    <w:rsid w:val="006A4D0A"/>
    <w:rsid w:val="006B13BA"/>
    <w:rsid w:val="006B2A96"/>
    <w:rsid w:val="006B5037"/>
    <w:rsid w:val="006B6E88"/>
    <w:rsid w:val="006C0985"/>
    <w:rsid w:val="006C3779"/>
    <w:rsid w:val="006D099D"/>
    <w:rsid w:val="006D3BD0"/>
    <w:rsid w:val="006D6867"/>
    <w:rsid w:val="006E4E9E"/>
    <w:rsid w:val="006E5FC7"/>
    <w:rsid w:val="006E609E"/>
    <w:rsid w:val="006E6A35"/>
    <w:rsid w:val="006F29CE"/>
    <w:rsid w:val="00714594"/>
    <w:rsid w:val="00715073"/>
    <w:rsid w:val="00715D24"/>
    <w:rsid w:val="0071757B"/>
    <w:rsid w:val="00730584"/>
    <w:rsid w:val="00732168"/>
    <w:rsid w:val="0074798E"/>
    <w:rsid w:val="00752A89"/>
    <w:rsid w:val="007534E0"/>
    <w:rsid w:val="00753EE8"/>
    <w:rsid w:val="00755477"/>
    <w:rsid w:val="007562F8"/>
    <w:rsid w:val="00756BBA"/>
    <w:rsid w:val="00757C15"/>
    <w:rsid w:val="00763C13"/>
    <w:rsid w:val="00771F0E"/>
    <w:rsid w:val="007811FA"/>
    <w:rsid w:val="0078155C"/>
    <w:rsid w:val="007831F8"/>
    <w:rsid w:val="007930ED"/>
    <w:rsid w:val="00794DA1"/>
    <w:rsid w:val="007A108D"/>
    <w:rsid w:val="007A755C"/>
    <w:rsid w:val="007B1B8B"/>
    <w:rsid w:val="007B4290"/>
    <w:rsid w:val="007C01AC"/>
    <w:rsid w:val="007C384A"/>
    <w:rsid w:val="007C396A"/>
    <w:rsid w:val="007C4696"/>
    <w:rsid w:val="007D0893"/>
    <w:rsid w:val="007D173C"/>
    <w:rsid w:val="007D29A8"/>
    <w:rsid w:val="007E0064"/>
    <w:rsid w:val="007E529B"/>
    <w:rsid w:val="007E5CB7"/>
    <w:rsid w:val="00806026"/>
    <w:rsid w:val="00806E0E"/>
    <w:rsid w:val="008075C1"/>
    <w:rsid w:val="00822257"/>
    <w:rsid w:val="008241E9"/>
    <w:rsid w:val="00825BC7"/>
    <w:rsid w:val="00827154"/>
    <w:rsid w:val="0083522B"/>
    <w:rsid w:val="0083676C"/>
    <w:rsid w:val="00836E33"/>
    <w:rsid w:val="00840561"/>
    <w:rsid w:val="00840FE4"/>
    <w:rsid w:val="00847BDC"/>
    <w:rsid w:val="00851418"/>
    <w:rsid w:val="008529C7"/>
    <w:rsid w:val="00853F7B"/>
    <w:rsid w:val="00861E6F"/>
    <w:rsid w:val="00870FBB"/>
    <w:rsid w:val="00873839"/>
    <w:rsid w:val="00874589"/>
    <w:rsid w:val="00876776"/>
    <w:rsid w:val="008771F4"/>
    <w:rsid w:val="00877486"/>
    <w:rsid w:val="00877E25"/>
    <w:rsid w:val="008832EB"/>
    <w:rsid w:val="00883CD4"/>
    <w:rsid w:val="008845FA"/>
    <w:rsid w:val="0088601A"/>
    <w:rsid w:val="008958A9"/>
    <w:rsid w:val="008977E7"/>
    <w:rsid w:val="008A266E"/>
    <w:rsid w:val="008A64A0"/>
    <w:rsid w:val="008B3F0A"/>
    <w:rsid w:val="008B680E"/>
    <w:rsid w:val="008B6DCF"/>
    <w:rsid w:val="008C2A9F"/>
    <w:rsid w:val="008C4B69"/>
    <w:rsid w:val="008D41B4"/>
    <w:rsid w:val="008E233C"/>
    <w:rsid w:val="008E7E58"/>
    <w:rsid w:val="008F7BE4"/>
    <w:rsid w:val="00903F29"/>
    <w:rsid w:val="0090484C"/>
    <w:rsid w:val="009072EE"/>
    <w:rsid w:val="009200D0"/>
    <w:rsid w:val="00930EF4"/>
    <w:rsid w:val="00936092"/>
    <w:rsid w:val="00937020"/>
    <w:rsid w:val="00943C2A"/>
    <w:rsid w:val="00944942"/>
    <w:rsid w:val="0094576B"/>
    <w:rsid w:val="009471F6"/>
    <w:rsid w:val="009517A7"/>
    <w:rsid w:val="00951E91"/>
    <w:rsid w:val="00955150"/>
    <w:rsid w:val="00955A9C"/>
    <w:rsid w:val="009613E1"/>
    <w:rsid w:val="00966A3C"/>
    <w:rsid w:val="00966E80"/>
    <w:rsid w:val="00972AC9"/>
    <w:rsid w:val="00972D65"/>
    <w:rsid w:val="009733DF"/>
    <w:rsid w:val="00974421"/>
    <w:rsid w:val="00974B41"/>
    <w:rsid w:val="0098015E"/>
    <w:rsid w:val="0098472C"/>
    <w:rsid w:val="0098474B"/>
    <w:rsid w:val="009852CA"/>
    <w:rsid w:val="00987A0F"/>
    <w:rsid w:val="00991601"/>
    <w:rsid w:val="0099219F"/>
    <w:rsid w:val="00994CD8"/>
    <w:rsid w:val="0099671F"/>
    <w:rsid w:val="00996AB0"/>
    <w:rsid w:val="009A15EB"/>
    <w:rsid w:val="009A4906"/>
    <w:rsid w:val="009A6070"/>
    <w:rsid w:val="009A6737"/>
    <w:rsid w:val="009B00F8"/>
    <w:rsid w:val="009B4BF4"/>
    <w:rsid w:val="009C006D"/>
    <w:rsid w:val="009C3F34"/>
    <w:rsid w:val="009C5D62"/>
    <w:rsid w:val="009C5F20"/>
    <w:rsid w:val="009C6988"/>
    <w:rsid w:val="009D0C20"/>
    <w:rsid w:val="009D0D2C"/>
    <w:rsid w:val="009D3031"/>
    <w:rsid w:val="009D33EB"/>
    <w:rsid w:val="009D4076"/>
    <w:rsid w:val="009D5E01"/>
    <w:rsid w:val="009D727A"/>
    <w:rsid w:val="009E4A11"/>
    <w:rsid w:val="009E5293"/>
    <w:rsid w:val="009F52AE"/>
    <w:rsid w:val="00A003CB"/>
    <w:rsid w:val="00A00425"/>
    <w:rsid w:val="00A00D10"/>
    <w:rsid w:val="00A014ED"/>
    <w:rsid w:val="00A020EA"/>
    <w:rsid w:val="00A02936"/>
    <w:rsid w:val="00A02D5F"/>
    <w:rsid w:val="00A03E5C"/>
    <w:rsid w:val="00A04FF0"/>
    <w:rsid w:val="00A0549F"/>
    <w:rsid w:val="00A14DAF"/>
    <w:rsid w:val="00A174ED"/>
    <w:rsid w:val="00A22174"/>
    <w:rsid w:val="00A319BD"/>
    <w:rsid w:val="00A363B3"/>
    <w:rsid w:val="00A36E4D"/>
    <w:rsid w:val="00A42E78"/>
    <w:rsid w:val="00A42F13"/>
    <w:rsid w:val="00A43CC4"/>
    <w:rsid w:val="00A47220"/>
    <w:rsid w:val="00A565D9"/>
    <w:rsid w:val="00A64667"/>
    <w:rsid w:val="00A71D8C"/>
    <w:rsid w:val="00A72539"/>
    <w:rsid w:val="00A74485"/>
    <w:rsid w:val="00A75ADC"/>
    <w:rsid w:val="00A8099B"/>
    <w:rsid w:val="00A8385F"/>
    <w:rsid w:val="00A842D8"/>
    <w:rsid w:val="00A87F69"/>
    <w:rsid w:val="00A90E42"/>
    <w:rsid w:val="00A942A0"/>
    <w:rsid w:val="00A94E26"/>
    <w:rsid w:val="00AA09B3"/>
    <w:rsid w:val="00AA0BCF"/>
    <w:rsid w:val="00AA1051"/>
    <w:rsid w:val="00AA5BF7"/>
    <w:rsid w:val="00AA793F"/>
    <w:rsid w:val="00AB0934"/>
    <w:rsid w:val="00AB29A8"/>
    <w:rsid w:val="00AB4F19"/>
    <w:rsid w:val="00AC237F"/>
    <w:rsid w:val="00AC2C32"/>
    <w:rsid w:val="00AC4BCE"/>
    <w:rsid w:val="00AC51F8"/>
    <w:rsid w:val="00AD333E"/>
    <w:rsid w:val="00AD390A"/>
    <w:rsid w:val="00AD6C5D"/>
    <w:rsid w:val="00AE0702"/>
    <w:rsid w:val="00AE07A9"/>
    <w:rsid w:val="00AE25C2"/>
    <w:rsid w:val="00AE2DF3"/>
    <w:rsid w:val="00AF0957"/>
    <w:rsid w:val="00AF2124"/>
    <w:rsid w:val="00AF3391"/>
    <w:rsid w:val="00AF3D4F"/>
    <w:rsid w:val="00AF5BA1"/>
    <w:rsid w:val="00B0323E"/>
    <w:rsid w:val="00B041A0"/>
    <w:rsid w:val="00B059A0"/>
    <w:rsid w:val="00B06B6F"/>
    <w:rsid w:val="00B11617"/>
    <w:rsid w:val="00B130A6"/>
    <w:rsid w:val="00B161E4"/>
    <w:rsid w:val="00B21319"/>
    <w:rsid w:val="00B226B4"/>
    <w:rsid w:val="00B23796"/>
    <w:rsid w:val="00B23BDA"/>
    <w:rsid w:val="00B25947"/>
    <w:rsid w:val="00B26DD5"/>
    <w:rsid w:val="00B2732E"/>
    <w:rsid w:val="00B27BAA"/>
    <w:rsid w:val="00B30E43"/>
    <w:rsid w:val="00B4017F"/>
    <w:rsid w:val="00B468F7"/>
    <w:rsid w:val="00B5196E"/>
    <w:rsid w:val="00B53113"/>
    <w:rsid w:val="00B53463"/>
    <w:rsid w:val="00B56039"/>
    <w:rsid w:val="00B62A57"/>
    <w:rsid w:val="00B72969"/>
    <w:rsid w:val="00B7515D"/>
    <w:rsid w:val="00B806B6"/>
    <w:rsid w:val="00B90248"/>
    <w:rsid w:val="00B95D10"/>
    <w:rsid w:val="00B97428"/>
    <w:rsid w:val="00BA15FC"/>
    <w:rsid w:val="00BA3833"/>
    <w:rsid w:val="00BB030E"/>
    <w:rsid w:val="00BB1EE6"/>
    <w:rsid w:val="00BB26F6"/>
    <w:rsid w:val="00BB2C64"/>
    <w:rsid w:val="00BB62BE"/>
    <w:rsid w:val="00BC128A"/>
    <w:rsid w:val="00BC37CF"/>
    <w:rsid w:val="00BC410A"/>
    <w:rsid w:val="00BC4626"/>
    <w:rsid w:val="00BD5254"/>
    <w:rsid w:val="00BE314D"/>
    <w:rsid w:val="00BF2EAD"/>
    <w:rsid w:val="00BF46DC"/>
    <w:rsid w:val="00BF46FF"/>
    <w:rsid w:val="00BF7A6D"/>
    <w:rsid w:val="00C037DA"/>
    <w:rsid w:val="00C06B0D"/>
    <w:rsid w:val="00C15F07"/>
    <w:rsid w:val="00C16506"/>
    <w:rsid w:val="00C16955"/>
    <w:rsid w:val="00C275F0"/>
    <w:rsid w:val="00C304D3"/>
    <w:rsid w:val="00C31BE7"/>
    <w:rsid w:val="00C34C61"/>
    <w:rsid w:val="00C357D1"/>
    <w:rsid w:val="00C373B8"/>
    <w:rsid w:val="00C40865"/>
    <w:rsid w:val="00C41259"/>
    <w:rsid w:val="00C44C78"/>
    <w:rsid w:val="00C47BF4"/>
    <w:rsid w:val="00C56DD6"/>
    <w:rsid w:val="00C60ABD"/>
    <w:rsid w:val="00C64412"/>
    <w:rsid w:val="00C64DA2"/>
    <w:rsid w:val="00C661E7"/>
    <w:rsid w:val="00C71DE8"/>
    <w:rsid w:val="00C77E2C"/>
    <w:rsid w:val="00C81FF6"/>
    <w:rsid w:val="00C84CF0"/>
    <w:rsid w:val="00C87067"/>
    <w:rsid w:val="00C87CEF"/>
    <w:rsid w:val="00C918E1"/>
    <w:rsid w:val="00C976CD"/>
    <w:rsid w:val="00CA1147"/>
    <w:rsid w:val="00CA3FEF"/>
    <w:rsid w:val="00CA5118"/>
    <w:rsid w:val="00CB0148"/>
    <w:rsid w:val="00CB0CE3"/>
    <w:rsid w:val="00CB2976"/>
    <w:rsid w:val="00CB30E8"/>
    <w:rsid w:val="00CB3F1A"/>
    <w:rsid w:val="00CB49A1"/>
    <w:rsid w:val="00CC4B6A"/>
    <w:rsid w:val="00CD0B28"/>
    <w:rsid w:val="00CD13FD"/>
    <w:rsid w:val="00CD2492"/>
    <w:rsid w:val="00CD3234"/>
    <w:rsid w:val="00CD67B8"/>
    <w:rsid w:val="00CE1605"/>
    <w:rsid w:val="00CE473D"/>
    <w:rsid w:val="00CE552C"/>
    <w:rsid w:val="00D05CD6"/>
    <w:rsid w:val="00D110F7"/>
    <w:rsid w:val="00D16722"/>
    <w:rsid w:val="00D32270"/>
    <w:rsid w:val="00D33770"/>
    <w:rsid w:val="00D356CD"/>
    <w:rsid w:val="00D40207"/>
    <w:rsid w:val="00D437C5"/>
    <w:rsid w:val="00D4401C"/>
    <w:rsid w:val="00D453D5"/>
    <w:rsid w:val="00D45E6D"/>
    <w:rsid w:val="00D521D0"/>
    <w:rsid w:val="00D53949"/>
    <w:rsid w:val="00D56829"/>
    <w:rsid w:val="00D60E47"/>
    <w:rsid w:val="00D647C7"/>
    <w:rsid w:val="00D715EF"/>
    <w:rsid w:val="00D71809"/>
    <w:rsid w:val="00D72285"/>
    <w:rsid w:val="00D76662"/>
    <w:rsid w:val="00D77181"/>
    <w:rsid w:val="00D77ECB"/>
    <w:rsid w:val="00D8134F"/>
    <w:rsid w:val="00D83A82"/>
    <w:rsid w:val="00D85C0C"/>
    <w:rsid w:val="00D909EF"/>
    <w:rsid w:val="00D9100C"/>
    <w:rsid w:val="00D9339C"/>
    <w:rsid w:val="00DA0F2C"/>
    <w:rsid w:val="00DA6619"/>
    <w:rsid w:val="00DB02C7"/>
    <w:rsid w:val="00DB16F1"/>
    <w:rsid w:val="00DB18C7"/>
    <w:rsid w:val="00DB511A"/>
    <w:rsid w:val="00DC090D"/>
    <w:rsid w:val="00DC550F"/>
    <w:rsid w:val="00DC6D38"/>
    <w:rsid w:val="00DC6D88"/>
    <w:rsid w:val="00DD6423"/>
    <w:rsid w:val="00DD728B"/>
    <w:rsid w:val="00DE1ACB"/>
    <w:rsid w:val="00DE569C"/>
    <w:rsid w:val="00DF057B"/>
    <w:rsid w:val="00DF76ED"/>
    <w:rsid w:val="00E007BA"/>
    <w:rsid w:val="00E00FC3"/>
    <w:rsid w:val="00E01AD7"/>
    <w:rsid w:val="00E0369B"/>
    <w:rsid w:val="00E05739"/>
    <w:rsid w:val="00E1206A"/>
    <w:rsid w:val="00E17B51"/>
    <w:rsid w:val="00E21085"/>
    <w:rsid w:val="00E24FB5"/>
    <w:rsid w:val="00E26BED"/>
    <w:rsid w:val="00E26EC3"/>
    <w:rsid w:val="00E2754F"/>
    <w:rsid w:val="00E303ED"/>
    <w:rsid w:val="00E40C37"/>
    <w:rsid w:val="00E43C66"/>
    <w:rsid w:val="00E4697A"/>
    <w:rsid w:val="00E54DE2"/>
    <w:rsid w:val="00E60382"/>
    <w:rsid w:val="00E622B6"/>
    <w:rsid w:val="00E66863"/>
    <w:rsid w:val="00E66B71"/>
    <w:rsid w:val="00E71F67"/>
    <w:rsid w:val="00E73EE7"/>
    <w:rsid w:val="00E7604B"/>
    <w:rsid w:val="00E776D1"/>
    <w:rsid w:val="00E86365"/>
    <w:rsid w:val="00E90BF8"/>
    <w:rsid w:val="00E96063"/>
    <w:rsid w:val="00E96409"/>
    <w:rsid w:val="00EA0D31"/>
    <w:rsid w:val="00EA46A0"/>
    <w:rsid w:val="00EB15CC"/>
    <w:rsid w:val="00EC386F"/>
    <w:rsid w:val="00EC6533"/>
    <w:rsid w:val="00ED275B"/>
    <w:rsid w:val="00ED7068"/>
    <w:rsid w:val="00EE721E"/>
    <w:rsid w:val="00EF6C3D"/>
    <w:rsid w:val="00EF7362"/>
    <w:rsid w:val="00F01C1C"/>
    <w:rsid w:val="00F03909"/>
    <w:rsid w:val="00F066A7"/>
    <w:rsid w:val="00F20794"/>
    <w:rsid w:val="00F256D3"/>
    <w:rsid w:val="00F30065"/>
    <w:rsid w:val="00F30C16"/>
    <w:rsid w:val="00F412C4"/>
    <w:rsid w:val="00F47127"/>
    <w:rsid w:val="00F60D89"/>
    <w:rsid w:val="00F6151F"/>
    <w:rsid w:val="00F62A51"/>
    <w:rsid w:val="00F657B6"/>
    <w:rsid w:val="00F65EA9"/>
    <w:rsid w:val="00F66253"/>
    <w:rsid w:val="00F66510"/>
    <w:rsid w:val="00F67208"/>
    <w:rsid w:val="00F715E6"/>
    <w:rsid w:val="00F71A66"/>
    <w:rsid w:val="00F7321A"/>
    <w:rsid w:val="00F7469C"/>
    <w:rsid w:val="00F75700"/>
    <w:rsid w:val="00F767DD"/>
    <w:rsid w:val="00F81598"/>
    <w:rsid w:val="00F911B2"/>
    <w:rsid w:val="00F9145C"/>
    <w:rsid w:val="00F92AD6"/>
    <w:rsid w:val="00F96FA0"/>
    <w:rsid w:val="00FA3DD6"/>
    <w:rsid w:val="00FA7A93"/>
    <w:rsid w:val="00FB111C"/>
    <w:rsid w:val="00FB18CB"/>
    <w:rsid w:val="00FB2AD1"/>
    <w:rsid w:val="00FC31FB"/>
    <w:rsid w:val="00FC47A2"/>
    <w:rsid w:val="00FC78B2"/>
    <w:rsid w:val="00FC7A2D"/>
    <w:rsid w:val="00FD1E8E"/>
    <w:rsid w:val="00FD7A31"/>
    <w:rsid w:val="00FE1687"/>
    <w:rsid w:val="00FF20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C554"/>
  <w15:docId w15:val="{9FA09D2E-435E-4949-B4F6-40518FB3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7208"/>
    <w:pPr>
      <w:suppressAutoHyphens/>
      <w:spacing w:after="120" w:line="240" w:lineRule="auto"/>
      <w:ind w:firstLine="709"/>
      <w:jc w:val="both"/>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F67208"/>
    <w:pPr>
      <w:keepNext/>
      <w:pageBreakBefore/>
      <w:numPr>
        <w:numId w:val="1"/>
      </w:numPr>
      <w:spacing w:before="240" w:after="240"/>
      <w:jc w:val="left"/>
      <w:outlineLvl w:val="0"/>
    </w:pPr>
    <w:rPr>
      <w:rFonts w:cs="Arial"/>
      <w:b/>
      <w:bCs/>
      <w:caps/>
      <w:kern w:val="1"/>
      <w:szCs w:val="32"/>
    </w:rPr>
  </w:style>
  <w:style w:type="paragraph" w:styleId="Nadpis2">
    <w:name w:val="heading 2"/>
    <w:basedOn w:val="Nadpis"/>
    <w:next w:val="Normln"/>
    <w:link w:val="Nadpis2Char"/>
    <w:qFormat/>
    <w:rsid w:val="00F67208"/>
    <w:pPr>
      <w:numPr>
        <w:ilvl w:val="1"/>
        <w:numId w:val="1"/>
      </w:numPr>
      <w:outlineLvl w:val="1"/>
    </w:pPr>
    <w:rPr>
      <w:rFonts w:ascii="Times New Roman" w:hAnsi="Times New Roman" w:cs="Times New Roman"/>
      <w:b/>
      <w:bCs/>
      <w:iCs/>
      <w:sz w:val="24"/>
    </w:rPr>
  </w:style>
  <w:style w:type="paragraph" w:styleId="Nadpis3">
    <w:name w:val="heading 3"/>
    <w:basedOn w:val="Normln"/>
    <w:next w:val="Normln"/>
    <w:link w:val="Nadpis3Char"/>
    <w:qFormat/>
    <w:rsid w:val="00F67208"/>
    <w:pPr>
      <w:keepNext/>
      <w:numPr>
        <w:ilvl w:val="2"/>
        <w:numId w:val="1"/>
      </w:numPr>
      <w:spacing w:before="240" w:after="60"/>
      <w:outlineLvl w:val="2"/>
    </w:pPr>
    <w:rPr>
      <w:rFonts w:ascii="Arial" w:hAnsi="Arial" w:cs="Arial"/>
      <w:b/>
      <w:bCs/>
    </w:rPr>
  </w:style>
  <w:style w:type="paragraph" w:styleId="Nadpis4">
    <w:name w:val="heading 4"/>
    <w:basedOn w:val="Normln"/>
    <w:next w:val="Normln"/>
    <w:link w:val="Nadpis4Char"/>
    <w:qFormat/>
    <w:rsid w:val="00F67208"/>
    <w:pPr>
      <w:keepNext/>
      <w:numPr>
        <w:ilvl w:val="3"/>
        <w:numId w:val="1"/>
      </w:numPr>
      <w:spacing w:before="240" w:after="60"/>
      <w:outlineLvl w:val="3"/>
    </w:pPr>
    <w:rPr>
      <w:rFonts w:ascii="Arial" w:hAnsi="Arial" w:cs="Arial"/>
      <w:b/>
      <w:bCs/>
      <w:u w:val="single"/>
    </w:rPr>
  </w:style>
  <w:style w:type="paragraph" w:styleId="Nadpis5">
    <w:name w:val="heading 5"/>
    <w:basedOn w:val="Normln"/>
    <w:next w:val="Normln"/>
    <w:link w:val="Nadpis5Char"/>
    <w:qFormat/>
    <w:rsid w:val="00F67208"/>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F67208"/>
    <w:pPr>
      <w:keepNext/>
      <w:numPr>
        <w:ilvl w:val="5"/>
        <w:numId w:val="1"/>
      </w:numPr>
      <w:jc w:val="center"/>
      <w:outlineLvl w:val="5"/>
    </w:pPr>
    <w:rPr>
      <w:b/>
      <w:sz w:val="22"/>
      <w:szCs w:val="22"/>
    </w:rPr>
  </w:style>
  <w:style w:type="paragraph" w:styleId="Nadpis7">
    <w:name w:val="heading 7"/>
    <w:basedOn w:val="Normln"/>
    <w:next w:val="Normln"/>
    <w:link w:val="Nadpis7Char"/>
    <w:qFormat/>
    <w:rsid w:val="00F67208"/>
    <w:pPr>
      <w:keepNext/>
      <w:numPr>
        <w:ilvl w:val="6"/>
        <w:numId w:val="1"/>
      </w:numPr>
      <w:spacing w:after="60"/>
      <w:outlineLvl w:val="6"/>
    </w:pPr>
    <w:rPr>
      <w:b/>
      <w:bCs/>
      <w:szCs w:val="28"/>
    </w:rPr>
  </w:style>
  <w:style w:type="paragraph" w:styleId="Nadpis8">
    <w:name w:val="heading 8"/>
    <w:basedOn w:val="Normln"/>
    <w:next w:val="Normln"/>
    <w:link w:val="Nadpis8Char"/>
    <w:qFormat/>
    <w:rsid w:val="00F67208"/>
    <w:pPr>
      <w:keepNext/>
      <w:numPr>
        <w:ilvl w:val="7"/>
        <w:numId w:val="1"/>
      </w:numPr>
      <w:outlineLvl w:val="7"/>
    </w:pPr>
    <w:rPr>
      <w:b/>
      <w:bCs/>
    </w:rPr>
  </w:style>
  <w:style w:type="paragraph" w:styleId="Nadpis9">
    <w:name w:val="heading 9"/>
    <w:basedOn w:val="Normln"/>
    <w:next w:val="Normln"/>
    <w:link w:val="Nadpis9Char"/>
    <w:qFormat/>
    <w:rsid w:val="00F67208"/>
    <w:pPr>
      <w:keepNext/>
      <w:numPr>
        <w:ilvl w:val="8"/>
        <w:numId w:val="1"/>
      </w:numPr>
      <w:jc w:val="left"/>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67208"/>
    <w:rPr>
      <w:rFonts w:ascii="Times New Roman" w:eastAsia="Times New Roman" w:hAnsi="Times New Roman" w:cs="Arial"/>
      <w:b/>
      <w:bCs/>
      <w:caps/>
      <w:kern w:val="1"/>
      <w:sz w:val="24"/>
      <w:szCs w:val="32"/>
      <w:lang w:eastAsia="zh-CN"/>
    </w:rPr>
  </w:style>
  <w:style w:type="character" w:customStyle="1" w:styleId="Nadpis2Char">
    <w:name w:val="Nadpis 2 Char"/>
    <w:basedOn w:val="Standardnpsmoodstavce"/>
    <w:link w:val="Nadpis2"/>
    <w:rsid w:val="00F67208"/>
    <w:rPr>
      <w:rFonts w:ascii="Times New Roman" w:eastAsia="DejaVu Sans" w:hAnsi="Times New Roman" w:cs="Times New Roman"/>
      <w:b/>
      <w:bCs/>
      <w:iCs/>
      <w:sz w:val="24"/>
      <w:szCs w:val="28"/>
      <w:lang w:eastAsia="zh-CN"/>
    </w:rPr>
  </w:style>
  <w:style w:type="character" w:customStyle="1" w:styleId="Nadpis3Char">
    <w:name w:val="Nadpis 3 Char"/>
    <w:basedOn w:val="Standardnpsmoodstavce"/>
    <w:link w:val="Nadpis3"/>
    <w:rsid w:val="00F67208"/>
    <w:rPr>
      <w:rFonts w:ascii="Arial" w:eastAsia="Times New Roman" w:hAnsi="Arial" w:cs="Arial"/>
      <w:b/>
      <w:bCs/>
      <w:sz w:val="24"/>
      <w:szCs w:val="24"/>
      <w:lang w:eastAsia="zh-CN"/>
    </w:rPr>
  </w:style>
  <w:style w:type="character" w:customStyle="1" w:styleId="Nadpis4Char">
    <w:name w:val="Nadpis 4 Char"/>
    <w:basedOn w:val="Standardnpsmoodstavce"/>
    <w:link w:val="Nadpis4"/>
    <w:rsid w:val="00F67208"/>
    <w:rPr>
      <w:rFonts w:ascii="Arial" w:eastAsia="Times New Roman" w:hAnsi="Arial" w:cs="Arial"/>
      <w:b/>
      <w:bCs/>
      <w:sz w:val="24"/>
      <w:szCs w:val="24"/>
      <w:u w:val="single"/>
      <w:lang w:eastAsia="zh-CN"/>
    </w:rPr>
  </w:style>
  <w:style w:type="character" w:customStyle="1" w:styleId="Nadpis5Char">
    <w:name w:val="Nadpis 5 Char"/>
    <w:basedOn w:val="Standardnpsmoodstavce"/>
    <w:link w:val="Nadpis5"/>
    <w:rsid w:val="00F67208"/>
    <w:rPr>
      <w:rFonts w:ascii="Times New Roman" w:eastAsia="Times New Roman" w:hAnsi="Times New Roman" w:cs="Times New Roman"/>
      <w:b/>
      <w:bCs/>
      <w:i/>
      <w:iCs/>
      <w:sz w:val="26"/>
      <w:szCs w:val="26"/>
      <w:lang w:eastAsia="zh-CN"/>
    </w:rPr>
  </w:style>
  <w:style w:type="character" w:customStyle="1" w:styleId="Nadpis6Char">
    <w:name w:val="Nadpis 6 Char"/>
    <w:basedOn w:val="Standardnpsmoodstavce"/>
    <w:link w:val="Nadpis6"/>
    <w:rsid w:val="00F67208"/>
    <w:rPr>
      <w:rFonts w:ascii="Times New Roman" w:eastAsia="Times New Roman" w:hAnsi="Times New Roman" w:cs="Times New Roman"/>
      <w:b/>
      <w:lang w:eastAsia="zh-CN"/>
    </w:rPr>
  </w:style>
  <w:style w:type="character" w:customStyle="1" w:styleId="Nadpis7Char">
    <w:name w:val="Nadpis 7 Char"/>
    <w:basedOn w:val="Standardnpsmoodstavce"/>
    <w:link w:val="Nadpis7"/>
    <w:rsid w:val="00F67208"/>
    <w:rPr>
      <w:rFonts w:ascii="Times New Roman" w:eastAsia="Times New Roman" w:hAnsi="Times New Roman" w:cs="Times New Roman"/>
      <w:b/>
      <w:bCs/>
      <w:sz w:val="24"/>
      <w:szCs w:val="28"/>
      <w:lang w:eastAsia="zh-CN"/>
    </w:rPr>
  </w:style>
  <w:style w:type="character" w:customStyle="1" w:styleId="Nadpis8Char">
    <w:name w:val="Nadpis 8 Char"/>
    <w:basedOn w:val="Standardnpsmoodstavce"/>
    <w:link w:val="Nadpis8"/>
    <w:rsid w:val="00F67208"/>
    <w:rPr>
      <w:rFonts w:ascii="Times New Roman" w:eastAsia="Times New Roman" w:hAnsi="Times New Roman" w:cs="Times New Roman"/>
      <w:b/>
      <w:bCs/>
      <w:sz w:val="24"/>
      <w:szCs w:val="24"/>
      <w:lang w:eastAsia="zh-CN"/>
    </w:rPr>
  </w:style>
  <w:style w:type="character" w:customStyle="1" w:styleId="Nadpis9Char">
    <w:name w:val="Nadpis 9 Char"/>
    <w:basedOn w:val="Standardnpsmoodstavce"/>
    <w:link w:val="Nadpis9"/>
    <w:rsid w:val="00F67208"/>
    <w:rPr>
      <w:rFonts w:ascii="Times New Roman" w:eastAsia="Times New Roman" w:hAnsi="Times New Roman" w:cs="Times New Roman"/>
      <w:b/>
      <w:bCs/>
      <w:sz w:val="24"/>
      <w:szCs w:val="24"/>
      <w:lang w:eastAsia="zh-CN"/>
    </w:rPr>
  </w:style>
  <w:style w:type="character" w:customStyle="1" w:styleId="WW8Num1z1">
    <w:name w:val="WW8Num1z1"/>
    <w:rsid w:val="00F67208"/>
    <w:rPr>
      <w:rFonts w:ascii="OpenSymbol" w:hAnsi="OpenSymbol" w:cs="OpenSymbol"/>
    </w:rPr>
  </w:style>
  <w:style w:type="character" w:customStyle="1" w:styleId="WW8Num2z1">
    <w:name w:val="WW8Num2z1"/>
    <w:rsid w:val="00F67208"/>
    <w:rPr>
      <w:rFonts w:ascii="Courier New" w:hAnsi="Courier New" w:cs="Courier New"/>
    </w:rPr>
  </w:style>
  <w:style w:type="character" w:customStyle="1" w:styleId="WW8Num3z0">
    <w:name w:val="WW8Num3z0"/>
    <w:rsid w:val="00F67208"/>
    <w:rPr>
      <w:rFonts w:ascii="Wingdings" w:hAnsi="Wingdings" w:cs="Wingdings"/>
    </w:rPr>
  </w:style>
  <w:style w:type="character" w:customStyle="1" w:styleId="WW8Num4z0">
    <w:name w:val="WW8Num4z0"/>
    <w:rsid w:val="00F67208"/>
    <w:rPr>
      <w:rFonts w:ascii="Wingdings" w:hAnsi="Wingdings" w:cs="Wingdings"/>
    </w:rPr>
  </w:style>
  <w:style w:type="character" w:customStyle="1" w:styleId="WW8Num5z0">
    <w:name w:val="WW8Num5z0"/>
    <w:rsid w:val="00F67208"/>
    <w:rPr>
      <w:rFonts w:ascii="Times New Roman" w:eastAsia="Times New Roman" w:hAnsi="Times New Roman" w:cs="Times New Roman"/>
    </w:rPr>
  </w:style>
  <w:style w:type="character" w:customStyle="1" w:styleId="WW8Num6z0">
    <w:name w:val="WW8Num6z0"/>
    <w:rsid w:val="00F67208"/>
    <w:rPr>
      <w:rFonts w:ascii="Wingdings" w:hAnsi="Wingdings" w:cs="Wingdings"/>
    </w:rPr>
  </w:style>
  <w:style w:type="character" w:customStyle="1" w:styleId="WW8Num7z0">
    <w:name w:val="WW8Num7z0"/>
    <w:rsid w:val="00F67208"/>
    <w:rPr>
      <w:rFonts w:ascii="Wingdings" w:hAnsi="Wingdings" w:cs="Wingdings"/>
    </w:rPr>
  </w:style>
  <w:style w:type="character" w:customStyle="1" w:styleId="WW8Num8z0">
    <w:name w:val="WW8Num8z0"/>
    <w:rsid w:val="00F67208"/>
    <w:rPr>
      <w:rFonts w:ascii="Wingdings" w:hAnsi="Wingdings" w:cs="Wingdings"/>
    </w:rPr>
  </w:style>
  <w:style w:type="character" w:customStyle="1" w:styleId="WW8Num9z0">
    <w:name w:val="WW8Num9z0"/>
    <w:rsid w:val="00F67208"/>
    <w:rPr>
      <w:rFonts w:ascii="Wingdings" w:hAnsi="Wingdings" w:cs="Wingdings"/>
    </w:rPr>
  </w:style>
  <w:style w:type="character" w:customStyle="1" w:styleId="WW8Num9z1">
    <w:name w:val="WW8Num9z1"/>
    <w:rsid w:val="00F67208"/>
    <w:rPr>
      <w:rFonts w:ascii="Courier New" w:hAnsi="Courier New" w:cs="Courier New"/>
    </w:rPr>
  </w:style>
  <w:style w:type="character" w:customStyle="1" w:styleId="WW8Num9z3">
    <w:name w:val="WW8Num9z3"/>
    <w:rsid w:val="00F67208"/>
    <w:rPr>
      <w:rFonts w:ascii="Symbol" w:hAnsi="Symbol" w:cs="Symbol"/>
    </w:rPr>
  </w:style>
  <w:style w:type="character" w:customStyle="1" w:styleId="WW8Num10z0">
    <w:name w:val="WW8Num10z0"/>
    <w:rsid w:val="00F67208"/>
    <w:rPr>
      <w:rFonts w:ascii="Wingdings" w:hAnsi="Wingdings" w:cs="Wingdings"/>
    </w:rPr>
  </w:style>
  <w:style w:type="character" w:customStyle="1" w:styleId="WW8Num11z0">
    <w:name w:val="WW8Num11z0"/>
    <w:rsid w:val="00F67208"/>
    <w:rPr>
      <w:rFonts w:ascii="Wingdings" w:hAnsi="Wingdings" w:cs="Wingdings"/>
    </w:rPr>
  </w:style>
  <w:style w:type="character" w:customStyle="1" w:styleId="WW8Num13z0">
    <w:name w:val="WW8Num13z0"/>
    <w:rsid w:val="00F67208"/>
    <w:rPr>
      <w:rFonts w:ascii="Wingdings" w:hAnsi="Wingdings" w:cs="Wingdings"/>
    </w:rPr>
  </w:style>
  <w:style w:type="character" w:customStyle="1" w:styleId="WW8Num14z0">
    <w:name w:val="WW8Num14z0"/>
    <w:rsid w:val="00F67208"/>
    <w:rPr>
      <w:rFonts w:ascii="Wingdings" w:hAnsi="Wingdings" w:cs="Wingdings"/>
    </w:rPr>
  </w:style>
  <w:style w:type="character" w:customStyle="1" w:styleId="WW8Num15z0">
    <w:name w:val="WW8Num15z0"/>
    <w:rsid w:val="00F67208"/>
    <w:rPr>
      <w:rFonts w:ascii="Wingdings" w:hAnsi="Wingdings" w:cs="Wingdings"/>
    </w:rPr>
  </w:style>
  <w:style w:type="character" w:customStyle="1" w:styleId="WW8Num16z0">
    <w:name w:val="WW8Num16z0"/>
    <w:rsid w:val="00F67208"/>
    <w:rPr>
      <w:rFonts w:ascii="Wingdings" w:hAnsi="Wingdings" w:cs="Wingdings"/>
    </w:rPr>
  </w:style>
  <w:style w:type="character" w:customStyle="1" w:styleId="WW8Num18z0">
    <w:name w:val="WW8Num18z0"/>
    <w:rsid w:val="00F67208"/>
    <w:rPr>
      <w:rFonts w:ascii="Wingdings" w:hAnsi="Wingdings" w:cs="Wingdings"/>
    </w:rPr>
  </w:style>
  <w:style w:type="character" w:customStyle="1" w:styleId="WW8Num19z0">
    <w:name w:val="WW8Num19z0"/>
    <w:rsid w:val="00F67208"/>
    <w:rPr>
      <w:rFonts w:ascii="Wingdings" w:hAnsi="Wingdings" w:cs="Wingdings"/>
    </w:rPr>
  </w:style>
  <w:style w:type="character" w:customStyle="1" w:styleId="WW8Num21z0">
    <w:name w:val="WW8Num21z0"/>
    <w:rsid w:val="00F67208"/>
    <w:rPr>
      <w:rFonts w:ascii="Wingdings" w:hAnsi="Wingdings" w:cs="Wingdings"/>
    </w:rPr>
  </w:style>
  <w:style w:type="character" w:customStyle="1" w:styleId="WW8Num21z1">
    <w:name w:val="WW8Num21z1"/>
    <w:rsid w:val="00F67208"/>
    <w:rPr>
      <w:rFonts w:ascii="Courier New" w:hAnsi="Courier New" w:cs="Courier New"/>
    </w:rPr>
  </w:style>
  <w:style w:type="character" w:customStyle="1" w:styleId="WW8Num21z2">
    <w:name w:val="WW8Num21z2"/>
    <w:rsid w:val="00F67208"/>
    <w:rPr>
      <w:rFonts w:ascii="Wingdings" w:hAnsi="Wingdings" w:cs="Wingdings"/>
    </w:rPr>
  </w:style>
  <w:style w:type="character" w:customStyle="1" w:styleId="WW8Num21z3">
    <w:name w:val="WW8Num21z3"/>
    <w:rsid w:val="00F67208"/>
    <w:rPr>
      <w:rFonts w:ascii="Symbol" w:hAnsi="Symbol" w:cs="Symbol"/>
    </w:rPr>
  </w:style>
  <w:style w:type="character" w:customStyle="1" w:styleId="WW8Num23z0">
    <w:name w:val="WW8Num23z0"/>
    <w:rsid w:val="00F67208"/>
    <w:rPr>
      <w:rFonts w:ascii="Symbol" w:hAnsi="Symbol" w:cs="Symbol"/>
    </w:rPr>
  </w:style>
  <w:style w:type="character" w:customStyle="1" w:styleId="WW8Num24z0">
    <w:name w:val="WW8Num24z0"/>
    <w:rsid w:val="00F67208"/>
    <w:rPr>
      <w:rFonts w:ascii="Times New Roman" w:eastAsia="Times New Roman" w:hAnsi="Times New Roman" w:cs="Times New Roman"/>
    </w:rPr>
  </w:style>
  <w:style w:type="character" w:customStyle="1" w:styleId="WW8Num24z1">
    <w:name w:val="WW8Num24z1"/>
    <w:rsid w:val="00F67208"/>
    <w:rPr>
      <w:rFonts w:ascii="Courier New" w:hAnsi="Courier New" w:cs="Courier New"/>
    </w:rPr>
  </w:style>
  <w:style w:type="character" w:customStyle="1" w:styleId="WW8Num24z2">
    <w:name w:val="WW8Num24z2"/>
    <w:rsid w:val="00F67208"/>
    <w:rPr>
      <w:rFonts w:ascii="Wingdings" w:hAnsi="Wingdings" w:cs="Wingdings"/>
    </w:rPr>
  </w:style>
  <w:style w:type="character" w:customStyle="1" w:styleId="WW8Num24z3">
    <w:name w:val="WW8Num24z3"/>
    <w:rsid w:val="00F67208"/>
    <w:rPr>
      <w:rFonts w:ascii="Symbol" w:hAnsi="Symbol" w:cs="Symbol"/>
    </w:rPr>
  </w:style>
  <w:style w:type="character" w:customStyle="1" w:styleId="WW8Num25z0">
    <w:name w:val="WW8Num25z0"/>
    <w:rsid w:val="00F67208"/>
    <w:rPr>
      <w:rFonts w:ascii="Wingdings" w:hAnsi="Wingdings" w:cs="Wingdings"/>
    </w:rPr>
  </w:style>
  <w:style w:type="character" w:customStyle="1" w:styleId="WW8Num25z1">
    <w:name w:val="WW8Num25z1"/>
    <w:rsid w:val="00F67208"/>
    <w:rPr>
      <w:rFonts w:ascii="Courier New" w:hAnsi="Courier New" w:cs="Courier New"/>
    </w:rPr>
  </w:style>
  <w:style w:type="character" w:customStyle="1" w:styleId="WW8Num26z0">
    <w:name w:val="WW8Num26z0"/>
    <w:rsid w:val="00F67208"/>
    <w:rPr>
      <w:rFonts w:ascii="Times New Roman" w:eastAsia="Times New Roman" w:hAnsi="Times New Roman" w:cs="Times New Roman"/>
    </w:rPr>
  </w:style>
  <w:style w:type="character" w:customStyle="1" w:styleId="WW8Num26z1">
    <w:name w:val="WW8Num26z1"/>
    <w:rsid w:val="00F67208"/>
    <w:rPr>
      <w:rFonts w:ascii="Courier New" w:hAnsi="Courier New" w:cs="Courier New"/>
    </w:rPr>
  </w:style>
  <w:style w:type="character" w:customStyle="1" w:styleId="WW8Num26z2">
    <w:name w:val="WW8Num26z2"/>
    <w:rsid w:val="00F67208"/>
    <w:rPr>
      <w:rFonts w:ascii="Wingdings" w:hAnsi="Wingdings" w:cs="Wingdings"/>
    </w:rPr>
  </w:style>
  <w:style w:type="character" w:customStyle="1" w:styleId="WW8Num26z3">
    <w:name w:val="WW8Num26z3"/>
    <w:rsid w:val="00F67208"/>
    <w:rPr>
      <w:rFonts w:ascii="Symbol" w:hAnsi="Symbol" w:cs="Symbol"/>
    </w:rPr>
  </w:style>
  <w:style w:type="character" w:customStyle="1" w:styleId="WW8Num27z0">
    <w:name w:val="WW8Num27z0"/>
    <w:rsid w:val="00F67208"/>
    <w:rPr>
      <w:rFonts w:ascii="Times New Roman" w:eastAsia="Times New Roman" w:hAnsi="Times New Roman" w:cs="Times New Roman"/>
    </w:rPr>
  </w:style>
  <w:style w:type="character" w:customStyle="1" w:styleId="WW8Num27z1">
    <w:name w:val="WW8Num27z1"/>
    <w:rsid w:val="00F67208"/>
    <w:rPr>
      <w:rFonts w:ascii="Courier New" w:hAnsi="Courier New" w:cs="Courier New"/>
    </w:rPr>
  </w:style>
  <w:style w:type="character" w:customStyle="1" w:styleId="WW8Num27z2">
    <w:name w:val="WW8Num27z2"/>
    <w:rsid w:val="00F67208"/>
    <w:rPr>
      <w:rFonts w:ascii="Wingdings" w:hAnsi="Wingdings" w:cs="Wingdings"/>
    </w:rPr>
  </w:style>
  <w:style w:type="character" w:customStyle="1" w:styleId="WW8Num27z3">
    <w:name w:val="WW8Num27z3"/>
    <w:rsid w:val="00F67208"/>
    <w:rPr>
      <w:rFonts w:ascii="Symbol" w:hAnsi="Symbol" w:cs="Symbol"/>
    </w:rPr>
  </w:style>
  <w:style w:type="character" w:customStyle="1" w:styleId="WW8Num28z0">
    <w:name w:val="WW8Num28z0"/>
    <w:rsid w:val="00F67208"/>
    <w:rPr>
      <w:rFonts w:ascii="Times New Roman" w:eastAsia="Times New Roman" w:hAnsi="Times New Roman" w:cs="Times New Roman"/>
    </w:rPr>
  </w:style>
  <w:style w:type="character" w:customStyle="1" w:styleId="WW8Num28z1">
    <w:name w:val="WW8Num28z1"/>
    <w:rsid w:val="00F67208"/>
    <w:rPr>
      <w:rFonts w:ascii="Courier New" w:hAnsi="Courier New" w:cs="Courier New"/>
    </w:rPr>
  </w:style>
  <w:style w:type="character" w:customStyle="1" w:styleId="WW8Num28z2">
    <w:name w:val="WW8Num28z2"/>
    <w:rsid w:val="00F67208"/>
    <w:rPr>
      <w:rFonts w:ascii="Wingdings" w:hAnsi="Wingdings" w:cs="Wingdings"/>
    </w:rPr>
  </w:style>
  <w:style w:type="character" w:customStyle="1" w:styleId="WW8Num28z3">
    <w:name w:val="WW8Num28z3"/>
    <w:rsid w:val="00F67208"/>
    <w:rPr>
      <w:rFonts w:ascii="Symbol" w:hAnsi="Symbol" w:cs="Symbol"/>
    </w:rPr>
  </w:style>
  <w:style w:type="character" w:customStyle="1" w:styleId="WW8Num31z1">
    <w:name w:val="WW8Num31z1"/>
    <w:rsid w:val="00F67208"/>
    <w:rPr>
      <w:rFonts w:ascii="Times New Roman" w:hAnsi="Times New Roman" w:cs="OpenSymbol"/>
      <w:b/>
      <w:i w:val="0"/>
      <w:sz w:val="24"/>
    </w:rPr>
  </w:style>
  <w:style w:type="character" w:customStyle="1" w:styleId="WW8Num33z1">
    <w:name w:val="WW8Num33z1"/>
    <w:rsid w:val="00F67208"/>
    <w:rPr>
      <w:rFonts w:ascii="OpenSymbol" w:hAnsi="OpenSymbol" w:cs="OpenSymbol"/>
    </w:rPr>
  </w:style>
  <w:style w:type="character" w:customStyle="1" w:styleId="WW8NumSt33z1">
    <w:name w:val="WW8NumSt33z1"/>
    <w:rsid w:val="00F67208"/>
    <w:rPr>
      <w:rFonts w:ascii="Times New Roman" w:hAnsi="Times New Roman" w:cs="OpenSymbol"/>
      <w:b/>
      <w:i w:val="0"/>
      <w:sz w:val="24"/>
    </w:rPr>
  </w:style>
  <w:style w:type="character" w:customStyle="1" w:styleId="WW8NumSt34z1">
    <w:name w:val="WW8NumSt34z1"/>
    <w:rsid w:val="00F67208"/>
    <w:rPr>
      <w:rFonts w:ascii="Times New Roman" w:hAnsi="Times New Roman" w:cs="OpenSymbol"/>
      <w:b/>
      <w:i w:val="0"/>
      <w:sz w:val="24"/>
    </w:rPr>
  </w:style>
  <w:style w:type="character" w:customStyle="1" w:styleId="Standardnpsmoodstavce4">
    <w:name w:val="Standardní písmo odstavce4"/>
    <w:rsid w:val="00F67208"/>
  </w:style>
  <w:style w:type="character" w:customStyle="1" w:styleId="WW8Num2z0">
    <w:name w:val="WW8Num2z0"/>
    <w:rsid w:val="00F67208"/>
    <w:rPr>
      <w:rFonts w:ascii="Wingdings" w:hAnsi="Wingdings" w:cs="Wingdings"/>
    </w:rPr>
  </w:style>
  <w:style w:type="character" w:customStyle="1" w:styleId="WW8Num12z0">
    <w:name w:val="WW8Num12z0"/>
    <w:rsid w:val="00F67208"/>
    <w:rPr>
      <w:rFonts w:ascii="Wingdings" w:hAnsi="Wingdings" w:cs="Wingdings"/>
    </w:rPr>
  </w:style>
  <w:style w:type="character" w:customStyle="1" w:styleId="WW8Num17z0">
    <w:name w:val="WW8Num17z0"/>
    <w:rsid w:val="00F67208"/>
    <w:rPr>
      <w:rFonts w:ascii="Wingdings" w:hAnsi="Wingdings" w:cs="Wingdings"/>
    </w:rPr>
  </w:style>
  <w:style w:type="character" w:customStyle="1" w:styleId="WW8Num19z1">
    <w:name w:val="WW8Num19z1"/>
    <w:rsid w:val="00F67208"/>
    <w:rPr>
      <w:rFonts w:ascii="Courier New" w:hAnsi="Courier New" w:cs="Courier New"/>
    </w:rPr>
  </w:style>
  <w:style w:type="character" w:customStyle="1" w:styleId="WW8Num19z2">
    <w:name w:val="WW8Num19z2"/>
    <w:rsid w:val="00F67208"/>
    <w:rPr>
      <w:rFonts w:ascii="Wingdings" w:hAnsi="Wingdings" w:cs="Wingdings"/>
    </w:rPr>
  </w:style>
  <w:style w:type="character" w:customStyle="1" w:styleId="WW8Num20z0">
    <w:name w:val="WW8Num20z0"/>
    <w:rsid w:val="00F67208"/>
    <w:rPr>
      <w:rFonts w:ascii="Wingdings" w:hAnsi="Wingdings" w:cs="Wingdings"/>
    </w:rPr>
  </w:style>
  <w:style w:type="character" w:customStyle="1" w:styleId="WW8Num20z1">
    <w:name w:val="WW8Num20z1"/>
    <w:rsid w:val="00F67208"/>
    <w:rPr>
      <w:rFonts w:ascii="Courier New" w:hAnsi="Courier New" w:cs="Courier New"/>
    </w:rPr>
  </w:style>
  <w:style w:type="character" w:customStyle="1" w:styleId="WW8Num20z3">
    <w:name w:val="WW8Num20z3"/>
    <w:rsid w:val="00F67208"/>
    <w:rPr>
      <w:rFonts w:ascii="Symbol" w:hAnsi="Symbol" w:cs="Symbol"/>
    </w:rPr>
  </w:style>
  <w:style w:type="character" w:customStyle="1" w:styleId="WW8Num23z1">
    <w:name w:val="WW8Num23z1"/>
    <w:rsid w:val="00F67208"/>
    <w:rPr>
      <w:rFonts w:ascii="Courier New" w:hAnsi="Courier New" w:cs="Courier New"/>
    </w:rPr>
  </w:style>
  <w:style w:type="character" w:customStyle="1" w:styleId="WW8Num23z2">
    <w:name w:val="WW8Num23z2"/>
    <w:rsid w:val="00F67208"/>
    <w:rPr>
      <w:rFonts w:ascii="Wingdings" w:hAnsi="Wingdings" w:cs="Wingdings"/>
    </w:rPr>
  </w:style>
  <w:style w:type="character" w:customStyle="1" w:styleId="WW8Num25z3">
    <w:name w:val="WW8Num25z3"/>
    <w:rsid w:val="00F67208"/>
    <w:rPr>
      <w:rFonts w:ascii="Symbol" w:hAnsi="Symbol" w:cs="Symbol"/>
    </w:rPr>
  </w:style>
  <w:style w:type="character" w:customStyle="1" w:styleId="Standardnpsmoodstavce3">
    <w:name w:val="Standardní písmo odstavce3"/>
    <w:rsid w:val="00F67208"/>
  </w:style>
  <w:style w:type="character" w:styleId="Sledovanodkaz">
    <w:name w:val="FollowedHyperlink"/>
    <w:rsid w:val="00F67208"/>
    <w:rPr>
      <w:color w:val="FF0080"/>
      <w:u w:val="single"/>
    </w:rPr>
  </w:style>
  <w:style w:type="character" w:customStyle="1" w:styleId="TextkomenteChar">
    <w:name w:val="Text komentáře Char"/>
    <w:rsid w:val="00F67208"/>
    <w:rPr>
      <w:lang w:val="en-GB" w:bidi="ar-SA"/>
    </w:rPr>
  </w:style>
  <w:style w:type="character" w:customStyle="1" w:styleId="Znakypropoznmkupodarou">
    <w:name w:val="Znaky pro poznámku pod čarou"/>
    <w:rsid w:val="00F67208"/>
    <w:rPr>
      <w:vertAlign w:val="superscript"/>
    </w:rPr>
  </w:style>
  <w:style w:type="character" w:customStyle="1" w:styleId="Znakyprovysvtlivky">
    <w:name w:val="Znaky pro vysvětlivky"/>
    <w:rsid w:val="00F67208"/>
    <w:rPr>
      <w:vertAlign w:val="superscript"/>
    </w:rPr>
  </w:style>
  <w:style w:type="character" w:customStyle="1" w:styleId="Absatz-Standardschriftart">
    <w:name w:val="Absatz-Standardschriftart"/>
    <w:rsid w:val="00F67208"/>
  </w:style>
  <w:style w:type="character" w:customStyle="1" w:styleId="WW-Absatz-Standardschriftart">
    <w:name w:val="WW-Absatz-Standardschriftart"/>
    <w:rsid w:val="00F67208"/>
  </w:style>
  <w:style w:type="character" w:customStyle="1" w:styleId="WW8Num10z1">
    <w:name w:val="WW8Num10z1"/>
    <w:rsid w:val="00F67208"/>
    <w:rPr>
      <w:rFonts w:ascii="Courier New" w:hAnsi="Courier New" w:cs="Courier New"/>
    </w:rPr>
  </w:style>
  <w:style w:type="character" w:customStyle="1" w:styleId="WW8Num10z3">
    <w:name w:val="WW8Num10z3"/>
    <w:rsid w:val="00F67208"/>
    <w:rPr>
      <w:rFonts w:ascii="Symbol" w:hAnsi="Symbol" w:cs="Symbol"/>
    </w:rPr>
  </w:style>
  <w:style w:type="character" w:customStyle="1" w:styleId="Standardnpsmoodstavce2">
    <w:name w:val="Standardní písmo odstavce2"/>
    <w:rsid w:val="00F67208"/>
  </w:style>
  <w:style w:type="character" w:customStyle="1" w:styleId="WW8Num2z3">
    <w:name w:val="WW8Num2z3"/>
    <w:rsid w:val="00F67208"/>
    <w:rPr>
      <w:rFonts w:ascii="Symbol" w:hAnsi="Symbol" w:cs="Symbol"/>
    </w:rPr>
  </w:style>
  <w:style w:type="character" w:customStyle="1" w:styleId="WW8Num3z1">
    <w:name w:val="WW8Num3z1"/>
    <w:rsid w:val="00F67208"/>
    <w:rPr>
      <w:rFonts w:ascii="Courier New" w:hAnsi="Courier New" w:cs="Courier New"/>
    </w:rPr>
  </w:style>
  <w:style w:type="character" w:customStyle="1" w:styleId="WW8Num3z3">
    <w:name w:val="WW8Num3z3"/>
    <w:rsid w:val="00F67208"/>
    <w:rPr>
      <w:rFonts w:ascii="Symbol" w:hAnsi="Symbol" w:cs="Symbol"/>
    </w:rPr>
  </w:style>
  <w:style w:type="character" w:customStyle="1" w:styleId="WW8Num4z1">
    <w:name w:val="WW8Num4z1"/>
    <w:rsid w:val="00F67208"/>
    <w:rPr>
      <w:rFonts w:ascii="Courier New" w:hAnsi="Courier New" w:cs="Courier New"/>
    </w:rPr>
  </w:style>
  <w:style w:type="character" w:customStyle="1" w:styleId="WW8Num4z3">
    <w:name w:val="WW8Num4z3"/>
    <w:rsid w:val="00F67208"/>
    <w:rPr>
      <w:rFonts w:ascii="Symbol" w:hAnsi="Symbol" w:cs="Symbol"/>
    </w:rPr>
  </w:style>
  <w:style w:type="character" w:customStyle="1" w:styleId="WW8Num5z1">
    <w:name w:val="WW8Num5z1"/>
    <w:rsid w:val="00F67208"/>
    <w:rPr>
      <w:rFonts w:ascii="Wingdings" w:hAnsi="Wingdings" w:cs="Wingdings"/>
    </w:rPr>
  </w:style>
  <w:style w:type="character" w:customStyle="1" w:styleId="WW8Num5z3">
    <w:name w:val="WW8Num5z3"/>
    <w:rsid w:val="00F67208"/>
    <w:rPr>
      <w:rFonts w:ascii="Symbol" w:hAnsi="Symbol" w:cs="Symbol"/>
    </w:rPr>
  </w:style>
  <w:style w:type="character" w:customStyle="1" w:styleId="WW8Num5z4">
    <w:name w:val="WW8Num5z4"/>
    <w:rsid w:val="00F67208"/>
    <w:rPr>
      <w:rFonts w:ascii="Courier New" w:hAnsi="Courier New" w:cs="Courier New"/>
    </w:rPr>
  </w:style>
  <w:style w:type="character" w:customStyle="1" w:styleId="WW8Num6z1">
    <w:name w:val="WW8Num6z1"/>
    <w:rsid w:val="00F67208"/>
    <w:rPr>
      <w:rFonts w:ascii="Courier New" w:hAnsi="Courier New" w:cs="Courier New"/>
    </w:rPr>
  </w:style>
  <w:style w:type="character" w:customStyle="1" w:styleId="WW8Num6z3">
    <w:name w:val="WW8Num6z3"/>
    <w:rsid w:val="00F67208"/>
    <w:rPr>
      <w:rFonts w:ascii="Symbol" w:hAnsi="Symbol" w:cs="Symbol"/>
    </w:rPr>
  </w:style>
  <w:style w:type="character" w:customStyle="1" w:styleId="WW8Num7z1">
    <w:name w:val="WW8Num7z1"/>
    <w:rsid w:val="00F67208"/>
    <w:rPr>
      <w:rFonts w:ascii="Courier New" w:hAnsi="Courier New" w:cs="Courier New"/>
    </w:rPr>
  </w:style>
  <w:style w:type="character" w:customStyle="1" w:styleId="WW8Num7z3">
    <w:name w:val="WW8Num7z3"/>
    <w:rsid w:val="00F67208"/>
    <w:rPr>
      <w:rFonts w:ascii="Symbol" w:hAnsi="Symbol" w:cs="Symbol"/>
    </w:rPr>
  </w:style>
  <w:style w:type="character" w:customStyle="1" w:styleId="WW8Num8z1">
    <w:name w:val="WW8Num8z1"/>
    <w:rsid w:val="00F67208"/>
    <w:rPr>
      <w:rFonts w:ascii="Courier New" w:hAnsi="Courier New" w:cs="Courier New"/>
    </w:rPr>
  </w:style>
  <w:style w:type="character" w:customStyle="1" w:styleId="WW8Num8z3">
    <w:name w:val="WW8Num8z3"/>
    <w:rsid w:val="00F67208"/>
    <w:rPr>
      <w:rFonts w:ascii="Symbol" w:hAnsi="Symbol" w:cs="Symbol"/>
    </w:rPr>
  </w:style>
  <w:style w:type="character" w:customStyle="1" w:styleId="WW8Num11z1">
    <w:name w:val="WW8Num11z1"/>
    <w:rsid w:val="00F67208"/>
    <w:rPr>
      <w:rFonts w:ascii="Courier New" w:hAnsi="Courier New" w:cs="Courier New"/>
    </w:rPr>
  </w:style>
  <w:style w:type="character" w:customStyle="1" w:styleId="WW8Num11z3">
    <w:name w:val="WW8Num11z3"/>
    <w:rsid w:val="00F67208"/>
    <w:rPr>
      <w:rFonts w:ascii="Symbol" w:hAnsi="Symbol" w:cs="Symbol"/>
    </w:rPr>
  </w:style>
  <w:style w:type="character" w:customStyle="1" w:styleId="WW8Num12z1">
    <w:name w:val="WW8Num12z1"/>
    <w:rsid w:val="00F67208"/>
    <w:rPr>
      <w:rFonts w:ascii="Courier New" w:hAnsi="Courier New" w:cs="Courier New"/>
    </w:rPr>
  </w:style>
  <w:style w:type="character" w:customStyle="1" w:styleId="WW8Num12z3">
    <w:name w:val="WW8Num12z3"/>
    <w:rsid w:val="00F67208"/>
    <w:rPr>
      <w:rFonts w:ascii="Symbol" w:hAnsi="Symbol" w:cs="Symbol"/>
    </w:rPr>
  </w:style>
  <w:style w:type="character" w:customStyle="1" w:styleId="WW8Num13z1">
    <w:name w:val="WW8Num13z1"/>
    <w:rsid w:val="00F67208"/>
    <w:rPr>
      <w:rFonts w:ascii="Courier New" w:hAnsi="Courier New" w:cs="Courier New"/>
    </w:rPr>
  </w:style>
  <w:style w:type="character" w:customStyle="1" w:styleId="WW8Num13z3">
    <w:name w:val="WW8Num13z3"/>
    <w:rsid w:val="00F67208"/>
    <w:rPr>
      <w:rFonts w:ascii="Symbol" w:hAnsi="Symbol" w:cs="Symbol"/>
    </w:rPr>
  </w:style>
  <w:style w:type="character" w:customStyle="1" w:styleId="WW8Num15z1">
    <w:name w:val="WW8Num15z1"/>
    <w:rsid w:val="00F67208"/>
    <w:rPr>
      <w:rFonts w:ascii="Courier New" w:hAnsi="Courier New" w:cs="Courier New"/>
    </w:rPr>
  </w:style>
  <w:style w:type="character" w:customStyle="1" w:styleId="WW8Num15z3">
    <w:name w:val="WW8Num15z3"/>
    <w:rsid w:val="00F67208"/>
    <w:rPr>
      <w:rFonts w:ascii="Symbol" w:hAnsi="Symbol" w:cs="Symbol"/>
    </w:rPr>
  </w:style>
  <w:style w:type="character" w:customStyle="1" w:styleId="WW8Num16z1">
    <w:name w:val="WW8Num16z1"/>
    <w:rsid w:val="00F67208"/>
    <w:rPr>
      <w:rFonts w:ascii="Courier New" w:hAnsi="Courier New" w:cs="Courier New"/>
    </w:rPr>
  </w:style>
  <w:style w:type="character" w:customStyle="1" w:styleId="WW8Num16z3">
    <w:name w:val="WW8Num16z3"/>
    <w:rsid w:val="00F67208"/>
    <w:rPr>
      <w:rFonts w:ascii="Symbol" w:hAnsi="Symbol" w:cs="Symbol"/>
    </w:rPr>
  </w:style>
  <w:style w:type="character" w:customStyle="1" w:styleId="WW8Num17z1">
    <w:name w:val="WW8Num17z1"/>
    <w:rsid w:val="00F67208"/>
    <w:rPr>
      <w:rFonts w:ascii="Courier New" w:hAnsi="Courier New" w:cs="Courier New"/>
    </w:rPr>
  </w:style>
  <w:style w:type="character" w:customStyle="1" w:styleId="WW8Num17z3">
    <w:name w:val="WW8Num17z3"/>
    <w:rsid w:val="00F67208"/>
    <w:rPr>
      <w:rFonts w:ascii="Symbol" w:hAnsi="Symbol" w:cs="Symbol"/>
    </w:rPr>
  </w:style>
  <w:style w:type="character" w:customStyle="1" w:styleId="WW8Num19z3">
    <w:name w:val="WW8Num19z3"/>
    <w:rsid w:val="00F67208"/>
    <w:rPr>
      <w:rFonts w:ascii="Symbol" w:hAnsi="Symbol" w:cs="Symbol"/>
    </w:rPr>
  </w:style>
  <w:style w:type="character" w:customStyle="1" w:styleId="Standardnpsmoodstavce1">
    <w:name w:val="Standardní písmo odstavce1"/>
    <w:rsid w:val="00F67208"/>
  </w:style>
  <w:style w:type="character" w:customStyle="1" w:styleId="Odkaznakoment1">
    <w:name w:val="Odkaz na komentář1"/>
    <w:rsid w:val="00F67208"/>
    <w:rPr>
      <w:sz w:val="16"/>
    </w:rPr>
  </w:style>
  <w:style w:type="character" w:customStyle="1" w:styleId="WW-Znakypropoznmkupodarou">
    <w:name w:val="WW-Znaky pro poznámku pod čarou"/>
    <w:rsid w:val="00F67208"/>
    <w:rPr>
      <w:vertAlign w:val="superscript"/>
    </w:rPr>
  </w:style>
  <w:style w:type="character" w:customStyle="1" w:styleId="browsecellhead">
    <w:name w:val="browsecellhead"/>
    <w:basedOn w:val="Standardnpsmoodstavce1"/>
    <w:rsid w:val="00F67208"/>
  </w:style>
  <w:style w:type="character" w:customStyle="1" w:styleId="value">
    <w:name w:val="value"/>
    <w:basedOn w:val="Standardnpsmoodstavce1"/>
    <w:rsid w:val="00F67208"/>
  </w:style>
  <w:style w:type="character" w:customStyle="1" w:styleId="space">
    <w:name w:val="space"/>
    <w:basedOn w:val="Standardnpsmoodstavce1"/>
    <w:rsid w:val="00F67208"/>
  </w:style>
  <w:style w:type="character" w:customStyle="1" w:styleId="WW-Znakyprovysvtlivky">
    <w:name w:val="WW-Znaky pro vysvětlivky"/>
    <w:rsid w:val="00F67208"/>
    <w:rPr>
      <w:vertAlign w:val="superscript"/>
    </w:rPr>
  </w:style>
  <w:style w:type="character" w:customStyle="1" w:styleId="Znakapoznpodarou1">
    <w:name w:val="Značka pozn. pod čarou1"/>
    <w:rsid w:val="00F67208"/>
    <w:rPr>
      <w:vertAlign w:val="superscript"/>
    </w:rPr>
  </w:style>
  <w:style w:type="character" w:customStyle="1" w:styleId="Odkaznavysvtlivky1">
    <w:name w:val="Odkaz na vysvětlivky1"/>
    <w:rsid w:val="00F67208"/>
    <w:rPr>
      <w:vertAlign w:val="superscript"/>
    </w:rPr>
  </w:style>
  <w:style w:type="character" w:customStyle="1" w:styleId="Symbolyproslovn">
    <w:name w:val="Symboly pro číslování"/>
    <w:rsid w:val="00F67208"/>
  </w:style>
  <w:style w:type="character" w:styleId="Hypertextovodkaz">
    <w:name w:val="Hyperlink"/>
    <w:uiPriority w:val="99"/>
    <w:rsid w:val="00F67208"/>
    <w:rPr>
      <w:color w:val="0000FF"/>
      <w:u w:val="single"/>
    </w:rPr>
  </w:style>
  <w:style w:type="character" w:styleId="slostrnky">
    <w:name w:val="page number"/>
    <w:basedOn w:val="Standardnpsmoodstavce3"/>
    <w:rsid w:val="00F67208"/>
  </w:style>
  <w:style w:type="character" w:customStyle="1" w:styleId="Odkaznakoment2">
    <w:name w:val="Odkaz na komentář2"/>
    <w:rsid w:val="00F67208"/>
    <w:rPr>
      <w:sz w:val="16"/>
      <w:szCs w:val="16"/>
    </w:rPr>
  </w:style>
  <w:style w:type="character" w:customStyle="1" w:styleId="TextpoznpodarouChar">
    <w:name w:val="Text pozn. pod čarou Char"/>
    <w:uiPriority w:val="99"/>
    <w:rsid w:val="00F67208"/>
    <w:rPr>
      <w:lang w:val="en-GB" w:bidi="ar-SA"/>
    </w:rPr>
  </w:style>
  <w:style w:type="character" w:customStyle="1" w:styleId="WW8Num1z0">
    <w:name w:val="WW8Num1z0"/>
    <w:rsid w:val="00F67208"/>
    <w:rPr>
      <w:rFonts w:ascii="Wingdings 2" w:hAnsi="Wingdings 2" w:cs="OpenSymbol"/>
    </w:rPr>
  </w:style>
  <w:style w:type="character" w:customStyle="1" w:styleId="WW-Absatz-Standardschriftart1">
    <w:name w:val="WW-Absatz-Standardschriftart1"/>
    <w:rsid w:val="00F67208"/>
  </w:style>
  <w:style w:type="character" w:customStyle="1" w:styleId="WW-Absatz-Standardschriftart11">
    <w:name w:val="WW-Absatz-Standardschriftart11"/>
    <w:rsid w:val="00F67208"/>
  </w:style>
  <w:style w:type="character" w:customStyle="1" w:styleId="WW-Absatz-Standardschriftart111">
    <w:name w:val="WW-Absatz-Standardschriftart111"/>
    <w:rsid w:val="00F67208"/>
  </w:style>
  <w:style w:type="character" w:customStyle="1" w:styleId="WW-Absatz-Standardschriftart1111">
    <w:name w:val="WW-Absatz-Standardschriftart1111"/>
    <w:rsid w:val="00F67208"/>
  </w:style>
  <w:style w:type="character" w:customStyle="1" w:styleId="WW-Absatz-Standardschriftart11111">
    <w:name w:val="WW-Absatz-Standardschriftart11111"/>
    <w:rsid w:val="00F67208"/>
  </w:style>
  <w:style w:type="character" w:customStyle="1" w:styleId="WW-Absatz-Standardschriftart111111">
    <w:name w:val="WW-Absatz-Standardschriftart111111"/>
    <w:rsid w:val="00F67208"/>
  </w:style>
  <w:style w:type="character" w:customStyle="1" w:styleId="WW-Absatz-Standardschriftart1111111">
    <w:name w:val="WW-Absatz-Standardschriftart1111111"/>
    <w:rsid w:val="00F67208"/>
  </w:style>
  <w:style w:type="character" w:customStyle="1" w:styleId="WW-Absatz-Standardschriftart11111111">
    <w:name w:val="WW-Absatz-Standardschriftart11111111"/>
    <w:rsid w:val="00F67208"/>
  </w:style>
  <w:style w:type="character" w:customStyle="1" w:styleId="WW-Absatz-Standardschriftart111111111">
    <w:name w:val="WW-Absatz-Standardschriftart111111111"/>
    <w:rsid w:val="00F67208"/>
  </w:style>
  <w:style w:type="character" w:customStyle="1" w:styleId="Odrky">
    <w:name w:val="Odrážky"/>
    <w:rsid w:val="00F67208"/>
    <w:rPr>
      <w:rFonts w:ascii="OpenSymbol" w:eastAsia="OpenSymbol" w:hAnsi="OpenSymbol" w:cs="OpenSymbol"/>
    </w:rPr>
  </w:style>
  <w:style w:type="character" w:customStyle="1" w:styleId="WW8Num13z2">
    <w:name w:val="WW8Num13z2"/>
    <w:rsid w:val="00F67208"/>
    <w:rPr>
      <w:rFonts w:ascii="Wingdings" w:hAnsi="Wingdings" w:cs="Wingdings"/>
    </w:rPr>
  </w:style>
  <w:style w:type="character" w:customStyle="1" w:styleId="ZkladntextodsazenChar">
    <w:name w:val="Základní text odsazený Char"/>
    <w:rsid w:val="00F67208"/>
    <w:rPr>
      <w:sz w:val="22"/>
    </w:rPr>
  </w:style>
  <w:style w:type="character" w:customStyle="1" w:styleId="Znakapoznpodarou2">
    <w:name w:val="Značka pozn. pod čarou2"/>
    <w:rsid w:val="00F67208"/>
    <w:rPr>
      <w:vertAlign w:val="superscript"/>
    </w:rPr>
  </w:style>
  <w:style w:type="character" w:customStyle="1" w:styleId="Odkaznavysvtlivky2">
    <w:name w:val="Odkaz na vysvětlivky2"/>
    <w:rsid w:val="00F67208"/>
    <w:rPr>
      <w:vertAlign w:val="superscript"/>
    </w:rPr>
  </w:style>
  <w:style w:type="character" w:customStyle="1" w:styleId="Odkaznakoment3">
    <w:name w:val="Odkaz na komentář3"/>
    <w:rsid w:val="00F67208"/>
    <w:rPr>
      <w:sz w:val="16"/>
      <w:szCs w:val="16"/>
    </w:rPr>
  </w:style>
  <w:style w:type="character" w:customStyle="1" w:styleId="Char">
    <w:name w:val="Char"/>
    <w:rsid w:val="00F67208"/>
    <w:rPr>
      <w:lang w:eastAsia="zh-CN"/>
    </w:rPr>
  </w:style>
  <w:style w:type="character" w:customStyle="1" w:styleId="BodyTextIndentChar">
    <w:name w:val="Body Text Indent Char"/>
    <w:rsid w:val="00F67208"/>
    <w:rPr>
      <w:lang w:val="en-GB" w:bidi="ar-SA"/>
    </w:rPr>
  </w:style>
  <w:style w:type="character" w:styleId="Znakapoznpodarou">
    <w:name w:val="footnote reference"/>
    <w:semiHidden/>
    <w:rsid w:val="00F67208"/>
    <w:rPr>
      <w:vertAlign w:val="superscript"/>
    </w:rPr>
  </w:style>
  <w:style w:type="character" w:styleId="Odkaznavysvtlivky">
    <w:name w:val="endnote reference"/>
    <w:semiHidden/>
    <w:rsid w:val="00F67208"/>
    <w:rPr>
      <w:vertAlign w:val="superscript"/>
    </w:rPr>
  </w:style>
  <w:style w:type="paragraph" w:customStyle="1" w:styleId="Nadpis">
    <w:name w:val="Nadpis"/>
    <w:basedOn w:val="Normln"/>
    <w:next w:val="Zkladntext"/>
    <w:rsid w:val="00F67208"/>
    <w:pPr>
      <w:keepNext/>
      <w:spacing w:before="240"/>
    </w:pPr>
    <w:rPr>
      <w:rFonts w:ascii="Arial" w:eastAsia="DejaVu Sans" w:hAnsi="Arial" w:cs="Lohit Hindi"/>
      <w:sz w:val="28"/>
      <w:szCs w:val="28"/>
    </w:rPr>
  </w:style>
  <w:style w:type="paragraph" w:styleId="Zkladntext">
    <w:name w:val="Body Text"/>
    <w:basedOn w:val="Normln"/>
    <w:link w:val="ZkladntextChar"/>
    <w:rsid w:val="00F67208"/>
  </w:style>
  <w:style w:type="character" w:customStyle="1" w:styleId="ZkladntextChar">
    <w:name w:val="Základní text Char"/>
    <w:basedOn w:val="Standardnpsmoodstavce"/>
    <w:link w:val="Zkladntext"/>
    <w:rsid w:val="00F67208"/>
    <w:rPr>
      <w:rFonts w:ascii="Times New Roman" w:eastAsia="Times New Roman" w:hAnsi="Times New Roman" w:cs="Times New Roman"/>
      <w:sz w:val="24"/>
      <w:szCs w:val="24"/>
      <w:lang w:eastAsia="zh-CN"/>
    </w:rPr>
  </w:style>
  <w:style w:type="paragraph" w:styleId="Seznam">
    <w:name w:val="List"/>
    <w:basedOn w:val="Zkladntext"/>
    <w:rsid w:val="00F67208"/>
    <w:rPr>
      <w:rFonts w:cs="Lohit Hindi"/>
    </w:rPr>
  </w:style>
  <w:style w:type="paragraph" w:styleId="Titulek">
    <w:name w:val="caption"/>
    <w:basedOn w:val="Normln"/>
    <w:qFormat/>
    <w:rsid w:val="00F67208"/>
    <w:pPr>
      <w:suppressLineNumbers/>
      <w:spacing w:before="120"/>
    </w:pPr>
    <w:rPr>
      <w:rFonts w:cs="Lohit Hindi"/>
      <w:i/>
      <w:iCs/>
    </w:rPr>
  </w:style>
  <w:style w:type="paragraph" w:customStyle="1" w:styleId="Rejstk">
    <w:name w:val="Rejstřík"/>
    <w:basedOn w:val="Normln"/>
    <w:rsid w:val="00F67208"/>
    <w:pPr>
      <w:suppressLineNumbers/>
    </w:pPr>
    <w:rPr>
      <w:rFonts w:cs="Lohit Hindi"/>
    </w:rPr>
  </w:style>
  <w:style w:type="paragraph" w:customStyle="1" w:styleId="Titulek2">
    <w:name w:val="Titulek2"/>
    <w:basedOn w:val="Normln"/>
    <w:rsid w:val="00F67208"/>
    <w:pPr>
      <w:suppressLineNumbers/>
      <w:spacing w:before="120"/>
    </w:pPr>
    <w:rPr>
      <w:rFonts w:cs="Lohit Hindi"/>
      <w:i/>
      <w:iCs/>
    </w:rPr>
  </w:style>
  <w:style w:type="paragraph" w:styleId="Normlnweb">
    <w:name w:val="Normal (Web)"/>
    <w:basedOn w:val="Normln"/>
    <w:rsid w:val="00F67208"/>
    <w:pPr>
      <w:spacing w:before="100" w:after="100"/>
      <w:ind w:firstLine="0"/>
      <w:jc w:val="left"/>
    </w:pPr>
  </w:style>
  <w:style w:type="paragraph" w:styleId="Obsah1">
    <w:name w:val="toc 1"/>
    <w:basedOn w:val="Normln"/>
    <w:next w:val="Normln"/>
    <w:semiHidden/>
    <w:rsid w:val="00F67208"/>
    <w:pPr>
      <w:tabs>
        <w:tab w:val="left" w:pos="540"/>
        <w:tab w:val="right" w:leader="dot" w:pos="9000"/>
      </w:tabs>
      <w:spacing w:before="120"/>
      <w:ind w:left="540" w:right="430" w:hanging="540"/>
      <w:jc w:val="left"/>
    </w:pPr>
    <w:rPr>
      <w:b/>
      <w:bCs/>
      <w:caps/>
    </w:rPr>
  </w:style>
  <w:style w:type="paragraph" w:styleId="Obsah2">
    <w:name w:val="toc 2"/>
    <w:basedOn w:val="Normln"/>
    <w:next w:val="Normln"/>
    <w:semiHidden/>
    <w:rsid w:val="00F67208"/>
    <w:pPr>
      <w:tabs>
        <w:tab w:val="left" w:pos="900"/>
        <w:tab w:val="left" w:pos="1260"/>
        <w:tab w:val="right" w:leader="dot" w:pos="9000"/>
      </w:tabs>
      <w:spacing w:after="0"/>
      <w:ind w:left="1440" w:right="1150" w:hanging="360"/>
      <w:jc w:val="left"/>
    </w:pPr>
    <w:rPr>
      <w:smallCaps/>
      <w:sz w:val="20"/>
      <w:szCs w:val="20"/>
    </w:rPr>
  </w:style>
  <w:style w:type="paragraph" w:styleId="Obsah3">
    <w:name w:val="toc 3"/>
    <w:basedOn w:val="Normln"/>
    <w:next w:val="Normln"/>
    <w:semiHidden/>
    <w:rsid w:val="00F67208"/>
    <w:pPr>
      <w:spacing w:after="0"/>
      <w:ind w:left="480"/>
      <w:jc w:val="left"/>
    </w:pPr>
    <w:rPr>
      <w:i/>
      <w:iCs/>
      <w:sz w:val="20"/>
      <w:szCs w:val="20"/>
    </w:rPr>
  </w:style>
  <w:style w:type="paragraph" w:styleId="Obsah4">
    <w:name w:val="toc 4"/>
    <w:basedOn w:val="Normln"/>
    <w:next w:val="Normln"/>
    <w:semiHidden/>
    <w:rsid w:val="00F67208"/>
    <w:pPr>
      <w:spacing w:after="0"/>
      <w:ind w:left="720"/>
      <w:jc w:val="left"/>
    </w:pPr>
    <w:rPr>
      <w:sz w:val="18"/>
      <w:szCs w:val="18"/>
    </w:rPr>
  </w:style>
  <w:style w:type="paragraph" w:styleId="Obsah5">
    <w:name w:val="toc 5"/>
    <w:basedOn w:val="Normln"/>
    <w:next w:val="Normln"/>
    <w:semiHidden/>
    <w:rsid w:val="00F67208"/>
    <w:pPr>
      <w:spacing w:after="0"/>
      <w:ind w:left="960"/>
      <w:jc w:val="left"/>
    </w:pPr>
    <w:rPr>
      <w:sz w:val="18"/>
      <w:szCs w:val="18"/>
    </w:rPr>
  </w:style>
  <w:style w:type="paragraph" w:styleId="Obsah6">
    <w:name w:val="toc 6"/>
    <w:basedOn w:val="Normln"/>
    <w:next w:val="Normln"/>
    <w:semiHidden/>
    <w:rsid w:val="00F67208"/>
    <w:pPr>
      <w:spacing w:after="0"/>
      <w:ind w:left="1200"/>
      <w:jc w:val="left"/>
    </w:pPr>
    <w:rPr>
      <w:sz w:val="18"/>
      <w:szCs w:val="18"/>
    </w:rPr>
  </w:style>
  <w:style w:type="paragraph" w:styleId="Obsah7">
    <w:name w:val="toc 7"/>
    <w:basedOn w:val="Normln"/>
    <w:next w:val="Normln"/>
    <w:semiHidden/>
    <w:rsid w:val="00F67208"/>
    <w:pPr>
      <w:spacing w:after="0"/>
      <w:ind w:left="1440"/>
      <w:jc w:val="left"/>
    </w:pPr>
    <w:rPr>
      <w:sz w:val="18"/>
      <w:szCs w:val="18"/>
    </w:rPr>
  </w:style>
  <w:style w:type="paragraph" w:styleId="Obsah8">
    <w:name w:val="toc 8"/>
    <w:basedOn w:val="Normln"/>
    <w:next w:val="Normln"/>
    <w:semiHidden/>
    <w:rsid w:val="00F67208"/>
    <w:pPr>
      <w:spacing w:after="0"/>
      <w:ind w:left="1680"/>
      <w:jc w:val="left"/>
    </w:pPr>
    <w:rPr>
      <w:sz w:val="18"/>
      <w:szCs w:val="18"/>
    </w:rPr>
  </w:style>
  <w:style w:type="paragraph" w:styleId="Obsah9">
    <w:name w:val="toc 9"/>
    <w:basedOn w:val="Normln"/>
    <w:next w:val="Normln"/>
    <w:semiHidden/>
    <w:rsid w:val="00F67208"/>
    <w:pPr>
      <w:spacing w:after="0"/>
      <w:ind w:left="1920"/>
      <w:jc w:val="left"/>
    </w:pPr>
    <w:rPr>
      <w:sz w:val="18"/>
      <w:szCs w:val="18"/>
    </w:rPr>
  </w:style>
  <w:style w:type="paragraph" w:styleId="Textpoznpodarou">
    <w:name w:val="footnote text"/>
    <w:basedOn w:val="Normln"/>
    <w:link w:val="TextpoznpodarouChar1"/>
    <w:semiHidden/>
    <w:rsid w:val="00F67208"/>
    <w:pPr>
      <w:spacing w:after="0"/>
      <w:ind w:left="142" w:hanging="142"/>
      <w:jc w:val="left"/>
    </w:pPr>
    <w:rPr>
      <w:sz w:val="20"/>
      <w:szCs w:val="20"/>
    </w:rPr>
  </w:style>
  <w:style w:type="character" w:customStyle="1" w:styleId="TextpoznpodarouChar1">
    <w:name w:val="Text pozn. pod čarou Char1"/>
    <w:basedOn w:val="Standardnpsmoodstavce"/>
    <w:link w:val="Textpoznpodarou"/>
    <w:semiHidden/>
    <w:rsid w:val="00F67208"/>
    <w:rPr>
      <w:rFonts w:ascii="Times New Roman" w:eastAsia="Times New Roman" w:hAnsi="Times New Roman" w:cs="Times New Roman"/>
      <w:sz w:val="20"/>
      <w:szCs w:val="20"/>
      <w:lang w:eastAsia="zh-CN"/>
    </w:rPr>
  </w:style>
  <w:style w:type="paragraph" w:customStyle="1" w:styleId="Textkomente2">
    <w:name w:val="Text komentáře2"/>
    <w:basedOn w:val="Normln"/>
    <w:rsid w:val="00F67208"/>
    <w:rPr>
      <w:sz w:val="20"/>
      <w:szCs w:val="20"/>
    </w:rPr>
  </w:style>
  <w:style w:type="paragraph" w:styleId="Zhlav">
    <w:name w:val="header"/>
    <w:basedOn w:val="Normln"/>
    <w:link w:val="ZhlavChar"/>
    <w:rsid w:val="00F67208"/>
    <w:pPr>
      <w:tabs>
        <w:tab w:val="center" w:pos="4536"/>
        <w:tab w:val="right" w:pos="9072"/>
      </w:tabs>
    </w:pPr>
  </w:style>
  <w:style w:type="character" w:customStyle="1" w:styleId="ZhlavChar">
    <w:name w:val="Záhlaví Char"/>
    <w:basedOn w:val="Standardnpsmoodstavce"/>
    <w:link w:val="Zhlav"/>
    <w:rsid w:val="00F67208"/>
    <w:rPr>
      <w:rFonts w:ascii="Times New Roman" w:eastAsia="Times New Roman" w:hAnsi="Times New Roman" w:cs="Times New Roman"/>
      <w:sz w:val="24"/>
      <w:szCs w:val="24"/>
      <w:lang w:eastAsia="zh-CN"/>
    </w:rPr>
  </w:style>
  <w:style w:type="paragraph" w:styleId="Zpat">
    <w:name w:val="footer"/>
    <w:basedOn w:val="Normln"/>
    <w:link w:val="ZpatChar"/>
    <w:uiPriority w:val="99"/>
    <w:rsid w:val="00F67208"/>
    <w:pPr>
      <w:tabs>
        <w:tab w:val="center" w:pos="4536"/>
        <w:tab w:val="right" w:pos="9072"/>
      </w:tabs>
    </w:pPr>
  </w:style>
  <w:style w:type="character" w:customStyle="1" w:styleId="ZpatChar">
    <w:name w:val="Zápatí Char"/>
    <w:basedOn w:val="Standardnpsmoodstavce"/>
    <w:link w:val="Zpat"/>
    <w:uiPriority w:val="99"/>
    <w:rsid w:val="00F67208"/>
    <w:rPr>
      <w:rFonts w:ascii="Times New Roman" w:eastAsia="Times New Roman" w:hAnsi="Times New Roman" w:cs="Times New Roman"/>
      <w:sz w:val="24"/>
      <w:szCs w:val="24"/>
      <w:lang w:eastAsia="zh-CN"/>
    </w:rPr>
  </w:style>
  <w:style w:type="paragraph" w:styleId="Textvysvtlivek">
    <w:name w:val="endnote text"/>
    <w:basedOn w:val="Normln"/>
    <w:link w:val="TextvysvtlivekChar"/>
    <w:semiHidden/>
    <w:rsid w:val="00F67208"/>
    <w:rPr>
      <w:sz w:val="20"/>
      <w:szCs w:val="20"/>
    </w:rPr>
  </w:style>
  <w:style w:type="character" w:customStyle="1" w:styleId="TextvysvtlivekChar">
    <w:name w:val="Text vysvětlivek Char"/>
    <w:basedOn w:val="Standardnpsmoodstavce"/>
    <w:link w:val="Textvysvtlivek"/>
    <w:semiHidden/>
    <w:rsid w:val="00F67208"/>
    <w:rPr>
      <w:rFonts w:ascii="Times New Roman" w:eastAsia="Times New Roman" w:hAnsi="Times New Roman" w:cs="Times New Roman"/>
      <w:sz w:val="20"/>
      <w:szCs w:val="20"/>
      <w:lang w:eastAsia="zh-CN"/>
    </w:rPr>
  </w:style>
  <w:style w:type="paragraph" w:styleId="Zkladntextodsazen">
    <w:name w:val="Body Text Indent"/>
    <w:basedOn w:val="Normln"/>
    <w:link w:val="ZkladntextodsazenChar1"/>
    <w:rsid w:val="00F67208"/>
    <w:pPr>
      <w:spacing w:before="60" w:after="0" w:line="288" w:lineRule="auto"/>
      <w:ind w:firstLine="567"/>
    </w:pPr>
    <w:rPr>
      <w:sz w:val="22"/>
      <w:szCs w:val="20"/>
    </w:rPr>
  </w:style>
  <w:style w:type="character" w:customStyle="1" w:styleId="ZkladntextodsazenChar1">
    <w:name w:val="Základní text odsazený Char1"/>
    <w:basedOn w:val="Standardnpsmoodstavce"/>
    <w:link w:val="Zkladntextodsazen"/>
    <w:rsid w:val="00F67208"/>
    <w:rPr>
      <w:rFonts w:ascii="Times New Roman" w:eastAsia="Times New Roman" w:hAnsi="Times New Roman" w:cs="Times New Roman"/>
      <w:szCs w:val="20"/>
      <w:lang w:eastAsia="zh-CN"/>
    </w:rPr>
  </w:style>
  <w:style w:type="paragraph" w:styleId="Textbubliny">
    <w:name w:val="Balloon Text"/>
    <w:basedOn w:val="Normln"/>
    <w:link w:val="TextbublinyChar"/>
    <w:rsid w:val="00F67208"/>
    <w:rPr>
      <w:rFonts w:ascii="Tahoma" w:hAnsi="Tahoma" w:cs="Tahoma"/>
      <w:sz w:val="16"/>
      <w:szCs w:val="16"/>
    </w:rPr>
  </w:style>
  <w:style w:type="character" w:customStyle="1" w:styleId="TextbublinyChar">
    <w:name w:val="Text bubliny Char"/>
    <w:basedOn w:val="Standardnpsmoodstavce"/>
    <w:link w:val="Textbubliny"/>
    <w:rsid w:val="00F67208"/>
    <w:rPr>
      <w:rFonts w:ascii="Tahoma" w:eastAsia="Times New Roman" w:hAnsi="Tahoma" w:cs="Tahoma"/>
      <w:sz w:val="16"/>
      <w:szCs w:val="16"/>
      <w:lang w:eastAsia="zh-CN"/>
    </w:rPr>
  </w:style>
  <w:style w:type="paragraph" w:customStyle="1" w:styleId="Odstavecslovan">
    <w:name w:val="Odstavec číslovaný"/>
    <w:basedOn w:val="Normln"/>
    <w:rsid w:val="00F67208"/>
    <w:pPr>
      <w:numPr>
        <w:numId w:val="2"/>
      </w:numPr>
      <w:spacing w:after="60" w:line="288" w:lineRule="auto"/>
    </w:pPr>
    <w:rPr>
      <w:sz w:val="22"/>
      <w:szCs w:val="20"/>
    </w:rPr>
  </w:style>
  <w:style w:type="paragraph" w:customStyle="1" w:styleId="Zkladntextodsazen31">
    <w:name w:val="Základní text odsazený 31"/>
    <w:basedOn w:val="Normln"/>
    <w:rsid w:val="00F67208"/>
    <w:pPr>
      <w:ind w:left="283"/>
    </w:pPr>
    <w:rPr>
      <w:sz w:val="16"/>
      <w:szCs w:val="16"/>
    </w:rPr>
  </w:style>
  <w:style w:type="paragraph" w:customStyle="1" w:styleId="Zkladntext21">
    <w:name w:val="Základní text 21"/>
    <w:basedOn w:val="Normln"/>
    <w:rsid w:val="00F67208"/>
    <w:pPr>
      <w:spacing w:line="480" w:lineRule="auto"/>
    </w:pPr>
  </w:style>
  <w:style w:type="paragraph" w:customStyle="1" w:styleId="Zkladntextodsazen21">
    <w:name w:val="Základní text odsazený 21"/>
    <w:basedOn w:val="Normln"/>
    <w:rsid w:val="00F67208"/>
    <w:pPr>
      <w:spacing w:line="480" w:lineRule="auto"/>
      <w:ind w:left="283"/>
    </w:pPr>
  </w:style>
  <w:style w:type="paragraph" w:customStyle="1" w:styleId="Textkomente1">
    <w:name w:val="Text komentáře1"/>
    <w:basedOn w:val="Normln"/>
    <w:rsid w:val="00F67208"/>
    <w:pPr>
      <w:spacing w:before="60" w:after="0" w:line="288" w:lineRule="auto"/>
      <w:ind w:firstLine="0"/>
      <w:jc w:val="left"/>
    </w:pPr>
    <w:rPr>
      <w:sz w:val="20"/>
      <w:szCs w:val="20"/>
    </w:rPr>
  </w:style>
  <w:style w:type="paragraph" w:customStyle="1" w:styleId="Zkladntextodsazen23">
    <w:name w:val="Základní text odsazený 23"/>
    <w:basedOn w:val="Normln"/>
    <w:rsid w:val="00F67208"/>
    <w:pPr>
      <w:ind w:left="709" w:firstLine="0"/>
    </w:pPr>
    <w:rPr>
      <w:shd w:val="clear" w:color="auto" w:fill="99CCFF"/>
    </w:rPr>
  </w:style>
  <w:style w:type="paragraph" w:customStyle="1" w:styleId="CharChar1">
    <w:name w:val="Char Char1"/>
    <w:basedOn w:val="Normln"/>
    <w:rsid w:val="00F67208"/>
    <w:pPr>
      <w:spacing w:after="160" w:line="240" w:lineRule="exact"/>
      <w:ind w:firstLine="0"/>
      <w:jc w:val="left"/>
    </w:pPr>
    <w:rPr>
      <w:rFonts w:ascii="Tahoma" w:hAnsi="Tahoma" w:cs="Tahoma"/>
      <w:sz w:val="20"/>
      <w:szCs w:val="20"/>
    </w:rPr>
  </w:style>
  <w:style w:type="paragraph" w:customStyle="1" w:styleId="Zkladntextodsazen32">
    <w:name w:val="Základní text odsazený 32"/>
    <w:basedOn w:val="Normln"/>
    <w:rsid w:val="00F67208"/>
    <w:pPr>
      <w:keepNext/>
      <w:ind w:left="357" w:firstLine="352"/>
    </w:pPr>
    <w:rPr>
      <w:shd w:val="clear" w:color="auto" w:fill="99CCFF"/>
    </w:rPr>
  </w:style>
  <w:style w:type="paragraph" w:customStyle="1" w:styleId="CharChar">
    <w:name w:val="Char Char"/>
    <w:basedOn w:val="Normln"/>
    <w:rsid w:val="00F67208"/>
    <w:pPr>
      <w:spacing w:after="160" w:line="240" w:lineRule="exact"/>
      <w:ind w:firstLine="0"/>
      <w:jc w:val="left"/>
    </w:pPr>
    <w:rPr>
      <w:rFonts w:ascii="Tahoma" w:hAnsi="Tahoma" w:cs="Tahoma"/>
      <w:sz w:val="20"/>
      <w:szCs w:val="20"/>
    </w:rPr>
  </w:style>
  <w:style w:type="paragraph" w:customStyle="1" w:styleId="Normln1">
    <w:name w:val="Normální1"/>
    <w:rsid w:val="00F67208"/>
    <w:pPr>
      <w:suppressAutoHyphens/>
      <w:autoSpaceDE w:val="0"/>
      <w:spacing w:after="0" w:line="240" w:lineRule="auto"/>
    </w:pPr>
    <w:rPr>
      <w:rFonts w:ascii="Times New Roman" w:eastAsia="Arial" w:hAnsi="Times New Roman" w:cs="Times New Roman"/>
      <w:color w:val="000000"/>
      <w:sz w:val="24"/>
      <w:szCs w:val="24"/>
      <w:lang w:eastAsia="zh-CN"/>
    </w:rPr>
  </w:style>
  <w:style w:type="paragraph" w:customStyle="1" w:styleId="Zkladntext31">
    <w:name w:val="Základní text 31"/>
    <w:basedOn w:val="Normln"/>
    <w:rsid w:val="00F67208"/>
    <w:pPr>
      <w:tabs>
        <w:tab w:val="left" w:pos="720"/>
      </w:tabs>
      <w:spacing w:before="120"/>
      <w:ind w:firstLine="0"/>
    </w:pPr>
  </w:style>
  <w:style w:type="paragraph" w:customStyle="1" w:styleId="Char0">
    <w:name w:val="Char_0"/>
    <w:basedOn w:val="Normln"/>
    <w:rsid w:val="00F67208"/>
    <w:pPr>
      <w:spacing w:after="160" w:line="240" w:lineRule="exact"/>
      <w:ind w:firstLine="0"/>
      <w:jc w:val="left"/>
    </w:pPr>
    <w:rPr>
      <w:rFonts w:ascii="Tahoma" w:hAnsi="Tahoma" w:cs="Tahoma"/>
      <w:sz w:val="20"/>
      <w:szCs w:val="20"/>
    </w:rPr>
  </w:style>
  <w:style w:type="paragraph" w:customStyle="1" w:styleId="CharCharChar">
    <w:name w:val="Char Char Char"/>
    <w:basedOn w:val="Normln"/>
    <w:rsid w:val="00F67208"/>
    <w:pPr>
      <w:spacing w:after="160" w:line="240" w:lineRule="exact"/>
      <w:ind w:firstLine="0"/>
      <w:jc w:val="left"/>
    </w:pPr>
    <w:rPr>
      <w:rFonts w:ascii="Tahoma" w:hAnsi="Tahoma" w:cs="Tahoma"/>
      <w:sz w:val="20"/>
      <w:szCs w:val="20"/>
    </w:rPr>
  </w:style>
  <w:style w:type="paragraph" w:customStyle="1" w:styleId="Obsahtabulky">
    <w:name w:val="Obsah tabulky"/>
    <w:basedOn w:val="Normln"/>
    <w:rsid w:val="00F67208"/>
    <w:pPr>
      <w:suppressLineNumbers/>
    </w:pPr>
  </w:style>
  <w:style w:type="paragraph" w:customStyle="1" w:styleId="Nadpistabulky">
    <w:name w:val="Nadpis tabulky"/>
    <w:basedOn w:val="Obsahtabulky"/>
    <w:rsid w:val="00F67208"/>
    <w:pPr>
      <w:jc w:val="center"/>
    </w:pPr>
    <w:rPr>
      <w:b/>
      <w:bCs/>
    </w:rPr>
  </w:style>
  <w:style w:type="paragraph" w:customStyle="1" w:styleId="Pedformtovantext">
    <w:name w:val="Předformátovaný text"/>
    <w:basedOn w:val="Normln"/>
    <w:rsid w:val="00F67208"/>
    <w:pPr>
      <w:spacing w:after="0"/>
    </w:pPr>
    <w:rPr>
      <w:rFonts w:ascii="DejaVu Sans Mono" w:eastAsia="DejaVu Sans Mono" w:hAnsi="DejaVu Sans Mono" w:cs="DejaVu Sans Mono"/>
      <w:sz w:val="20"/>
      <w:szCs w:val="20"/>
    </w:rPr>
  </w:style>
  <w:style w:type="paragraph" w:styleId="Textkomente">
    <w:name w:val="annotation text"/>
    <w:basedOn w:val="Normln"/>
    <w:link w:val="TextkomenteChar1"/>
    <w:unhideWhenUsed/>
    <w:rsid w:val="00F67208"/>
    <w:rPr>
      <w:sz w:val="20"/>
      <w:szCs w:val="20"/>
    </w:rPr>
  </w:style>
  <w:style w:type="character" w:customStyle="1" w:styleId="TextkomenteChar1">
    <w:name w:val="Text komentáře Char1"/>
    <w:basedOn w:val="Standardnpsmoodstavce"/>
    <w:link w:val="Textkomente"/>
    <w:rsid w:val="00F67208"/>
    <w:rPr>
      <w:rFonts w:ascii="Times New Roman" w:eastAsia="Times New Roman" w:hAnsi="Times New Roman" w:cs="Times New Roman"/>
      <w:sz w:val="20"/>
      <w:szCs w:val="20"/>
      <w:lang w:eastAsia="zh-CN"/>
    </w:rPr>
  </w:style>
  <w:style w:type="paragraph" w:styleId="Pedmtkomente">
    <w:name w:val="annotation subject"/>
    <w:basedOn w:val="Textkomente1"/>
    <w:next w:val="Textkomente1"/>
    <w:link w:val="PedmtkomenteChar"/>
    <w:rsid w:val="00F67208"/>
    <w:pPr>
      <w:spacing w:before="0" w:after="120" w:line="240" w:lineRule="auto"/>
      <w:ind w:firstLine="709"/>
      <w:jc w:val="both"/>
    </w:pPr>
    <w:rPr>
      <w:b/>
      <w:bCs/>
    </w:rPr>
  </w:style>
  <w:style w:type="character" w:customStyle="1" w:styleId="PedmtkomenteChar">
    <w:name w:val="Předmět komentáře Char"/>
    <w:basedOn w:val="TextkomenteChar1"/>
    <w:link w:val="Pedmtkomente"/>
    <w:rsid w:val="00F67208"/>
    <w:rPr>
      <w:rFonts w:ascii="Times New Roman" w:eastAsia="Times New Roman" w:hAnsi="Times New Roman" w:cs="Times New Roman"/>
      <w:b/>
      <w:bCs/>
      <w:sz w:val="20"/>
      <w:szCs w:val="20"/>
      <w:lang w:eastAsia="zh-CN"/>
    </w:rPr>
  </w:style>
  <w:style w:type="paragraph" w:customStyle="1" w:styleId="CharChar10">
    <w:name w:val="Char Char1_0"/>
    <w:basedOn w:val="Normln"/>
    <w:rsid w:val="00F67208"/>
    <w:pPr>
      <w:suppressAutoHyphens w:val="0"/>
      <w:spacing w:after="160" w:line="240" w:lineRule="exact"/>
      <w:ind w:firstLine="0"/>
      <w:jc w:val="left"/>
    </w:pPr>
    <w:rPr>
      <w:rFonts w:ascii="Tahoma" w:hAnsi="Tahoma" w:cs="Tahoma"/>
      <w:sz w:val="20"/>
      <w:szCs w:val="20"/>
    </w:rPr>
  </w:style>
  <w:style w:type="paragraph" w:customStyle="1" w:styleId="Zkladntextodsazen22">
    <w:name w:val="Základní text odsazený 22"/>
    <w:basedOn w:val="Normln"/>
    <w:rsid w:val="00F67208"/>
    <w:pPr>
      <w:tabs>
        <w:tab w:val="left" w:pos="717"/>
      </w:tabs>
      <w:spacing w:after="60"/>
      <w:ind w:left="963" w:firstLine="0"/>
    </w:pPr>
  </w:style>
  <w:style w:type="paragraph" w:styleId="Odstavecseseznamem">
    <w:name w:val="List Paragraph"/>
    <w:basedOn w:val="Normln"/>
    <w:qFormat/>
    <w:rsid w:val="00F67208"/>
    <w:pPr>
      <w:suppressAutoHyphens w:val="0"/>
      <w:spacing w:after="0"/>
      <w:ind w:left="720" w:hanging="567"/>
    </w:pPr>
    <w:rPr>
      <w:rFonts w:eastAsia="Calibri"/>
      <w:kern w:val="1"/>
      <w:sz w:val="22"/>
      <w:szCs w:val="22"/>
    </w:rPr>
  </w:style>
  <w:style w:type="paragraph" w:customStyle="1" w:styleId="Titulek1">
    <w:name w:val="Titulek1"/>
    <w:basedOn w:val="Normln"/>
    <w:rsid w:val="00F67208"/>
    <w:pPr>
      <w:widowControl w:val="0"/>
      <w:suppressLineNumbers/>
      <w:spacing w:before="120"/>
      <w:ind w:firstLine="0"/>
      <w:jc w:val="left"/>
    </w:pPr>
    <w:rPr>
      <w:rFonts w:eastAsia="Microsoft YaHei" w:cs="Lohit Hindi"/>
      <w:i/>
      <w:iCs/>
      <w:kern w:val="1"/>
      <w:lang w:bidi="hi-IN"/>
    </w:rPr>
  </w:style>
  <w:style w:type="paragraph" w:customStyle="1" w:styleId="Obsahrmce">
    <w:name w:val="Obsah rámce"/>
    <w:basedOn w:val="Zkladntext"/>
    <w:rsid w:val="00F67208"/>
  </w:style>
  <w:style w:type="paragraph" w:customStyle="1" w:styleId="Textkomente3">
    <w:name w:val="Text komentáře3"/>
    <w:basedOn w:val="Normln"/>
    <w:rsid w:val="00F67208"/>
    <w:rPr>
      <w:sz w:val="20"/>
      <w:szCs w:val="20"/>
    </w:rPr>
  </w:style>
  <w:style w:type="paragraph" w:customStyle="1" w:styleId="Zkladntextodsazen1">
    <w:name w:val="Základní text odsazený1"/>
    <w:basedOn w:val="Normln"/>
    <w:rsid w:val="00F67208"/>
    <w:pPr>
      <w:spacing w:before="60" w:after="0" w:line="288" w:lineRule="auto"/>
      <w:ind w:firstLine="567"/>
    </w:pPr>
    <w:rPr>
      <w:sz w:val="20"/>
      <w:szCs w:val="20"/>
    </w:rPr>
  </w:style>
  <w:style w:type="paragraph" w:customStyle="1" w:styleId="Zkladntext22">
    <w:name w:val="Základní text 22"/>
    <w:basedOn w:val="Normln"/>
    <w:rsid w:val="00F67208"/>
    <w:pPr>
      <w:spacing w:line="480" w:lineRule="auto"/>
    </w:pPr>
  </w:style>
  <w:style w:type="paragraph" w:customStyle="1" w:styleId="Obsah10">
    <w:name w:val="Obsah 10"/>
    <w:basedOn w:val="Rejstk"/>
    <w:rsid w:val="00F67208"/>
    <w:pPr>
      <w:tabs>
        <w:tab w:val="right" w:leader="dot" w:pos="7425"/>
      </w:tabs>
      <w:ind w:left="2547" w:firstLine="0"/>
    </w:pPr>
  </w:style>
  <w:style w:type="paragraph" w:styleId="Zkladntextodsazen2">
    <w:name w:val="Body Text Indent 2"/>
    <w:basedOn w:val="Normln"/>
    <w:link w:val="Zkladntextodsazen2Char"/>
    <w:rsid w:val="00F67208"/>
    <w:pPr>
      <w:spacing w:before="120" w:after="0"/>
    </w:pPr>
    <w:rPr>
      <w:b/>
    </w:rPr>
  </w:style>
  <w:style w:type="character" w:customStyle="1" w:styleId="Zkladntextodsazen2Char">
    <w:name w:val="Základní text odsazený 2 Char"/>
    <w:basedOn w:val="Standardnpsmoodstavce"/>
    <w:link w:val="Zkladntextodsazen2"/>
    <w:rsid w:val="00F67208"/>
    <w:rPr>
      <w:rFonts w:ascii="Times New Roman" w:eastAsia="Times New Roman" w:hAnsi="Times New Roman" w:cs="Times New Roman"/>
      <w:b/>
      <w:sz w:val="24"/>
      <w:szCs w:val="24"/>
      <w:lang w:eastAsia="zh-CN"/>
    </w:rPr>
  </w:style>
  <w:style w:type="paragraph" w:styleId="Zkladntextodsazen3">
    <w:name w:val="Body Text Indent 3"/>
    <w:basedOn w:val="Normln"/>
    <w:link w:val="Zkladntextodsazen3Char"/>
    <w:rsid w:val="00F67208"/>
    <w:pPr>
      <w:ind w:left="993" w:hanging="284"/>
    </w:pPr>
  </w:style>
  <w:style w:type="character" w:customStyle="1" w:styleId="Zkladntextodsazen3Char">
    <w:name w:val="Základní text odsazený 3 Char"/>
    <w:basedOn w:val="Standardnpsmoodstavce"/>
    <w:link w:val="Zkladntextodsazen3"/>
    <w:rsid w:val="00F67208"/>
    <w:rPr>
      <w:rFonts w:ascii="Times New Roman" w:eastAsia="Times New Roman" w:hAnsi="Times New Roman" w:cs="Times New Roman"/>
      <w:sz w:val="24"/>
      <w:szCs w:val="24"/>
      <w:lang w:eastAsia="zh-CN"/>
    </w:rPr>
  </w:style>
  <w:style w:type="paragraph" w:customStyle="1" w:styleId="CharCharCharCharCharCharCharCharCharCharCharCharCharCharCharChar">
    <w:name w:val="Char Char Char Char Char Char Char Char Char Char Char Char Char Char Char Char"/>
    <w:basedOn w:val="Normln"/>
    <w:rsid w:val="00F67208"/>
    <w:pPr>
      <w:suppressAutoHyphens w:val="0"/>
      <w:spacing w:after="160" w:line="240" w:lineRule="exact"/>
      <w:ind w:firstLine="0"/>
      <w:jc w:val="left"/>
    </w:pPr>
    <w:rPr>
      <w:rFonts w:ascii="Tahoma" w:hAnsi="Tahoma"/>
      <w:sz w:val="20"/>
      <w:szCs w:val="20"/>
      <w:lang w:eastAsia="en-US"/>
    </w:rPr>
  </w:style>
  <w:style w:type="paragraph" w:customStyle="1" w:styleId="Barevnseznamzvraznn11">
    <w:name w:val="Barevný seznam – zvýraznění 11"/>
    <w:basedOn w:val="Normln"/>
    <w:qFormat/>
    <w:rsid w:val="00F67208"/>
    <w:pPr>
      <w:suppressAutoHyphens w:val="0"/>
      <w:spacing w:after="200" w:line="276" w:lineRule="auto"/>
      <w:ind w:left="720" w:firstLine="0"/>
      <w:jc w:val="left"/>
    </w:pPr>
    <w:rPr>
      <w:rFonts w:ascii="Calibri" w:eastAsia="Calibri" w:hAnsi="Calibri"/>
      <w:sz w:val="22"/>
      <w:szCs w:val="22"/>
      <w:lang w:eastAsia="en-US"/>
    </w:rPr>
  </w:style>
  <w:style w:type="paragraph" w:customStyle="1" w:styleId="Odstavecseseznamem1">
    <w:name w:val="Odstavec se seznamem1"/>
    <w:basedOn w:val="Normln"/>
    <w:rsid w:val="00F67208"/>
    <w:pPr>
      <w:suppressAutoHyphens w:val="0"/>
      <w:spacing w:after="0"/>
      <w:ind w:left="720" w:firstLine="0"/>
      <w:jc w:val="left"/>
    </w:pPr>
    <w:rPr>
      <w:lang w:eastAsia="cs-CZ"/>
    </w:rPr>
  </w:style>
  <w:style w:type="paragraph" w:styleId="Textvbloku">
    <w:name w:val="Block Text"/>
    <w:basedOn w:val="Normln"/>
    <w:rsid w:val="00F67208"/>
    <w:pPr>
      <w:ind w:left="34" w:right="34" w:firstLine="0"/>
    </w:pPr>
    <w:rPr>
      <w:sz w:val="22"/>
      <w:szCs w:val="22"/>
    </w:rPr>
  </w:style>
  <w:style w:type="character" w:styleId="Odkaznakoment">
    <w:name w:val="annotation reference"/>
    <w:basedOn w:val="Standardnpsmoodstavce"/>
    <w:unhideWhenUsed/>
    <w:rsid w:val="00544185"/>
    <w:rPr>
      <w:sz w:val="16"/>
      <w:szCs w:val="16"/>
    </w:rPr>
  </w:style>
  <w:style w:type="paragraph" w:styleId="Revize">
    <w:name w:val="Revision"/>
    <w:hidden/>
    <w:uiPriority w:val="99"/>
    <w:semiHidden/>
    <w:rsid w:val="00936092"/>
    <w:pPr>
      <w:spacing w:after="0" w:line="240" w:lineRule="auto"/>
    </w:pPr>
    <w:rPr>
      <w:rFonts w:ascii="Times New Roman" w:eastAsia="Times New Roman" w:hAnsi="Times New Roman" w:cs="Times New Roman"/>
      <w:sz w:val="24"/>
      <w:szCs w:val="24"/>
      <w:lang w:eastAsia="zh-CN"/>
    </w:rPr>
  </w:style>
  <w:style w:type="paragraph" w:customStyle="1" w:styleId="StylI">
    <w:name w:val="Styl I."/>
    <w:basedOn w:val="Odstavecseseznamem"/>
    <w:rsid w:val="00433652"/>
    <w:pPr>
      <w:numPr>
        <w:numId w:val="4"/>
      </w:numPr>
      <w:tabs>
        <w:tab w:val="num" w:pos="360"/>
      </w:tabs>
      <w:spacing w:before="120" w:after="240" w:line="276" w:lineRule="auto"/>
      <w:ind w:left="720" w:firstLine="0"/>
    </w:pPr>
    <w:rPr>
      <w:rFonts w:ascii="Arial" w:hAnsi="Arial" w:cs="Arial"/>
      <w:kern w:val="0"/>
      <w:szCs w:val="24"/>
      <w:lang w:eastAsia="en-US"/>
    </w:rPr>
  </w:style>
  <w:style w:type="paragraph" w:customStyle="1" w:styleId="Stylaa">
    <w:name w:val="Styl aa)"/>
    <w:basedOn w:val="Odstavecseseznamem"/>
    <w:rsid w:val="00433652"/>
    <w:pPr>
      <w:numPr>
        <w:ilvl w:val="3"/>
        <w:numId w:val="4"/>
      </w:numPr>
      <w:spacing w:before="120" w:after="240" w:line="276" w:lineRule="auto"/>
    </w:pPr>
    <w:rPr>
      <w:rFonts w:ascii="Arial" w:hAnsi="Arial" w:cs="Arial"/>
      <w:kern w:val="0"/>
      <w:lang w:eastAsia="en-US"/>
    </w:rPr>
  </w:style>
  <w:style w:type="paragraph" w:customStyle="1" w:styleId="Styla">
    <w:name w:val="Styl a)"/>
    <w:basedOn w:val="Odstavecseseznamem"/>
    <w:rsid w:val="00433652"/>
    <w:pPr>
      <w:numPr>
        <w:ilvl w:val="2"/>
        <w:numId w:val="4"/>
      </w:numPr>
      <w:spacing w:before="120" w:after="240" w:line="276" w:lineRule="auto"/>
    </w:pPr>
    <w:rPr>
      <w:rFonts w:ascii="Arial" w:hAnsi="Arial" w:cs="Arial"/>
      <w:kern w:val="0"/>
      <w:lang w:eastAsia="en-US"/>
    </w:rPr>
  </w:style>
  <w:style w:type="character" w:customStyle="1" w:styleId="h1a7">
    <w:name w:val="h1a7"/>
    <w:basedOn w:val="Standardnpsmoodstavce"/>
    <w:rsid w:val="00E73EE7"/>
    <w:rPr>
      <w:rFonts w:ascii="Arial" w:hAnsi="Arial" w:cs="Arial" w:hint="default"/>
      <w:i/>
      <w:iCs/>
      <w:vanish w:val="0"/>
      <w:webHidden w:val="0"/>
      <w:sz w:val="26"/>
      <w:szCs w:val="26"/>
      <w:specVanish w:val="0"/>
    </w:rPr>
  </w:style>
  <w:style w:type="paragraph" w:customStyle="1" w:styleId="Default">
    <w:name w:val="Default"/>
    <w:rsid w:val="00B23796"/>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rsid w:val="00345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publications/frascati-manual-2015_9789264239012-en" TargetMode="External"/><Relationship Id="rId2" Type="http://schemas.openxmlformats.org/officeDocument/2006/relationships/hyperlink" Target="https://www.oecd.org/en/publications/frascati-manual-2015_9789264239012-en" TargetMode="External"/><Relationship Id="rId1" Type="http://schemas.openxmlformats.org/officeDocument/2006/relationships/hyperlink" Target="aspi://module='ASPI'&amp;link='130/2002%20Sb.%232'&amp;ucin-k-dni='30.12.999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AD787-3F2B-4C93-B85E-2F1C9C05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7848</Words>
  <Characters>50779</Characters>
  <Application>Microsoft Office Word</Application>
  <DocSecurity>0</DocSecurity>
  <Lines>735</Lines>
  <Paragraphs>242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Vendula Elbs</dc:creator>
  <cp:lastModifiedBy>Vendula Kodetová</cp:lastModifiedBy>
  <cp:revision>8</cp:revision>
  <dcterms:created xsi:type="dcterms:W3CDTF">2026-01-13T19:06:00Z</dcterms:created>
  <dcterms:modified xsi:type="dcterms:W3CDTF">2026-01-19T09:53:00Z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10.6</vt:lpwstr>
  </property>
  <property fmtid="{D5CDD505-2E9C-101B-9397-08002B2CF9AE}" pid="4" name="Cislo_PostaOdesPisemnostDokumentVerze_PostaOdesPisemnost">
    <vt:lpwstr>VÝTISK Č. ...</vt:lpwstr>
  </property>
  <property fmtid="{D5CDD505-2E9C-101B-9397-08002B2CF9AE}" pid="5" name="CJ">
    <vt:lpwstr>23201-2025-UVCR</vt:lpwstr>
  </property>
  <property fmtid="{D5CDD505-2E9C-101B-9397-08002B2CF9AE}" pid="6" name="CJ_PostaDoruc_PisemnostOdpovedNa_Pisemnost">
    <vt:lpwstr>XXX-XXX-XXX</vt:lpwstr>
  </property>
  <property fmtid="{D5CDD505-2E9C-101B-9397-08002B2CF9AE}" pid="7" name="CJ_Spis_Pisemnost">
    <vt:lpwstr>68384-2024-UVCR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9.6.2025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&lt;TABLE&gt;&lt;TR&gt;&lt;TD&gt;Č.j.:&lt;/TD&gt;&lt;TD&gt;23201-2025-UVCR&lt;/TD&gt;&lt;/TR&gt;&lt;TR&gt;&lt;TD&gt;&lt;/TD&gt;&lt;TD&gt;&lt;/TD&gt;&lt;/TR&gt;&lt;/TABLE&gt;</vt:lpwstr>
  </property>
  <property fmtid="{D5CDD505-2E9C-101B-9397-08002B2CF9AE}" pid="16" name="DisplayName_PoziceMa_Pisemnost">
    <vt:lpwstr>Vedoucí - Kateřina Miholová</vt:lpwstr>
  </property>
  <property fmtid="{D5CDD505-2E9C-101B-9397-08002B2CF9AE}" pid="17" name="DisplayName_SlozkaStupenUtajeniCollection_Slozka_Pisemnost">
    <vt:lpwstr/>
  </property>
  <property fmtid="{D5CDD505-2E9C-101B-9397-08002B2CF9AE}" pid="18" name="DisplayName_SpisovyUzel_PoziceZodpo_Pisemnost">
    <vt:lpwstr>Odbor podpory Rady pro výzkum, vývoj a inovace</vt:lpwstr>
  </property>
  <property fmtid="{D5CDD505-2E9C-101B-9397-08002B2CF9AE}" pid="19" name="DisplayName_Spis_Pisemnost">
    <vt:lpwstr>Aktualizace Metodiky hodnoceni VO</vt:lpwstr>
  </property>
  <property fmtid="{D5CDD505-2E9C-101B-9397-08002B2CF9AE}" pid="20" name="DisplayName_UserPoriz_Pisemnost">
    <vt:lpwstr>Ing. Lucie Rulíková</vt:lpwstr>
  </property>
  <property fmtid="{D5CDD505-2E9C-101B-9397-08002B2CF9AE}" pid="21" name="DuvodZmeny_SlozkaStupenUtajeniCollection_Slozka_Pisemnost">
    <vt:lpwstr/>
  </property>
  <property fmtid="{D5CDD505-2E9C-101B-9397-08002B2CF9AE}" pid="22" name="EC_Pisemnost">
    <vt:lpwstr>UVCR25D0023179</vt:lpwstr>
  </property>
  <property fmtid="{D5CDD505-2E9C-101B-9397-08002B2CF9AE}" pid="23" name="Key_BarCode_Pisemnost">
    <vt:lpwstr>*UVCR25D0023179*</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2</vt:lpwstr>
  </property>
  <property fmtid="{D5CDD505-2E9C-101B-9397-08002B2CF9AE}" pid="31" name="PocetListu_Pisemnost">
    <vt:lpwstr>2/198</vt:lpwstr>
  </property>
  <property fmtid="{D5CDD505-2E9C-101B-9397-08002B2CF9AE}" pid="32" name="PocetPriloh_Pisemnost">
    <vt:lpwstr>198</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UVCR25D0023179</vt:lpwstr>
  </property>
  <property fmtid="{D5CDD505-2E9C-101B-9397-08002B2CF9AE}" pid="37" name="RC">
    <vt:lpwstr/>
  </property>
  <property fmtid="{D5CDD505-2E9C-101B-9397-08002B2CF9AE}" pid="38" name="SkartacniZnakLhuta_PisemnostZnak">
    <vt:lpwstr>A/5</vt:lpwstr>
  </property>
  <property fmtid="{D5CDD505-2E9C-101B-9397-08002B2CF9AE}" pid="39" name="SmlouvaCislo">
    <vt:lpwstr>ČÍSLO SMLOUVY</vt:lpwstr>
  </property>
  <property fmtid="{D5CDD505-2E9C-101B-9397-08002B2CF9AE}" pid="40" name="SZ_Spis_Pisemnost">
    <vt:lpwstr>SPIS-2024-33182</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198 Dokument</vt:lpwstr>
  </property>
  <property fmtid="{D5CDD505-2E9C-101B-9397-08002B2CF9AE}" pid="44" name="UserName_PisemnostTypZpristupneniInformaciZOSZ_Pisemnost">
    <vt:lpwstr>ZOSZ_UserName</vt:lpwstr>
  </property>
  <property fmtid="{D5CDD505-2E9C-101B-9397-08002B2CF9AE}" pid="45" name="Vec_Pisemnost">
    <vt:lpwstr>Žádost o schválení materiálu pro jednání vlády a podpis dopisu a obálky do eKLEPu – Metodika hodnocení výzkumných organizací</vt:lpwstr>
  </property>
  <property fmtid="{D5CDD505-2E9C-101B-9397-08002B2CF9AE}" pid="46" name="Zkratka_SpisovyUzel_PoziceZodpo_Pisemnost">
    <vt:lpwstr>RVV</vt:lpwstr>
  </property>
</Properties>
</file>