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6786D77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773FB91" w14:textId="5BCCC71B" w:rsidR="006C3F7F" w:rsidRPr="008517B5" w:rsidRDefault="00C872D7" w:rsidP="00837D3F">
            <w:pPr>
              <w:pStyle w:val="Nadpisobsahu"/>
              <w:tabs>
                <w:tab w:val="left" w:pos="6300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054A38B" wp14:editId="1B18FDA1">
                      <wp:simplePos x="0" y="0"/>
                      <wp:positionH relativeFrom="margin">
                        <wp:posOffset>3629867</wp:posOffset>
                      </wp:positionH>
                      <wp:positionV relativeFrom="page">
                        <wp:posOffset>59187</wp:posOffset>
                      </wp:positionV>
                      <wp:extent cx="2432050" cy="333375"/>
                      <wp:effectExtent l="0" t="0" r="0" b="0"/>
                      <wp:wrapNone/>
                      <wp:docPr id="46" name="Text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32050" cy="3333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E05064" w14:textId="2F2ECDC6" w:rsidR="0042761D" w:rsidRDefault="00C872D7" w:rsidP="00CE2C4E">
                                  <w:pPr>
                                    <w:spacing w:before="5"/>
                                    <w:ind w:left="20"/>
                                    <w:jc w:val="right"/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b/>
                                      <w:color w:val="161A48"/>
                                      <w:sz w:val="28"/>
                                      <w:szCs w:val="28"/>
                                    </w:rPr>
                                    <w:t>ZÁPIS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54A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6" o:spid="_x0000_s1026" type="#_x0000_t202" style="position:absolute;margin-left:285.8pt;margin-top:4.65pt;width:191.5pt;height:26.2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" filled="f" stroked="f">
                      <v:textbox inset="0,0,0,0">
                        <w:txbxContent>
                          <w:p w14:paraId="25E05064" w14:textId="2F2ECDC6" w:rsidR="0042761D" w:rsidRDefault="00C872D7" w:rsidP="00CE2C4E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161A48"/>
                                <w:sz w:val="28"/>
                                <w:szCs w:val="28"/>
                              </w:rPr>
                              <w:t>ZÁPIS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95565E">
              <w:tab/>
            </w:r>
          </w:p>
        </w:tc>
      </w:tr>
      <w:tr w:rsidR="0089638D" w14:paraId="25A28A6F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3B040E3A" w14:textId="6C5DF519" w:rsidR="0089638D" w:rsidRDefault="00CE2C4E" w:rsidP="00837D3F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04833026" w14:textId="7FE8302E" w:rsidR="00C872D7" w:rsidRDefault="00C872D7" w:rsidP="00837D3F">
      <w:pPr>
        <w:spacing w:before="240" w:after="120"/>
        <w:jc w:val="center"/>
        <w:rPr>
          <w:b/>
          <w:color w:val="0070C0"/>
          <w:sz w:val="28"/>
          <w:szCs w:val="28"/>
        </w:rPr>
      </w:pPr>
      <w:r w:rsidRPr="004D0F6C">
        <w:rPr>
          <w:b/>
          <w:color w:val="0070C0"/>
          <w:sz w:val="28"/>
          <w:szCs w:val="28"/>
        </w:rPr>
        <w:t>Zápis z</w:t>
      </w:r>
      <w:r>
        <w:rPr>
          <w:b/>
          <w:color w:val="0070C0"/>
          <w:sz w:val="28"/>
          <w:szCs w:val="28"/>
        </w:rPr>
        <w:t> </w:t>
      </w:r>
      <w:r w:rsidR="009653F1">
        <w:rPr>
          <w:b/>
          <w:color w:val="0070C0"/>
          <w:sz w:val="28"/>
          <w:szCs w:val="28"/>
        </w:rPr>
        <w:t>417</w:t>
      </w:r>
      <w:r>
        <w:rPr>
          <w:b/>
          <w:color w:val="0070C0"/>
          <w:sz w:val="28"/>
          <w:szCs w:val="28"/>
        </w:rPr>
        <w:t>. zasedání</w:t>
      </w:r>
      <w:r w:rsidRPr="004D0F6C">
        <w:rPr>
          <w:b/>
          <w:color w:val="0070C0"/>
          <w:sz w:val="28"/>
          <w:szCs w:val="28"/>
        </w:rPr>
        <w:t xml:space="preserve"> Rady pro výzkum, vývoj a inovace</w:t>
      </w:r>
    </w:p>
    <w:p w14:paraId="37DACEFD" w14:textId="03705AAF" w:rsidR="00C872D7" w:rsidRPr="00FF5614" w:rsidRDefault="00C872D7" w:rsidP="00837D3F">
      <w:pPr>
        <w:tabs>
          <w:tab w:val="center" w:pos="4819"/>
          <w:tab w:val="right" w:pos="9638"/>
        </w:tabs>
        <w:spacing w:before="120" w:after="12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</w:rPr>
        <w:tab/>
      </w:r>
      <w:r w:rsidRPr="00FF5614">
        <w:rPr>
          <w:b/>
          <w:color w:val="0070C0"/>
          <w:sz w:val="24"/>
          <w:szCs w:val="24"/>
        </w:rPr>
        <w:t xml:space="preserve">konaného </w:t>
      </w:r>
      <w:r w:rsidR="009653F1">
        <w:rPr>
          <w:b/>
          <w:color w:val="0070C0"/>
          <w:sz w:val="24"/>
          <w:szCs w:val="24"/>
        </w:rPr>
        <w:t>12</w:t>
      </w:r>
      <w:r w:rsidR="00194B9C">
        <w:rPr>
          <w:b/>
          <w:color w:val="0070C0"/>
          <w:sz w:val="24"/>
          <w:szCs w:val="24"/>
        </w:rPr>
        <w:t xml:space="preserve">. </w:t>
      </w:r>
      <w:r w:rsidR="009653F1">
        <w:rPr>
          <w:b/>
          <w:color w:val="0070C0"/>
          <w:sz w:val="24"/>
          <w:szCs w:val="24"/>
        </w:rPr>
        <w:t>prosince</w:t>
      </w:r>
      <w:r w:rsidR="009653F1" w:rsidRPr="00FF5614">
        <w:rPr>
          <w:b/>
          <w:color w:val="0070C0"/>
          <w:sz w:val="24"/>
          <w:szCs w:val="24"/>
        </w:rPr>
        <w:t xml:space="preserve"> </w:t>
      </w:r>
      <w:r w:rsidRPr="00FF5614">
        <w:rPr>
          <w:b/>
          <w:color w:val="0070C0"/>
          <w:sz w:val="24"/>
          <w:szCs w:val="24"/>
        </w:rPr>
        <w:t>202</w:t>
      </w:r>
      <w:r w:rsidR="00F15EA9" w:rsidRPr="00FF5614">
        <w:rPr>
          <w:b/>
          <w:color w:val="0070C0"/>
          <w:sz w:val="24"/>
          <w:szCs w:val="24"/>
        </w:rPr>
        <w:t>5</w:t>
      </w:r>
      <w:r w:rsidRPr="00FF5614">
        <w:rPr>
          <w:b/>
          <w:color w:val="0070C0"/>
          <w:sz w:val="24"/>
          <w:szCs w:val="24"/>
        </w:rPr>
        <w:tab/>
      </w:r>
    </w:p>
    <w:p w14:paraId="604387B1" w14:textId="5E172BD8" w:rsidR="00C872D7" w:rsidRPr="00FF5614" w:rsidRDefault="00C872D7" w:rsidP="00837D3F">
      <w:pPr>
        <w:spacing w:before="120"/>
        <w:jc w:val="center"/>
        <w:rPr>
          <w:b/>
          <w:color w:val="0070C0"/>
          <w:sz w:val="24"/>
          <w:szCs w:val="24"/>
        </w:rPr>
      </w:pPr>
      <w:r w:rsidRPr="00FF5614">
        <w:rPr>
          <w:b/>
          <w:color w:val="0070C0"/>
          <w:sz w:val="24"/>
          <w:szCs w:val="24"/>
        </w:rPr>
        <w:t>na Úřadu vlády ČR</w:t>
      </w:r>
    </w:p>
    <w:p w14:paraId="19B96B98" w14:textId="49DC3132" w:rsidR="00C872D7" w:rsidRDefault="00C872D7" w:rsidP="00837D3F">
      <w:pPr>
        <w:spacing w:after="120"/>
      </w:pPr>
      <w:r w:rsidRPr="00473462">
        <w:rPr>
          <w:u w:val="single"/>
        </w:rPr>
        <w:t>Přítomní členové:</w:t>
      </w:r>
      <w:r w:rsidR="00C9077B">
        <w:t xml:space="preserve"> </w:t>
      </w:r>
      <w:r w:rsidR="004E35D9">
        <w:t xml:space="preserve">1. místopředseda Rady </w:t>
      </w:r>
      <w:r w:rsidR="004E35D9" w:rsidRPr="00D94D80">
        <w:rPr>
          <w:bCs/>
          <w:iCs/>
          <w:color w:val="000000"/>
        </w:rPr>
        <w:t xml:space="preserve">prof. RNDr. Tomáš </w:t>
      </w:r>
      <w:r w:rsidR="004E35D9" w:rsidRPr="00270F61">
        <w:rPr>
          <w:b/>
          <w:bCs/>
          <w:iCs/>
          <w:color w:val="000000"/>
        </w:rPr>
        <w:t>Polívka</w:t>
      </w:r>
      <w:r w:rsidR="004E35D9" w:rsidRPr="00D94D80">
        <w:rPr>
          <w:bCs/>
          <w:iCs/>
          <w:color w:val="000000"/>
        </w:rPr>
        <w:t>, Ph.D.</w:t>
      </w:r>
      <w:r w:rsidR="004E35D9">
        <w:rPr>
          <w:bCs/>
          <w:iCs/>
          <w:color w:val="000000"/>
        </w:rPr>
        <w:t>;</w:t>
      </w:r>
      <w:r w:rsidR="004E35D9">
        <w:t xml:space="preserve"> místopředsedkyně Rady </w:t>
      </w:r>
      <w:r w:rsidR="004E35D9" w:rsidRPr="00CC1A42">
        <w:t xml:space="preserve">PhDr. Adéla </w:t>
      </w:r>
      <w:r w:rsidR="004E35D9" w:rsidRPr="00CC1A42">
        <w:rPr>
          <w:b/>
        </w:rPr>
        <w:t>Gjuričová</w:t>
      </w:r>
      <w:r w:rsidR="004E35D9" w:rsidRPr="009312EF">
        <w:rPr>
          <w:bCs/>
        </w:rPr>
        <w:t>,</w:t>
      </w:r>
      <w:r w:rsidR="004E35D9">
        <w:t xml:space="preserve"> </w:t>
      </w:r>
      <w:r w:rsidR="009C2FFC">
        <w:t xml:space="preserve">místopředseda Rady </w:t>
      </w:r>
      <w:r w:rsidR="009C2FFC" w:rsidRPr="00405EC2">
        <w:rPr>
          <w:bCs/>
          <w:color w:val="000000"/>
        </w:rPr>
        <w:t>prof. Ing. Vladimír</w:t>
      </w:r>
      <w:r w:rsidR="009C2FFC" w:rsidRPr="00405EC2">
        <w:rPr>
          <w:b/>
          <w:bCs/>
          <w:color w:val="000000"/>
        </w:rPr>
        <w:t xml:space="preserve"> Mařík</w:t>
      </w:r>
      <w:r w:rsidR="009C2FFC" w:rsidRPr="00405EC2">
        <w:rPr>
          <w:bCs/>
          <w:color w:val="000000"/>
        </w:rPr>
        <w:t>, DrSc.</w:t>
      </w:r>
      <w:r w:rsidR="009C2FFC">
        <w:rPr>
          <w:bCs/>
          <w:color w:val="000000"/>
        </w:rPr>
        <w:t>;</w:t>
      </w:r>
      <w:r w:rsidR="009C2FFC" w:rsidRPr="00405EC2">
        <w:rPr>
          <w:b/>
          <w:bCs/>
          <w:color w:val="000000"/>
        </w:rPr>
        <w:t xml:space="preserve"> </w:t>
      </w:r>
      <w:r w:rsidR="009C2FFC" w:rsidRPr="00405EC2">
        <w:rPr>
          <w:bCs/>
          <w:color w:val="000000"/>
        </w:rPr>
        <w:t>dr.</w:t>
      </w:r>
      <w:r w:rsidR="009C2FFC">
        <w:rPr>
          <w:bCs/>
          <w:color w:val="000000"/>
        </w:rPr>
        <w:t xml:space="preserve"> </w:t>
      </w:r>
      <w:r w:rsidR="009C2FFC" w:rsidRPr="00405EC2">
        <w:rPr>
          <w:bCs/>
          <w:color w:val="000000"/>
        </w:rPr>
        <w:t>h.</w:t>
      </w:r>
      <w:r w:rsidR="009C2FFC">
        <w:rPr>
          <w:bCs/>
          <w:color w:val="000000"/>
        </w:rPr>
        <w:t xml:space="preserve"> </w:t>
      </w:r>
      <w:r w:rsidR="009C2FFC" w:rsidRPr="00405EC2">
        <w:rPr>
          <w:bCs/>
          <w:color w:val="000000"/>
        </w:rPr>
        <w:t>c.</w:t>
      </w:r>
      <w:r w:rsidR="009C2FFC">
        <w:t xml:space="preserve">; </w:t>
      </w:r>
      <w:r w:rsidR="004E35D9">
        <w:t>Ph.D.;</w:t>
      </w:r>
      <w:r w:rsidR="004E35D9" w:rsidRPr="0054453A">
        <w:t xml:space="preserve"> </w:t>
      </w:r>
      <w:r w:rsidR="004E35D9" w:rsidRPr="00C71F86">
        <w:t xml:space="preserve">prof. Ing. Martin </w:t>
      </w:r>
      <w:r w:rsidR="004E35D9" w:rsidRPr="00C71F86">
        <w:rPr>
          <w:b/>
          <w:bCs/>
        </w:rPr>
        <w:t>Fusek</w:t>
      </w:r>
      <w:r w:rsidR="004E35D9" w:rsidRPr="00C71F86">
        <w:t>, CSc</w:t>
      </w:r>
      <w:r w:rsidR="004E35D9">
        <w:t>.</w:t>
      </w:r>
      <w:r w:rsidR="00A52475">
        <w:t xml:space="preserve"> (online)</w:t>
      </w:r>
      <w:r w:rsidR="004E35D9">
        <w:t>;</w:t>
      </w:r>
      <w:r w:rsidR="004E35D9" w:rsidRPr="00C71F86">
        <w:t xml:space="preserve"> </w:t>
      </w:r>
      <w:r w:rsidR="009C2FFC">
        <w:t xml:space="preserve">doc. MUDr. Marián </w:t>
      </w:r>
      <w:r w:rsidR="009C2FFC" w:rsidRPr="0032733E">
        <w:rPr>
          <w:b/>
        </w:rPr>
        <w:t>Hajdúch</w:t>
      </w:r>
      <w:r w:rsidR="009C2FFC">
        <w:t xml:space="preserve">, Ph.D. (online); </w:t>
      </w:r>
      <w:r w:rsidR="004E35D9" w:rsidRPr="00CC1A42">
        <w:t xml:space="preserve">prof. PhDr. Dana </w:t>
      </w:r>
      <w:r w:rsidR="004E35D9" w:rsidRPr="00CC1A42">
        <w:rPr>
          <w:b/>
        </w:rPr>
        <w:t>Hamplová</w:t>
      </w:r>
      <w:r w:rsidR="004E35D9" w:rsidRPr="00CC1A42">
        <w:t>, Ph.D</w:t>
      </w:r>
      <w:r w:rsidR="004E35D9">
        <w:t xml:space="preserve">.; </w:t>
      </w:r>
      <w:r w:rsidR="00C9077B">
        <w:t xml:space="preserve">Ing. Jiří </w:t>
      </w:r>
      <w:r w:rsidR="00C9077B" w:rsidRPr="0032733E">
        <w:rPr>
          <w:b/>
        </w:rPr>
        <w:t>Holoubek</w:t>
      </w:r>
      <w:r w:rsidR="00C9077B">
        <w:t>, FEng.</w:t>
      </w:r>
      <w:r w:rsidR="006D3B2E">
        <w:t>,</w:t>
      </w:r>
      <w:r w:rsidR="00C9077B" w:rsidRPr="007C0598">
        <w:t xml:space="preserve"> </w:t>
      </w:r>
      <w:r w:rsidR="00C9077B">
        <w:t xml:space="preserve">Ph.D.; </w:t>
      </w:r>
      <w:r w:rsidR="004E35D9" w:rsidRPr="00CC1A42">
        <w:t xml:space="preserve">Ing. Martin </w:t>
      </w:r>
      <w:r w:rsidR="004E35D9" w:rsidRPr="00CC1A42">
        <w:rPr>
          <w:b/>
        </w:rPr>
        <w:t>Hrdlička</w:t>
      </w:r>
      <w:r w:rsidR="004E35D9" w:rsidRPr="00CC1A42">
        <w:t>, Ph.D., MBA</w:t>
      </w:r>
      <w:r w:rsidR="004E35D9">
        <w:t>;</w:t>
      </w:r>
      <w:r w:rsidR="00187D80">
        <w:t xml:space="preserve"> </w:t>
      </w:r>
      <w:r w:rsidR="004E35D9">
        <w:t>p</w:t>
      </w:r>
      <w:r w:rsidR="004E35D9" w:rsidRPr="00CC1A42">
        <w:t>rof</w:t>
      </w:r>
      <w:r w:rsidR="004E35D9">
        <w:t>.</w:t>
      </w:r>
      <w:r w:rsidR="004E35D9" w:rsidRPr="00CC1A42">
        <w:t xml:space="preserve"> PhDr. Ladislav </w:t>
      </w:r>
      <w:r w:rsidR="004E35D9" w:rsidRPr="00CC1A42">
        <w:rPr>
          <w:b/>
        </w:rPr>
        <w:t>Krištoufek</w:t>
      </w:r>
      <w:r w:rsidR="004E35D9">
        <w:rPr>
          <w:b/>
        </w:rPr>
        <w:t>,</w:t>
      </w:r>
      <w:r w:rsidR="00827C20">
        <w:rPr>
          <w:b/>
        </w:rPr>
        <w:t xml:space="preserve"> </w:t>
      </w:r>
      <w:r w:rsidR="004E35D9" w:rsidRPr="00592344">
        <w:t>Ph.</w:t>
      </w:r>
      <w:r w:rsidR="004E35D9">
        <w:t xml:space="preserve">D.; prof. MUDr. Jan </w:t>
      </w:r>
      <w:r w:rsidR="004E35D9" w:rsidRPr="002E630A">
        <w:rPr>
          <w:b/>
        </w:rPr>
        <w:t>Lata</w:t>
      </w:r>
      <w:r w:rsidR="004E35D9">
        <w:t>, CSc.</w:t>
      </w:r>
      <w:r w:rsidR="004E35D9" w:rsidRPr="00AB164A">
        <w:t>;</w:t>
      </w:r>
      <w:r w:rsidR="004E35D9">
        <w:t xml:space="preserve"> </w:t>
      </w:r>
      <w:r w:rsidR="004D2EC6">
        <w:t xml:space="preserve">prof. RNDr. Václav </w:t>
      </w:r>
      <w:r w:rsidR="004D2EC6" w:rsidRPr="007C0598">
        <w:rPr>
          <w:b/>
        </w:rPr>
        <w:t>Matyáš</w:t>
      </w:r>
      <w:r w:rsidR="004D2EC6">
        <w:t xml:space="preserve">, M.Sc., Ph.D.; </w:t>
      </w:r>
      <w:r w:rsidR="00387C81" w:rsidRPr="00CC1A42">
        <w:t xml:space="preserve">Ing. </w:t>
      </w:r>
      <w:r w:rsidR="004E35D9" w:rsidRPr="00CC1A42">
        <w:t xml:space="preserve">Miloslav </w:t>
      </w:r>
      <w:r w:rsidR="004E35D9" w:rsidRPr="00CC1A42">
        <w:rPr>
          <w:b/>
        </w:rPr>
        <w:t>Nič</w:t>
      </w:r>
      <w:r w:rsidR="004E35D9">
        <w:t>, Ph.D.;</w:t>
      </w:r>
      <w:r w:rsidR="007F54B7" w:rsidRPr="007F54B7">
        <w:t xml:space="preserve"> Ing. Silvie </w:t>
      </w:r>
      <w:r w:rsidR="007F54B7" w:rsidRPr="009B077A">
        <w:rPr>
          <w:b/>
          <w:bCs/>
        </w:rPr>
        <w:t>Skyvová</w:t>
      </w:r>
      <w:r w:rsidR="007F54B7">
        <w:t>;</w:t>
      </w:r>
      <w:r w:rsidR="004E35D9">
        <w:t xml:space="preserve"> </w:t>
      </w:r>
      <w:r w:rsidR="00C9077B" w:rsidRPr="00C71F86">
        <w:t xml:space="preserve">prof. RNDr. František </w:t>
      </w:r>
      <w:r w:rsidR="00C9077B" w:rsidRPr="00C71F86">
        <w:rPr>
          <w:b/>
          <w:bCs/>
        </w:rPr>
        <w:t>Vácha</w:t>
      </w:r>
      <w:r w:rsidR="00C9077B" w:rsidRPr="00C71F86">
        <w:t>, Ph.D.</w:t>
      </w:r>
      <w:r w:rsidR="00C9077B">
        <w:t>;</w:t>
      </w:r>
      <w:r w:rsidR="00C9077B" w:rsidRPr="00C71F86">
        <w:t xml:space="preserve"> </w:t>
      </w:r>
      <w:r w:rsidR="002B0A2F" w:rsidRPr="00C71F86">
        <w:t xml:space="preserve">prof. PhDr. Jan </w:t>
      </w:r>
      <w:r w:rsidR="002B0A2F" w:rsidRPr="00837BC4">
        <w:rPr>
          <w:b/>
          <w:bCs/>
        </w:rPr>
        <w:t>Váně</w:t>
      </w:r>
      <w:r w:rsidR="00C217B6">
        <w:rPr>
          <w:b/>
          <w:bCs/>
        </w:rPr>
        <w:t>,</w:t>
      </w:r>
      <w:r w:rsidR="002B0A2F" w:rsidRPr="002B0A2F">
        <w:t xml:space="preserve"> </w:t>
      </w:r>
      <w:r w:rsidR="002B0A2F" w:rsidRPr="00C71F86">
        <w:t>Ph.D.</w:t>
      </w:r>
      <w:r w:rsidR="002B0A2F" w:rsidRPr="002E657D">
        <w:t>;</w:t>
      </w:r>
      <w:r w:rsidR="002B0A2F" w:rsidRPr="00CC1A42">
        <w:t xml:space="preserve"> </w:t>
      </w:r>
      <w:r w:rsidR="007E4501" w:rsidRPr="00CC1A42">
        <w:t xml:space="preserve">prof. Ing. Martin </w:t>
      </w:r>
      <w:r w:rsidR="007E4501" w:rsidRPr="00CC1A42">
        <w:rPr>
          <w:b/>
        </w:rPr>
        <w:t>Weiter</w:t>
      </w:r>
      <w:r w:rsidR="007E4501" w:rsidRPr="00CC1A42">
        <w:t>, Ph.D.</w:t>
      </w:r>
    </w:p>
    <w:p w14:paraId="796154F9" w14:textId="62D3E41F" w:rsidR="00C872D7" w:rsidRPr="00A25410" w:rsidRDefault="00C217B6" w:rsidP="00837D3F">
      <w:pPr>
        <w:spacing w:after="120"/>
      </w:pPr>
      <w:r>
        <w:rPr>
          <w:u w:val="single"/>
        </w:rPr>
        <w:t>Omluveni</w:t>
      </w:r>
      <w:r w:rsidRPr="00405EC2">
        <w:rPr>
          <w:u w:val="single"/>
        </w:rPr>
        <w:t>:</w:t>
      </w:r>
      <w:r w:rsidR="00187D80" w:rsidRPr="00C71F86">
        <w:t xml:space="preserve"> </w:t>
      </w:r>
      <w:r w:rsidR="00A52475">
        <w:t xml:space="preserve">předseda Rady PhDr. Marek </w:t>
      </w:r>
      <w:r w:rsidR="00A52475" w:rsidRPr="00C6759C">
        <w:rPr>
          <w:b/>
        </w:rPr>
        <w:t>Ženíšek</w:t>
      </w:r>
    </w:p>
    <w:p w14:paraId="3D8A726B" w14:textId="19848E89" w:rsidR="0055284E" w:rsidRPr="00EA4440" w:rsidRDefault="00C872D7" w:rsidP="00837D3F">
      <w:pPr>
        <w:spacing w:before="120"/>
        <w:rPr>
          <w:bCs/>
          <w:iCs/>
          <w:color w:val="000000"/>
        </w:rPr>
      </w:pPr>
      <w:r w:rsidRPr="00405EC2">
        <w:rPr>
          <w:u w:val="single"/>
        </w:rPr>
        <w:t>Hosté:</w:t>
      </w:r>
      <w:r>
        <w:tab/>
        <w:t xml:space="preserve"> </w:t>
      </w:r>
      <w:r w:rsidRPr="00DB67F3">
        <w:rPr>
          <w:bCs/>
        </w:rPr>
        <w:t xml:space="preserve">Mgr. Dana </w:t>
      </w:r>
      <w:r w:rsidRPr="00DB67F3">
        <w:rPr>
          <w:b/>
        </w:rPr>
        <w:t>Bilíková</w:t>
      </w:r>
      <w:r w:rsidRPr="00DB67F3">
        <w:rPr>
          <w:bCs/>
        </w:rPr>
        <w:t xml:space="preserve"> – Úřad vlády České republiky; </w:t>
      </w:r>
      <w:r w:rsidRPr="00DB67F3">
        <w:rPr>
          <w:bCs/>
          <w:iCs/>
          <w:color w:val="000000"/>
        </w:rPr>
        <w:t xml:space="preserve">Mgr. Jana </w:t>
      </w:r>
      <w:r w:rsidRPr="00DB67F3">
        <w:rPr>
          <w:b/>
          <w:iCs/>
          <w:color w:val="000000"/>
        </w:rPr>
        <w:t>Havlíková</w:t>
      </w:r>
      <w:r w:rsidRPr="00DB67F3">
        <w:rPr>
          <w:bCs/>
          <w:iCs/>
          <w:color w:val="000000"/>
        </w:rPr>
        <w:t xml:space="preserve"> – Úřad vlády České republiky</w:t>
      </w:r>
      <w:r w:rsidR="00E7037A" w:rsidRPr="00E7037A">
        <w:rPr>
          <w:bCs/>
        </w:rPr>
        <w:t>;</w:t>
      </w:r>
      <w:r w:rsidR="009C2FFC">
        <w:rPr>
          <w:bCs/>
        </w:rPr>
        <w:t xml:space="preserve"> </w:t>
      </w:r>
      <w:r w:rsidR="009C2FFC" w:rsidRPr="002E4668">
        <w:t xml:space="preserve">prof. RNDr. Petr </w:t>
      </w:r>
      <w:r w:rsidR="009C2FFC" w:rsidRPr="002E4668">
        <w:rPr>
          <w:b/>
          <w:bCs/>
        </w:rPr>
        <w:t>Štěpnička</w:t>
      </w:r>
      <w:r w:rsidR="009C2FFC" w:rsidRPr="002E4668">
        <w:t xml:space="preserve">, Ph.D., DSc. </w:t>
      </w:r>
      <w:r w:rsidR="009C2FFC">
        <w:t>–</w:t>
      </w:r>
      <w:r w:rsidR="009C2FFC" w:rsidRPr="002E4668">
        <w:t xml:space="preserve"> U</w:t>
      </w:r>
      <w:r w:rsidR="009C2FFC">
        <w:t xml:space="preserve">niverzita </w:t>
      </w:r>
      <w:r w:rsidR="009C2FFC" w:rsidRPr="002E4668">
        <w:t>K</w:t>
      </w:r>
      <w:r w:rsidR="009C2FFC">
        <w:t>arlova;</w:t>
      </w:r>
      <w:r w:rsidR="009B077A" w:rsidRPr="009B077A">
        <w:rPr>
          <w:rFonts w:ascii="Open Sans" w:eastAsia="Times New Roman" w:hAnsi="Open Sans" w:cs="Open Sans"/>
          <w:bCs/>
          <w:color w:val="231F20"/>
          <w:kern w:val="36"/>
          <w:sz w:val="60"/>
          <w:szCs w:val="60"/>
          <w:lang w:eastAsia="cs-CZ"/>
        </w:rPr>
        <w:t xml:space="preserve"> </w:t>
      </w:r>
      <w:r w:rsidR="009C2FFC">
        <w:rPr>
          <w:shd w:val="clear" w:color="auto" w:fill="FFFFFF"/>
        </w:rPr>
        <w:t xml:space="preserve">Mgr. Vojtěch </w:t>
      </w:r>
      <w:r w:rsidR="009C2FFC" w:rsidRPr="009C2FFC">
        <w:rPr>
          <w:b/>
          <w:bCs/>
          <w:shd w:val="clear" w:color="auto" w:fill="FFFFFF"/>
        </w:rPr>
        <w:t>Tomášek</w:t>
      </w:r>
      <w:r w:rsidR="009C2FFC">
        <w:rPr>
          <w:shd w:val="clear" w:color="auto" w:fill="FFFFFF"/>
        </w:rPr>
        <w:t xml:space="preserve"> – Ministerstvo školství, mládeže a tělovýchovy</w:t>
      </w:r>
      <w:r w:rsidR="003F08B4">
        <w:t>;</w:t>
      </w:r>
      <w:r w:rsidR="006E063F" w:rsidRPr="009414B5">
        <w:t xml:space="preserve"> </w:t>
      </w:r>
      <w:r w:rsidR="002E04C4" w:rsidRPr="009414B5">
        <w:t xml:space="preserve">Daniel </w:t>
      </w:r>
      <w:r w:rsidR="002E04C4" w:rsidRPr="009414B5">
        <w:rPr>
          <w:b/>
          <w:bCs/>
        </w:rPr>
        <w:t>Všetečka</w:t>
      </w:r>
      <w:r w:rsidR="002E04C4" w:rsidRPr="009414B5">
        <w:t>, MSc.</w:t>
      </w:r>
      <w:r w:rsidR="002E04C4">
        <w:t xml:space="preserve"> </w:t>
      </w:r>
      <w:r w:rsidR="00562DA2">
        <w:t>–</w:t>
      </w:r>
      <w:r w:rsidR="002E04C4" w:rsidRPr="009414B5">
        <w:t xml:space="preserve"> Ministerstvo průmyslu a</w:t>
      </w:r>
      <w:r w:rsidR="002E657D">
        <w:t> </w:t>
      </w:r>
      <w:r w:rsidR="002E04C4" w:rsidRPr="009414B5">
        <w:t>obchodu</w:t>
      </w:r>
      <w:r w:rsidR="006F6F4B">
        <w:t>.</w:t>
      </w:r>
    </w:p>
    <w:p w14:paraId="44F65498" w14:textId="04A2F96A" w:rsidR="00C872D7" w:rsidRDefault="00C872D7" w:rsidP="00837D3F">
      <w:pPr>
        <w:rPr>
          <w:b/>
        </w:rPr>
      </w:pPr>
      <w:r w:rsidRPr="00687A6B">
        <w:rPr>
          <w:b/>
        </w:rPr>
        <w:t xml:space="preserve">Program: </w:t>
      </w:r>
    </w:p>
    <w:p w14:paraId="39182F2D" w14:textId="77777777" w:rsidR="00C872D7" w:rsidRPr="00302237" w:rsidRDefault="00C872D7" w:rsidP="00837D3F">
      <w:pPr>
        <w:spacing w:before="120" w:after="120"/>
        <w:rPr>
          <w:b/>
        </w:rPr>
      </w:pPr>
      <w:r w:rsidRPr="00302237">
        <w:rPr>
          <w:b/>
        </w:rPr>
        <w:t>1. Schválení programu</w:t>
      </w:r>
    </w:p>
    <w:p w14:paraId="6FD690A9" w14:textId="26603AF3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 xml:space="preserve">2. Zápis z </w:t>
      </w:r>
      <w:r w:rsidR="009C2FFC" w:rsidRPr="00B552C0">
        <w:rPr>
          <w:b/>
        </w:rPr>
        <w:t>4</w:t>
      </w:r>
      <w:r w:rsidR="009C2FFC">
        <w:rPr>
          <w:b/>
        </w:rPr>
        <w:t>16</w:t>
      </w:r>
      <w:r w:rsidRPr="00B552C0">
        <w:rPr>
          <w:b/>
        </w:rPr>
        <w:t xml:space="preserve">. zasedání </w:t>
      </w:r>
    </w:p>
    <w:p w14:paraId="15788FE5" w14:textId="223E457F" w:rsidR="00C872D7" w:rsidRPr="00B552C0" w:rsidRDefault="00C872D7" w:rsidP="00837D3F">
      <w:pPr>
        <w:spacing w:before="120" w:after="120"/>
        <w:rPr>
          <w:b/>
        </w:rPr>
      </w:pPr>
      <w:r w:rsidRPr="00B552C0">
        <w:rPr>
          <w:b/>
        </w:rPr>
        <w:t>3. Kontrola úkolů</w:t>
      </w:r>
    </w:p>
    <w:p w14:paraId="4D34F844" w14:textId="25DBB862" w:rsidR="00C872D7" w:rsidRDefault="00C872D7" w:rsidP="00837D3F">
      <w:pPr>
        <w:spacing w:before="120" w:after="120"/>
        <w:rPr>
          <w:b/>
        </w:rPr>
      </w:pPr>
      <w:r w:rsidRPr="00B552C0">
        <w:rPr>
          <w:b/>
        </w:rPr>
        <w:t>4. Informace o činnosti od posledního zasedání Rady a plánované aktivity</w:t>
      </w:r>
    </w:p>
    <w:p w14:paraId="04252BC3" w14:textId="1C6D01C5" w:rsidR="00C872D7" w:rsidRPr="00B552C0" w:rsidRDefault="00C872D7" w:rsidP="002019BD">
      <w:pPr>
        <w:spacing w:before="120" w:after="120"/>
        <w:rPr>
          <w:b/>
        </w:rPr>
      </w:pPr>
      <w:r w:rsidRPr="00B552C0">
        <w:rPr>
          <w:b/>
        </w:rPr>
        <w:t>5. Informace:</w:t>
      </w:r>
    </w:p>
    <w:p w14:paraId="210C9043" w14:textId="77777777" w:rsidR="00C872D7" w:rsidRPr="000B7851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členů Rady o jejich činnosti v jiných orgánech</w:t>
      </w:r>
    </w:p>
    <w:p w14:paraId="7A072B8F" w14:textId="7B83FE79" w:rsidR="00C872D7" w:rsidRPr="000B7851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činnosti pracovních skupin</w:t>
      </w:r>
    </w:p>
    <w:p w14:paraId="001F0942" w14:textId="77777777" w:rsidR="00C872D7" w:rsidRPr="00C7280D" w:rsidRDefault="00C872D7" w:rsidP="000B0F2C">
      <w:pPr>
        <w:pStyle w:val="Odstavecseseznamem"/>
        <w:numPr>
          <w:ilvl w:val="0"/>
          <w:numId w:val="5"/>
        </w:numPr>
        <w:spacing w:before="120" w:after="120"/>
        <w:ind w:left="714" w:hanging="357"/>
        <w:contextualSpacing w:val="0"/>
        <w:rPr>
          <w:b/>
        </w:rPr>
      </w:pPr>
      <w:r w:rsidRPr="000B7851">
        <w:rPr>
          <w:b/>
        </w:rPr>
        <w:t>předsedů odborných a poradních orgánů Rady o činnosti</w:t>
      </w:r>
    </w:p>
    <w:p w14:paraId="41B2E9A4" w14:textId="66A7C226" w:rsidR="00C872D7" w:rsidRDefault="00C872D7" w:rsidP="000B0F2C">
      <w:pPr>
        <w:numPr>
          <w:ilvl w:val="0"/>
          <w:numId w:val="6"/>
        </w:numPr>
        <w:spacing w:before="240"/>
        <w:ind w:left="1066" w:hanging="709"/>
        <w:rPr>
          <w:b/>
          <w:color w:val="000000"/>
          <w:u w:val="single"/>
        </w:rPr>
      </w:pPr>
      <w:r w:rsidRPr="000B279A">
        <w:rPr>
          <w:b/>
          <w:color w:val="000000"/>
          <w:u w:val="single"/>
        </w:rPr>
        <w:t>BODY K PROJEDN</w:t>
      </w:r>
      <w:r>
        <w:rPr>
          <w:b/>
          <w:color w:val="000000"/>
          <w:u w:val="single"/>
        </w:rPr>
        <w:t>Á</w:t>
      </w:r>
      <w:r w:rsidRPr="000B279A">
        <w:rPr>
          <w:b/>
          <w:color w:val="000000"/>
          <w:u w:val="single"/>
        </w:rPr>
        <w:t>NÍ – s</w:t>
      </w:r>
      <w:r w:rsidR="008D4DDC">
        <w:rPr>
          <w:b/>
          <w:color w:val="000000"/>
          <w:u w:val="single"/>
        </w:rPr>
        <w:t> </w:t>
      </w:r>
      <w:r w:rsidRPr="000B279A">
        <w:rPr>
          <w:b/>
          <w:color w:val="000000"/>
          <w:u w:val="single"/>
        </w:rPr>
        <w:t>rozpravou</w:t>
      </w:r>
    </w:p>
    <w:p w14:paraId="21AC35F0" w14:textId="2366C698" w:rsidR="00E61421" w:rsidRPr="00E61421" w:rsidRDefault="00E61421" w:rsidP="00E61421">
      <w:pPr>
        <w:numPr>
          <w:ilvl w:val="0"/>
          <w:numId w:val="16"/>
        </w:numPr>
        <w:tabs>
          <w:tab w:val="left" w:pos="-26"/>
          <w:tab w:val="left" w:pos="900"/>
        </w:tabs>
        <w:spacing w:before="60" w:after="60" w:line="240" w:lineRule="auto"/>
        <w:ind w:left="612" w:hanging="612"/>
        <w:rPr>
          <w:b/>
        </w:rPr>
      </w:pPr>
      <w:r w:rsidRPr="00B16EC8">
        <w:rPr>
          <w:b/>
        </w:rPr>
        <w:t xml:space="preserve">Příprava návrhu výdajů </w:t>
      </w:r>
      <w:r w:rsidRPr="00E61421">
        <w:rPr>
          <w:b/>
        </w:rPr>
        <w:t xml:space="preserve">státního rozpočtu VaVaI 2027+ </w:t>
      </w:r>
    </w:p>
    <w:p w14:paraId="669E06A3" w14:textId="77777777" w:rsidR="00E61421" w:rsidRDefault="00E61421" w:rsidP="00E61421">
      <w:pPr>
        <w:pStyle w:val="Odstavecseseznamem"/>
        <w:numPr>
          <w:ilvl w:val="1"/>
          <w:numId w:val="16"/>
        </w:numPr>
        <w:tabs>
          <w:tab w:val="left" w:pos="-26"/>
          <w:tab w:val="left" w:pos="900"/>
        </w:tabs>
        <w:spacing w:before="60" w:after="60" w:line="240" w:lineRule="auto"/>
        <w:rPr>
          <w:b/>
        </w:rPr>
      </w:pPr>
      <w:r w:rsidRPr="00185FE0">
        <w:rPr>
          <w:b/>
        </w:rPr>
        <w:t>Výchozí návrh výdajů</w:t>
      </w:r>
    </w:p>
    <w:p w14:paraId="615AF05C" w14:textId="631DD12D" w:rsidR="008D4DDC" w:rsidRPr="00E61421" w:rsidRDefault="00E61421" w:rsidP="00E61421">
      <w:pPr>
        <w:pStyle w:val="Odstavecseseznamem"/>
        <w:numPr>
          <w:ilvl w:val="1"/>
          <w:numId w:val="16"/>
        </w:numPr>
        <w:spacing w:before="120" w:after="120"/>
        <w:rPr>
          <w:b/>
          <w:color w:val="000000"/>
        </w:rPr>
      </w:pPr>
      <w:r w:rsidRPr="00E61421">
        <w:rPr>
          <w:b/>
        </w:rPr>
        <w:t>Harmonogram jednání s poskytovateli o návrzích 2027+</w:t>
      </w:r>
    </w:p>
    <w:p w14:paraId="7F05B3D2" w14:textId="630A1EF8" w:rsidR="008D4DDC" w:rsidRPr="008D4DDC" w:rsidRDefault="008D4DDC" w:rsidP="00E61421">
      <w:pPr>
        <w:spacing w:before="120" w:after="120"/>
        <w:ind w:left="567" w:hanging="567"/>
        <w:rPr>
          <w:b/>
          <w:color w:val="000000"/>
        </w:rPr>
      </w:pPr>
      <w:r w:rsidRPr="008D4DDC">
        <w:rPr>
          <w:b/>
          <w:color w:val="000000"/>
        </w:rPr>
        <w:t>A2)</w:t>
      </w:r>
      <w:r w:rsidRPr="008D4DDC">
        <w:rPr>
          <w:b/>
          <w:color w:val="000000"/>
        </w:rPr>
        <w:tab/>
      </w:r>
      <w:r w:rsidR="00E61421">
        <w:rPr>
          <w:b/>
        </w:rPr>
        <w:t>Informace a harmonogram jednání tripartit dle Metodiky 2017+ (2025+)</w:t>
      </w:r>
    </w:p>
    <w:p w14:paraId="5BD31CA7" w14:textId="77777777" w:rsidR="00E61421" w:rsidRDefault="008D4DDC" w:rsidP="005C2D04">
      <w:pPr>
        <w:spacing w:before="120" w:after="120"/>
        <w:ind w:left="567" w:hanging="567"/>
        <w:rPr>
          <w:b/>
          <w:color w:val="000000"/>
        </w:rPr>
      </w:pPr>
      <w:r w:rsidRPr="008D4DDC">
        <w:rPr>
          <w:b/>
          <w:color w:val="000000"/>
        </w:rPr>
        <w:t>A3)</w:t>
      </w:r>
      <w:r w:rsidRPr="008D4DDC">
        <w:rPr>
          <w:b/>
          <w:color w:val="000000"/>
        </w:rPr>
        <w:tab/>
      </w:r>
      <w:r w:rsidR="00E61421">
        <w:rPr>
          <w:b/>
        </w:rPr>
        <w:t xml:space="preserve">Plán činnosti </w:t>
      </w:r>
      <w:r w:rsidR="00E61421" w:rsidRPr="002E69FA">
        <w:rPr>
          <w:b/>
        </w:rPr>
        <w:t>v</w:t>
      </w:r>
      <w:r w:rsidR="00E61421">
        <w:rPr>
          <w:b/>
        </w:rPr>
        <w:t xml:space="preserve">ědecké </w:t>
      </w:r>
      <w:r w:rsidR="00E61421" w:rsidRPr="002E69FA">
        <w:rPr>
          <w:b/>
        </w:rPr>
        <w:t xml:space="preserve">rady </w:t>
      </w:r>
      <w:r w:rsidR="00E61421">
        <w:rPr>
          <w:b/>
        </w:rPr>
        <w:t>G</w:t>
      </w:r>
      <w:r w:rsidR="00E61421" w:rsidRPr="002E69FA">
        <w:rPr>
          <w:b/>
        </w:rPr>
        <w:t>A ČR pro rok 202</w:t>
      </w:r>
      <w:r w:rsidR="00E61421">
        <w:rPr>
          <w:b/>
        </w:rPr>
        <w:t>6</w:t>
      </w:r>
    </w:p>
    <w:p w14:paraId="10450748" w14:textId="3D24C1EC" w:rsidR="008D4DDC" w:rsidRPr="008D4DDC" w:rsidRDefault="008D4DDC" w:rsidP="005C2D04">
      <w:pPr>
        <w:spacing w:before="120" w:after="120"/>
        <w:ind w:left="567" w:hanging="567"/>
        <w:rPr>
          <w:b/>
          <w:color w:val="000000"/>
        </w:rPr>
      </w:pPr>
      <w:r w:rsidRPr="008D4DDC">
        <w:rPr>
          <w:b/>
          <w:color w:val="000000"/>
        </w:rPr>
        <w:t>A4)</w:t>
      </w:r>
      <w:r w:rsidRPr="008D4DDC">
        <w:rPr>
          <w:b/>
          <w:color w:val="000000"/>
        </w:rPr>
        <w:tab/>
      </w:r>
      <w:r w:rsidR="00E61421" w:rsidRPr="00A24A9A">
        <w:rPr>
          <w:b/>
        </w:rPr>
        <w:t>Analýza stavu výzkumu, vývoje a inovací v České republice a jejich srovnání se zahraničím v roce 2024 – pracovní verze</w:t>
      </w:r>
    </w:p>
    <w:p w14:paraId="433510A6" w14:textId="5F7B837D" w:rsidR="008D4DDC" w:rsidRPr="008D4DDC" w:rsidRDefault="008D4DDC" w:rsidP="005C2D04">
      <w:pPr>
        <w:spacing w:before="120" w:after="120"/>
        <w:ind w:left="567" w:hanging="567"/>
        <w:rPr>
          <w:b/>
          <w:color w:val="000000"/>
        </w:rPr>
      </w:pPr>
      <w:r w:rsidRPr="008D4DDC">
        <w:rPr>
          <w:b/>
          <w:color w:val="000000"/>
        </w:rPr>
        <w:t>A5)</w:t>
      </w:r>
      <w:r w:rsidRPr="008D4DDC">
        <w:rPr>
          <w:b/>
          <w:color w:val="000000"/>
        </w:rPr>
        <w:tab/>
      </w:r>
      <w:r w:rsidR="00E61421" w:rsidRPr="00E57CD8">
        <w:rPr>
          <w:b/>
        </w:rPr>
        <w:t>Informace o přípravě návrhu Programu na podporu zdravotnického aplikovaného výzkumu na léta 2028–2034</w:t>
      </w:r>
    </w:p>
    <w:p w14:paraId="54DFFB6A" w14:textId="68906F05" w:rsidR="00134A50" w:rsidRPr="002D5AC1" w:rsidRDefault="00134A50" w:rsidP="002D5AC1">
      <w:pPr>
        <w:pStyle w:val="Odstavecseseznamem"/>
        <w:numPr>
          <w:ilvl w:val="0"/>
          <w:numId w:val="6"/>
        </w:numPr>
        <w:spacing w:before="120" w:after="120"/>
        <w:rPr>
          <w:b/>
          <w:color w:val="000000"/>
          <w:u w:val="single"/>
        </w:rPr>
      </w:pPr>
      <w:r w:rsidRPr="002D5AC1">
        <w:rPr>
          <w:b/>
          <w:color w:val="000000"/>
          <w:u w:val="single"/>
        </w:rPr>
        <w:lastRenderedPageBreak/>
        <w:t>BODY KE SCHVÁLENÍ – bez rozpravy</w:t>
      </w:r>
    </w:p>
    <w:p w14:paraId="791B0C2D" w14:textId="497C9AA5" w:rsidR="002560DE" w:rsidRPr="002560DE" w:rsidRDefault="002560DE" w:rsidP="00C651E3">
      <w:pPr>
        <w:spacing w:before="120" w:after="120"/>
        <w:ind w:left="705" w:hanging="705"/>
        <w:rPr>
          <w:b/>
          <w:color w:val="000000"/>
        </w:rPr>
      </w:pPr>
      <w:r w:rsidRPr="002560DE">
        <w:rPr>
          <w:b/>
          <w:color w:val="000000"/>
        </w:rPr>
        <w:t>B1)</w:t>
      </w:r>
      <w:r w:rsidRPr="002560DE">
        <w:rPr>
          <w:b/>
          <w:color w:val="000000"/>
        </w:rPr>
        <w:tab/>
      </w:r>
      <w:r w:rsidR="00E61421" w:rsidRPr="00DE64F5">
        <w:rPr>
          <w:b/>
        </w:rPr>
        <w:t xml:space="preserve">Přehled plnění opatření </w:t>
      </w:r>
      <w:r w:rsidR="00E61421">
        <w:rPr>
          <w:b/>
        </w:rPr>
        <w:t xml:space="preserve">Koncepce </w:t>
      </w:r>
      <w:r w:rsidR="00E61421" w:rsidRPr="00DE64F5">
        <w:rPr>
          <w:b/>
        </w:rPr>
        <w:t>IS VaVaI 2021–2025 za rok 2025</w:t>
      </w:r>
    </w:p>
    <w:p w14:paraId="1C490E93" w14:textId="761F742A" w:rsidR="00194B9C" w:rsidRPr="002D5AC1" w:rsidRDefault="00194B9C" w:rsidP="002D5AC1">
      <w:pPr>
        <w:pStyle w:val="Odstavecseseznamem"/>
        <w:numPr>
          <w:ilvl w:val="0"/>
          <w:numId w:val="6"/>
        </w:numPr>
        <w:spacing w:before="120" w:after="120"/>
        <w:rPr>
          <w:b/>
          <w:color w:val="000000"/>
        </w:rPr>
      </w:pPr>
      <w:r w:rsidRPr="002D5AC1">
        <w:rPr>
          <w:b/>
          <w:color w:val="000000"/>
          <w:u w:val="single"/>
        </w:rPr>
        <w:t>BODY PRO INFORMACI</w:t>
      </w:r>
    </w:p>
    <w:p w14:paraId="4122DD37" w14:textId="77777777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C1)</w:t>
      </w:r>
      <w:r w:rsidRPr="000C64AC">
        <w:rPr>
          <w:b/>
          <w:color w:val="000000"/>
        </w:rPr>
        <w:tab/>
        <w:t xml:space="preserve">Přehled usnesení vlády z oblasti VaVaI </w:t>
      </w:r>
    </w:p>
    <w:p w14:paraId="718D63BD" w14:textId="7E9774B1" w:rsidR="000C64AC" w:rsidRPr="000C64AC" w:rsidRDefault="000C64AC" w:rsidP="000C64AC">
      <w:pPr>
        <w:spacing w:before="120" w:after="120"/>
        <w:ind w:left="705" w:hanging="705"/>
        <w:rPr>
          <w:b/>
          <w:color w:val="000000"/>
        </w:rPr>
      </w:pPr>
      <w:r w:rsidRPr="000C64AC">
        <w:rPr>
          <w:b/>
          <w:color w:val="000000"/>
        </w:rPr>
        <w:t>C2)</w:t>
      </w:r>
      <w:r w:rsidRPr="000C64AC">
        <w:rPr>
          <w:b/>
          <w:color w:val="000000"/>
        </w:rPr>
        <w:tab/>
      </w:r>
      <w:r w:rsidR="00E61421">
        <w:rPr>
          <w:b/>
        </w:rPr>
        <w:t>Informace o posunu termínu konference k Metodice hodnocení</w:t>
      </w:r>
    </w:p>
    <w:p w14:paraId="7B73DC3D" w14:textId="152B0365" w:rsidR="002019BD" w:rsidRDefault="000C64AC" w:rsidP="000C64AC">
      <w:pPr>
        <w:spacing w:before="120" w:after="120"/>
        <w:ind w:left="705" w:hanging="705"/>
        <w:rPr>
          <w:b/>
          <w:color w:val="000000" w:themeColor="text1"/>
        </w:rPr>
      </w:pPr>
      <w:r w:rsidRPr="000C64AC">
        <w:rPr>
          <w:b/>
          <w:color w:val="000000"/>
        </w:rPr>
        <w:t>C3)</w:t>
      </w:r>
      <w:r w:rsidRPr="000C64AC">
        <w:rPr>
          <w:b/>
          <w:color w:val="000000"/>
        </w:rPr>
        <w:tab/>
      </w:r>
      <w:r w:rsidR="00E61421" w:rsidRPr="00A24A9A">
        <w:rPr>
          <w:b/>
        </w:rPr>
        <w:t>Informace o změně závazného ukazatele účelové podpory kapitoly 307 – Ministerstvo obrany</w:t>
      </w:r>
    </w:p>
    <w:p w14:paraId="0F7980A5" w14:textId="77777777" w:rsidR="00C872D7" w:rsidRDefault="00C872D7" w:rsidP="000B0F2C">
      <w:pPr>
        <w:numPr>
          <w:ilvl w:val="0"/>
          <w:numId w:val="6"/>
        </w:numPr>
        <w:spacing w:before="240"/>
        <w:rPr>
          <w:b/>
          <w:color w:val="000000"/>
          <w:u w:val="single"/>
        </w:rPr>
      </w:pPr>
      <w:r w:rsidRPr="00554BDC">
        <w:rPr>
          <w:b/>
          <w:color w:val="000000"/>
          <w:u w:val="single"/>
        </w:rPr>
        <w:t>RŮZNÉ</w:t>
      </w:r>
    </w:p>
    <w:p w14:paraId="55E666B1" w14:textId="77777777" w:rsidR="000E23D4" w:rsidRDefault="00C872D7" w:rsidP="00837D3F">
      <w:pPr>
        <w:spacing w:before="240"/>
        <w:rPr>
          <w:b/>
        </w:rPr>
      </w:pPr>
      <w:r w:rsidRPr="005E4440">
        <w:rPr>
          <w:b/>
        </w:rPr>
        <w:t>Průběh jednání:</w:t>
      </w:r>
    </w:p>
    <w:p w14:paraId="17B9E227" w14:textId="1492F57B" w:rsidR="009464AA" w:rsidRPr="00122041" w:rsidRDefault="00DE6A41" w:rsidP="00122041">
      <w:pPr>
        <w:tabs>
          <w:tab w:val="left" w:pos="399"/>
          <w:tab w:val="left" w:pos="7655"/>
        </w:tabs>
        <w:snapToGrid w:val="0"/>
        <w:spacing w:before="120" w:after="120"/>
        <w:rPr>
          <w:bCs/>
          <w:color w:val="000000"/>
        </w:rPr>
      </w:pPr>
      <w:r w:rsidRPr="00122041">
        <w:rPr>
          <w:bCs/>
        </w:rPr>
        <w:t xml:space="preserve">Z důvodu omluvené neúčasti předsedy Rady dr. Ženíška vedl </w:t>
      </w:r>
      <w:r w:rsidR="0091441E" w:rsidRPr="00122041">
        <w:rPr>
          <w:bCs/>
        </w:rPr>
        <w:t>41</w:t>
      </w:r>
      <w:r w:rsidR="0091441E">
        <w:rPr>
          <w:bCs/>
        </w:rPr>
        <w:t>7</w:t>
      </w:r>
      <w:r w:rsidRPr="00122041">
        <w:rPr>
          <w:bCs/>
        </w:rPr>
        <w:t xml:space="preserve">. zasedání Rady pro výzkum, vývoj a inovace (dále jen „Rada“) </w:t>
      </w:r>
      <w:r w:rsidR="00A47999" w:rsidRPr="00122041">
        <w:rPr>
          <w:bCs/>
        </w:rPr>
        <w:t xml:space="preserve">1. místopředseda Rady </w:t>
      </w:r>
      <w:r w:rsidRPr="00122041">
        <w:rPr>
          <w:bCs/>
        </w:rPr>
        <w:t xml:space="preserve">prof. Polívka, </w:t>
      </w:r>
      <w:r w:rsidR="00A4496D" w:rsidRPr="00122041">
        <w:rPr>
          <w:bCs/>
        </w:rPr>
        <w:t>který z</w:t>
      </w:r>
      <w:r w:rsidR="009464AA" w:rsidRPr="00122041">
        <w:rPr>
          <w:bCs/>
          <w:color w:val="000000"/>
        </w:rPr>
        <w:t>ahájil zasedání Rady, přivítal přítomné členky a členy</w:t>
      </w:r>
      <w:r w:rsidR="00DE654D">
        <w:rPr>
          <w:rStyle w:val="Znakapoznpodarou"/>
          <w:bCs/>
          <w:color w:val="000000"/>
        </w:rPr>
        <w:footnoteReference w:id="1"/>
      </w:r>
      <w:r w:rsidR="009464AA" w:rsidRPr="00122041">
        <w:rPr>
          <w:bCs/>
          <w:color w:val="000000"/>
        </w:rPr>
        <w:t xml:space="preserve"> Rady a </w:t>
      </w:r>
      <w:r w:rsidR="00A90A23" w:rsidRPr="00122041">
        <w:rPr>
          <w:bCs/>
          <w:color w:val="000000"/>
        </w:rPr>
        <w:t>host</w:t>
      </w:r>
      <w:r w:rsidR="00A90A23">
        <w:rPr>
          <w:bCs/>
          <w:color w:val="000000"/>
        </w:rPr>
        <w:t>y</w:t>
      </w:r>
      <w:r w:rsidR="00A90A23" w:rsidRPr="00122041">
        <w:rPr>
          <w:bCs/>
          <w:color w:val="000000"/>
        </w:rPr>
        <w:t xml:space="preserve"> </w:t>
      </w:r>
      <w:r w:rsidR="009464AA" w:rsidRPr="00122041">
        <w:rPr>
          <w:bCs/>
          <w:color w:val="000000"/>
        </w:rPr>
        <w:t>zasedání</w:t>
      </w:r>
      <w:r w:rsidR="00A90A23">
        <w:rPr>
          <w:bCs/>
          <w:color w:val="000000"/>
        </w:rPr>
        <w:t xml:space="preserve"> - </w:t>
      </w:r>
      <w:r w:rsidR="00A90A23" w:rsidRPr="00475B92">
        <w:t>Mgr. Vojtěcha</w:t>
      </w:r>
      <w:r w:rsidR="00A90A23" w:rsidRPr="00AB2535">
        <w:t xml:space="preserve"> </w:t>
      </w:r>
      <w:r w:rsidR="00A90A23" w:rsidRPr="00475B92">
        <w:t>Tomáška</w:t>
      </w:r>
      <w:r w:rsidR="00A90A23">
        <w:t xml:space="preserve">, </w:t>
      </w:r>
      <w:r w:rsidR="00A90A23" w:rsidRPr="00AB2535">
        <w:t>zástupce vrchního ředitele sekce vysokého školství, vědy a výzkumu</w:t>
      </w:r>
      <w:r w:rsidR="00A90A23">
        <w:t xml:space="preserve"> z</w:t>
      </w:r>
      <w:r w:rsidR="00A90A23" w:rsidRPr="00AB2535">
        <w:t xml:space="preserve"> Ministerstv</w:t>
      </w:r>
      <w:r w:rsidR="00A90A23">
        <w:t>a</w:t>
      </w:r>
      <w:r w:rsidR="00A90A23" w:rsidRPr="00AB2535">
        <w:t xml:space="preserve"> školství, mládeže a tělovýchovy</w:t>
      </w:r>
      <w:r w:rsidR="00A90A23" w:rsidRPr="009464AA">
        <w:rPr>
          <w:bCs/>
          <w:color w:val="000000"/>
        </w:rPr>
        <w:t xml:space="preserve"> (dále jen „MŠMT“)</w:t>
      </w:r>
      <w:r w:rsidR="00A90A23">
        <w:rPr>
          <w:bCs/>
          <w:color w:val="000000"/>
        </w:rPr>
        <w:t xml:space="preserve"> a</w:t>
      </w:r>
      <w:r w:rsidR="009464AA" w:rsidRPr="00122041">
        <w:rPr>
          <w:bCs/>
          <w:color w:val="000000"/>
        </w:rPr>
        <w:t xml:space="preserve"> </w:t>
      </w:r>
      <w:r w:rsidR="005A4A24" w:rsidRPr="009414B5">
        <w:t>Daniel</w:t>
      </w:r>
      <w:r w:rsidR="005A4A24">
        <w:t>a</w:t>
      </w:r>
      <w:r w:rsidR="005A4A24" w:rsidRPr="009414B5">
        <w:t xml:space="preserve"> </w:t>
      </w:r>
      <w:r w:rsidR="005A4A24" w:rsidRPr="005A4A24">
        <w:t>Všetečku</w:t>
      </w:r>
      <w:r w:rsidR="005A4A24" w:rsidRPr="009414B5">
        <w:t>, MSc., ředitel</w:t>
      </w:r>
      <w:r w:rsidR="005A4A24">
        <w:t>e</w:t>
      </w:r>
      <w:r w:rsidR="005A4A24" w:rsidRPr="009414B5">
        <w:t xml:space="preserve"> Odboru digitální ekonomiky a chytré specializace</w:t>
      </w:r>
      <w:r w:rsidR="005A4A24">
        <w:t xml:space="preserve"> z </w:t>
      </w:r>
      <w:r w:rsidR="005A4A24" w:rsidRPr="009414B5">
        <w:t>Ministerstv</w:t>
      </w:r>
      <w:r w:rsidR="005A4A24">
        <w:t>a</w:t>
      </w:r>
      <w:r w:rsidR="005A4A24" w:rsidRPr="009414B5">
        <w:t xml:space="preserve"> průmyslu a obchodu</w:t>
      </w:r>
      <w:r w:rsidR="005A4A24">
        <w:t xml:space="preserve"> (dále jen „MPO“).</w:t>
      </w:r>
      <w:r w:rsidR="00DC540C">
        <w:t xml:space="preserve"> </w:t>
      </w:r>
      <w:r w:rsidR="009464AA" w:rsidRPr="00122041">
        <w:rPr>
          <w:bCs/>
          <w:color w:val="000000"/>
        </w:rPr>
        <w:t xml:space="preserve"> </w:t>
      </w:r>
      <w:r w:rsidR="009464AA" w:rsidRPr="00316C82">
        <w:rPr>
          <w:bCs/>
        </w:rPr>
        <w:t>Informoval</w:t>
      </w:r>
      <w:r w:rsidR="00A47999">
        <w:rPr>
          <w:bCs/>
        </w:rPr>
        <w:t xml:space="preserve"> přítomné</w:t>
      </w:r>
      <w:r w:rsidR="009464AA" w:rsidRPr="00316C82">
        <w:rPr>
          <w:bCs/>
        </w:rPr>
        <w:t xml:space="preserve">, že </w:t>
      </w:r>
      <w:r w:rsidR="00A52475" w:rsidRPr="00316C82">
        <w:rPr>
          <w:bCs/>
        </w:rPr>
        <w:t>nepřítomen bude předseda Rady</w:t>
      </w:r>
      <w:r w:rsidR="0030269A" w:rsidRPr="00316C82">
        <w:rPr>
          <w:bCs/>
        </w:rPr>
        <w:t xml:space="preserve"> </w:t>
      </w:r>
      <w:r w:rsidR="006578C7" w:rsidRPr="00316C82">
        <w:rPr>
          <w:bCs/>
        </w:rPr>
        <w:t xml:space="preserve">a </w:t>
      </w:r>
      <w:r w:rsidR="00A52475" w:rsidRPr="00316C82">
        <w:rPr>
          <w:bCs/>
        </w:rPr>
        <w:t xml:space="preserve">dva členové </w:t>
      </w:r>
      <w:r w:rsidR="006578C7" w:rsidRPr="00316C82">
        <w:rPr>
          <w:bCs/>
        </w:rPr>
        <w:t>Rady bud</w:t>
      </w:r>
      <w:r w:rsidR="005A4A24" w:rsidRPr="00316C82">
        <w:rPr>
          <w:bCs/>
        </w:rPr>
        <w:t>ou</w:t>
      </w:r>
      <w:r w:rsidR="009464AA" w:rsidRPr="00316C82">
        <w:rPr>
          <w:bCs/>
        </w:rPr>
        <w:t xml:space="preserve"> připojen</w:t>
      </w:r>
      <w:r w:rsidR="005A4A24" w:rsidRPr="00316C82">
        <w:rPr>
          <w:bCs/>
        </w:rPr>
        <w:t>i</w:t>
      </w:r>
      <w:r w:rsidR="009464AA" w:rsidRPr="00316C82">
        <w:rPr>
          <w:bCs/>
        </w:rPr>
        <w:t xml:space="preserve"> </w:t>
      </w:r>
      <w:r w:rsidR="009464AA" w:rsidRPr="00316C82">
        <w:rPr>
          <w:bCs/>
          <w:color w:val="000000"/>
        </w:rPr>
        <w:t>online</w:t>
      </w:r>
      <w:r w:rsidR="00A47999">
        <w:rPr>
          <w:bCs/>
          <w:color w:val="000000"/>
        </w:rPr>
        <w:t xml:space="preserve"> a</w:t>
      </w:r>
      <w:r w:rsidR="009464AA" w:rsidRPr="00316C82">
        <w:rPr>
          <w:bCs/>
          <w:color w:val="000000"/>
        </w:rPr>
        <w:t xml:space="preserve"> konstatoval, že Rada je usnášeníschopná.</w:t>
      </w:r>
      <w:r w:rsidR="00E12D47" w:rsidRPr="00122041">
        <w:rPr>
          <w:bCs/>
          <w:color w:val="000000"/>
        </w:rPr>
        <w:t xml:space="preserve"> </w:t>
      </w:r>
      <w:r w:rsidR="00866E80">
        <w:rPr>
          <w:bCs/>
          <w:color w:val="000000"/>
        </w:rPr>
        <w:t xml:space="preserve">Prof. Polívka </w:t>
      </w:r>
      <w:r w:rsidR="00A47999">
        <w:rPr>
          <w:bCs/>
          <w:color w:val="000000"/>
        </w:rPr>
        <w:t xml:space="preserve">se dále </w:t>
      </w:r>
      <w:r w:rsidR="00866E80">
        <w:rPr>
          <w:bCs/>
          <w:color w:val="000000"/>
        </w:rPr>
        <w:t>rozloučil s odcházející VŘ</w:t>
      </w:r>
      <w:r w:rsidR="00A47999">
        <w:rPr>
          <w:bCs/>
          <w:color w:val="000000"/>
        </w:rPr>
        <w:t>S</w:t>
      </w:r>
      <w:r w:rsidR="00866E80">
        <w:rPr>
          <w:bCs/>
          <w:color w:val="000000"/>
        </w:rPr>
        <w:t xml:space="preserve"> Bilíkovou a poděkoval jí za dosavadní práci. VŘ</w:t>
      </w:r>
      <w:r w:rsidR="00A47999">
        <w:rPr>
          <w:bCs/>
          <w:color w:val="000000"/>
        </w:rPr>
        <w:t>S</w:t>
      </w:r>
      <w:r w:rsidR="00866E80">
        <w:rPr>
          <w:bCs/>
          <w:color w:val="000000"/>
        </w:rPr>
        <w:t xml:space="preserve"> Bilíková poděkovala členům Rady i kolegům ze Sekce pro výzkum, vývoj a</w:t>
      </w:r>
      <w:r w:rsidR="002E657D">
        <w:rPr>
          <w:bCs/>
          <w:color w:val="000000"/>
        </w:rPr>
        <w:t> </w:t>
      </w:r>
      <w:r w:rsidR="00866E80">
        <w:rPr>
          <w:bCs/>
          <w:color w:val="000000"/>
        </w:rPr>
        <w:t>inovace za podnětnou spolupráci a vyjádřila přesvědčení, že dobrá spolupráce bude pokračovat i</w:t>
      </w:r>
      <w:r w:rsidR="00F468E7">
        <w:rPr>
          <w:bCs/>
          <w:color w:val="000000"/>
        </w:rPr>
        <w:t> </w:t>
      </w:r>
      <w:r w:rsidR="00866E80">
        <w:rPr>
          <w:bCs/>
          <w:color w:val="000000"/>
        </w:rPr>
        <w:t>v budoucnosti.</w:t>
      </w:r>
    </w:p>
    <w:p w14:paraId="37B3B305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Schválení programu</w:t>
      </w:r>
    </w:p>
    <w:p w14:paraId="35F35F0B" w14:textId="3AB9F667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t xml:space="preserve">Pro návrh usnesení hlasovalo všech </w:t>
      </w:r>
      <w:r w:rsidR="00A52475" w:rsidRPr="00316C82">
        <w:rPr>
          <w:bCs/>
        </w:rPr>
        <w:t>16</w:t>
      </w:r>
      <w:r w:rsidR="00A52475" w:rsidRPr="004C4E1B">
        <w:rPr>
          <w:bCs/>
        </w:rPr>
        <w:t xml:space="preserve"> </w:t>
      </w:r>
      <w:r w:rsidRPr="004C4E1B">
        <w:rPr>
          <w:bCs/>
        </w:rPr>
        <w:t>přítomných členů Rady.</w:t>
      </w:r>
    </w:p>
    <w:p w14:paraId="03E78B74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4DDA34D" w14:textId="68C87086" w:rsidR="0030100A" w:rsidRPr="00A40D25" w:rsidRDefault="0030100A" w:rsidP="00837D3F">
      <w:pPr>
        <w:tabs>
          <w:tab w:val="num" w:pos="0"/>
          <w:tab w:val="left" w:pos="540"/>
          <w:tab w:val="left" w:pos="717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 xml:space="preserve">Rada schvaluje program </w:t>
      </w:r>
      <w:r w:rsidR="0066132B">
        <w:rPr>
          <w:color w:val="000000"/>
        </w:rPr>
        <w:t>417</w:t>
      </w:r>
      <w:r w:rsidRPr="00A40D25">
        <w:rPr>
          <w:color w:val="000000"/>
        </w:rPr>
        <w:t>. zasedání.</w:t>
      </w:r>
      <w:r>
        <w:rPr>
          <w:color w:val="000000"/>
        </w:rPr>
        <w:tab/>
      </w:r>
    </w:p>
    <w:p w14:paraId="25CEA9B9" w14:textId="07ED0013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Zápis z </w:t>
      </w:r>
      <w:r w:rsidR="0066132B">
        <w:rPr>
          <w:b/>
          <w:color w:val="000000"/>
        </w:rPr>
        <w:t>416</w:t>
      </w:r>
      <w:r w:rsidRPr="00A40D25">
        <w:rPr>
          <w:b/>
          <w:color w:val="000000"/>
        </w:rPr>
        <w:t xml:space="preserve">. zasedání Rady </w:t>
      </w:r>
    </w:p>
    <w:p w14:paraId="58260FA6" w14:textId="03E217DD" w:rsidR="00C07D86" w:rsidRDefault="00C07D86" w:rsidP="00C07D86">
      <w:pPr>
        <w:tabs>
          <w:tab w:val="left" w:pos="399"/>
        </w:tabs>
        <w:spacing w:before="100" w:beforeAutospacing="1"/>
        <w:rPr>
          <w:b/>
          <w:color w:val="000000"/>
        </w:rPr>
      </w:pPr>
      <w:r>
        <w:rPr>
          <w:kern w:val="0"/>
          <w14:ligatures w14:val="none"/>
        </w:rPr>
        <w:t xml:space="preserve">K návrhu zápisu </w:t>
      </w:r>
      <w:r w:rsidR="00A52475">
        <w:rPr>
          <w:kern w:val="0"/>
          <w14:ligatures w14:val="none"/>
        </w:rPr>
        <w:t>byly uplatněny připomínky dr. Gjuričové. Připomínky byly zapracovány.</w:t>
      </w:r>
    </w:p>
    <w:p w14:paraId="43136283" w14:textId="074AB22B" w:rsidR="00491512" w:rsidRPr="00491512" w:rsidRDefault="00491512" w:rsidP="00837D3F">
      <w:pPr>
        <w:spacing w:before="240"/>
        <w:rPr>
          <w:bCs/>
        </w:rPr>
      </w:pPr>
      <w:r w:rsidRPr="00491512">
        <w:rPr>
          <w:bCs/>
        </w:rPr>
        <w:t xml:space="preserve">Pro návrh usnesení hlasovalo všech </w:t>
      </w:r>
      <w:r w:rsidR="00940DA4" w:rsidRPr="00940DA4">
        <w:rPr>
          <w:bCs/>
        </w:rPr>
        <w:t>1</w:t>
      </w:r>
      <w:r w:rsidR="00940DA4">
        <w:rPr>
          <w:bCs/>
        </w:rPr>
        <w:t>6</w:t>
      </w:r>
      <w:r w:rsidR="00940DA4" w:rsidRPr="00491512">
        <w:rPr>
          <w:bCs/>
        </w:rPr>
        <w:t xml:space="preserve"> </w:t>
      </w:r>
      <w:r w:rsidRPr="00491512">
        <w:rPr>
          <w:bCs/>
        </w:rPr>
        <w:t>přítomných členů Rady.</w:t>
      </w:r>
    </w:p>
    <w:p w14:paraId="0451F581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5743FA6D" w14:textId="560AB62A" w:rsidR="0030100A" w:rsidRPr="00A40D25" w:rsidRDefault="0030100A" w:rsidP="00837D3F">
      <w:pPr>
        <w:tabs>
          <w:tab w:val="num" w:pos="0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schvaluje zápis z </w:t>
      </w:r>
      <w:r w:rsidR="00A90A23">
        <w:rPr>
          <w:color w:val="000000"/>
        </w:rPr>
        <w:t>416</w:t>
      </w:r>
      <w:r w:rsidRPr="00A40D25">
        <w:rPr>
          <w:color w:val="000000"/>
        </w:rPr>
        <w:t xml:space="preserve">. zasedání Rady. </w:t>
      </w:r>
    </w:p>
    <w:p w14:paraId="65EB1A03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A40D25">
        <w:rPr>
          <w:b/>
          <w:color w:val="000000"/>
        </w:rPr>
        <w:t>Kontrola úkolů</w:t>
      </w:r>
    </w:p>
    <w:p w14:paraId="3C005E5B" w14:textId="5CBAF179" w:rsidR="004C4E1B" w:rsidRPr="004C4E1B" w:rsidRDefault="004C4E1B" w:rsidP="00837D3F">
      <w:pPr>
        <w:tabs>
          <w:tab w:val="left" w:pos="399"/>
        </w:tabs>
        <w:spacing w:before="100" w:beforeAutospacing="1"/>
        <w:rPr>
          <w:bCs/>
          <w:color w:val="000000"/>
        </w:rPr>
      </w:pPr>
      <w:r w:rsidRPr="004C4E1B">
        <w:rPr>
          <w:bCs/>
          <w:color w:val="000000"/>
        </w:rPr>
        <w:t>Úkoly jsou plněny průběžně.</w:t>
      </w:r>
    </w:p>
    <w:p w14:paraId="23120309" w14:textId="0C138AD6" w:rsidR="004C4E1B" w:rsidRPr="004C4E1B" w:rsidRDefault="004C4E1B" w:rsidP="00837D3F">
      <w:pPr>
        <w:spacing w:before="240" w:after="120"/>
        <w:rPr>
          <w:bCs/>
        </w:rPr>
      </w:pPr>
      <w:r w:rsidRPr="004C4E1B">
        <w:rPr>
          <w:bCs/>
        </w:rPr>
        <w:lastRenderedPageBreak/>
        <w:t xml:space="preserve">Pro návrh usnesení hlasovalo </w:t>
      </w:r>
      <w:r w:rsidRPr="00940DA4">
        <w:rPr>
          <w:bCs/>
        </w:rPr>
        <w:t xml:space="preserve">všech </w:t>
      </w:r>
      <w:r w:rsidR="009916A5" w:rsidRPr="00E35EF6">
        <w:rPr>
          <w:bCs/>
        </w:rPr>
        <w:t>16</w:t>
      </w:r>
      <w:r w:rsidR="009916A5" w:rsidRPr="004C4E1B">
        <w:rPr>
          <w:bCs/>
        </w:rPr>
        <w:t xml:space="preserve"> </w:t>
      </w:r>
      <w:r w:rsidRPr="004C4E1B">
        <w:rPr>
          <w:bCs/>
        </w:rPr>
        <w:t>přítomných členů Rady.</w:t>
      </w:r>
    </w:p>
    <w:p w14:paraId="0751CCF2" w14:textId="77777777" w:rsidR="0030100A" w:rsidRPr="00A40D25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A40D25">
        <w:rPr>
          <w:b/>
          <w:color w:val="000000"/>
        </w:rPr>
        <w:t>Usnesení:</w:t>
      </w:r>
    </w:p>
    <w:p w14:paraId="683009F2" w14:textId="77777777" w:rsidR="0030100A" w:rsidRDefault="0030100A" w:rsidP="00837D3F">
      <w:pPr>
        <w:tabs>
          <w:tab w:val="num" w:pos="0"/>
          <w:tab w:val="left" w:pos="399"/>
        </w:tabs>
        <w:spacing w:before="100" w:beforeAutospacing="1"/>
        <w:rPr>
          <w:color w:val="000000"/>
        </w:rPr>
      </w:pPr>
      <w:r w:rsidRPr="00A40D25">
        <w:rPr>
          <w:color w:val="000000"/>
        </w:rPr>
        <w:t>Rada bere na vědomí informaci o plnění úkolů.</w:t>
      </w:r>
    </w:p>
    <w:p w14:paraId="15FA854C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 o činnosti od posledního zasedání Rady a plánované aktivity</w:t>
      </w:r>
    </w:p>
    <w:p w14:paraId="3E583237" w14:textId="22911FF6" w:rsidR="004B506D" w:rsidRDefault="004B506D" w:rsidP="004B506D">
      <w:pPr>
        <w:tabs>
          <w:tab w:val="left" w:pos="399"/>
        </w:tabs>
        <w:spacing w:before="120" w:after="120"/>
        <w:rPr>
          <w:bCs/>
          <w:color w:val="000000"/>
        </w:rPr>
      </w:pPr>
      <w:r w:rsidRPr="004B506D">
        <w:rPr>
          <w:bCs/>
          <w:color w:val="000000"/>
        </w:rPr>
        <w:t xml:space="preserve">Mezi </w:t>
      </w:r>
      <w:r w:rsidR="00A90A23" w:rsidRPr="004B506D">
        <w:rPr>
          <w:bCs/>
          <w:color w:val="000000"/>
        </w:rPr>
        <w:t>41</w:t>
      </w:r>
      <w:r w:rsidR="00A90A23">
        <w:rPr>
          <w:bCs/>
          <w:color w:val="000000"/>
        </w:rPr>
        <w:t>6</w:t>
      </w:r>
      <w:r w:rsidRPr="004B506D">
        <w:rPr>
          <w:bCs/>
          <w:color w:val="000000"/>
        </w:rPr>
        <w:t xml:space="preserve">. a </w:t>
      </w:r>
      <w:r w:rsidR="00A90A23" w:rsidRPr="004B506D">
        <w:rPr>
          <w:bCs/>
          <w:color w:val="000000"/>
        </w:rPr>
        <w:t>41</w:t>
      </w:r>
      <w:r w:rsidR="00A90A23">
        <w:rPr>
          <w:bCs/>
          <w:color w:val="000000"/>
        </w:rPr>
        <w:t>7</w:t>
      </w:r>
      <w:r w:rsidRPr="004B506D">
        <w:rPr>
          <w:bCs/>
          <w:color w:val="000000"/>
        </w:rPr>
        <w:t xml:space="preserve">. zasedáním Rady proběhlo 1 </w:t>
      </w:r>
      <w:r w:rsidR="0030527B">
        <w:rPr>
          <w:bCs/>
          <w:color w:val="000000"/>
        </w:rPr>
        <w:t xml:space="preserve">online </w:t>
      </w:r>
      <w:r w:rsidRPr="004B506D">
        <w:rPr>
          <w:bCs/>
          <w:color w:val="000000"/>
        </w:rPr>
        <w:t xml:space="preserve">jednání předsednictva Rady dne </w:t>
      </w:r>
      <w:r w:rsidR="00A90A23">
        <w:rPr>
          <w:bCs/>
          <w:color w:val="000000"/>
        </w:rPr>
        <w:t>27</w:t>
      </w:r>
      <w:r w:rsidRPr="004B506D">
        <w:rPr>
          <w:bCs/>
          <w:color w:val="000000"/>
        </w:rPr>
        <w:t xml:space="preserve">. </w:t>
      </w:r>
      <w:r w:rsidR="00A90A23">
        <w:rPr>
          <w:bCs/>
          <w:color w:val="000000"/>
        </w:rPr>
        <w:t>listopadu</w:t>
      </w:r>
      <w:r w:rsidR="00A90A23" w:rsidRPr="004B506D">
        <w:rPr>
          <w:bCs/>
          <w:color w:val="000000"/>
        </w:rPr>
        <w:t xml:space="preserve"> </w:t>
      </w:r>
      <w:r w:rsidRPr="004B506D">
        <w:rPr>
          <w:bCs/>
          <w:color w:val="000000"/>
        </w:rPr>
        <w:t>2025</w:t>
      </w:r>
      <w:r w:rsidR="00737318">
        <w:rPr>
          <w:bCs/>
          <w:color w:val="000000"/>
        </w:rPr>
        <w:t xml:space="preserve">, kde byl </w:t>
      </w:r>
      <w:r w:rsidR="009F59EF">
        <w:rPr>
          <w:bCs/>
          <w:color w:val="000000"/>
        </w:rPr>
        <w:t xml:space="preserve">projednán </w:t>
      </w:r>
      <w:r w:rsidR="00737318">
        <w:rPr>
          <w:bCs/>
          <w:color w:val="000000"/>
        </w:rPr>
        <w:t>program</w:t>
      </w:r>
      <w:r w:rsidR="009F59EF">
        <w:rPr>
          <w:bCs/>
          <w:color w:val="000000"/>
        </w:rPr>
        <w:t xml:space="preserve"> a </w:t>
      </w:r>
      <w:r w:rsidR="00A47999">
        <w:rPr>
          <w:bCs/>
          <w:color w:val="000000"/>
        </w:rPr>
        <w:t xml:space="preserve">schváleny </w:t>
      </w:r>
      <w:r w:rsidR="009F59EF">
        <w:rPr>
          <w:bCs/>
          <w:color w:val="000000"/>
        </w:rPr>
        <w:t>podkladové materiály</w:t>
      </w:r>
      <w:r w:rsidR="00737318">
        <w:rPr>
          <w:bCs/>
          <w:color w:val="000000"/>
        </w:rPr>
        <w:t xml:space="preserve"> </w:t>
      </w:r>
      <w:r w:rsidR="005811E1">
        <w:rPr>
          <w:bCs/>
          <w:color w:val="000000"/>
        </w:rPr>
        <w:t xml:space="preserve">na </w:t>
      </w:r>
      <w:r w:rsidR="00A90A23">
        <w:rPr>
          <w:bCs/>
          <w:color w:val="000000"/>
        </w:rPr>
        <w:t>417</w:t>
      </w:r>
      <w:r w:rsidR="00737318">
        <w:rPr>
          <w:bCs/>
          <w:color w:val="000000"/>
        </w:rPr>
        <w:t>. zasedání</w:t>
      </w:r>
      <w:r w:rsidR="009F59EF">
        <w:rPr>
          <w:bCs/>
          <w:color w:val="000000"/>
        </w:rPr>
        <w:t xml:space="preserve"> Rady</w:t>
      </w:r>
      <w:r w:rsidR="00F66DAD">
        <w:rPr>
          <w:bCs/>
          <w:color w:val="000000"/>
        </w:rPr>
        <w:t xml:space="preserve">. </w:t>
      </w:r>
    </w:p>
    <w:p w14:paraId="2FA35CA4" w14:textId="7601BAD8" w:rsidR="00CF0665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t xml:space="preserve">Pro návrh usnesení hlasovalo všech </w:t>
      </w:r>
      <w:r w:rsidR="00940DA4" w:rsidRPr="00E35EF6">
        <w:rPr>
          <w:bCs/>
        </w:rPr>
        <w:t>1</w:t>
      </w:r>
      <w:r w:rsidR="00940DA4">
        <w:rPr>
          <w:bCs/>
        </w:rPr>
        <w:t>6</w:t>
      </w:r>
      <w:r w:rsidR="00940DA4" w:rsidRPr="00CF0665">
        <w:rPr>
          <w:bCs/>
        </w:rPr>
        <w:t xml:space="preserve"> </w:t>
      </w:r>
      <w:r w:rsidRPr="00CF0665">
        <w:rPr>
          <w:bCs/>
        </w:rPr>
        <w:t>přítomných členů Rady.</w:t>
      </w:r>
    </w:p>
    <w:p w14:paraId="46D87C2A" w14:textId="77777777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A204300" w14:textId="1E528648" w:rsidR="0030100A" w:rsidRPr="00136743" w:rsidRDefault="0030100A" w:rsidP="00837D3F">
      <w:pPr>
        <w:tabs>
          <w:tab w:val="num" w:pos="0"/>
        </w:tabs>
        <w:spacing w:after="120"/>
        <w:rPr>
          <w:color w:val="000000"/>
        </w:rPr>
      </w:pPr>
      <w:r w:rsidRPr="00B26B4F">
        <w:rPr>
          <w:color w:val="000000"/>
        </w:rPr>
        <w:t xml:space="preserve">Rada bere </w:t>
      </w:r>
      <w:r w:rsidRPr="009417C8">
        <w:rPr>
          <w:color w:val="000000"/>
        </w:rPr>
        <w:t>na vědomí ústní informace o činnosti od posledního zasedání Rady a plánov</w:t>
      </w:r>
      <w:r w:rsidR="009F59EF">
        <w:rPr>
          <w:color w:val="000000"/>
        </w:rPr>
        <w:t>an</w:t>
      </w:r>
      <w:r w:rsidRPr="009417C8">
        <w:rPr>
          <w:color w:val="000000"/>
        </w:rPr>
        <w:t>é aktivity. </w:t>
      </w:r>
    </w:p>
    <w:p w14:paraId="42B75ED8" w14:textId="77777777" w:rsidR="0030100A" w:rsidRDefault="0030100A" w:rsidP="000B0F2C">
      <w:pPr>
        <w:numPr>
          <w:ilvl w:val="0"/>
          <w:numId w:val="4"/>
        </w:numPr>
        <w:tabs>
          <w:tab w:val="clear" w:pos="644"/>
          <w:tab w:val="num" w:pos="0"/>
          <w:tab w:val="left" w:pos="399"/>
        </w:tabs>
        <w:spacing w:before="100" w:beforeAutospacing="1"/>
        <w:ind w:left="0" w:firstLine="0"/>
        <w:rPr>
          <w:b/>
          <w:color w:val="000000"/>
        </w:rPr>
      </w:pPr>
      <w:r w:rsidRPr="00136743">
        <w:rPr>
          <w:b/>
          <w:color w:val="000000"/>
        </w:rPr>
        <w:t>Informace</w:t>
      </w:r>
    </w:p>
    <w:p w14:paraId="0FBE6A73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členů Rady o jejich činnosti v jiných orgánech</w:t>
      </w:r>
    </w:p>
    <w:p w14:paraId="1706796C" w14:textId="77777777" w:rsidR="0030100A" w:rsidRPr="000F06F6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/>
        <w:rPr>
          <w:b/>
          <w:color w:val="000000"/>
        </w:rPr>
      </w:pPr>
      <w:r w:rsidRPr="000F06F6">
        <w:rPr>
          <w:b/>
          <w:color w:val="000000"/>
        </w:rPr>
        <w:t>činnosti pracovních skupin</w:t>
      </w:r>
    </w:p>
    <w:p w14:paraId="6E6CEE30" w14:textId="77777777" w:rsidR="0030100A" w:rsidRDefault="0030100A" w:rsidP="000B0F2C">
      <w:pPr>
        <w:pStyle w:val="Odstavecseseznamem"/>
        <w:numPr>
          <w:ilvl w:val="0"/>
          <w:numId w:val="7"/>
        </w:numPr>
        <w:tabs>
          <w:tab w:val="left" w:pos="399"/>
        </w:tabs>
        <w:spacing w:before="120"/>
        <w:ind w:left="714" w:hanging="357"/>
        <w:contextualSpacing w:val="0"/>
        <w:rPr>
          <w:b/>
          <w:color w:val="000000"/>
        </w:rPr>
      </w:pPr>
      <w:r w:rsidRPr="000F06F6">
        <w:rPr>
          <w:b/>
          <w:color w:val="000000"/>
        </w:rPr>
        <w:t>předsedů odborných a poradních orgánů Rady o činnosti</w:t>
      </w:r>
    </w:p>
    <w:p w14:paraId="1B788B25" w14:textId="381817EF" w:rsidR="00C438BC" w:rsidRDefault="00940DA4" w:rsidP="00CF0665">
      <w:pPr>
        <w:spacing w:before="240" w:after="120"/>
        <w:rPr>
          <w:bCs/>
        </w:rPr>
      </w:pPr>
      <w:r>
        <w:rPr>
          <w:bCs/>
        </w:rPr>
        <w:t xml:space="preserve">Doc. Hajdúch informoval o zasedání </w:t>
      </w:r>
      <w:r w:rsidR="00866E80">
        <w:rPr>
          <w:bCs/>
        </w:rPr>
        <w:t xml:space="preserve">Rady velkých výzkumných infrastruktur </w:t>
      </w:r>
      <w:r>
        <w:rPr>
          <w:bCs/>
        </w:rPr>
        <w:t>MŠMT, kde se řešil</w:t>
      </w:r>
      <w:r w:rsidR="00866E80">
        <w:rPr>
          <w:bCs/>
        </w:rPr>
        <w:t xml:space="preserve">o hodnocení a neveselý výhled </w:t>
      </w:r>
      <w:r>
        <w:rPr>
          <w:bCs/>
        </w:rPr>
        <w:t xml:space="preserve">rozpočtu a </w:t>
      </w:r>
      <w:r w:rsidR="00866E80">
        <w:rPr>
          <w:bCs/>
        </w:rPr>
        <w:t>mezinárodní spolupráce.</w:t>
      </w:r>
      <w:r>
        <w:rPr>
          <w:bCs/>
        </w:rPr>
        <w:t xml:space="preserve"> </w:t>
      </w:r>
      <w:r w:rsidR="00866E80">
        <w:rPr>
          <w:bCs/>
        </w:rPr>
        <w:t>Další jednání je naplánováno na polovinu ledna,</w:t>
      </w:r>
      <w:r w:rsidR="00D9359B">
        <w:rPr>
          <w:bCs/>
        </w:rPr>
        <w:t xml:space="preserve"> </w:t>
      </w:r>
      <w:r w:rsidR="00866E80">
        <w:rPr>
          <w:bCs/>
        </w:rPr>
        <w:t xml:space="preserve">kdy již bude ukončen sběr žádostí do vyhlášených programů. </w:t>
      </w:r>
      <w:r>
        <w:rPr>
          <w:bCs/>
        </w:rPr>
        <w:t xml:space="preserve">Doc. Hajdúch </w:t>
      </w:r>
      <w:r w:rsidR="00A47999">
        <w:rPr>
          <w:bCs/>
        </w:rPr>
        <w:t>konstatoval</w:t>
      </w:r>
      <w:r>
        <w:rPr>
          <w:bCs/>
        </w:rPr>
        <w:t xml:space="preserve">, že stávající rozpočet </w:t>
      </w:r>
      <w:r w:rsidR="00866E80">
        <w:rPr>
          <w:bCs/>
        </w:rPr>
        <w:t>pokr</w:t>
      </w:r>
      <w:r w:rsidR="00A47999">
        <w:rPr>
          <w:bCs/>
        </w:rPr>
        <w:t>yje</w:t>
      </w:r>
      <w:r w:rsidR="00866E80">
        <w:rPr>
          <w:bCs/>
        </w:rPr>
        <w:t xml:space="preserve"> </w:t>
      </w:r>
      <w:r w:rsidR="00D9359B">
        <w:rPr>
          <w:bCs/>
        </w:rPr>
        <w:t>maximálně polovinu</w:t>
      </w:r>
      <w:r>
        <w:rPr>
          <w:bCs/>
        </w:rPr>
        <w:t xml:space="preserve"> </w:t>
      </w:r>
      <w:r w:rsidR="00866E80">
        <w:rPr>
          <w:bCs/>
        </w:rPr>
        <w:t>předpokládaných nákladů.</w:t>
      </w:r>
    </w:p>
    <w:p w14:paraId="71845245" w14:textId="0555B1B5" w:rsidR="00940DA4" w:rsidRDefault="00940DA4" w:rsidP="00CF0665">
      <w:pPr>
        <w:spacing w:before="240" w:after="120"/>
        <w:rPr>
          <w:bCs/>
        </w:rPr>
      </w:pPr>
      <w:r>
        <w:rPr>
          <w:bCs/>
        </w:rPr>
        <w:t xml:space="preserve">Prof. Polívka informoval o jednání KHV, které </w:t>
      </w:r>
      <w:r w:rsidR="00866E80">
        <w:rPr>
          <w:bCs/>
        </w:rPr>
        <w:t xml:space="preserve">se zabývalo převážně hodnocením </w:t>
      </w:r>
      <w:r w:rsidR="00A47999">
        <w:rPr>
          <w:bCs/>
        </w:rPr>
        <w:t xml:space="preserve">podle Metodiky </w:t>
      </w:r>
      <w:r w:rsidR="00866E80">
        <w:rPr>
          <w:bCs/>
        </w:rPr>
        <w:t>a</w:t>
      </w:r>
      <w:r w:rsidR="00F468E7">
        <w:rPr>
          <w:bCs/>
        </w:rPr>
        <w:t> </w:t>
      </w:r>
      <w:r w:rsidR="00866E80">
        <w:rPr>
          <w:bCs/>
        </w:rPr>
        <w:t>následnými kroky po ukončení hodnocení. Byly</w:t>
      </w:r>
      <w:r w:rsidR="00A47999">
        <w:rPr>
          <w:bCs/>
        </w:rPr>
        <w:t xml:space="preserve"> distribuovány </w:t>
      </w:r>
      <w:r w:rsidR="00866E80">
        <w:rPr>
          <w:bCs/>
        </w:rPr>
        <w:t xml:space="preserve">námitky </w:t>
      </w:r>
      <w:r w:rsidR="00D9359B">
        <w:rPr>
          <w:bCs/>
        </w:rPr>
        <w:t xml:space="preserve">Odborným panelům a </w:t>
      </w:r>
      <w:r w:rsidR="00866E80">
        <w:rPr>
          <w:bCs/>
        </w:rPr>
        <w:t xml:space="preserve">mezi členy KHV, </w:t>
      </w:r>
      <w:r w:rsidR="00A47999">
        <w:rPr>
          <w:bCs/>
        </w:rPr>
        <w:t>kteří jsou garanty oborových sku</w:t>
      </w:r>
      <w:r w:rsidR="00D9359B">
        <w:rPr>
          <w:bCs/>
        </w:rPr>
        <w:t xml:space="preserve">pin </w:t>
      </w:r>
      <w:r w:rsidR="00866E80">
        <w:rPr>
          <w:bCs/>
        </w:rPr>
        <w:t xml:space="preserve">a dále proběhly přípravy na letošní tripartitní jednání, </w:t>
      </w:r>
      <w:r w:rsidR="00D9359B">
        <w:rPr>
          <w:bCs/>
        </w:rPr>
        <w:t xml:space="preserve">viz dále bod </w:t>
      </w:r>
      <w:r>
        <w:rPr>
          <w:bCs/>
        </w:rPr>
        <w:t>A2.</w:t>
      </w:r>
    </w:p>
    <w:p w14:paraId="7D2FB1C2" w14:textId="5BC81BC7" w:rsidR="00B116B0" w:rsidRPr="00CF0665" w:rsidRDefault="00CF0665" w:rsidP="00CF0665">
      <w:pPr>
        <w:spacing w:before="240" w:after="120"/>
        <w:rPr>
          <w:bCs/>
        </w:rPr>
      </w:pPr>
      <w:r w:rsidRPr="00CF0665">
        <w:rPr>
          <w:bCs/>
        </w:rPr>
        <w:t xml:space="preserve">Pro návrh usnesení hlasovalo všech </w:t>
      </w:r>
      <w:r w:rsidR="00866E80" w:rsidRPr="009916A5">
        <w:rPr>
          <w:bCs/>
        </w:rPr>
        <w:t>1</w:t>
      </w:r>
      <w:r w:rsidR="00866E80">
        <w:rPr>
          <w:bCs/>
        </w:rPr>
        <w:t>6</w:t>
      </w:r>
      <w:r w:rsidR="00866E80" w:rsidRPr="00CF0665">
        <w:rPr>
          <w:bCs/>
        </w:rPr>
        <w:t xml:space="preserve"> </w:t>
      </w:r>
      <w:r w:rsidRPr="00CF0665">
        <w:rPr>
          <w:bCs/>
        </w:rPr>
        <w:t>přítomných členů Rady.</w:t>
      </w:r>
    </w:p>
    <w:p w14:paraId="63FA8BFD" w14:textId="2C6D6E5D" w:rsidR="0030100A" w:rsidRPr="00B26B4F" w:rsidRDefault="0030100A" w:rsidP="00837D3F">
      <w:pPr>
        <w:tabs>
          <w:tab w:val="num" w:pos="0"/>
        </w:tabs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DD96020" w14:textId="77777777" w:rsidR="0030100A" w:rsidRPr="00143497" w:rsidRDefault="0030100A" w:rsidP="00837D3F">
      <w:pPr>
        <w:tabs>
          <w:tab w:val="num" w:pos="0"/>
        </w:tabs>
        <w:spacing w:before="100" w:beforeAutospacing="1"/>
        <w:rPr>
          <w:bCs/>
        </w:rPr>
      </w:pPr>
      <w:r w:rsidRPr="00143497">
        <w:rPr>
          <w:bCs/>
        </w:rPr>
        <w:t>Rada bere na vědomí informace členů Rady a předsedů odborných a poradních orgánů Rady.</w:t>
      </w:r>
    </w:p>
    <w:p w14:paraId="07125413" w14:textId="77777777" w:rsidR="000B0F2C" w:rsidRPr="00E21742" w:rsidRDefault="000B0F2C" w:rsidP="000B3194">
      <w:pPr>
        <w:numPr>
          <w:ilvl w:val="0"/>
          <w:numId w:val="3"/>
        </w:numPr>
        <w:spacing w:before="100" w:beforeAutospacing="1"/>
        <w:ind w:left="1060" w:hanging="703"/>
        <w:jc w:val="center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t>BODY K PROJEDNÁNÍ – s</w:t>
      </w:r>
      <w:r>
        <w:rPr>
          <w:b/>
          <w:color w:val="000000"/>
          <w:u w:val="single"/>
        </w:rPr>
        <w:t> </w:t>
      </w:r>
      <w:r w:rsidRPr="00A40D25">
        <w:rPr>
          <w:b/>
          <w:color w:val="000000"/>
          <w:u w:val="single"/>
        </w:rPr>
        <w:t>rozpravou</w:t>
      </w:r>
    </w:p>
    <w:p w14:paraId="27335B31" w14:textId="369A175C" w:rsidR="00A90A23" w:rsidRPr="00A90A23" w:rsidRDefault="00CC6ACC" w:rsidP="00A90A23">
      <w:pPr>
        <w:spacing w:before="120" w:after="120"/>
        <w:rPr>
          <w:b/>
          <w:bCs/>
        </w:rPr>
      </w:pPr>
      <w:r w:rsidRPr="00A90A23">
        <w:rPr>
          <w:b/>
          <w:bCs/>
        </w:rPr>
        <w:t>A1)</w:t>
      </w:r>
      <w:r w:rsidR="00A90A23">
        <w:rPr>
          <w:b/>
          <w:bCs/>
        </w:rPr>
        <w:tab/>
      </w:r>
      <w:r w:rsidR="00A90A23" w:rsidRPr="00A90A23">
        <w:rPr>
          <w:b/>
          <w:bCs/>
        </w:rPr>
        <w:t xml:space="preserve">Příprava návrhu výdajů státního rozpočtu VaVaI 2027+ </w:t>
      </w:r>
    </w:p>
    <w:p w14:paraId="783E1C4C" w14:textId="77777777" w:rsidR="00A90A23" w:rsidRPr="00A90A23" w:rsidRDefault="00A90A23" w:rsidP="000B3194">
      <w:pPr>
        <w:spacing w:before="120" w:after="120"/>
        <w:ind w:firstLine="708"/>
        <w:rPr>
          <w:b/>
          <w:bCs/>
        </w:rPr>
      </w:pPr>
      <w:r w:rsidRPr="00A90A23">
        <w:rPr>
          <w:b/>
          <w:bCs/>
        </w:rPr>
        <w:t>a)</w:t>
      </w:r>
      <w:r w:rsidRPr="00A90A23">
        <w:rPr>
          <w:b/>
          <w:bCs/>
        </w:rPr>
        <w:tab/>
        <w:t>Výchozí návrh výdajů</w:t>
      </w:r>
    </w:p>
    <w:p w14:paraId="01D083FA" w14:textId="77777777" w:rsidR="00A90A23" w:rsidRPr="00A90A23" w:rsidRDefault="00A90A23" w:rsidP="000B3194">
      <w:pPr>
        <w:spacing w:before="120" w:after="120"/>
        <w:ind w:firstLine="708"/>
        <w:rPr>
          <w:b/>
          <w:bCs/>
        </w:rPr>
      </w:pPr>
      <w:r w:rsidRPr="00A90A23">
        <w:rPr>
          <w:b/>
          <w:bCs/>
        </w:rPr>
        <w:t>b)</w:t>
      </w:r>
      <w:r w:rsidRPr="00A90A23">
        <w:rPr>
          <w:b/>
          <w:bCs/>
        </w:rPr>
        <w:tab/>
        <w:t>Harmonogram jednání s poskytovateli o návrzích 2027+</w:t>
      </w:r>
    </w:p>
    <w:p w14:paraId="5476F619" w14:textId="0A182826" w:rsidR="00676BEE" w:rsidRDefault="00676BEE" w:rsidP="00CC6ACC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Prof. Polívka informoval, že s ohledem na odchod pana ministra Radě v tuto chvíli chybí zpravodaj k</w:t>
      </w:r>
      <w:r w:rsidR="00D9359B">
        <w:rPr>
          <w:bCs/>
          <w:color w:val="000000"/>
        </w:rPr>
        <w:t> </w:t>
      </w:r>
      <w:r>
        <w:rPr>
          <w:bCs/>
          <w:color w:val="000000"/>
        </w:rPr>
        <w:t>rozpočtu</w:t>
      </w:r>
      <w:r w:rsidR="00D9359B">
        <w:rPr>
          <w:bCs/>
          <w:color w:val="000000"/>
        </w:rPr>
        <w:t>. Předsednictvo Rady n</w:t>
      </w:r>
      <w:r w:rsidR="00BC6EBE">
        <w:rPr>
          <w:bCs/>
          <w:color w:val="000000"/>
        </w:rPr>
        <w:t>avrhuje bod A1 přerušit.</w:t>
      </w:r>
      <w:r>
        <w:rPr>
          <w:bCs/>
          <w:color w:val="000000"/>
        </w:rPr>
        <w:t xml:space="preserve"> Dr. Gjuričová </w:t>
      </w:r>
      <w:r w:rsidR="00BC6EBE">
        <w:rPr>
          <w:bCs/>
          <w:color w:val="000000"/>
        </w:rPr>
        <w:t xml:space="preserve">vyjádřila souhlas se zněním usnesení, nicméně </w:t>
      </w:r>
      <w:r w:rsidR="00D9359B">
        <w:rPr>
          <w:bCs/>
          <w:color w:val="000000"/>
        </w:rPr>
        <w:t>doplnila</w:t>
      </w:r>
      <w:r w:rsidR="00BC6EBE">
        <w:rPr>
          <w:bCs/>
          <w:color w:val="000000"/>
        </w:rPr>
        <w:t xml:space="preserve">, že </w:t>
      </w:r>
      <w:r>
        <w:rPr>
          <w:bCs/>
          <w:color w:val="000000"/>
        </w:rPr>
        <w:t xml:space="preserve">členové Rady jsou velmi znepokojeni </w:t>
      </w:r>
      <w:r w:rsidR="00BC6EBE">
        <w:rPr>
          <w:bCs/>
          <w:color w:val="000000"/>
        </w:rPr>
        <w:t xml:space="preserve">rozpočtovým opatřením </w:t>
      </w:r>
      <w:r w:rsidR="00D9359B">
        <w:rPr>
          <w:bCs/>
          <w:color w:val="000000"/>
        </w:rPr>
        <w:t xml:space="preserve">schváleným vládou na konci roku, </w:t>
      </w:r>
      <w:r w:rsidR="00BC6EBE">
        <w:rPr>
          <w:bCs/>
          <w:color w:val="000000"/>
        </w:rPr>
        <w:t xml:space="preserve">týkajícím se </w:t>
      </w:r>
      <w:r w:rsidR="00D9359B">
        <w:rPr>
          <w:bCs/>
          <w:color w:val="000000"/>
        </w:rPr>
        <w:t>ponížení</w:t>
      </w:r>
      <w:r w:rsidR="00BC6EBE">
        <w:rPr>
          <w:bCs/>
          <w:color w:val="000000"/>
        </w:rPr>
        <w:t xml:space="preserve"> rozpočtu několika poskytovatelů </w:t>
      </w:r>
      <w:r w:rsidR="00D9359B">
        <w:rPr>
          <w:bCs/>
          <w:color w:val="000000"/>
        </w:rPr>
        <w:t xml:space="preserve">ještě </w:t>
      </w:r>
      <w:r w:rsidR="00BC6EBE">
        <w:rPr>
          <w:bCs/>
          <w:color w:val="000000"/>
        </w:rPr>
        <w:t xml:space="preserve">v roce 2025. </w:t>
      </w:r>
      <w:r w:rsidR="00D9359B">
        <w:rPr>
          <w:bCs/>
          <w:color w:val="000000"/>
        </w:rPr>
        <w:t>Z další diskuse vyplynulo, že č</w:t>
      </w:r>
      <w:r w:rsidR="00BC6EBE">
        <w:rPr>
          <w:bCs/>
          <w:color w:val="000000"/>
        </w:rPr>
        <w:t xml:space="preserve">lenové Rady toto považují za výrazný zásah do fungování </w:t>
      </w:r>
      <w:r w:rsidR="00BC6EBE">
        <w:rPr>
          <w:bCs/>
          <w:color w:val="000000"/>
        </w:rPr>
        <w:lastRenderedPageBreak/>
        <w:t>výzkumných organizací</w:t>
      </w:r>
      <w:r>
        <w:rPr>
          <w:bCs/>
          <w:color w:val="000000"/>
        </w:rPr>
        <w:t>. Prof. Polívka</w:t>
      </w:r>
      <w:r w:rsidR="00F01FB0">
        <w:rPr>
          <w:bCs/>
          <w:color w:val="000000"/>
        </w:rPr>
        <w:t xml:space="preserve"> ještě dodal, že by při přípravě rozpočtu na rok 2026 mělo dojít ke kompenzaci škrtů, které byly provedeny v letošním roce, což by i Rada měla vést v patrnosti.</w:t>
      </w:r>
    </w:p>
    <w:p w14:paraId="12B5E082" w14:textId="4AE7ECAD" w:rsidR="00676BEE" w:rsidRDefault="00676BEE" w:rsidP="00CC6ACC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Prof. Mařík doplnil, že zásahy do rozpočtu jsou zásadním problémem pro rozpočet programu STRATE</w:t>
      </w:r>
      <w:r w:rsidR="00F01FB0">
        <w:rPr>
          <w:bCs/>
          <w:color w:val="000000"/>
        </w:rPr>
        <w:t>, který právě byl omezen z důvodu převodu prostředků rozpočtu MŠMT. Tento krok je další ranou výzkumu nových technologií, zejména umělé inteligence, a nemělo by k takovým to zásahům vůbec docházet.</w:t>
      </w:r>
      <w:r w:rsidR="00334AD0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Mgr. Tomášek potvrdil, že </w:t>
      </w:r>
      <w:r w:rsidR="00F01FB0">
        <w:rPr>
          <w:bCs/>
          <w:color w:val="000000"/>
        </w:rPr>
        <w:t>program STRATE</w:t>
      </w:r>
      <w:r w:rsidR="005C0C5F">
        <w:rPr>
          <w:bCs/>
          <w:color w:val="000000"/>
        </w:rPr>
        <w:t xml:space="preserve"> se ocitá bez rozpočtu, jelikož prostředky z nespotřebovaných výdajů, se kterými se pro STRATE počítalo, </w:t>
      </w:r>
      <w:r>
        <w:rPr>
          <w:bCs/>
          <w:color w:val="000000"/>
        </w:rPr>
        <w:t>musel</w:t>
      </w:r>
      <w:r w:rsidR="005C0C5F">
        <w:rPr>
          <w:bCs/>
          <w:color w:val="000000"/>
        </w:rPr>
        <w:t>y</w:t>
      </w:r>
      <w:r>
        <w:rPr>
          <w:bCs/>
          <w:color w:val="000000"/>
        </w:rPr>
        <w:t xml:space="preserve"> být přesunut</w:t>
      </w:r>
      <w:r w:rsidR="005C0C5F">
        <w:rPr>
          <w:bCs/>
          <w:color w:val="000000"/>
        </w:rPr>
        <w:t>y</w:t>
      </w:r>
      <w:r>
        <w:rPr>
          <w:bCs/>
          <w:color w:val="000000"/>
        </w:rPr>
        <w:t xml:space="preserve"> do rozpočtu regionálního školství.</w:t>
      </w:r>
      <w:r w:rsidR="005C0C5F">
        <w:rPr>
          <w:bCs/>
          <w:color w:val="000000"/>
        </w:rPr>
        <w:t xml:space="preserve"> Tento přesun prostředků ovlivňuje i další oblasti patřící do rozpočtové kapitoly na výzkum, kde chybí zhruba 310 milionů, a proto např. v programu EXCELLENCE nemohly být vyhlášeny některé výzvy, které jsou v tuto chvíli přesunuty na jaro.</w:t>
      </w:r>
      <w:r>
        <w:rPr>
          <w:bCs/>
          <w:color w:val="000000"/>
        </w:rPr>
        <w:t xml:space="preserve"> </w:t>
      </w:r>
      <w:r w:rsidR="005C0C5F">
        <w:rPr>
          <w:bCs/>
          <w:color w:val="000000"/>
        </w:rPr>
        <w:t>MŠMT vyvine</w:t>
      </w:r>
      <w:r>
        <w:rPr>
          <w:bCs/>
          <w:color w:val="000000"/>
        </w:rPr>
        <w:t xml:space="preserve"> snah</w:t>
      </w:r>
      <w:r w:rsidR="005C0C5F">
        <w:rPr>
          <w:bCs/>
          <w:color w:val="000000"/>
        </w:rPr>
        <w:t>u</w:t>
      </w:r>
      <w:r>
        <w:rPr>
          <w:bCs/>
          <w:color w:val="000000"/>
        </w:rPr>
        <w:t xml:space="preserve"> prostředky získat zpět do rozpočtu pro rok 2026.</w:t>
      </w:r>
    </w:p>
    <w:p w14:paraId="08736241" w14:textId="039CF6B2" w:rsidR="00676BEE" w:rsidRDefault="00676BEE" w:rsidP="00CC6ACC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>Doc. Hajdúch uvedl, že ambic</w:t>
      </w:r>
      <w:r w:rsidR="00334AD0">
        <w:rPr>
          <w:bCs/>
          <w:color w:val="000000"/>
        </w:rPr>
        <w:t>í</w:t>
      </w:r>
      <w:r>
        <w:rPr>
          <w:bCs/>
          <w:color w:val="000000"/>
        </w:rPr>
        <w:t xml:space="preserve"> rozpočtu na vědu</w:t>
      </w:r>
      <w:r w:rsidR="003B7712">
        <w:rPr>
          <w:bCs/>
          <w:color w:val="000000"/>
        </w:rPr>
        <w:t xml:space="preserve"> a výzkum</w:t>
      </w:r>
      <w:r>
        <w:rPr>
          <w:bCs/>
          <w:color w:val="000000"/>
        </w:rPr>
        <w:t xml:space="preserve"> by neměl</w:t>
      </w:r>
      <w:r w:rsidR="009355BC">
        <w:rPr>
          <w:bCs/>
          <w:color w:val="000000"/>
        </w:rPr>
        <w:t>o</w:t>
      </w:r>
      <w:r>
        <w:rPr>
          <w:bCs/>
          <w:color w:val="000000"/>
        </w:rPr>
        <w:t xml:space="preserve"> být pouze </w:t>
      </w:r>
      <w:r w:rsidR="00334AD0">
        <w:rPr>
          <w:bCs/>
          <w:color w:val="000000"/>
        </w:rPr>
        <w:t xml:space="preserve">navrácení prostředků </w:t>
      </w:r>
      <w:r>
        <w:rPr>
          <w:bCs/>
          <w:color w:val="000000"/>
        </w:rPr>
        <w:t>z roku 2025</w:t>
      </w:r>
      <w:r w:rsidR="00334AD0">
        <w:rPr>
          <w:bCs/>
          <w:color w:val="000000"/>
        </w:rPr>
        <w:t>. P</w:t>
      </w:r>
      <w:r>
        <w:rPr>
          <w:bCs/>
          <w:color w:val="000000"/>
        </w:rPr>
        <w:t xml:space="preserve">ožadavek by měl jít mnohem výše, </w:t>
      </w:r>
      <w:r w:rsidR="00334AD0">
        <w:rPr>
          <w:bCs/>
          <w:color w:val="000000"/>
        </w:rPr>
        <w:t>pokud má</w:t>
      </w:r>
      <w:r>
        <w:rPr>
          <w:bCs/>
          <w:color w:val="000000"/>
        </w:rPr>
        <w:t xml:space="preserve"> česká věda dostát </w:t>
      </w:r>
      <w:r w:rsidR="00334AD0">
        <w:rPr>
          <w:bCs/>
          <w:color w:val="000000"/>
        </w:rPr>
        <w:t xml:space="preserve">všeobecnému </w:t>
      </w:r>
      <w:r>
        <w:rPr>
          <w:bCs/>
          <w:color w:val="000000"/>
        </w:rPr>
        <w:t>očekávání vykonávat excelentní vědu</w:t>
      </w:r>
      <w:r w:rsidR="003B7712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="003B7712">
        <w:rPr>
          <w:bCs/>
          <w:color w:val="000000"/>
        </w:rPr>
        <w:t xml:space="preserve">Není </w:t>
      </w:r>
      <w:r w:rsidR="00334AD0">
        <w:rPr>
          <w:bCs/>
          <w:color w:val="000000"/>
        </w:rPr>
        <w:t xml:space="preserve">dlouhodobě </w:t>
      </w:r>
      <w:r w:rsidR="003B7712">
        <w:rPr>
          <w:bCs/>
          <w:color w:val="000000"/>
        </w:rPr>
        <w:t>možné dosahovat vynikajících výsledků při podprůměrném financování.</w:t>
      </w:r>
      <w:r>
        <w:rPr>
          <w:bCs/>
          <w:color w:val="000000"/>
        </w:rPr>
        <w:t xml:space="preserve"> </w:t>
      </w:r>
      <w:r w:rsidR="003B7712">
        <w:rPr>
          <w:bCs/>
          <w:color w:val="000000"/>
        </w:rPr>
        <w:t xml:space="preserve">Současná výše 0,5 % HDP rozpočtu na vědu je </w:t>
      </w:r>
      <w:r w:rsidR="00334AD0">
        <w:rPr>
          <w:bCs/>
          <w:color w:val="000000"/>
        </w:rPr>
        <w:t>hluboko pod</w:t>
      </w:r>
      <w:r w:rsidR="003B7712">
        <w:rPr>
          <w:bCs/>
          <w:color w:val="000000"/>
        </w:rPr>
        <w:t xml:space="preserve"> evropským průměrem. Je třeba </w:t>
      </w:r>
      <w:r w:rsidR="00334AD0">
        <w:rPr>
          <w:bCs/>
          <w:color w:val="000000"/>
        </w:rPr>
        <w:t>navyšovat</w:t>
      </w:r>
      <w:r w:rsidR="003B7712">
        <w:rPr>
          <w:bCs/>
          <w:color w:val="000000"/>
        </w:rPr>
        <w:t xml:space="preserve"> podporu mladých nadějných vědců ze zahraničí, kteří za dané situace nejsou schopni po skončení programů, do kterých se zapojili, pokračovat v další výzkumné činnosti. Povinností Rady je na tuto situaci upozorňovat. </w:t>
      </w:r>
      <w:r>
        <w:rPr>
          <w:bCs/>
          <w:color w:val="000000"/>
        </w:rPr>
        <w:t xml:space="preserve">Doc. Hajdúch uvedl, že </w:t>
      </w:r>
      <w:r w:rsidR="003B7712">
        <w:rPr>
          <w:bCs/>
          <w:color w:val="000000"/>
        </w:rPr>
        <w:t xml:space="preserve">Rada neměla </w:t>
      </w:r>
      <w:r w:rsidR="00334AD0">
        <w:rPr>
          <w:bCs/>
          <w:color w:val="000000"/>
        </w:rPr>
        <w:t xml:space="preserve">o chystaných škrtech </w:t>
      </w:r>
      <w:r w:rsidR="003B7712">
        <w:rPr>
          <w:bCs/>
          <w:color w:val="000000"/>
        </w:rPr>
        <w:t>dostatečné informace</w:t>
      </w:r>
      <w:r w:rsidR="00334AD0">
        <w:rPr>
          <w:bCs/>
          <w:color w:val="000000"/>
        </w:rPr>
        <w:t>.</w:t>
      </w:r>
      <w:r w:rsidR="003B7712">
        <w:rPr>
          <w:bCs/>
          <w:color w:val="000000"/>
        </w:rPr>
        <w:t xml:space="preserve"> </w:t>
      </w:r>
      <w:r w:rsidR="00334AD0">
        <w:rPr>
          <w:bCs/>
          <w:color w:val="000000"/>
        </w:rPr>
        <w:t>P</w:t>
      </w:r>
      <w:r w:rsidR="003B7712">
        <w:rPr>
          <w:bCs/>
          <w:color w:val="000000"/>
        </w:rPr>
        <w:t>okud by je měla, mohl</w:t>
      </w:r>
      <w:r w:rsidR="009A45F7">
        <w:rPr>
          <w:bCs/>
          <w:color w:val="000000"/>
        </w:rPr>
        <w:t>a je alespoň pomoci lépe zacílit, aby nebyly ohroženy klíčové programy.</w:t>
      </w:r>
      <w:r>
        <w:rPr>
          <w:bCs/>
          <w:color w:val="000000"/>
        </w:rPr>
        <w:t xml:space="preserve"> </w:t>
      </w:r>
      <w:r w:rsidR="009A45F7">
        <w:rPr>
          <w:bCs/>
          <w:color w:val="000000"/>
        </w:rPr>
        <w:t xml:space="preserve">Např. </w:t>
      </w:r>
      <w:r w:rsidR="00334AD0">
        <w:rPr>
          <w:bCs/>
          <w:color w:val="000000"/>
        </w:rPr>
        <w:t xml:space="preserve">jen </w:t>
      </w:r>
      <w:r w:rsidR="009A45F7">
        <w:rPr>
          <w:bCs/>
          <w:color w:val="000000"/>
        </w:rPr>
        <w:t xml:space="preserve">z resortu Ministerstva zdravotnictví bylo </w:t>
      </w:r>
      <w:r w:rsidR="00334AD0">
        <w:rPr>
          <w:bCs/>
          <w:color w:val="000000"/>
        </w:rPr>
        <w:t xml:space="preserve">dále </w:t>
      </w:r>
      <w:r w:rsidR="009A45F7">
        <w:rPr>
          <w:bCs/>
          <w:color w:val="000000"/>
        </w:rPr>
        <w:t>odebráno 124 milionů, což znamená radikální omezení soutěží v příštích letech. Situace je tedy vážná a Rada by k tomu měla zaujmout stanovisko.</w:t>
      </w:r>
    </w:p>
    <w:p w14:paraId="6C4660C3" w14:textId="1016F84D" w:rsidR="00676BEE" w:rsidRPr="00774E15" w:rsidRDefault="00676BEE" w:rsidP="00CC6ACC">
      <w:pPr>
        <w:spacing w:before="120" w:after="120"/>
        <w:rPr>
          <w:bCs/>
          <w:color w:val="000000"/>
        </w:rPr>
      </w:pPr>
      <w:r>
        <w:rPr>
          <w:bCs/>
          <w:color w:val="000000"/>
        </w:rPr>
        <w:t xml:space="preserve">Prof. Polívka shrnul, že </w:t>
      </w:r>
      <w:r w:rsidR="009355BC">
        <w:rPr>
          <w:bCs/>
          <w:color w:val="000000"/>
        </w:rPr>
        <w:t xml:space="preserve">diskutované </w:t>
      </w:r>
      <w:r>
        <w:rPr>
          <w:bCs/>
          <w:color w:val="000000"/>
        </w:rPr>
        <w:t xml:space="preserve">rozpočtové </w:t>
      </w:r>
      <w:r w:rsidR="009355BC">
        <w:rPr>
          <w:bCs/>
          <w:color w:val="000000"/>
        </w:rPr>
        <w:t xml:space="preserve">opatření </w:t>
      </w:r>
      <w:r w:rsidR="009A45F7">
        <w:rPr>
          <w:bCs/>
          <w:color w:val="000000"/>
        </w:rPr>
        <w:t xml:space="preserve">vytvořilo nevhodnou situaci a členové Rady s ním nesouhlasí. Rada </w:t>
      </w:r>
      <w:r w:rsidR="009355BC">
        <w:rPr>
          <w:bCs/>
          <w:color w:val="000000"/>
        </w:rPr>
        <w:t>bude žádat o</w:t>
      </w:r>
      <w:r w:rsidR="009A45F7">
        <w:rPr>
          <w:bCs/>
          <w:color w:val="000000"/>
        </w:rPr>
        <w:t xml:space="preserve"> kompenzaci prostředků v rozpočtu pro rok 2026. Pokud jde o</w:t>
      </w:r>
      <w:r w:rsidR="00C73B63">
        <w:rPr>
          <w:bCs/>
          <w:color w:val="000000"/>
        </w:rPr>
        <w:t> </w:t>
      </w:r>
      <w:r w:rsidR="009A45F7">
        <w:rPr>
          <w:bCs/>
          <w:color w:val="000000"/>
        </w:rPr>
        <w:t>přípravu návrhu rozpočtu pro rok 2027+, tak zde Rada přerušuje jednání.</w:t>
      </w:r>
    </w:p>
    <w:p w14:paraId="21C48831" w14:textId="69770CE2" w:rsidR="00D30935" w:rsidRPr="00D30935" w:rsidRDefault="00D30935" w:rsidP="00D30935">
      <w:pPr>
        <w:spacing w:before="240" w:after="120"/>
        <w:rPr>
          <w:bCs/>
        </w:rPr>
      </w:pPr>
      <w:r w:rsidRPr="00CF0665">
        <w:rPr>
          <w:bCs/>
        </w:rPr>
        <w:t xml:space="preserve">Pro návrh usnesení hlasovalo všech </w:t>
      </w:r>
      <w:r w:rsidR="00676BEE" w:rsidRPr="00CF0665">
        <w:rPr>
          <w:bCs/>
        </w:rPr>
        <w:t>1</w:t>
      </w:r>
      <w:r w:rsidR="00676BEE">
        <w:rPr>
          <w:bCs/>
        </w:rPr>
        <w:t>6</w:t>
      </w:r>
      <w:r w:rsidR="00676BEE" w:rsidRPr="00CF0665">
        <w:rPr>
          <w:bCs/>
        </w:rPr>
        <w:t xml:space="preserve"> </w:t>
      </w:r>
      <w:r w:rsidRPr="00CF0665">
        <w:rPr>
          <w:bCs/>
        </w:rPr>
        <w:t>přítomných členů Rady.</w:t>
      </w:r>
    </w:p>
    <w:p w14:paraId="7DD1E359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19D79A86" w14:textId="77777777" w:rsidR="000B3194" w:rsidRPr="000B3194" w:rsidRDefault="000B3194" w:rsidP="000B3194">
      <w:pPr>
        <w:spacing w:before="100" w:beforeAutospacing="1"/>
        <w:ind w:left="705" w:hanging="705"/>
        <w:rPr>
          <w:bCs/>
          <w:color w:val="000000"/>
        </w:rPr>
      </w:pPr>
      <w:r w:rsidRPr="000B3194">
        <w:rPr>
          <w:bCs/>
          <w:color w:val="000000"/>
        </w:rPr>
        <w:t>Rada přerušuje jednání k tomuto bodu.</w:t>
      </w:r>
    </w:p>
    <w:p w14:paraId="2653D570" w14:textId="39D6292B" w:rsidR="000B0F2C" w:rsidRPr="00900AEE" w:rsidRDefault="0047136B" w:rsidP="00900AEE">
      <w:pPr>
        <w:spacing w:before="120" w:after="120"/>
        <w:rPr>
          <w:b/>
          <w:color w:val="000000"/>
        </w:rPr>
      </w:pPr>
      <w:r w:rsidRPr="00900AEE">
        <w:rPr>
          <w:b/>
          <w:color w:val="000000"/>
        </w:rPr>
        <w:t>A2)</w:t>
      </w:r>
      <w:r w:rsidRPr="00900AEE">
        <w:rPr>
          <w:b/>
          <w:color w:val="000000"/>
        </w:rPr>
        <w:tab/>
      </w:r>
      <w:r w:rsidR="000B3194" w:rsidRPr="000B3194">
        <w:rPr>
          <w:b/>
          <w:color w:val="000000"/>
        </w:rPr>
        <w:t>Informace a harmonogram jednání tripartit dle Metodiky 2017+ (2025+)</w:t>
      </w:r>
    </w:p>
    <w:p w14:paraId="037D3548" w14:textId="191742AE" w:rsidR="00980F35" w:rsidRDefault="006733C4" w:rsidP="000B3194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K tomuto bodu byl pozván host, prof. Štěpnička</w:t>
      </w:r>
      <w:r w:rsidR="009355BC">
        <w:rPr>
          <w:bCs/>
          <w:color w:val="000000"/>
        </w:rPr>
        <w:t>, hlavní koordinátor hodnocení.</w:t>
      </w:r>
      <w:r>
        <w:rPr>
          <w:bCs/>
          <w:color w:val="000000"/>
        </w:rPr>
        <w:t xml:space="preserve"> B</w:t>
      </w:r>
      <w:r w:rsidR="00774E15">
        <w:rPr>
          <w:bCs/>
          <w:color w:val="000000"/>
        </w:rPr>
        <w:t xml:space="preserve">od </w:t>
      </w:r>
      <w:r>
        <w:rPr>
          <w:bCs/>
          <w:color w:val="000000"/>
        </w:rPr>
        <w:t xml:space="preserve">krátce </w:t>
      </w:r>
      <w:r w:rsidR="00774E15">
        <w:rPr>
          <w:bCs/>
          <w:color w:val="000000"/>
        </w:rPr>
        <w:t>uvedl prof. Polívka</w:t>
      </w:r>
      <w:r w:rsidR="00676BEE">
        <w:rPr>
          <w:bCs/>
          <w:color w:val="000000"/>
        </w:rPr>
        <w:t xml:space="preserve"> a dále předal slovo prof. Štěpničkovi</w:t>
      </w:r>
      <w:r w:rsidR="009A45F7">
        <w:rPr>
          <w:bCs/>
          <w:color w:val="000000"/>
        </w:rPr>
        <w:t xml:space="preserve">, který </w:t>
      </w:r>
      <w:r w:rsidR="00676BEE">
        <w:rPr>
          <w:bCs/>
          <w:color w:val="000000"/>
        </w:rPr>
        <w:t xml:space="preserve">informoval o průběhu tripartit, </w:t>
      </w:r>
      <w:r w:rsidR="00973DDF">
        <w:rPr>
          <w:bCs/>
          <w:color w:val="000000"/>
        </w:rPr>
        <w:t xml:space="preserve">které označil za dvojkolejné s ohledem na </w:t>
      </w:r>
      <w:r w:rsidR="00E069B8">
        <w:rPr>
          <w:bCs/>
          <w:color w:val="000000"/>
        </w:rPr>
        <w:t>fakt, že některé instituce již přijaly Metodiku 2025+ a v tom případě se jednání uskuteční pouze jednou za 5 let a průběžná tripartita se svolává pouze v případě zájmu jedné ze stran. Některé instituce však chtějí dokončit hodnocení podle Metodiky 2017+ a v takovém případě by mělo tripartitní jednání proběhnout každý rok</w:t>
      </w:r>
      <w:r w:rsidR="00973DDF">
        <w:rPr>
          <w:bCs/>
          <w:color w:val="000000"/>
        </w:rPr>
        <w:t>. Proběhla tripartita s </w:t>
      </w:r>
      <w:r w:rsidR="00E069B8">
        <w:rPr>
          <w:bCs/>
          <w:color w:val="000000"/>
        </w:rPr>
        <w:t>M</w:t>
      </w:r>
      <w:r w:rsidR="00973DDF">
        <w:rPr>
          <w:bCs/>
          <w:color w:val="000000"/>
        </w:rPr>
        <w:t>inisterstvem dopravy</w:t>
      </w:r>
      <w:r w:rsidR="00E069B8">
        <w:rPr>
          <w:bCs/>
          <w:color w:val="000000"/>
        </w:rPr>
        <w:t xml:space="preserve">, které zřizuje jednu výzkumnou organizaci. Jednání bylo nekomplikované, ale zazněla zde důležitá věc, že jsou vyžadovány vynikající výsledky, které je ovšem stále těžší produkovat při </w:t>
      </w:r>
      <w:r w:rsidR="009355BC">
        <w:rPr>
          <w:bCs/>
          <w:color w:val="000000"/>
        </w:rPr>
        <w:t xml:space="preserve">delším </w:t>
      </w:r>
      <w:r w:rsidR="00E069B8">
        <w:rPr>
          <w:bCs/>
          <w:color w:val="000000"/>
        </w:rPr>
        <w:t>propadu financování, které již systém pociťuje.</w:t>
      </w:r>
    </w:p>
    <w:p w14:paraId="67052908" w14:textId="58E5A678" w:rsidR="00973DDF" w:rsidRDefault="00973DDF" w:rsidP="000B3194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Tripartita s</w:t>
      </w:r>
      <w:r w:rsidR="00E069B8">
        <w:rPr>
          <w:bCs/>
          <w:color w:val="000000"/>
        </w:rPr>
        <w:t> Ministerstvem práce a sociálních věcí</w:t>
      </w:r>
      <w:r>
        <w:rPr>
          <w:bCs/>
          <w:color w:val="000000"/>
        </w:rPr>
        <w:t>, kde je ro</w:t>
      </w:r>
      <w:r w:rsidR="00E069B8">
        <w:rPr>
          <w:bCs/>
          <w:color w:val="000000"/>
        </w:rPr>
        <w:t>vn</w:t>
      </w:r>
      <w:r>
        <w:rPr>
          <w:bCs/>
          <w:color w:val="000000"/>
        </w:rPr>
        <w:t>ěž jediná výzkumná organizace, která v nedávné době vznikla spojením dvou organizací</w:t>
      </w:r>
      <w:r w:rsidR="00E069B8">
        <w:rPr>
          <w:bCs/>
          <w:color w:val="000000"/>
        </w:rPr>
        <w:t xml:space="preserve"> (RILSA)</w:t>
      </w:r>
      <w:r>
        <w:rPr>
          <w:bCs/>
          <w:color w:val="000000"/>
        </w:rPr>
        <w:t xml:space="preserve">. Zde v tuto chvíli stále probíhá transformace s ohledem na </w:t>
      </w:r>
      <w:r w:rsidR="00E069B8">
        <w:rPr>
          <w:bCs/>
          <w:color w:val="000000"/>
        </w:rPr>
        <w:t>dlouhé období, kdy nebyla obsazena</w:t>
      </w:r>
      <w:r>
        <w:rPr>
          <w:bCs/>
          <w:color w:val="000000"/>
        </w:rPr>
        <w:t xml:space="preserve"> pozice ředitele této organizace.</w:t>
      </w:r>
    </w:p>
    <w:p w14:paraId="5B2C928D" w14:textId="358626FA" w:rsidR="00973DDF" w:rsidRDefault="00FA5728" w:rsidP="000B3194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lastRenderedPageBreak/>
        <w:t>Jednání</w:t>
      </w:r>
      <w:r w:rsidR="00973DDF">
        <w:rPr>
          <w:bCs/>
          <w:color w:val="000000"/>
        </w:rPr>
        <w:t xml:space="preserve"> s</w:t>
      </w:r>
      <w:r>
        <w:rPr>
          <w:bCs/>
          <w:color w:val="000000"/>
        </w:rPr>
        <w:t> </w:t>
      </w:r>
      <w:r w:rsidR="00973DDF">
        <w:rPr>
          <w:bCs/>
          <w:color w:val="000000"/>
        </w:rPr>
        <w:t>MŠMT</w:t>
      </w:r>
      <w:r>
        <w:rPr>
          <w:bCs/>
          <w:color w:val="000000"/>
        </w:rPr>
        <w:t>, které dokončilo hodnocení vysokých škol,</w:t>
      </w:r>
      <w:r w:rsidR="00973DDF">
        <w:rPr>
          <w:bCs/>
          <w:color w:val="000000"/>
        </w:rPr>
        <w:t xml:space="preserve"> proběhne </w:t>
      </w:r>
      <w:r>
        <w:rPr>
          <w:bCs/>
          <w:color w:val="000000"/>
        </w:rPr>
        <w:t>na</w:t>
      </w:r>
      <w:r w:rsidR="00973DDF">
        <w:rPr>
          <w:bCs/>
          <w:color w:val="000000"/>
        </w:rPr>
        <w:t> začátku roku</w:t>
      </w:r>
      <w:r w:rsidR="009355BC">
        <w:rPr>
          <w:bCs/>
          <w:color w:val="000000"/>
        </w:rPr>
        <w:t xml:space="preserve"> 2026</w:t>
      </w:r>
      <w:r>
        <w:rPr>
          <w:bCs/>
          <w:color w:val="000000"/>
        </w:rPr>
        <w:t xml:space="preserve">, </w:t>
      </w:r>
      <w:r w:rsidR="009355BC">
        <w:rPr>
          <w:bCs/>
          <w:color w:val="000000"/>
        </w:rPr>
        <w:t>je naplánováno přípravné jednání</w:t>
      </w:r>
      <w:r>
        <w:rPr>
          <w:bCs/>
          <w:color w:val="000000"/>
        </w:rPr>
        <w:t xml:space="preserve"> a následně proběhne </w:t>
      </w:r>
      <w:r w:rsidR="009355BC">
        <w:rPr>
          <w:bCs/>
          <w:color w:val="000000"/>
        </w:rPr>
        <w:t xml:space="preserve">kompletní </w:t>
      </w:r>
      <w:r>
        <w:rPr>
          <w:bCs/>
          <w:color w:val="000000"/>
        </w:rPr>
        <w:t xml:space="preserve">tripartita, která bude rozdělena s ohledem na rozsah </w:t>
      </w:r>
      <w:r w:rsidR="009355BC">
        <w:rPr>
          <w:bCs/>
          <w:color w:val="000000"/>
        </w:rPr>
        <w:t xml:space="preserve">podle oborových specifik </w:t>
      </w:r>
      <w:r>
        <w:rPr>
          <w:bCs/>
          <w:color w:val="000000"/>
        </w:rPr>
        <w:t xml:space="preserve">do </w:t>
      </w:r>
      <w:r w:rsidR="0067472F">
        <w:rPr>
          <w:bCs/>
          <w:color w:val="000000"/>
        </w:rPr>
        <w:t xml:space="preserve">více </w:t>
      </w:r>
      <w:r>
        <w:rPr>
          <w:bCs/>
          <w:color w:val="000000"/>
        </w:rPr>
        <w:t>skupin.</w:t>
      </w:r>
    </w:p>
    <w:p w14:paraId="58986D7C" w14:textId="2A5A571E" w:rsidR="00973DDF" w:rsidRDefault="00973DDF" w:rsidP="000B3194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Dále zřejmě proběhne tripartita s </w:t>
      </w:r>
      <w:r w:rsidR="00FA5728">
        <w:rPr>
          <w:bCs/>
          <w:color w:val="000000"/>
        </w:rPr>
        <w:t>M</w:t>
      </w:r>
      <w:r>
        <w:rPr>
          <w:bCs/>
          <w:color w:val="000000"/>
        </w:rPr>
        <w:t xml:space="preserve">inisterstvem zemědělství, které požádalo o monitorovací </w:t>
      </w:r>
      <w:r w:rsidR="00C73B63">
        <w:rPr>
          <w:bCs/>
          <w:color w:val="000000"/>
        </w:rPr>
        <w:t>tripartitní</w:t>
      </w:r>
      <w:r>
        <w:rPr>
          <w:bCs/>
          <w:color w:val="000000"/>
        </w:rPr>
        <w:t xml:space="preserve"> jednání opožděně.</w:t>
      </w:r>
      <w:r w:rsidR="00FA5728">
        <w:rPr>
          <w:bCs/>
          <w:color w:val="000000"/>
        </w:rPr>
        <w:t xml:space="preserve"> I zde jednání proběhne až po novém roce. </w:t>
      </w:r>
    </w:p>
    <w:p w14:paraId="3AD1B5F1" w14:textId="0A7E8BB7" w:rsidR="00973DDF" w:rsidRDefault="00973DDF" w:rsidP="000B3194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Největším problémem bude </w:t>
      </w:r>
      <w:r w:rsidR="009355BC">
        <w:rPr>
          <w:bCs/>
          <w:color w:val="000000"/>
        </w:rPr>
        <w:t xml:space="preserve">uspořádání </w:t>
      </w:r>
      <w:r>
        <w:rPr>
          <w:bCs/>
          <w:color w:val="000000"/>
        </w:rPr>
        <w:t>tripartitní</w:t>
      </w:r>
      <w:r w:rsidR="009355BC">
        <w:rPr>
          <w:bCs/>
          <w:color w:val="000000"/>
        </w:rPr>
        <w:t>ho</w:t>
      </w:r>
      <w:r>
        <w:rPr>
          <w:bCs/>
          <w:color w:val="000000"/>
        </w:rPr>
        <w:t xml:space="preserve"> jednání s Akademií věd ČR</w:t>
      </w:r>
      <w:r w:rsidR="00EE715D">
        <w:rPr>
          <w:bCs/>
          <w:color w:val="000000"/>
        </w:rPr>
        <w:t xml:space="preserve"> (AV ČR)</w:t>
      </w:r>
      <w:r>
        <w:rPr>
          <w:bCs/>
          <w:color w:val="000000"/>
        </w:rPr>
        <w:t xml:space="preserve">, která </w:t>
      </w:r>
      <w:r w:rsidR="009355BC">
        <w:rPr>
          <w:bCs/>
          <w:color w:val="000000"/>
        </w:rPr>
        <w:t>dokončuje</w:t>
      </w:r>
      <w:r>
        <w:rPr>
          <w:bCs/>
          <w:color w:val="000000"/>
        </w:rPr>
        <w:t xml:space="preserve"> hodnocení podle Metodiky 2017</w:t>
      </w:r>
      <w:r w:rsidR="00EE715D">
        <w:rPr>
          <w:bCs/>
          <w:color w:val="000000"/>
        </w:rPr>
        <w:t>+</w:t>
      </w:r>
      <w:r>
        <w:rPr>
          <w:bCs/>
          <w:color w:val="000000"/>
        </w:rPr>
        <w:t xml:space="preserve">, což znamená konání tripartity každý rok, </w:t>
      </w:r>
      <w:r w:rsidR="00EE715D">
        <w:rPr>
          <w:bCs/>
          <w:color w:val="000000"/>
        </w:rPr>
        <w:t>pro které</w:t>
      </w:r>
      <w:r>
        <w:rPr>
          <w:bCs/>
          <w:color w:val="000000"/>
        </w:rPr>
        <w:t xml:space="preserve"> ovšem</w:t>
      </w:r>
      <w:r w:rsidR="00EE715D">
        <w:rPr>
          <w:bCs/>
          <w:color w:val="000000"/>
        </w:rPr>
        <w:t xml:space="preserve"> není možné s</w:t>
      </w:r>
      <w:r>
        <w:rPr>
          <w:bCs/>
          <w:color w:val="000000"/>
        </w:rPr>
        <w:t xml:space="preserve"> </w:t>
      </w:r>
      <w:r w:rsidR="00EE715D">
        <w:rPr>
          <w:bCs/>
          <w:color w:val="000000"/>
        </w:rPr>
        <w:t>AV</w:t>
      </w:r>
      <w:r>
        <w:rPr>
          <w:bCs/>
          <w:color w:val="000000"/>
        </w:rPr>
        <w:t xml:space="preserve"> ČR </w:t>
      </w:r>
      <w:r w:rsidR="00EE715D">
        <w:rPr>
          <w:bCs/>
          <w:color w:val="000000"/>
        </w:rPr>
        <w:t>najít termín</w:t>
      </w:r>
      <w:r>
        <w:rPr>
          <w:bCs/>
          <w:color w:val="000000"/>
        </w:rPr>
        <w:t>. Prof. Štěpnička požádal Radu</w:t>
      </w:r>
      <w:r w:rsidR="00EE715D">
        <w:rPr>
          <w:bCs/>
          <w:color w:val="000000"/>
        </w:rPr>
        <w:t xml:space="preserve"> o součinnost či stanovisko. </w:t>
      </w:r>
      <w:r w:rsidR="0067472F">
        <w:rPr>
          <w:bCs/>
          <w:color w:val="000000"/>
        </w:rPr>
        <w:t>Dr. Gjuričová vyjádřila své přesvědčení na základě komunikace s předsednictvem Rady, že setkání v novém roce proběhne</w:t>
      </w:r>
      <w:r w:rsidR="00C73B63">
        <w:rPr>
          <w:bCs/>
          <w:color w:val="000000"/>
        </w:rPr>
        <w:t>. P</w:t>
      </w:r>
      <w:r>
        <w:rPr>
          <w:bCs/>
          <w:color w:val="000000"/>
        </w:rPr>
        <w:t xml:space="preserve">rof. Štěpnička </w:t>
      </w:r>
      <w:r w:rsidR="0067472F">
        <w:rPr>
          <w:bCs/>
          <w:color w:val="000000"/>
        </w:rPr>
        <w:t xml:space="preserve">ale </w:t>
      </w:r>
      <w:r>
        <w:rPr>
          <w:bCs/>
          <w:color w:val="000000"/>
        </w:rPr>
        <w:t>vysvětlil, že problém</w:t>
      </w:r>
      <w:r w:rsidR="00EE715D">
        <w:rPr>
          <w:bCs/>
          <w:color w:val="000000"/>
        </w:rPr>
        <w:t>em</w:t>
      </w:r>
      <w:r>
        <w:rPr>
          <w:bCs/>
          <w:color w:val="000000"/>
        </w:rPr>
        <w:t xml:space="preserve"> je, že AV ČR nereaguje na</w:t>
      </w:r>
      <w:r w:rsidR="0018479C">
        <w:rPr>
          <w:bCs/>
          <w:color w:val="000000"/>
        </w:rPr>
        <w:t> </w:t>
      </w:r>
      <w:r>
        <w:rPr>
          <w:bCs/>
          <w:color w:val="000000"/>
        </w:rPr>
        <w:t>nabídky termínů.</w:t>
      </w:r>
      <w:r w:rsidR="0067472F" w:rsidRPr="0067472F">
        <w:rPr>
          <w:bCs/>
          <w:color w:val="000000"/>
        </w:rPr>
        <w:t xml:space="preserve"> </w:t>
      </w:r>
      <w:r w:rsidR="0067472F">
        <w:rPr>
          <w:bCs/>
          <w:color w:val="000000"/>
        </w:rPr>
        <w:t xml:space="preserve">Byť má AV ČR vlastní hodnocení, tak v něm chybí důležitá komponenta, a sice závěrečné škálování na národní úrovni. </w:t>
      </w:r>
      <w:r>
        <w:rPr>
          <w:bCs/>
          <w:color w:val="000000"/>
        </w:rPr>
        <w:t xml:space="preserve">Prof. Polívka </w:t>
      </w:r>
      <w:r w:rsidR="0067472F">
        <w:rPr>
          <w:bCs/>
          <w:color w:val="000000"/>
        </w:rPr>
        <w:t>doplnil</w:t>
      </w:r>
      <w:r>
        <w:rPr>
          <w:bCs/>
          <w:color w:val="000000"/>
        </w:rPr>
        <w:t>, že AV ČR</w:t>
      </w:r>
      <w:r w:rsidR="00EE715D">
        <w:rPr>
          <w:bCs/>
          <w:color w:val="000000"/>
        </w:rPr>
        <w:t xml:space="preserve"> sice komunikuje, ale bez nabídky termínů. </w:t>
      </w:r>
      <w:r w:rsidR="0064088D">
        <w:rPr>
          <w:bCs/>
          <w:color w:val="000000"/>
        </w:rPr>
        <w:t>I zde</w:t>
      </w:r>
      <w:r>
        <w:rPr>
          <w:bCs/>
          <w:color w:val="000000"/>
        </w:rPr>
        <w:t xml:space="preserve"> b</w:t>
      </w:r>
      <w:r w:rsidR="0067472F">
        <w:rPr>
          <w:bCs/>
          <w:color w:val="000000"/>
        </w:rPr>
        <w:t>y z důvod</w:t>
      </w:r>
      <w:r w:rsidR="005765BC">
        <w:rPr>
          <w:bCs/>
          <w:color w:val="000000"/>
        </w:rPr>
        <w:t>u</w:t>
      </w:r>
      <w:r w:rsidR="0067472F">
        <w:rPr>
          <w:bCs/>
          <w:color w:val="000000"/>
        </w:rPr>
        <w:t xml:space="preserve"> velkého </w:t>
      </w:r>
      <w:r w:rsidR="005765BC">
        <w:rPr>
          <w:bCs/>
          <w:color w:val="000000"/>
        </w:rPr>
        <w:t xml:space="preserve">rozsahu a </w:t>
      </w:r>
      <w:r w:rsidR="0067472F">
        <w:rPr>
          <w:bCs/>
          <w:color w:val="000000"/>
        </w:rPr>
        <w:t xml:space="preserve">množství informací měla </w:t>
      </w:r>
      <w:r w:rsidR="0064088D">
        <w:rPr>
          <w:bCs/>
          <w:color w:val="000000"/>
        </w:rPr>
        <w:t xml:space="preserve">tripartita </w:t>
      </w:r>
      <w:r>
        <w:rPr>
          <w:bCs/>
          <w:color w:val="000000"/>
        </w:rPr>
        <w:t>proběhnout ve více termínech</w:t>
      </w:r>
      <w:r w:rsidR="005765BC">
        <w:rPr>
          <w:bCs/>
          <w:color w:val="000000"/>
        </w:rPr>
        <w:t xml:space="preserve"> podle vědních oblastí AV</w:t>
      </w:r>
      <w:r w:rsidR="0018479C">
        <w:rPr>
          <w:bCs/>
          <w:color w:val="000000"/>
        </w:rPr>
        <w:t xml:space="preserve"> </w:t>
      </w:r>
      <w:r w:rsidR="005765BC">
        <w:rPr>
          <w:bCs/>
          <w:color w:val="000000"/>
        </w:rPr>
        <w:t>ČR.</w:t>
      </w:r>
      <w:r w:rsidR="0067472F">
        <w:rPr>
          <w:bCs/>
          <w:color w:val="000000"/>
        </w:rPr>
        <w:t xml:space="preserve"> </w:t>
      </w:r>
    </w:p>
    <w:p w14:paraId="0D09E5CA" w14:textId="13ED8713" w:rsidR="00BD6532" w:rsidRPr="00D30935" w:rsidRDefault="00BD6532" w:rsidP="00BD6532">
      <w:pPr>
        <w:spacing w:before="240" w:after="120"/>
        <w:rPr>
          <w:bCs/>
        </w:rPr>
      </w:pPr>
      <w:r w:rsidRPr="00CF0665">
        <w:rPr>
          <w:bCs/>
        </w:rPr>
        <w:t xml:space="preserve">Pro návrh usnesení hlasovalo všech </w:t>
      </w:r>
      <w:r w:rsidR="00973DDF" w:rsidRPr="00CF0665">
        <w:rPr>
          <w:bCs/>
        </w:rPr>
        <w:t>1</w:t>
      </w:r>
      <w:r w:rsidR="00973DDF">
        <w:rPr>
          <w:bCs/>
        </w:rPr>
        <w:t>6</w:t>
      </w:r>
      <w:r w:rsidR="00973DDF" w:rsidRPr="00CF0665">
        <w:rPr>
          <w:bCs/>
        </w:rPr>
        <w:t xml:space="preserve"> </w:t>
      </w:r>
      <w:r w:rsidRPr="00CF0665">
        <w:rPr>
          <w:bCs/>
        </w:rPr>
        <w:t>přítomných členů Rady.</w:t>
      </w:r>
    </w:p>
    <w:p w14:paraId="792FDE49" w14:textId="58BCD84E" w:rsidR="000B0F2C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4FB6BD4" w14:textId="58F80881" w:rsidR="000B3194" w:rsidRPr="000B3194" w:rsidRDefault="000B3194" w:rsidP="000B0F2C">
      <w:pPr>
        <w:spacing w:before="100" w:beforeAutospacing="1"/>
        <w:rPr>
          <w:bCs/>
          <w:color w:val="000000"/>
          <w:u w:val="single"/>
        </w:rPr>
      </w:pPr>
      <w:r w:rsidRPr="000B3194">
        <w:rPr>
          <w:bCs/>
          <w:color w:val="000000"/>
        </w:rPr>
        <w:t>Rada bere na vědomí Informaci a harmonogram jednání tripartit dle Metodiky 2017+ (2025+).</w:t>
      </w:r>
    </w:p>
    <w:p w14:paraId="672FD4AF" w14:textId="5AB0C753" w:rsidR="00A75A2C" w:rsidRPr="000A3E0A" w:rsidRDefault="00A23CA1" w:rsidP="00A75A2C">
      <w:pPr>
        <w:spacing w:before="120" w:after="120"/>
        <w:rPr>
          <w:b/>
          <w:color w:val="000000"/>
        </w:rPr>
      </w:pPr>
      <w:r w:rsidRPr="00242E81">
        <w:rPr>
          <w:b/>
          <w:bCs/>
        </w:rPr>
        <w:t>A3)</w:t>
      </w:r>
      <w:r w:rsidRPr="00242E81">
        <w:rPr>
          <w:b/>
          <w:bCs/>
        </w:rPr>
        <w:tab/>
      </w:r>
      <w:r w:rsidR="000B3194" w:rsidRPr="000B3194">
        <w:rPr>
          <w:b/>
          <w:color w:val="000000"/>
        </w:rPr>
        <w:t>Plán činnosti vědecké rady GA ČR pro rok 2026</w:t>
      </w:r>
    </w:p>
    <w:p w14:paraId="7536EA3A" w14:textId="6524D895" w:rsidR="00774E15" w:rsidRDefault="00774E15" w:rsidP="003634B5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Hamplová informovala</w:t>
      </w:r>
      <w:r w:rsidR="00973DDF">
        <w:rPr>
          <w:bCs/>
          <w:color w:val="000000"/>
        </w:rPr>
        <w:t xml:space="preserve">, </w:t>
      </w:r>
      <w:r w:rsidR="0064088D">
        <w:rPr>
          <w:bCs/>
          <w:color w:val="000000"/>
        </w:rPr>
        <w:t xml:space="preserve">že plán je standardní, </w:t>
      </w:r>
      <w:r w:rsidR="00973DDF">
        <w:rPr>
          <w:bCs/>
          <w:color w:val="000000"/>
        </w:rPr>
        <w:t xml:space="preserve">jedinou odlišností od předchozích let je, že GA ČR bude muset přizpůsobit svou koncepci novému zákonu </w:t>
      </w:r>
      <w:r w:rsidR="00D45320" w:rsidRPr="00D45320">
        <w:rPr>
          <w:bCs/>
          <w:color w:val="000000"/>
        </w:rPr>
        <w:t>o výzkumu, vývoji, inovacích a transferu znalostí</w:t>
      </w:r>
      <w:r w:rsidR="00973DDF">
        <w:rPr>
          <w:bCs/>
          <w:color w:val="000000"/>
        </w:rPr>
        <w:t>. Jinak se jedná o nekonfliktní materiál.</w:t>
      </w:r>
    </w:p>
    <w:p w14:paraId="795EF27E" w14:textId="45B14EF9" w:rsidR="003634B5" w:rsidRPr="00C57E70" w:rsidRDefault="003634B5" w:rsidP="003634B5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 xml:space="preserve">Pro návrh usnesení hlasovalo všech </w:t>
      </w:r>
      <w:r w:rsidR="00D5659A" w:rsidRPr="00C57E70">
        <w:rPr>
          <w:bCs/>
          <w:color w:val="000000"/>
        </w:rPr>
        <w:t>1</w:t>
      </w:r>
      <w:r w:rsidR="00D5659A">
        <w:rPr>
          <w:bCs/>
          <w:color w:val="000000"/>
        </w:rPr>
        <w:t>6</w:t>
      </w:r>
      <w:r w:rsidR="00D5659A" w:rsidRPr="00C57E70">
        <w:rPr>
          <w:bCs/>
          <w:color w:val="000000"/>
        </w:rPr>
        <w:t xml:space="preserve"> </w:t>
      </w:r>
      <w:r w:rsidRPr="00C57E70">
        <w:rPr>
          <w:bCs/>
          <w:color w:val="000000"/>
        </w:rPr>
        <w:t>přítomných členů Rady.</w:t>
      </w:r>
    </w:p>
    <w:p w14:paraId="4CDD3FF1" w14:textId="74085C3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C8FB92E" w14:textId="77777777" w:rsidR="000B3194" w:rsidRPr="000B3194" w:rsidRDefault="000B3194" w:rsidP="000B3194">
      <w:pPr>
        <w:spacing w:before="100" w:beforeAutospacing="1"/>
        <w:ind w:left="705" w:hanging="705"/>
      </w:pPr>
      <w:r w:rsidRPr="000B3194">
        <w:t xml:space="preserve">Rada </w:t>
      </w:r>
    </w:p>
    <w:p w14:paraId="60C00468" w14:textId="77777777" w:rsidR="000B3194" w:rsidRPr="000B3194" w:rsidRDefault="000B3194" w:rsidP="000B3194">
      <w:pPr>
        <w:numPr>
          <w:ilvl w:val="0"/>
          <w:numId w:val="17"/>
        </w:numPr>
        <w:spacing w:before="100" w:beforeAutospacing="1"/>
      </w:pPr>
      <w:r w:rsidRPr="000B3194">
        <w:t>souhlasí s „Plánem práce na rok 2026 vědecké rady Grantové agentury ČR“,</w:t>
      </w:r>
    </w:p>
    <w:p w14:paraId="4175FCCC" w14:textId="77777777" w:rsidR="000B3194" w:rsidRPr="000B3194" w:rsidRDefault="000B3194" w:rsidP="000B3194">
      <w:pPr>
        <w:numPr>
          <w:ilvl w:val="0"/>
          <w:numId w:val="17"/>
        </w:numPr>
        <w:spacing w:before="100" w:beforeAutospacing="1"/>
      </w:pPr>
      <w:r w:rsidRPr="000B3194">
        <w:t>žádá předsedu Rady pro výzkum, vývoj a inovace, aby zajistil zaslání usnesení Rady Grantové agentuře ČR.</w:t>
      </w:r>
    </w:p>
    <w:p w14:paraId="3A57222D" w14:textId="3E7A88D4" w:rsidR="000B0F2C" w:rsidRDefault="008B33E6" w:rsidP="000B0F2C">
      <w:pPr>
        <w:spacing w:before="100" w:beforeAutospacing="1"/>
        <w:ind w:left="705" w:hanging="705"/>
        <w:rPr>
          <w:b/>
          <w:color w:val="000000"/>
        </w:rPr>
      </w:pPr>
      <w:r w:rsidRPr="00765270">
        <w:rPr>
          <w:b/>
          <w:bCs/>
        </w:rPr>
        <w:t>A4)</w:t>
      </w:r>
      <w:r w:rsidRPr="00242E81">
        <w:tab/>
      </w:r>
      <w:r w:rsidR="000B3194" w:rsidRPr="000B3194">
        <w:rPr>
          <w:rFonts w:eastAsia="Aptos"/>
          <w:b/>
          <w:color w:val="000000"/>
        </w:rPr>
        <w:t>Analýza stavu výzkumu, vývoje a inovací v České republice a jejich srovnání se zahraničím v roce 2024 – pracovní verze</w:t>
      </w:r>
    </w:p>
    <w:p w14:paraId="1CFD1310" w14:textId="0A499C38" w:rsidR="00774E15" w:rsidRDefault="00774E15" w:rsidP="00774E15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Hamplová informovala</w:t>
      </w:r>
      <w:r w:rsidR="00D5659A">
        <w:rPr>
          <w:bCs/>
          <w:color w:val="000000"/>
        </w:rPr>
        <w:t xml:space="preserve">, že harmonogram je plněn, v tuto chvíli je tedy k dispozici pracovní verze analýzy a finální verze bude k dispozici v prvním čtvrtletí roku 2026. Důvodem je </w:t>
      </w:r>
      <w:r w:rsidR="005765BC">
        <w:rPr>
          <w:bCs/>
          <w:color w:val="000000"/>
        </w:rPr>
        <w:t xml:space="preserve">jako každoročně </w:t>
      </w:r>
      <w:r w:rsidR="00D5659A">
        <w:rPr>
          <w:bCs/>
          <w:color w:val="000000"/>
        </w:rPr>
        <w:t>pozd</w:t>
      </w:r>
      <w:r w:rsidR="005765BC">
        <w:rPr>
          <w:bCs/>
          <w:color w:val="000000"/>
        </w:rPr>
        <w:t>ní</w:t>
      </w:r>
      <w:r w:rsidR="00D5659A">
        <w:rPr>
          <w:bCs/>
          <w:color w:val="000000"/>
        </w:rPr>
        <w:t xml:space="preserve"> uvolnění údajů z Českého statistického úřadu.</w:t>
      </w:r>
      <w:r w:rsidR="005765BC">
        <w:rPr>
          <w:bCs/>
          <w:color w:val="000000"/>
        </w:rPr>
        <w:t xml:space="preserve"> Materiál považuje za bezkonfliktní.</w:t>
      </w:r>
    </w:p>
    <w:p w14:paraId="08252D2D" w14:textId="577D7F05" w:rsidR="00D5659A" w:rsidRDefault="00D5659A" w:rsidP="00774E15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Mařík jako druhý zpravodaj Rady uvedl, že se domnívá, že Analýza by měla být stručnějším</w:t>
      </w:r>
      <w:r w:rsidR="00D45320">
        <w:rPr>
          <w:bCs/>
          <w:color w:val="000000"/>
        </w:rPr>
        <w:t xml:space="preserve"> materiálem</w:t>
      </w:r>
      <w:r>
        <w:rPr>
          <w:bCs/>
          <w:color w:val="000000"/>
        </w:rPr>
        <w:t>, jelikož se každoročně rozrůstá</w:t>
      </w:r>
      <w:r w:rsidR="00D45320">
        <w:rPr>
          <w:bCs/>
          <w:color w:val="000000"/>
        </w:rPr>
        <w:t xml:space="preserve"> a momentálně už má přes 100 stran</w:t>
      </w:r>
      <w:r>
        <w:rPr>
          <w:bCs/>
          <w:color w:val="000000"/>
        </w:rPr>
        <w:t xml:space="preserve">. Z Analýzy by mělo být zejména patrné, </w:t>
      </w:r>
      <w:r w:rsidR="00D45320">
        <w:rPr>
          <w:bCs/>
          <w:color w:val="000000"/>
        </w:rPr>
        <w:t xml:space="preserve">jaké jsou trendy, jestli se rozvíjíme dobře nebo špatně a </w:t>
      </w:r>
      <w:r w:rsidR="005765BC">
        <w:rPr>
          <w:bCs/>
          <w:color w:val="000000"/>
        </w:rPr>
        <w:t xml:space="preserve">mělo by z ní být jasně </w:t>
      </w:r>
      <w:r w:rsidR="005765BC">
        <w:rPr>
          <w:bCs/>
          <w:color w:val="000000"/>
        </w:rPr>
        <w:lastRenderedPageBreak/>
        <w:t xml:space="preserve">patrné, že </w:t>
      </w:r>
      <w:r>
        <w:rPr>
          <w:bCs/>
          <w:color w:val="000000"/>
        </w:rPr>
        <w:t xml:space="preserve">klesá </w:t>
      </w:r>
      <w:r w:rsidR="00D45320">
        <w:rPr>
          <w:bCs/>
          <w:color w:val="000000"/>
        </w:rPr>
        <w:t xml:space="preserve">rozpočet na vědu vůči HDP. Také by mělo být </w:t>
      </w:r>
      <w:r w:rsidR="005765BC">
        <w:rPr>
          <w:bCs/>
          <w:color w:val="000000"/>
        </w:rPr>
        <w:t>vidět</w:t>
      </w:r>
      <w:r w:rsidR="00D45320">
        <w:rPr>
          <w:bCs/>
          <w:color w:val="000000"/>
        </w:rPr>
        <w:t>, že nestoupáme v mezinárodních inovačních parametrech, že klesá výkonnost agentur a narůstá administrativní zátěž. Narůstají výdaje, které nesouvisí přímo s</w:t>
      </w:r>
      <w:r w:rsidR="00842CEF">
        <w:rPr>
          <w:bCs/>
          <w:color w:val="000000"/>
        </w:rPr>
        <w:t xml:space="preserve"> řešením projektů. Analýza by měla ukázat, že si nevedeme dobře, včetně toho, že ztrácíme v žebříčcích světových univerzit. Kopírování statistik, které jsou k dispozici na stránkách Českého statistického úřadu, je zbytečné. </w:t>
      </w:r>
    </w:p>
    <w:p w14:paraId="21A14EB6" w14:textId="7FF3708D" w:rsidR="00D5659A" w:rsidRDefault="00D5659A" w:rsidP="00774E15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Doc. Hajdúch podpořil prof. Maříka v jeho postoji a ještě doplnil, že součástí Analýz</w:t>
      </w:r>
      <w:r w:rsidR="00842CEF">
        <w:rPr>
          <w:bCs/>
          <w:color w:val="000000"/>
        </w:rPr>
        <w:t>y</w:t>
      </w:r>
      <w:r>
        <w:rPr>
          <w:bCs/>
          <w:color w:val="000000"/>
        </w:rPr>
        <w:t xml:space="preserve"> by měl být benchmark</w:t>
      </w:r>
      <w:r w:rsidR="00842CEF">
        <w:rPr>
          <w:bCs/>
          <w:color w:val="000000"/>
        </w:rPr>
        <w:t xml:space="preserve"> České republiky, </w:t>
      </w:r>
      <w:r w:rsidR="005765BC">
        <w:rPr>
          <w:bCs/>
          <w:color w:val="000000"/>
        </w:rPr>
        <w:t xml:space="preserve">a to i </w:t>
      </w:r>
      <w:r w:rsidR="00842CEF">
        <w:rPr>
          <w:bCs/>
          <w:color w:val="000000"/>
        </w:rPr>
        <w:t>benchmark v oblasti administrativní zátěže, rozpočtu a výstupů</w:t>
      </w:r>
      <w:r>
        <w:rPr>
          <w:bCs/>
          <w:color w:val="000000"/>
        </w:rPr>
        <w:t xml:space="preserve">. </w:t>
      </w:r>
      <w:r w:rsidR="00842CEF">
        <w:rPr>
          <w:bCs/>
          <w:color w:val="000000"/>
        </w:rPr>
        <w:t xml:space="preserve">Z Analýzy by mělo být </w:t>
      </w:r>
      <w:r w:rsidR="00E46EC0">
        <w:rPr>
          <w:bCs/>
          <w:color w:val="000000"/>
        </w:rPr>
        <w:t xml:space="preserve">zároveň </w:t>
      </w:r>
      <w:r w:rsidR="00842CEF">
        <w:rPr>
          <w:bCs/>
          <w:color w:val="000000"/>
        </w:rPr>
        <w:t>zřejmé</w:t>
      </w:r>
      <w:r>
        <w:rPr>
          <w:bCs/>
          <w:color w:val="000000"/>
        </w:rPr>
        <w:t>, že efektivita výzkumných organizací je mimořádně vysoká s ohledem na nízké výdaje</w:t>
      </w:r>
      <w:r w:rsidR="005765BC">
        <w:rPr>
          <w:bCs/>
          <w:color w:val="000000"/>
        </w:rPr>
        <w:t xml:space="preserve"> na vědu</w:t>
      </w:r>
      <w:r w:rsidR="00E46EC0">
        <w:rPr>
          <w:bCs/>
          <w:color w:val="000000"/>
        </w:rPr>
        <w:t>, což ale nemůže být dlouhodobě udržitelné.</w:t>
      </w:r>
    </w:p>
    <w:p w14:paraId="5BE4D176" w14:textId="63CB4B05" w:rsidR="00D5659A" w:rsidRDefault="00D5659A" w:rsidP="00774E15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Prof. Hamplová upozornila, že v tuto chvíli Analýza kopíruje strukturu, která byla schválena na jarním zasedání</w:t>
      </w:r>
      <w:r w:rsidR="001B5890">
        <w:rPr>
          <w:bCs/>
          <w:color w:val="000000"/>
        </w:rPr>
        <w:t xml:space="preserve"> Rady</w:t>
      </w:r>
      <w:r>
        <w:rPr>
          <w:bCs/>
          <w:color w:val="000000"/>
        </w:rPr>
        <w:t xml:space="preserve">, je tedy třeba strukturu změnit, až se bude Rada </w:t>
      </w:r>
      <w:r w:rsidR="001B5890">
        <w:rPr>
          <w:bCs/>
          <w:color w:val="000000"/>
        </w:rPr>
        <w:t xml:space="preserve">příští rok na jaře </w:t>
      </w:r>
      <w:r w:rsidR="00E46EC0">
        <w:rPr>
          <w:bCs/>
          <w:color w:val="000000"/>
        </w:rPr>
        <w:t>k zadání</w:t>
      </w:r>
      <w:r>
        <w:rPr>
          <w:bCs/>
          <w:color w:val="000000"/>
        </w:rPr>
        <w:t>.</w:t>
      </w:r>
      <w:r w:rsidR="00E46EC0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Prof. Mařík </w:t>
      </w:r>
      <w:r w:rsidR="00E46EC0">
        <w:rPr>
          <w:bCs/>
          <w:color w:val="000000"/>
        </w:rPr>
        <w:t>namítl</w:t>
      </w:r>
      <w:r>
        <w:rPr>
          <w:bCs/>
          <w:color w:val="000000"/>
        </w:rPr>
        <w:t>, že se nedomnívá, že je třeba změnit strukturu, pouze lépe formulovat obsah daný strukturou.</w:t>
      </w:r>
    </w:p>
    <w:p w14:paraId="7B2B7D61" w14:textId="34A74623" w:rsidR="00853DAA" w:rsidRPr="00C57E70" w:rsidRDefault="00853DAA" w:rsidP="00853DAA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 xml:space="preserve">Pro návrh usnesení hlasovalo všech </w:t>
      </w:r>
      <w:r w:rsidR="00D5659A" w:rsidRPr="00C57E70">
        <w:rPr>
          <w:bCs/>
          <w:color w:val="000000"/>
        </w:rPr>
        <w:t>1</w:t>
      </w:r>
      <w:r w:rsidR="00D5659A">
        <w:rPr>
          <w:bCs/>
          <w:color w:val="000000"/>
        </w:rPr>
        <w:t>6</w:t>
      </w:r>
      <w:r w:rsidR="00D5659A" w:rsidRPr="00C57E70">
        <w:rPr>
          <w:bCs/>
          <w:color w:val="000000"/>
        </w:rPr>
        <w:t xml:space="preserve"> </w:t>
      </w:r>
      <w:r w:rsidRPr="00C57E70">
        <w:rPr>
          <w:bCs/>
          <w:color w:val="000000"/>
        </w:rPr>
        <w:t>přítomných členů Rady.</w:t>
      </w:r>
    </w:p>
    <w:p w14:paraId="3BC6D963" w14:textId="77777777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76131E1E" w14:textId="17F085FC" w:rsidR="000B3194" w:rsidRPr="000B3194" w:rsidRDefault="000B3194" w:rsidP="000B3194">
      <w:pPr>
        <w:spacing w:before="100" w:beforeAutospacing="1"/>
        <w:rPr>
          <w:color w:val="000000"/>
        </w:rPr>
      </w:pPr>
      <w:r w:rsidRPr="000B3194">
        <w:rPr>
          <w:color w:val="000000"/>
        </w:rPr>
        <w:t>Rada bere na vědomí pracovní verzi materiálu „Analýza stavu výzkumu, vývoje a inovací v</w:t>
      </w:r>
      <w:r>
        <w:rPr>
          <w:color w:val="000000"/>
        </w:rPr>
        <w:t> </w:t>
      </w:r>
      <w:r w:rsidRPr="000B3194">
        <w:rPr>
          <w:color w:val="000000"/>
        </w:rPr>
        <w:t>České</w:t>
      </w:r>
      <w:r>
        <w:rPr>
          <w:color w:val="000000"/>
        </w:rPr>
        <w:t xml:space="preserve"> </w:t>
      </w:r>
      <w:r w:rsidRPr="000B3194">
        <w:rPr>
          <w:color w:val="000000"/>
        </w:rPr>
        <w:t>republice a jejich srovnání se zahraničím v roce 2024“.</w:t>
      </w:r>
    </w:p>
    <w:p w14:paraId="16233BD0" w14:textId="115DA607" w:rsidR="000B0F2C" w:rsidRDefault="0079108B" w:rsidP="00A02CDF">
      <w:pPr>
        <w:spacing w:before="100" w:beforeAutospacing="1"/>
        <w:ind w:left="705" w:hanging="705"/>
        <w:rPr>
          <w:b/>
          <w:color w:val="000000"/>
        </w:rPr>
      </w:pPr>
      <w:r w:rsidRPr="0079108B">
        <w:rPr>
          <w:b/>
          <w:color w:val="000000"/>
        </w:rPr>
        <w:t>A5)</w:t>
      </w:r>
      <w:r w:rsidRPr="0079108B">
        <w:rPr>
          <w:b/>
          <w:color w:val="000000"/>
        </w:rPr>
        <w:tab/>
      </w:r>
      <w:r w:rsidR="000B3194" w:rsidRPr="000B3194">
        <w:rPr>
          <w:b/>
          <w:color w:val="000000"/>
        </w:rPr>
        <w:t>Informace o přípravě návrhu Programu na podporu zdravotnického aplikovaného výzkumu na léta 2028–2034</w:t>
      </w:r>
      <w:r w:rsidR="005545E5" w:rsidRPr="0079108B" w:rsidDel="005545E5">
        <w:rPr>
          <w:b/>
          <w:color w:val="000000"/>
        </w:rPr>
        <w:t xml:space="preserve"> </w:t>
      </w:r>
    </w:p>
    <w:p w14:paraId="28B025EE" w14:textId="5F1E7397" w:rsidR="00D5659A" w:rsidRDefault="00451C99" w:rsidP="00B858CD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>Bod uvedl zpravodaj Rady doc. Hajdúch, který</w:t>
      </w:r>
      <w:r w:rsidR="00D5659A">
        <w:rPr>
          <w:bCs/>
          <w:color w:val="000000"/>
        </w:rPr>
        <w:t xml:space="preserve"> informoval, že </w:t>
      </w:r>
      <w:r w:rsidR="001B5890">
        <w:rPr>
          <w:bCs/>
          <w:color w:val="000000"/>
        </w:rPr>
        <w:t>obsahem informace je návrh rámce z Ministerstva zdravotnictví do dalšího období, které vychází z financování 4 pilířů Agentury pro zdravotnický výzkum ČR (AZV), které zahrnuje standardní granty</w:t>
      </w:r>
      <w:r w:rsidR="00646CC6">
        <w:rPr>
          <w:bCs/>
          <w:color w:val="000000"/>
        </w:rPr>
        <w:t>, juniorní granty atd</w:t>
      </w:r>
      <w:r w:rsidR="001B5890">
        <w:rPr>
          <w:bCs/>
          <w:color w:val="000000"/>
        </w:rPr>
        <w:t>. Návrh není nijak konfliktní a bude záležet na možnostech státního rozpočtu. Pokud by se nepodařilo tyto požadované prostředky pokrýt, tak budeme v budoucnu čelit problémům.</w:t>
      </w:r>
      <w:r w:rsidR="00E46EC0">
        <w:rPr>
          <w:bCs/>
          <w:color w:val="000000"/>
        </w:rPr>
        <w:t xml:space="preserve"> </w:t>
      </w:r>
      <w:r w:rsidR="00D5659A">
        <w:rPr>
          <w:bCs/>
          <w:color w:val="000000"/>
        </w:rPr>
        <w:t>Doc. Hajdúch informoval, že materiál by měl být schvalován v roce 2027, ideálně předložen již v roce 2026. Prof. Lata uvedl</w:t>
      </w:r>
      <w:r w:rsidR="00646CC6">
        <w:rPr>
          <w:bCs/>
          <w:color w:val="000000"/>
        </w:rPr>
        <w:t xml:space="preserve">, se předpokládá, že první zpráva bude Radě předložena v červnu. </w:t>
      </w:r>
    </w:p>
    <w:p w14:paraId="4A477586" w14:textId="33C2AA92" w:rsidR="00D5659A" w:rsidRDefault="00D5659A" w:rsidP="00B858CD">
      <w:pPr>
        <w:spacing w:before="100" w:beforeAutospacing="1"/>
        <w:rPr>
          <w:bCs/>
          <w:color w:val="000000"/>
        </w:rPr>
      </w:pPr>
      <w:r>
        <w:rPr>
          <w:bCs/>
          <w:color w:val="000000"/>
        </w:rPr>
        <w:t xml:space="preserve">Doc. Hajdúch </w:t>
      </w:r>
      <w:r w:rsidR="00646CC6">
        <w:rPr>
          <w:bCs/>
          <w:color w:val="000000"/>
        </w:rPr>
        <w:t xml:space="preserve">na dotaz prof. Polívky uvedl, že návrh Programu obsahuje představu požadovaného rozpočtu, ale </w:t>
      </w:r>
      <w:r w:rsidR="00E46EC0">
        <w:rPr>
          <w:bCs/>
          <w:color w:val="000000"/>
        </w:rPr>
        <w:t xml:space="preserve">ani </w:t>
      </w:r>
      <w:r w:rsidR="00646CC6">
        <w:rPr>
          <w:bCs/>
          <w:color w:val="000000"/>
        </w:rPr>
        <w:t xml:space="preserve">střednědobé plány </w:t>
      </w:r>
      <w:r w:rsidR="00E46EC0">
        <w:rPr>
          <w:bCs/>
          <w:color w:val="000000"/>
        </w:rPr>
        <w:t xml:space="preserve">SR </w:t>
      </w:r>
      <w:r w:rsidR="00646CC6">
        <w:rPr>
          <w:bCs/>
          <w:color w:val="000000"/>
        </w:rPr>
        <w:t xml:space="preserve">neodpovídají realitě, nicméně v tuto chvíli se třeba počkat na </w:t>
      </w:r>
      <w:r w:rsidR="00012CC9">
        <w:rPr>
          <w:bCs/>
          <w:color w:val="000000"/>
        </w:rPr>
        <w:t xml:space="preserve">možnosti </w:t>
      </w:r>
      <w:r w:rsidR="00646CC6">
        <w:rPr>
          <w:bCs/>
          <w:color w:val="000000"/>
        </w:rPr>
        <w:t>státního rozpočtu.</w:t>
      </w:r>
    </w:p>
    <w:p w14:paraId="1488E0C8" w14:textId="6261D4ED" w:rsidR="00B858CD" w:rsidRPr="00C57E70" w:rsidRDefault="00B858CD" w:rsidP="00B858CD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 xml:space="preserve">Pro návrh usnesení hlasovalo všech </w:t>
      </w:r>
      <w:r w:rsidR="00D5659A" w:rsidRPr="00C57E70">
        <w:rPr>
          <w:bCs/>
          <w:color w:val="000000"/>
        </w:rPr>
        <w:t>1</w:t>
      </w:r>
      <w:r w:rsidR="00D5659A">
        <w:rPr>
          <w:bCs/>
          <w:color w:val="000000"/>
        </w:rPr>
        <w:t>6</w:t>
      </w:r>
      <w:r w:rsidR="00D5659A" w:rsidRPr="00C57E70">
        <w:rPr>
          <w:bCs/>
          <w:color w:val="000000"/>
        </w:rPr>
        <w:t xml:space="preserve"> </w:t>
      </w:r>
      <w:r w:rsidRPr="00C57E70">
        <w:rPr>
          <w:bCs/>
          <w:color w:val="000000"/>
        </w:rPr>
        <w:t>přítomných členů Rady.</w:t>
      </w:r>
    </w:p>
    <w:p w14:paraId="60BA45F2" w14:textId="03D1805D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4DA0DA25" w14:textId="77777777" w:rsidR="000B3194" w:rsidRDefault="000B3194" w:rsidP="000B3194">
      <w:r w:rsidRPr="000B3194">
        <w:t>Rada b</w:t>
      </w:r>
      <w:r w:rsidRPr="000B3194">
        <w:rPr>
          <w:bCs/>
        </w:rPr>
        <w:t xml:space="preserve">ere na vědomí předložené teze </w:t>
      </w:r>
      <w:r w:rsidRPr="000B3194">
        <w:t>Programu na podporu zdravotnického aplikovaného výzkumu na léta 2028–2034.</w:t>
      </w:r>
    </w:p>
    <w:p w14:paraId="788C8C42" w14:textId="77777777" w:rsidR="00C13C58" w:rsidRDefault="00C13C58" w:rsidP="000B3194"/>
    <w:p w14:paraId="33B6701F" w14:textId="77777777" w:rsidR="00C13C58" w:rsidRDefault="00C13C58" w:rsidP="000B3194"/>
    <w:p w14:paraId="608D9425" w14:textId="77777777" w:rsidR="00C13C58" w:rsidRPr="000B3194" w:rsidRDefault="00C13C58" w:rsidP="000B3194">
      <w:pPr>
        <w:rPr>
          <w:b/>
        </w:rPr>
      </w:pPr>
    </w:p>
    <w:p w14:paraId="72D37FF8" w14:textId="77777777" w:rsidR="000B0F2C" w:rsidRDefault="000B0F2C" w:rsidP="00554189">
      <w:pPr>
        <w:numPr>
          <w:ilvl w:val="0"/>
          <w:numId w:val="3"/>
        </w:numPr>
        <w:spacing w:before="100" w:beforeAutospacing="1"/>
        <w:ind w:left="1060" w:hanging="703"/>
        <w:jc w:val="center"/>
        <w:rPr>
          <w:b/>
          <w:color w:val="000000"/>
          <w:u w:val="single"/>
        </w:rPr>
      </w:pPr>
      <w:r w:rsidRPr="00A40D25">
        <w:rPr>
          <w:b/>
          <w:color w:val="000000"/>
          <w:u w:val="single"/>
        </w:rPr>
        <w:lastRenderedPageBreak/>
        <w:t>BODY K PROJEDNÁNÍ – bez rozpravy</w:t>
      </w:r>
    </w:p>
    <w:p w14:paraId="2052C7D8" w14:textId="00F08B92" w:rsidR="00783E7D" w:rsidRDefault="000B0F2C" w:rsidP="00BC4BC4">
      <w:pPr>
        <w:spacing w:before="100" w:beforeAutospacing="1"/>
        <w:ind w:left="705" w:hanging="705"/>
        <w:rPr>
          <w:b/>
          <w:color w:val="000000"/>
        </w:rPr>
      </w:pPr>
      <w:bookmarkStart w:id="0" w:name="_Hlk198807575"/>
      <w:r w:rsidRPr="00B825C8">
        <w:rPr>
          <w:b/>
          <w:color w:val="000000"/>
        </w:rPr>
        <w:t>B1)</w:t>
      </w:r>
      <w:r w:rsidRPr="00B825C8">
        <w:rPr>
          <w:b/>
          <w:color w:val="000000"/>
        </w:rPr>
        <w:tab/>
      </w:r>
      <w:r w:rsidR="00554189" w:rsidRPr="00554189">
        <w:rPr>
          <w:b/>
          <w:color w:val="000000"/>
        </w:rPr>
        <w:t>Přehled plnění opatření Koncepce IS VaVaI 2021–2025 za rok 2025</w:t>
      </w:r>
    </w:p>
    <w:p w14:paraId="6B604F1D" w14:textId="54DC07C2" w:rsidR="000F7BBD" w:rsidRPr="000F7BBD" w:rsidRDefault="00340BB4" w:rsidP="000F7BBD">
      <w:pPr>
        <w:tabs>
          <w:tab w:val="left" w:pos="567"/>
        </w:tabs>
        <w:spacing w:before="100" w:beforeAutospacing="1"/>
        <w:ind w:firstLine="4"/>
        <w:rPr>
          <w:bCs/>
          <w:color w:val="000000"/>
        </w:rPr>
      </w:pPr>
      <w:r>
        <w:rPr>
          <w:bCs/>
          <w:color w:val="000000"/>
        </w:rPr>
        <w:t>Dr. Nič</w:t>
      </w:r>
      <w:r w:rsidR="00DA16F7">
        <w:rPr>
          <w:bCs/>
          <w:color w:val="000000"/>
        </w:rPr>
        <w:t xml:space="preserve"> informoval Radu</w:t>
      </w:r>
      <w:r w:rsidR="009D0913">
        <w:rPr>
          <w:bCs/>
          <w:color w:val="000000"/>
        </w:rPr>
        <w:t xml:space="preserve">, že opatření Koncepce jsou plněna. </w:t>
      </w:r>
      <w:r w:rsidR="00012CC9">
        <w:rPr>
          <w:bCs/>
          <w:color w:val="000000"/>
        </w:rPr>
        <w:t xml:space="preserve">Podstatné je zavedení řady identifikátorů, které jsou </w:t>
      </w:r>
      <w:r w:rsidR="00C13C58">
        <w:rPr>
          <w:bCs/>
          <w:color w:val="000000"/>
        </w:rPr>
        <w:t xml:space="preserve">ale </w:t>
      </w:r>
      <w:r w:rsidR="00012CC9">
        <w:rPr>
          <w:bCs/>
          <w:color w:val="000000"/>
        </w:rPr>
        <w:t>připraveny spíše pro budoucí možné využití, pokud by Česká republika přešla k evidence-based politics.</w:t>
      </w:r>
    </w:p>
    <w:p w14:paraId="232F7D2F" w14:textId="2084B919" w:rsidR="0005520C" w:rsidRPr="00C57E70" w:rsidRDefault="0005520C" w:rsidP="0005520C">
      <w:pPr>
        <w:spacing w:before="100" w:beforeAutospacing="1"/>
        <w:rPr>
          <w:bCs/>
          <w:color w:val="000000"/>
        </w:rPr>
      </w:pPr>
      <w:r w:rsidRPr="00C57E70">
        <w:rPr>
          <w:bCs/>
          <w:color w:val="000000"/>
        </w:rPr>
        <w:t xml:space="preserve">Pro návrh usnesení hlasovalo všech </w:t>
      </w:r>
      <w:r w:rsidR="00D21132" w:rsidRPr="00C57E70">
        <w:rPr>
          <w:bCs/>
          <w:color w:val="000000"/>
        </w:rPr>
        <w:t>1</w:t>
      </w:r>
      <w:r w:rsidR="009D0913">
        <w:rPr>
          <w:bCs/>
          <w:color w:val="000000"/>
        </w:rPr>
        <w:t>6</w:t>
      </w:r>
      <w:r w:rsidR="00D21132" w:rsidRPr="00C57E70">
        <w:rPr>
          <w:bCs/>
          <w:color w:val="000000"/>
        </w:rPr>
        <w:t xml:space="preserve"> </w:t>
      </w:r>
      <w:r w:rsidRPr="00C57E70">
        <w:rPr>
          <w:bCs/>
          <w:color w:val="000000"/>
        </w:rPr>
        <w:t>přítomných členů Rady.</w:t>
      </w:r>
    </w:p>
    <w:p w14:paraId="7CD7E8EC" w14:textId="1DA70BC8" w:rsidR="000B0F2C" w:rsidRPr="00B26B4F" w:rsidRDefault="000B0F2C" w:rsidP="000B0F2C">
      <w:pPr>
        <w:spacing w:before="100" w:beforeAutospacing="1"/>
        <w:rPr>
          <w:b/>
          <w:color w:val="000000"/>
        </w:rPr>
      </w:pPr>
      <w:r w:rsidRPr="00B26B4F">
        <w:rPr>
          <w:b/>
          <w:color w:val="000000"/>
        </w:rPr>
        <w:t>Usnesení</w:t>
      </w:r>
    </w:p>
    <w:p w14:paraId="6A99E80C" w14:textId="77777777" w:rsidR="00340BB4" w:rsidRDefault="00340BB4" w:rsidP="00340BB4">
      <w:pPr>
        <w:spacing w:before="100" w:beforeAutospacing="1"/>
        <w:ind w:left="705" w:hanging="705"/>
      </w:pPr>
      <w:r w:rsidRPr="00421FDA">
        <w:t>Rada</w:t>
      </w:r>
      <w:r>
        <w:t xml:space="preserve"> </w:t>
      </w:r>
    </w:p>
    <w:p w14:paraId="484F2020" w14:textId="77777777" w:rsidR="00554189" w:rsidRDefault="00554189" w:rsidP="00554189">
      <w:pPr>
        <w:pStyle w:val="Odstavecseseznamem"/>
        <w:numPr>
          <w:ilvl w:val="0"/>
          <w:numId w:val="18"/>
        </w:numPr>
        <w:spacing w:before="120" w:after="120"/>
        <w:ind w:left="714" w:hanging="357"/>
      </w:pPr>
      <w:r>
        <w:t>bere na vědomí přehled plnění opatření Koncepce Informačního systému VaVaI 2021–2025 za rok 2025,</w:t>
      </w:r>
    </w:p>
    <w:p w14:paraId="1E90446B" w14:textId="77777777" w:rsidR="00554189" w:rsidRDefault="00554189" w:rsidP="00554189">
      <w:pPr>
        <w:pStyle w:val="Odstavecseseznamem"/>
        <w:numPr>
          <w:ilvl w:val="0"/>
          <w:numId w:val="18"/>
        </w:numPr>
        <w:spacing w:before="120" w:after="120"/>
        <w:ind w:left="714" w:hanging="357"/>
      </w:pPr>
      <w:r>
        <w:t>žádá předsedu Rady pro výzkum, vývoj a inovace, aby zajistil předložení souhrnného závěrečného vyhodnocení plnění Koncepce Informačního systému VaVaI 2021–2025 na 418. zasedání Rady.</w:t>
      </w:r>
    </w:p>
    <w:bookmarkEnd w:id="0"/>
    <w:p w14:paraId="163A8316" w14:textId="77777777" w:rsidR="000B0F2C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A40D25">
        <w:rPr>
          <w:b/>
          <w:u w:val="single"/>
        </w:rPr>
        <w:t>BODY PRO INFORMACI</w:t>
      </w:r>
    </w:p>
    <w:p w14:paraId="3EC61D3A" w14:textId="53B4BDA7" w:rsidR="00643EC7" w:rsidRDefault="002D6268" w:rsidP="002F1CCB">
      <w:pPr>
        <w:spacing w:before="120" w:after="120"/>
        <w:rPr>
          <w:b/>
          <w:bCs/>
        </w:rPr>
      </w:pPr>
      <w:r w:rsidRPr="002D6268">
        <w:rPr>
          <w:b/>
          <w:bCs/>
        </w:rPr>
        <w:t>C1)</w:t>
      </w:r>
      <w:r w:rsidRPr="002D6268">
        <w:rPr>
          <w:b/>
          <w:bCs/>
        </w:rPr>
        <w:tab/>
        <w:t xml:space="preserve">Přehled usnesení vlády z oblasti VaVaI </w:t>
      </w:r>
    </w:p>
    <w:p w14:paraId="4476FC2C" w14:textId="12FEF7FB" w:rsidR="00643EC7" w:rsidRPr="00643EC7" w:rsidRDefault="00451C99" w:rsidP="002F1CCB">
      <w:pPr>
        <w:spacing w:before="120" w:after="120"/>
      </w:pPr>
      <w:r>
        <w:t>Prof. Polívka</w:t>
      </w:r>
      <w:r w:rsidR="00DA16F7">
        <w:t xml:space="preserve"> zrekapituloval usnesení vlády za předcházející období s dopadem do </w:t>
      </w:r>
      <w:r w:rsidR="004C0A2C">
        <w:t xml:space="preserve">oblasti </w:t>
      </w:r>
      <w:r w:rsidR="00DA16F7">
        <w:t>vědy a</w:t>
      </w:r>
      <w:r w:rsidR="00460B16">
        <w:t> </w:t>
      </w:r>
      <w:r w:rsidR="00DA16F7">
        <w:t>výzkumu.</w:t>
      </w:r>
    </w:p>
    <w:p w14:paraId="303A0B28" w14:textId="3D5273BD" w:rsidR="002D6268" w:rsidRPr="002D6268" w:rsidRDefault="002D6268" w:rsidP="00A02CDF">
      <w:pPr>
        <w:spacing w:before="120" w:after="120"/>
        <w:ind w:left="705" w:hanging="705"/>
        <w:rPr>
          <w:b/>
          <w:bCs/>
        </w:rPr>
      </w:pPr>
      <w:r w:rsidRPr="002D6268">
        <w:rPr>
          <w:b/>
          <w:bCs/>
        </w:rPr>
        <w:t>C2)</w:t>
      </w:r>
      <w:r w:rsidRPr="002D6268">
        <w:rPr>
          <w:b/>
          <w:bCs/>
        </w:rPr>
        <w:tab/>
      </w:r>
      <w:r w:rsidR="00554189" w:rsidRPr="00554189">
        <w:rPr>
          <w:b/>
          <w:bCs/>
        </w:rPr>
        <w:t>Informace o posunu termínu konference k Metodice hodnocení</w:t>
      </w:r>
    </w:p>
    <w:p w14:paraId="3DCADB91" w14:textId="664AC7DF" w:rsidR="002D6268" w:rsidRPr="002D6268" w:rsidRDefault="00554189" w:rsidP="002D6268">
      <w:pPr>
        <w:spacing w:before="120" w:after="120"/>
        <w:rPr>
          <w:b/>
          <w:bCs/>
        </w:rPr>
      </w:pPr>
      <w:r>
        <w:t xml:space="preserve">Prof. Polívka informoval o </w:t>
      </w:r>
      <w:r w:rsidR="009D0913">
        <w:t>změně termínu</w:t>
      </w:r>
      <w:r w:rsidR="00012CC9">
        <w:t xml:space="preserve"> konání konference</w:t>
      </w:r>
      <w:r w:rsidR="009D0913">
        <w:t>, který byl přesunut z listopadu na 27.</w:t>
      </w:r>
      <w:r w:rsidR="00460B16">
        <w:t> </w:t>
      </w:r>
      <w:r w:rsidR="009D0913">
        <w:t xml:space="preserve">ledna 2026. Konference je </w:t>
      </w:r>
      <w:r w:rsidR="00012CC9">
        <w:t xml:space="preserve">pořádána </w:t>
      </w:r>
      <w:r w:rsidR="009D0913">
        <w:t>ve spolupráci s </w:t>
      </w:r>
      <w:r w:rsidR="00012CC9">
        <w:t xml:space="preserve">AV ČR a uskuteční se </w:t>
      </w:r>
      <w:r w:rsidR="002A5925">
        <w:t>ve Fyzikálním ústavu AV ČR v Praze</w:t>
      </w:r>
      <w:r w:rsidR="009D0913">
        <w:t xml:space="preserve">. Program </w:t>
      </w:r>
      <w:r w:rsidR="00C13C58">
        <w:t xml:space="preserve">by měl být </w:t>
      </w:r>
      <w:r w:rsidR="002A5925">
        <w:t>připraven do Vánoc.</w:t>
      </w:r>
    </w:p>
    <w:p w14:paraId="2A5621F1" w14:textId="143F017B" w:rsidR="002D6268" w:rsidRDefault="002D6268" w:rsidP="00A02CDF">
      <w:pPr>
        <w:spacing w:before="120" w:after="120"/>
        <w:ind w:left="705" w:hanging="705"/>
        <w:rPr>
          <w:b/>
          <w:bCs/>
        </w:rPr>
      </w:pPr>
      <w:r w:rsidRPr="002D6268">
        <w:rPr>
          <w:b/>
          <w:bCs/>
        </w:rPr>
        <w:t>C3)</w:t>
      </w:r>
      <w:r w:rsidRPr="002D6268">
        <w:rPr>
          <w:b/>
          <w:bCs/>
        </w:rPr>
        <w:tab/>
      </w:r>
      <w:r w:rsidR="00554189" w:rsidRPr="00554189">
        <w:rPr>
          <w:b/>
          <w:bCs/>
        </w:rPr>
        <w:t>Informace o změně závazného ukazatele účelové podpory kapitoly 307 – Ministerstvo obrany</w:t>
      </w:r>
      <w:r w:rsidR="004908B6" w:rsidRPr="002D6268" w:rsidDel="004908B6">
        <w:rPr>
          <w:b/>
          <w:bCs/>
        </w:rPr>
        <w:t xml:space="preserve"> </w:t>
      </w:r>
    </w:p>
    <w:p w14:paraId="04273995" w14:textId="5AFCCA1A" w:rsidR="00554189" w:rsidRPr="00554189" w:rsidRDefault="00554189" w:rsidP="00012CC9">
      <w:pPr>
        <w:spacing w:before="120" w:after="120"/>
      </w:pPr>
      <w:r w:rsidRPr="00554189">
        <w:t>Mgr. Havlíková</w:t>
      </w:r>
      <w:r w:rsidR="009D0913">
        <w:t xml:space="preserve"> informovala, že </w:t>
      </w:r>
      <w:r w:rsidR="002A5925">
        <w:t>Ministerstvo obrany požádalo o přesun z výdajů na výzkum, vývoj a</w:t>
      </w:r>
      <w:r w:rsidR="00460B16">
        <w:t> </w:t>
      </w:r>
      <w:r w:rsidR="002A5925">
        <w:t>inovace, aby je mohli využít lépe. Proběhla komunikace s Ministerstvem financí a vše je připraveno. Mgr. Havlíková</w:t>
      </w:r>
      <w:r w:rsidR="009D0913">
        <w:t> </w:t>
      </w:r>
      <w:r w:rsidR="002A5925">
        <w:t xml:space="preserve">Ministerstvu </w:t>
      </w:r>
      <w:r w:rsidR="009D0913">
        <w:t xml:space="preserve">obrany doporučila, aby Radě byly </w:t>
      </w:r>
      <w:r w:rsidR="002A5925">
        <w:t xml:space="preserve">vždy </w:t>
      </w:r>
      <w:r w:rsidR="009D0913">
        <w:t>poskytovány informace o využívání prostředků na výzkum.</w:t>
      </w:r>
    </w:p>
    <w:p w14:paraId="0C602F4B" w14:textId="77777777" w:rsidR="00452B43" w:rsidRPr="00452B43" w:rsidRDefault="00452B43" w:rsidP="00452B43">
      <w:pPr>
        <w:spacing w:before="100" w:beforeAutospacing="1"/>
        <w:rPr>
          <w:b/>
        </w:rPr>
      </w:pPr>
      <w:r w:rsidRPr="00452B43">
        <w:rPr>
          <w:b/>
        </w:rPr>
        <w:t>Usnesení:</w:t>
      </w:r>
    </w:p>
    <w:p w14:paraId="4BF395C4" w14:textId="288354E4" w:rsidR="002D6268" w:rsidRPr="00242E81" w:rsidRDefault="00452B43" w:rsidP="00024F2E">
      <w:pPr>
        <w:pStyle w:val="text"/>
        <w:ind w:left="0" w:firstLine="0"/>
        <w:rPr>
          <w:color w:val="00B050"/>
          <w:sz w:val="22"/>
          <w:szCs w:val="22"/>
          <w:u w:val="none"/>
        </w:rPr>
      </w:pPr>
      <w:r w:rsidRPr="009D11DB">
        <w:rPr>
          <w:sz w:val="22"/>
          <w:szCs w:val="22"/>
          <w:u w:val="none"/>
        </w:rPr>
        <w:t>Rada bere na vědomí body pro informaci.</w:t>
      </w:r>
    </w:p>
    <w:p w14:paraId="6C18FE3A" w14:textId="77777777" w:rsidR="000B0F2C" w:rsidRPr="00572D3F" w:rsidRDefault="000B0F2C" w:rsidP="000B0F2C">
      <w:pPr>
        <w:numPr>
          <w:ilvl w:val="0"/>
          <w:numId w:val="3"/>
        </w:numPr>
        <w:spacing w:before="100" w:beforeAutospacing="1"/>
        <w:rPr>
          <w:b/>
          <w:u w:val="single"/>
        </w:rPr>
      </w:pPr>
      <w:r w:rsidRPr="00572D3F">
        <w:rPr>
          <w:b/>
          <w:u w:val="single"/>
        </w:rPr>
        <w:t>RŮZNÉ</w:t>
      </w:r>
    </w:p>
    <w:p w14:paraId="5DAF8524" w14:textId="0DBB3D05" w:rsidR="005B7240" w:rsidRDefault="009D0913" w:rsidP="00837D3F">
      <w:pPr>
        <w:spacing w:before="120" w:after="120"/>
      </w:pPr>
      <w:r>
        <w:t xml:space="preserve">Prof. Váně uvedl, že </w:t>
      </w:r>
      <w:r w:rsidR="00CC3ADA">
        <w:t>podle bodu</w:t>
      </w:r>
      <w:r>
        <w:t xml:space="preserve"> </w:t>
      </w:r>
      <w:r w:rsidR="00CC3ADA">
        <w:t>419/</w:t>
      </w:r>
      <w:r>
        <w:t>C3</w:t>
      </w:r>
      <w:r w:rsidR="00CC3ADA">
        <w:t xml:space="preserve"> </w:t>
      </w:r>
      <w:r>
        <w:t>připravuje doporučení pro oblast společenských a</w:t>
      </w:r>
      <w:r w:rsidR="00460B16">
        <w:t> </w:t>
      </w:r>
      <w:r>
        <w:t>humanitních věd.</w:t>
      </w:r>
      <w:r w:rsidR="00460B16">
        <w:t xml:space="preserve"> </w:t>
      </w:r>
      <w:r>
        <w:t>Prof.</w:t>
      </w:r>
      <w:r w:rsidR="00460B16">
        <w:t xml:space="preserve"> </w:t>
      </w:r>
      <w:r>
        <w:t xml:space="preserve">Váně poděkoval za </w:t>
      </w:r>
      <w:r w:rsidR="00E35EF6">
        <w:t xml:space="preserve">konzultace </w:t>
      </w:r>
      <w:r w:rsidR="002A5925">
        <w:t xml:space="preserve">dr. Gjuričové a </w:t>
      </w:r>
      <w:r>
        <w:t>prof. Krištoufkovi</w:t>
      </w:r>
      <w:r w:rsidR="00C13C58">
        <w:t>. D</w:t>
      </w:r>
      <w:r>
        <w:t xml:space="preserve">oporučení </w:t>
      </w:r>
      <w:r w:rsidR="00C13C58">
        <w:t xml:space="preserve">by mělo být </w:t>
      </w:r>
      <w:r>
        <w:t xml:space="preserve">finalizováno v pracovní skupině SHV a následně předloženo Radě. </w:t>
      </w:r>
      <w:r w:rsidR="002A5925">
        <w:t xml:space="preserve">Obsahově se bude týkat </w:t>
      </w:r>
      <w:r w:rsidR="00E35EF6">
        <w:t>financování</w:t>
      </w:r>
      <w:r w:rsidR="00C13C58">
        <w:t xml:space="preserve"> </w:t>
      </w:r>
      <w:r w:rsidR="00E35EF6">
        <w:t>konkrétní skupiny oborů</w:t>
      </w:r>
      <w:r w:rsidR="00CC3ADA">
        <w:t xml:space="preserve"> a možnostem podpory</w:t>
      </w:r>
      <w:r w:rsidR="00E35EF6">
        <w:t xml:space="preserve"> společenské a</w:t>
      </w:r>
      <w:r w:rsidR="00460B16">
        <w:t> </w:t>
      </w:r>
      <w:r w:rsidR="00E35EF6">
        <w:t xml:space="preserve">humanitní vědy. </w:t>
      </w:r>
    </w:p>
    <w:p w14:paraId="141A1856" w14:textId="20EFD368" w:rsidR="009D0913" w:rsidRDefault="009D0913" w:rsidP="00837D3F">
      <w:pPr>
        <w:spacing w:before="120" w:after="120"/>
      </w:pPr>
      <w:r>
        <w:t>Prof. Polívka zakončil jednání přáním příjemného prožití vánočních svátků</w:t>
      </w:r>
      <w:r w:rsidR="00CC3ADA">
        <w:t xml:space="preserve"> a štěstí v novém roce.</w:t>
      </w:r>
      <w:r>
        <w:t xml:space="preserve"> </w:t>
      </w:r>
    </w:p>
    <w:p w14:paraId="4AA3F5B9" w14:textId="63209EEA" w:rsidR="00D43669" w:rsidRDefault="00CC3ADA" w:rsidP="00837D3F">
      <w:pPr>
        <w:spacing w:before="120" w:after="120"/>
      </w:pPr>
      <w:r>
        <w:lastRenderedPageBreak/>
        <w:t>Zapsal/a: Zábojníková, Miholov</w:t>
      </w:r>
      <w:r w:rsidR="00460B16">
        <w:t>á</w:t>
      </w:r>
    </w:p>
    <w:p w14:paraId="205D94B6" w14:textId="77777777" w:rsidR="00D43669" w:rsidRDefault="00D43669" w:rsidP="00837D3F">
      <w:pPr>
        <w:spacing w:before="120" w:after="120"/>
      </w:pPr>
    </w:p>
    <w:p w14:paraId="15BF78C8" w14:textId="77777777" w:rsidR="00D43669" w:rsidRDefault="00D43669" w:rsidP="00837D3F">
      <w:pPr>
        <w:spacing w:before="120" w:after="120"/>
      </w:pPr>
    </w:p>
    <w:p w14:paraId="503D857C" w14:textId="77777777" w:rsidR="00D43669" w:rsidRDefault="00D43669" w:rsidP="00837D3F">
      <w:pPr>
        <w:spacing w:before="120" w:after="120"/>
      </w:pPr>
    </w:p>
    <w:p w14:paraId="37D95A8F" w14:textId="77777777" w:rsidR="00D43669" w:rsidRDefault="00D43669" w:rsidP="00837D3F">
      <w:pPr>
        <w:spacing w:before="120" w:after="120"/>
      </w:pPr>
    </w:p>
    <w:p w14:paraId="17C56CAE" w14:textId="77777777" w:rsidR="00D43669" w:rsidRDefault="00D43669" w:rsidP="00837D3F">
      <w:pPr>
        <w:spacing w:before="120" w:after="120"/>
      </w:pPr>
    </w:p>
    <w:p w14:paraId="5F04726B" w14:textId="77777777" w:rsidR="00D43669" w:rsidRDefault="00D43669" w:rsidP="00837D3F">
      <w:pPr>
        <w:spacing w:before="120" w:after="120"/>
      </w:pPr>
    </w:p>
    <w:p w14:paraId="5B3DBFD2" w14:textId="77777777" w:rsidR="00D43669" w:rsidRDefault="00D43669" w:rsidP="00837D3F">
      <w:pPr>
        <w:spacing w:before="120" w:after="120"/>
      </w:pPr>
    </w:p>
    <w:p w14:paraId="382ACA01" w14:textId="77777777" w:rsidR="00D43669" w:rsidRDefault="00D43669" w:rsidP="00837D3F">
      <w:pPr>
        <w:spacing w:before="120" w:after="120"/>
      </w:pPr>
    </w:p>
    <w:p w14:paraId="04FDBBC8" w14:textId="77777777" w:rsidR="00D43669" w:rsidRDefault="00D43669" w:rsidP="00837D3F">
      <w:pPr>
        <w:spacing w:before="120" w:after="120"/>
      </w:pPr>
    </w:p>
    <w:p w14:paraId="758A637F" w14:textId="77777777" w:rsidR="00D43669" w:rsidRDefault="00D43669" w:rsidP="00837D3F">
      <w:pPr>
        <w:spacing w:before="120" w:after="120"/>
      </w:pPr>
    </w:p>
    <w:p w14:paraId="4DCE6F8C" w14:textId="77777777" w:rsidR="00D43669" w:rsidRDefault="00D43669" w:rsidP="00837D3F">
      <w:pPr>
        <w:spacing w:before="120" w:after="120"/>
      </w:pPr>
    </w:p>
    <w:p w14:paraId="794E9182" w14:textId="77777777" w:rsidR="00D43669" w:rsidRDefault="00D43669" w:rsidP="00837D3F">
      <w:pPr>
        <w:spacing w:before="120" w:after="120"/>
      </w:pPr>
    </w:p>
    <w:p w14:paraId="45FB7F13" w14:textId="77777777" w:rsidR="00D43669" w:rsidRDefault="00D43669" w:rsidP="00837D3F">
      <w:pPr>
        <w:spacing w:before="120" w:after="120"/>
      </w:pPr>
    </w:p>
    <w:p w14:paraId="0F3A713A" w14:textId="77777777" w:rsidR="00D43669" w:rsidRDefault="00D43669" w:rsidP="00837D3F">
      <w:pPr>
        <w:spacing w:before="120" w:after="120"/>
      </w:pPr>
    </w:p>
    <w:p w14:paraId="1DF5725F" w14:textId="77777777" w:rsidR="00D43669" w:rsidRDefault="00D43669" w:rsidP="00837D3F">
      <w:pPr>
        <w:spacing w:before="120" w:after="120"/>
      </w:pPr>
    </w:p>
    <w:p w14:paraId="58D81519" w14:textId="77777777" w:rsidR="00D43669" w:rsidRDefault="00D43669" w:rsidP="00837D3F">
      <w:pPr>
        <w:spacing w:before="120" w:after="120"/>
      </w:pPr>
    </w:p>
    <w:p w14:paraId="73B016F3" w14:textId="77777777" w:rsidR="00D43669" w:rsidRDefault="00D43669" w:rsidP="00837D3F">
      <w:pPr>
        <w:spacing w:before="120" w:after="120"/>
      </w:pPr>
    </w:p>
    <w:p w14:paraId="65681B45" w14:textId="77777777" w:rsidR="00D43669" w:rsidRDefault="00D43669" w:rsidP="00837D3F">
      <w:pPr>
        <w:spacing w:before="120" w:after="120"/>
      </w:pPr>
    </w:p>
    <w:p w14:paraId="63ECCADD" w14:textId="77777777" w:rsidR="00D43669" w:rsidRDefault="00D43669" w:rsidP="00837D3F">
      <w:pPr>
        <w:spacing w:before="120" w:after="120"/>
      </w:pPr>
    </w:p>
    <w:p w14:paraId="5F84B112" w14:textId="77777777" w:rsidR="00D43669" w:rsidRDefault="00D43669" w:rsidP="00837D3F">
      <w:pPr>
        <w:spacing w:before="120" w:after="120"/>
      </w:pPr>
    </w:p>
    <w:p w14:paraId="462D4904" w14:textId="77777777" w:rsidR="00D43669" w:rsidRDefault="00D43669" w:rsidP="00837D3F">
      <w:pPr>
        <w:spacing w:before="120" w:after="120"/>
      </w:pPr>
    </w:p>
    <w:p w14:paraId="6F82F58D" w14:textId="77777777" w:rsidR="00D43669" w:rsidRDefault="00D43669" w:rsidP="00837D3F">
      <w:pPr>
        <w:spacing w:before="120" w:after="120"/>
      </w:pPr>
    </w:p>
    <w:p w14:paraId="63289F6C" w14:textId="77777777" w:rsidR="00D43669" w:rsidRDefault="00D43669" w:rsidP="00837D3F">
      <w:pPr>
        <w:spacing w:before="120" w:after="120"/>
      </w:pPr>
    </w:p>
    <w:p w14:paraId="2FA06F96" w14:textId="77777777" w:rsidR="00D43669" w:rsidRDefault="00D43669" w:rsidP="00837D3F">
      <w:pPr>
        <w:spacing w:before="120" w:after="120"/>
      </w:pPr>
    </w:p>
    <w:p w14:paraId="4136C804" w14:textId="77777777" w:rsidR="00D43669" w:rsidRDefault="00D43669" w:rsidP="00837D3F">
      <w:pPr>
        <w:spacing w:before="120" w:after="120"/>
      </w:pPr>
    </w:p>
    <w:p w14:paraId="5A560B55" w14:textId="77777777" w:rsidR="00D43669" w:rsidRDefault="00D43669" w:rsidP="00837D3F">
      <w:pPr>
        <w:spacing w:before="120" w:after="120"/>
      </w:pPr>
    </w:p>
    <w:p w14:paraId="2764C976" w14:textId="77777777" w:rsidR="00D43669" w:rsidRDefault="00D43669" w:rsidP="00837D3F">
      <w:pPr>
        <w:spacing w:before="120" w:after="120"/>
      </w:pPr>
    </w:p>
    <w:p w14:paraId="3F2308AF" w14:textId="77777777" w:rsidR="00D43669" w:rsidRDefault="00D43669" w:rsidP="00837D3F">
      <w:pPr>
        <w:spacing w:before="120" w:after="120"/>
      </w:pPr>
    </w:p>
    <w:p w14:paraId="55877EA8" w14:textId="77777777" w:rsidR="00CC3ADA" w:rsidRDefault="00CC3ADA">
      <w:pPr>
        <w:spacing w:before="120" w:after="120"/>
      </w:pPr>
    </w:p>
    <w:sectPr w:rsidR="00CC3ADA" w:rsidSect="001A03D6"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B091" w14:textId="77777777" w:rsidR="00CC17FF" w:rsidRDefault="00CC17FF" w:rsidP="00604B45">
      <w:r>
        <w:separator/>
      </w:r>
    </w:p>
  </w:endnote>
  <w:endnote w:type="continuationSeparator" w:id="0">
    <w:p w14:paraId="6D9BA12B" w14:textId="77777777" w:rsidR="00CC17FF" w:rsidRDefault="00CC17FF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11C2DC" w14:textId="37FDFB92" w:rsidR="00D266C9" w:rsidRDefault="00D53021">
            <w:pPr>
              <w:pStyle w:val="Zpat"/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2620EE" wp14:editId="29CA281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5BB74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3D3B85" w:rsidRPr="003D3B85">
              <w:t xml:space="preserve"> </w:t>
            </w:r>
            <w:sdt>
              <w:sdtPr>
                <w:id w:val="-522399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3D3B85" w:rsidRPr="00144F5B">
                  <w:rPr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3E824474" wp14:editId="2688E69E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6A83F18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    <v:stroke joinstyle="miter"/>
                          <w10:wrap anchorx="margin"/>
                        </v:line>
                      </w:pict>
                    </mc:Fallback>
                  </mc:AlternateContent>
                </w:r>
                <w:r w:rsidR="003D3B85" w:rsidRPr="003D3B85">
                  <w:rPr>
                    <w:sz w:val="16"/>
                    <w:szCs w:val="16"/>
                  </w:rPr>
                  <w:t xml:space="preserve">Zápis z </w:t>
                </w:r>
                <w:r w:rsidR="00D43669" w:rsidRPr="003D3B85">
                  <w:rPr>
                    <w:sz w:val="16"/>
                    <w:szCs w:val="16"/>
                  </w:rPr>
                  <w:t>4</w:t>
                </w:r>
                <w:r w:rsidR="00D43669">
                  <w:rPr>
                    <w:sz w:val="16"/>
                    <w:szCs w:val="16"/>
                  </w:rPr>
                  <w:t>17</w:t>
                </w:r>
                <w:r w:rsidR="003D3B85" w:rsidRPr="003D3B85">
                  <w:rPr>
                    <w:sz w:val="16"/>
                    <w:szCs w:val="16"/>
                  </w:rPr>
                  <w:t>. zasedání Rady pro výzkum, vývoj a inovace</w:t>
                </w:r>
                <w:r w:rsidR="003D3B85">
                  <w:tab/>
                </w:r>
                <w:r w:rsidR="003D3B85">
                  <w:tab/>
                </w:r>
                <w:r w:rsidR="003D3B85" w:rsidRPr="004E6BE1">
                  <w:rPr>
                    <w:sz w:val="16"/>
                    <w:szCs w:val="16"/>
                  </w:rPr>
                  <w:t xml:space="preserve">Stránka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PAGE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 xml:space="preserve"> (celkem </w:t>
                </w:r>
                <w:r w:rsidR="003D3B85" w:rsidRPr="004E6BE1">
                  <w:rPr>
                    <w:sz w:val="16"/>
                    <w:szCs w:val="16"/>
                  </w:rPr>
                  <w:fldChar w:fldCharType="begin"/>
                </w:r>
                <w:r w:rsidR="003D3B85" w:rsidRPr="004E6BE1">
                  <w:rPr>
                    <w:sz w:val="16"/>
                    <w:szCs w:val="16"/>
                  </w:rPr>
                  <w:instrText>NUMPAGES</w:instrText>
                </w:r>
                <w:r w:rsidR="003D3B85" w:rsidRPr="004E6BE1">
                  <w:rPr>
                    <w:sz w:val="16"/>
                    <w:szCs w:val="16"/>
                  </w:rPr>
                  <w:fldChar w:fldCharType="separate"/>
                </w:r>
                <w:r w:rsidR="003D3B85">
                  <w:rPr>
                    <w:sz w:val="16"/>
                    <w:szCs w:val="16"/>
                  </w:rPr>
                  <w:t>2</w:t>
                </w:r>
                <w:r w:rsidR="003D3B85" w:rsidRPr="004E6BE1">
                  <w:rPr>
                    <w:sz w:val="16"/>
                    <w:szCs w:val="16"/>
                  </w:rPr>
                  <w:fldChar w:fldCharType="end"/>
                </w:r>
                <w:r w:rsidR="003D3B85" w:rsidRPr="004E6BE1">
                  <w:rPr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DF3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71372" wp14:editId="4D21D474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970866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01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4EC18CB5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0D62" w14:textId="77777777" w:rsidR="00CC17FF" w:rsidRDefault="00CC17FF" w:rsidP="00604B45">
      <w:r>
        <w:separator/>
      </w:r>
    </w:p>
  </w:footnote>
  <w:footnote w:type="continuationSeparator" w:id="0">
    <w:p w14:paraId="1B1BCA4D" w14:textId="77777777" w:rsidR="00CC17FF" w:rsidRDefault="00CC17FF" w:rsidP="00604B45">
      <w:r>
        <w:continuationSeparator/>
      </w:r>
    </w:p>
  </w:footnote>
  <w:footnote w:id="1">
    <w:p w14:paraId="562CA873" w14:textId="794E9C94" w:rsidR="00DE654D" w:rsidRDefault="00DE654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F12FB">
        <w:rPr>
          <w:sz w:val="16"/>
          <w:szCs w:val="16"/>
        </w:rPr>
        <w:t>Je-li v dalších částech zápisu užito formy generického maskulina, reprezentuje stejnou měrou osoby bez ohledu na jejich pohlaví či gender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86B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4B72090C" wp14:editId="70D1FEC1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09E"/>
    <w:multiLevelType w:val="hybridMultilevel"/>
    <w:tmpl w:val="F6049B5C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0EC41879"/>
    <w:multiLevelType w:val="hybridMultilevel"/>
    <w:tmpl w:val="D8DAB906"/>
    <w:lvl w:ilvl="0" w:tplc="88C2E9B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74A8"/>
    <w:multiLevelType w:val="hybridMultilevel"/>
    <w:tmpl w:val="4530CF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1639"/>
    <w:multiLevelType w:val="hybridMultilevel"/>
    <w:tmpl w:val="8AE84FDA"/>
    <w:lvl w:ilvl="0" w:tplc="C456A7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7748"/>
    <w:multiLevelType w:val="hybridMultilevel"/>
    <w:tmpl w:val="BB1A74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736059"/>
    <w:multiLevelType w:val="hybridMultilevel"/>
    <w:tmpl w:val="A0266B0A"/>
    <w:lvl w:ilvl="0" w:tplc="CB1CA2C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0943"/>
    <w:multiLevelType w:val="hybridMultilevel"/>
    <w:tmpl w:val="00AE7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A2EB9"/>
    <w:multiLevelType w:val="hybridMultilevel"/>
    <w:tmpl w:val="6122E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22157"/>
    <w:multiLevelType w:val="hybridMultilevel"/>
    <w:tmpl w:val="9242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0222C"/>
    <w:multiLevelType w:val="hybridMultilevel"/>
    <w:tmpl w:val="329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0B17"/>
    <w:multiLevelType w:val="hybridMultilevel"/>
    <w:tmpl w:val="CD82B140"/>
    <w:lvl w:ilvl="0" w:tplc="04050015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51D5D"/>
    <w:multiLevelType w:val="hybridMultilevel"/>
    <w:tmpl w:val="FA74D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521CA"/>
    <w:multiLevelType w:val="hybridMultilevel"/>
    <w:tmpl w:val="188C1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80F85"/>
    <w:multiLevelType w:val="hybridMultilevel"/>
    <w:tmpl w:val="C900C1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22210">
    <w:abstractNumId w:val="16"/>
  </w:num>
  <w:num w:numId="2" w16cid:durableId="1031564308">
    <w:abstractNumId w:val="8"/>
  </w:num>
  <w:num w:numId="3" w16cid:durableId="931203582">
    <w:abstractNumId w:val="4"/>
  </w:num>
  <w:num w:numId="4" w16cid:durableId="2028946850">
    <w:abstractNumId w:val="15"/>
  </w:num>
  <w:num w:numId="5" w16cid:durableId="2010939279">
    <w:abstractNumId w:val="11"/>
  </w:num>
  <w:num w:numId="6" w16cid:durableId="688799677">
    <w:abstractNumId w:val="12"/>
  </w:num>
  <w:num w:numId="7" w16cid:durableId="245574619">
    <w:abstractNumId w:val="10"/>
  </w:num>
  <w:num w:numId="8" w16cid:durableId="1825006582">
    <w:abstractNumId w:val="6"/>
  </w:num>
  <w:num w:numId="9" w16cid:durableId="1234315081">
    <w:abstractNumId w:val="14"/>
  </w:num>
  <w:num w:numId="10" w16cid:durableId="288246849">
    <w:abstractNumId w:val="1"/>
  </w:num>
  <w:num w:numId="11" w16cid:durableId="242421108">
    <w:abstractNumId w:val="17"/>
  </w:num>
  <w:num w:numId="12" w16cid:durableId="803621429">
    <w:abstractNumId w:val="5"/>
  </w:num>
  <w:num w:numId="13" w16cid:durableId="869494517">
    <w:abstractNumId w:val="13"/>
  </w:num>
  <w:num w:numId="14" w16cid:durableId="1916358358">
    <w:abstractNumId w:val="3"/>
  </w:num>
  <w:num w:numId="15" w16cid:durableId="32270481">
    <w:abstractNumId w:val="7"/>
  </w:num>
  <w:num w:numId="16" w16cid:durableId="124931050">
    <w:abstractNumId w:val="0"/>
  </w:num>
  <w:num w:numId="17" w16cid:durableId="697393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3884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C"/>
    <w:rsid w:val="00002231"/>
    <w:rsid w:val="000029A9"/>
    <w:rsid w:val="00004124"/>
    <w:rsid w:val="00004976"/>
    <w:rsid w:val="00005293"/>
    <w:rsid w:val="00005A5C"/>
    <w:rsid w:val="00005E55"/>
    <w:rsid w:val="00006269"/>
    <w:rsid w:val="000077F7"/>
    <w:rsid w:val="000126F1"/>
    <w:rsid w:val="00012CC9"/>
    <w:rsid w:val="00012EAA"/>
    <w:rsid w:val="00013701"/>
    <w:rsid w:val="000160A5"/>
    <w:rsid w:val="00016303"/>
    <w:rsid w:val="00016E4F"/>
    <w:rsid w:val="0002007D"/>
    <w:rsid w:val="0002014B"/>
    <w:rsid w:val="0002103F"/>
    <w:rsid w:val="00023B4A"/>
    <w:rsid w:val="00024F2E"/>
    <w:rsid w:val="00025617"/>
    <w:rsid w:val="000256E9"/>
    <w:rsid w:val="00030F62"/>
    <w:rsid w:val="00035ED7"/>
    <w:rsid w:val="00037380"/>
    <w:rsid w:val="000404C7"/>
    <w:rsid w:val="00043157"/>
    <w:rsid w:val="00043205"/>
    <w:rsid w:val="00044EF6"/>
    <w:rsid w:val="0004577C"/>
    <w:rsid w:val="00045B69"/>
    <w:rsid w:val="000461E0"/>
    <w:rsid w:val="000467DA"/>
    <w:rsid w:val="000471EE"/>
    <w:rsid w:val="00047C82"/>
    <w:rsid w:val="00050E19"/>
    <w:rsid w:val="00051043"/>
    <w:rsid w:val="000511C2"/>
    <w:rsid w:val="00052211"/>
    <w:rsid w:val="0005520C"/>
    <w:rsid w:val="00055985"/>
    <w:rsid w:val="00057D8E"/>
    <w:rsid w:val="0006272D"/>
    <w:rsid w:val="000629B6"/>
    <w:rsid w:val="000641C4"/>
    <w:rsid w:val="0007083F"/>
    <w:rsid w:val="00071F2E"/>
    <w:rsid w:val="00075B0C"/>
    <w:rsid w:val="00075C1E"/>
    <w:rsid w:val="00076428"/>
    <w:rsid w:val="00076E9D"/>
    <w:rsid w:val="000776A1"/>
    <w:rsid w:val="0008087D"/>
    <w:rsid w:val="000859E4"/>
    <w:rsid w:val="0008724C"/>
    <w:rsid w:val="000910A6"/>
    <w:rsid w:val="00093F20"/>
    <w:rsid w:val="0009458F"/>
    <w:rsid w:val="000A4475"/>
    <w:rsid w:val="000A5C56"/>
    <w:rsid w:val="000A5F95"/>
    <w:rsid w:val="000A6385"/>
    <w:rsid w:val="000A6505"/>
    <w:rsid w:val="000B0618"/>
    <w:rsid w:val="000B0F2C"/>
    <w:rsid w:val="000B3194"/>
    <w:rsid w:val="000B36DF"/>
    <w:rsid w:val="000B5A44"/>
    <w:rsid w:val="000B78CF"/>
    <w:rsid w:val="000C0863"/>
    <w:rsid w:val="000C4D33"/>
    <w:rsid w:val="000C609C"/>
    <w:rsid w:val="000C64AC"/>
    <w:rsid w:val="000C6910"/>
    <w:rsid w:val="000C6A0C"/>
    <w:rsid w:val="000D00E0"/>
    <w:rsid w:val="000D0F18"/>
    <w:rsid w:val="000D2198"/>
    <w:rsid w:val="000D25DC"/>
    <w:rsid w:val="000D4B9F"/>
    <w:rsid w:val="000D5128"/>
    <w:rsid w:val="000D676B"/>
    <w:rsid w:val="000D6FD3"/>
    <w:rsid w:val="000D7556"/>
    <w:rsid w:val="000D76A9"/>
    <w:rsid w:val="000E016F"/>
    <w:rsid w:val="000E1B1B"/>
    <w:rsid w:val="000E1F3B"/>
    <w:rsid w:val="000E23D4"/>
    <w:rsid w:val="000E437B"/>
    <w:rsid w:val="000E4491"/>
    <w:rsid w:val="000E531B"/>
    <w:rsid w:val="000E6A89"/>
    <w:rsid w:val="000E6BDA"/>
    <w:rsid w:val="000E7A12"/>
    <w:rsid w:val="000E7CB5"/>
    <w:rsid w:val="000F4782"/>
    <w:rsid w:val="000F4A18"/>
    <w:rsid w:val="000F7BBD"/>
    <w:rsid w:val="00102482"/>
    <w:rsid w:val="001044CD"/>
    <w:rsid w:val="001055F3"/>
    <w:rsid w:val="00106E89"/>
    <w:rsid w:val="00112BE6"/>
    <w:rsid w:val="001131EB"/>
    <w:rsid w:val="00113C74"/>
    <w:rsid w:val="001145CD"/>
    <w:rsid w:val="001146B2"/>
    <w:rsid w:val="001151A3"/>
    <w:rsid w:val="00115337"/>
    <w:rsid w:val="00115C05"/>
    <w:rsid w:val="0011768D"/>
    <w:rsid w:val="00120A46"/>
    <w:rsid w:val="00122041"/>
    <w:rsid w:val="00126D7E"/>
    <w:rsid w:val="0012705A"/>
    <w:rsid w:val="00127F06"/>
    <w:rsid w:val="0013006C"/>
    <w:rsid w:val="00132646"/>
    <w:rsid w:val="00133C49"/>
    <w:rsid w:val="00134A50"/>
    <w:rsid w:val="00134D9D"/>
    <w:rsid w:val="001355EB"/>
    <w:rsid w:val="00135AB0"/>
    <w:rsid w:val="00135B5B"/>
    <w:rsid w:val="001427D4"/>
    <w:rsid w:val="00142FB4"/>
    <w:rsid w:val="0014336E"/>
    <w:rsid w:val="00143497"/>
    <w:rsid w:val="00144A6E"/>
    <w:rsid w:val="001458A5"/>
    <w:rsid w:val="001464BA"/>
    <w:rsid w:val="0014728E"/>
    <w:rsid w:val="00151EA0"/>
    <w:rsid w:val="00157817"/>
    <w:rsid w:val="00161CBD"/>
    <w:rsid w:val="00163B03"/>
    <w:rsid w:val="001643E6"/>
    <w:rsid w:val="00164B0C"/>
    <w:rsid w:val="00165112"/>
    <w:rsid w:val="00170943"/>
    <w:rsid w:val="0017183B"/>
    <w:rsid w:val="00171859"/>
    <w:rsid w:val="00171EF3"/>
    <w:rsid w:val="00172741"/>
    <w:rsid w:val="001754EB"/>
    <w:rsid w:val="001759C7"/>
    <w:rsid w:val="00181153"/>
    <w:rsid w:val="001817BC"/>
    <w:rsid w:val="0018246B"/>
    <w:rsid w:val="00182A7C"/>
    <w:rsid w:val="00183A00"/>
    <w:rsid w:val="0018459B"/>
    <w:rsid w:val="00184667"/>
    <w:rsid w:val="00184716"/>
    <w:rsid w:val="0018479C"/>
    <w:rsid w:val="00187D80"/>
    <w:rsid w:val="00191B49"/>
    <w:rsid w:val="00193873"/>
    <w:rsid w:val="00194B9C"/>
    <w:rsid w:val="001965DA"/>
    <w:rsid w:val="001A03D6"/>
    <w:rsid w:val="001A1142"/>
    <w:rsid w:val="001A158A"/>
    <w:rsid w:val="001A4592"/>
    <w:rsid w:val="001A4BF2"/>
    <w:rsid w:val="001A6241"/>
    <w:rsid w:val="001A6A82"/>
    <w:rsid w:val="001B109B"/>
    <w:rsid w:val="001B31ED"/>
    <w:rsid w:val="001B4E1C"/>
    <w:rsid w:val="001B5890"/>
    <w:rsid w:val="001B6B47"/>
    <w:rsid w:val="001C02AD"/>
    <w:rsid w:val="001C1526"/>
    <w:rsid w:val="001C2E95"/>
    <w:rsid w:val="001C4328"/>
    <w:rsid w:val="001C6179"/>
    <w:rsid w:val="001D2A2A"/>
    <w:rsid w:val="001D3DC4"/>
    <w:rsid w:val="001D524C"/>
    <w:rsid w:val="001D5F3B"/>
    <w:rsid w:val="001E0A2F"/>
    <w:rsid w:val="001E1924"/>
    <w:rsid w:val="001E1D5A"/>
    <w:rsid w:val="001E4251"/>
    <w:rsid w:val="001E47E2"/>
    <w:rsid w:val="001E516E"/>
    <w:rsid w:val="001F25AC"/>
    <w:rsid w:val="001F38C8"/>
    <w:rsid w:val="001F517B"/>
    <w:rsid w:val="001F656D"/>
    <w:rsid w:val="0020042C"/>
    <w:rsid w:val="00200570"/>
    <w:rsid w:val="002019BD"/>
    <w:rsid w:val="002032CC"/>
    <w:rsid w:val="00204231"/>
    <w:rsid w:val="00205485"/>
    <w:rsid w:val="002107E9"/>
    <w:rsid w:val="002119AF"/>
    <w:rsid w:val="002147DD"/>
    <w:rsid w:val="00216C33"/>
    <w:rsid w:val="002241CF"/>
    <w:rsid w:val="0022569E"/>
    <w:rsid w:val="00225706"/>
    <w:rsid w:val="00225B34"/>
    <w:rsid w:val="0022608E"/>
    <w:rsid w:val="00235D0B"/>
    <w:rsid w:val="00241D7C"/>
    <w:rsid w:val="00242E30"/>
    <w:rsid w:val="00242E76"/>
    <w:rsid w:val="00243B78"/>
    <w:rsid w:val="0024624E"/>
    <w:rsid w:val="00247940"/>
    <w:rsid w:val="002520EB"/>
    <w:rsid w:val="00254FA3"/>
    <w:rsid w:val="00255C6E"/>
    <w:rsid w:val="002560DE"/>
    <w:rsid w:val="00263B09"/>
    <w:rsid w:val="00263CBA"/>
    <w:rsid w:val="00263FD7"/>
    <w:rsid w:val="00266119"/>
    <w:rsid w:val="00267848"/>
    <w:rsid w:val="00267F06"/>
    <w:rsid w:val="00270959"/>
    <w:rsid w:val="00273AA7"/>
    <w:rsid w:val="00273C78"/>
    <w:rsid w:val="00274D13"/>
    <w:rsid w:val="002751A7"/>
    <w:rsid w:val="0027522F"/>
    <w:rsid w:val="002826B5"/>
    <w:rsid w:val="00282845"/>
    <w:rsid w:val="00286FDD"/>
    <w:rsid w:val="00293AEA"/>
    <w:rsid w:val="00295E75"/>
    <w:rsid w:val="0029783A"/>
    <w:rsid w:val="002A1918"/>
    <w:rsid w:val="002A2FD0"/>
    <w:rsid w:val="002A5587"/>
    <w:rsid w:val="002A5825"/>
    <w:rsid w:val="002A5925"/>
    <w:rsid w:val="002A71DC"/>
    <w:rsid w:val="002B0040"/>
    <w:rsid w:val="002B02C5"/>
    <w:rsid w:val="002B04DF"/>
    <w:rsid w:val="002B0A2F"/>
    <w:rsid w:val="002B53B7"/>
    <w:rsid w:val="002B6C76"/>
    <w:rsid w:val="002C0726"/>
    <w:rsid w:val="002C0B6B"/>
    <w:rsid w:val="002C3032"/>
    <w:rsid w:val="002C3FBC"/>
    <w:rsid w:val="002C4697"/>
    <w:rsid w:val="002D2CDF"/>
    <w:rsid w:val="002D3362"/>
    <w:rsid w:val="002D3635"/>
    <w:rsid w:val="002D5AC1"/>
    <w:rsid w:val="002D5F74"/>
    <w:rsid w:val="002D6268"/>
    <w:rsid w:val="002D779F"/>
    <w:rsid w:val="002D7FD8"/>
    <w:rsid w:val="002E04C4"/>
    <w:rsid w:val="002E0B30"/>
    <w:rsid w:val="002E23A8"/>
    <w:rsid w:val="002E4668"/>
    <w:rsid w:val="002E4CE6"/>
    <w:rsid w:val="002E5C4F"/>
    <w:rsid w:val="002E6242"/>
    <w:rsid w:val="002E657D"/>
    <w:rsid w:val="002F19C4"/>
    <w:rsid w:val="002F1CCB"/>
    <w:rsid w:val="002F20AB"/>
    <w:rsid w:val="002F4200"/>
    <w:rsid w:val="002F4F5C"/>
    <w:rsid w:val="002F5BE8"/>
    <w:rsid w:val="0030100A"/>
    <w:rsid w:val="0030190C"/>
    <w:rsid w:val="0030269A"/>
    <w:rsid w:val="003033D7"/>
    <w:rsid w:val="00304A3E"/>
    <w:rsid w:val="0030527B"/>
    <w:rsid w:val="00307DB5"/>
    <w:rsid w:val="00310B0A"/>
    <w:rsid w:val="00312801"/>
    <w:rsid w:val="0031559F"/>
    <w:rsid w:val="00316C82"/>
    <w:rsid w:val="00317E18"/>
    <w:rsid w:val="003222B2"/>
    <w:rsid w:val="00322A68"/>
    <w:rsid w:val="003243C1"/>
    <w:rsid w:val="003271DE"/>
    <w:rsid w:val="00331C28"/>
    <w:rsid w:val="00334AD0"/>
    <w:rsid w:val="00335C17"/>
    <w:rsid w:val="00336630"/>
    <w:rsid w:val="00340BB4"/>
    <w:rsid w:val="00341FA6"/>
    <w:rsid w:val="0034293F"/>
    <w:rsid w:val="0034354D"/>
    <w:rsid w:val="0034373D"/>
    <w:rsid w:val="00343908"/>
    <w:rsid w:val="003460BB"/>
    <w:rsid w:val="003470BE"/>
    <w:rsid w:val="003504B8"/>
    <w:rsid w:val="00352CA6"/>
    <w:rsid w:val="00352DD8"/>
    <w:rsid w:val="00353DA2"/>
    <w:rsid w:val="003541CF"/>
    <w:rsid w:val="003542DD"/>
    <w:rsid w:val="00356F00"/>
    <w:rsid w:val="00362874"/>
    <w:rsid w:val="00362D6D"/>
    <w:rsid w:val="00362F82"/>
    <w:rsid w:val="003634B5"/>
    <w:rsid w:val="00366075"/>
    <w:rsid w:val="003664EF"/>
    <w:rsid w:val="00372AC7"/>
    <w:rsid w:val="00376644"/>
    <w:rsid w:val="00382E1B"/>
    <w:rsid w:val="003837C2"/>
    <w:rsid w:val="00383A75"/>
    <w:rsid w:val="00384C90"/>
    <w:rsid w:val="00385B31"/>
    <w:rsid w:val="00386D1F"/>
    <w:rsid w:val="003870AA"/>
    <w:rsid w:val="00387C81"/>
    <w:rsid w:val="00390529"/>
    <w:rsid w:val="003906D0"/>
    <w:rsid w:val="00390E82"/>
    <w:rsid w:val="00393700"/>
    <w:rsid w:val="003976A0"/>
    <w:rsid w:val="003A009C"/>
    <w:rsid w:val="003A269D"/>
    <w:rsid w:val="003A2EDA"/>
    <w:rsid w:val="003A4130"/>
    <w:rsid w:val="003A4B10"/>
    <w:rsid w:val="003A7003"/>
    <w:rsid w:val="003A7898"/>
    <w:rsid w:val="003B0AED"/>
    <w:rsid w:val="003B10BC"/>
    <w:rsid w:val="003B3937"/>
    <w:rsid w:val="003B4307"/>
    <w:rsid w:val="003B4596"/>
    <w:rsid w:val="003B7712"/>
    <w:rsid w:val="003C04E9"/>
    <w:rsid w:val="003C0748"/>
    <w:rsid w:val="003C2646"/>
    <w:rsid w:val="003C2D09"/>
    <w:rsid w:val="003C465B"/>
    <w:rsid w:val="003C6885"/>
    <w:rsid w:val="003C77E1"/>
    <w:rsid w:val="003D294C"/>
    <w:rsid w:val="003D3B85"/>
    <w:rsid w:val="003D5427"/>
    <w:rsid w:val="003D6433"/>
    <w:rsid w:val="003D64A2"/>
    <w:rsid w:val="003E1367"/>
    <w:rsid w:val="003E5CE5"/>
    <w:rsid w:val="003F08B4"/>
    <w:rsid w:val="003F25B2"/>
    <w:rsid w:val="003F3CCB"/>
    <w:rsid w:val="003F54DD"/>
    <w:rsid w:val="004012A3"/>
    <w:rsid w:val="004024DA"/>
    <w:rsid w:val="004034B0"/>
    <w:rsid w:val="00413EBC"/>
    <w:rsid w:val="00414916"/>
    <w:rsid w:val="00415A96"/>
    <w:rsid w:val="00415E0D"/>
    <w:rsid w:val="00420B23"/>
    <w:rsid w:val="0042121B"/>
    <w:rsid w:val="00423662"/>
    <w:rsid w:val="00423CD5"/>
    <w:rsid w:val="00424B27"/>
    <w:rsid w:val="0042621B"/>
    <w:rsid w:val="0042761D"/>
    <w:rsid w:val="0043036F"/>
    <w:rsid w:val="00430A73"/>
    <w:rsid w:val="00433EE8"/>
    <w:rsid w:val="0043491F"/>
    <w:rsid w:val="004354D5"/>
    <w:rsid w:val="00437A4F"/>
    <w:rsid w:val="00437A6A"/>
    <w:rsid w:val="00437D16"/>
    <w:rsid w:val="00440552"/>
    <w:rsid w:val="00441288"/>
    <w:rsid w:val="00441B47"/>
    <w:rsid w:val="00444127"/>
    <w:rsid w:val="0044572A"/>
    <w:rsid w:val="00446CEA"/>
    <w:rsid w:val="00447ABC"/>
    <w:rsid w:val="004506CA"/>
    <w:rsid w:val="00450C0C"/>
    <w:rsid w:val="00451C99"/>
    <w:rsid w:val="00452B43"/>
    <w:rsid w:val="00454BA4"/>
    <w:rsid w:val="00454BE1"/>
    <w:rsid w:val="00456550"/>
    <w:rsid w:val="00456758"/>
    <w:rsid w:val="0045703E"/>
    <w:rsid w:val="00457106"/>
    <w:rsid w:val="00457FE2"/>
    <w:rsid w:val="00460729"/>
    <w:rsid w:val="00460B16"/>
    <w:rsid w:val="004632A2"/>
    <w:rsid w:val="004632A6"/>
    <w:rsid w:val="00463529"/>
    <w:rsid w:val="00463C47"/>
    <w:rsid w:val="004648FA"/>
    <w:rsid w:val="00466CE7"/>
    <w:rsid w:val="00466D55"/>
    <w:rsid w:val="00470C0A"/>
    <w:rsid w:val="00471065"/>
    <w:rsid w:val="0047136B"/>
    <w:rsid w:val="004718A1"/>
    <w:rsid w:val="00475701"/>
    <w:rsid w:val="00476E7F"/>
    <w:rsid w:val="00481A23"/>
    <w:rsid w:val="00483212"/>
    <w:rsid w:val="004837B3"/>
    <w:rsid w:val="00484B7D"/>
    <w:rsid w:val="00485EE3"/>
    <w:rsid w:val="00486CA7"/>
    <w:rsid w:val="00487D8E"/>
    <w:rsid w:val="004908B6"/>
    <w:rsid w:val="00491512"/>
    <w:rsid w:val="00496ADB"/>
    <w:rsid w:val="004970B3"/>
    <w:rsid w:val="004A247F"/>
    <w:rsid w:val="004A6D68"/>
    <w:rsid w:val="004A73F0"/>
    <w:rsid w:val="004B245A"/>
    <w:rsid w:val="004B506D"/>
    <w:rsid w:val="004B54C7"/>
    <w:rsid w:val="004C0A2C"/>
    <w:rsid w:val="004C1027"/>
    <w:rsid w:val="004C394E"/>
    <w:rsid w:val="004C4E1B"/>
    <w:rsid w:val="004C5152"/>
    <w:rsid w:val="004C5E5F"/>
    <w:rsid w:val="004C5F10"/>
    <w:rsid w:val="004D0872"/>
    <w:rsid w:val="004D0AE3"/>
    <w:rsid w:val="004D2EC6"/>
    <w:rsid w:val="004D35FB"/>
    <w:rsid w:val="004D378D"/>
    <w:rsid w:val="004D50FD"/>
    <w:rsid w:val="004D5CBA"/>
    <w:rsid w:val="004E35D9"/>
    <w:rsid w:val="004E4FCA"/>
    <w:rsid w:val="004E583D"/>
    <w:rsid w:val="004E6BE1"/>
    <w:rsid w:val="004F47AE"/>
    <w:rsid w:val="00500461"/>
    <w:rsid w:val="00502862"/>
    <w:rsid w:val="00505605"/>
    <w:rsid w:val="00505F5A"/>
    <w:rsid w:val="00507298"/>
    <w:rsid w:val="00507497"/>
    <w:rsid w:val="00510EA4"/>
    <w:rsid w:val="0051191D"/>
    <w:rsid w:val="00511B61"/>
    <w:rsid w:val="00512835"/>
    <w:rsid w:val="00513CD8"/>
    <w:rsid w:val="005141CE"/>
    <w:rsid w:val="00514EDE"/>
    <w:rsid w:val="00515304"/>
    <w:rsid w:val="00515555"/>
    <w:rsid w:val="00515B2F"/>
    <w:rsid w:val="005171A0"/>
    <w:rsid w:val="00517864"/>
    <w:rsid w:val="00517C39"/>
    <w:rsid w:val="00517CA6"/>
    <w:rsid w:val="00517FD1"/>
    <w:rsid w:val="005201C1"/>
    <w:rsid w:val="00521F79"/>
    <w:rsid w:val="0052426A"/>
    <w:rsid w:val="005243A7"/>
    <w:rsid w:val="00524496"/>
    <w:rsid w:val="00524CE5"/>
    <w:rsid w:val="00524D92"/>
    <w:rsid w:val="00525A48"/>
    <w:rsid w:val="0052743A"/>
    <w:rsid w:val="00530626"/>
    <w:rsid w:val="00533363"/>
    <w:rsid w:val="00537022"/>
    <w:rsid w:val="00537066"/>
    <w:rsid w:val="00541797"/>
    <w:rsid w:val="00541CE9"/>
    <w:rsid w:val="005435EC"/>
    <w:rsid w:val="0055284E"/>
    <w:rsid w:val="0055324E"/>
    <w:rsid w:val="00553ABA"/>
    <w:rsid w:val="00553D16"/>
    <w:rsid w:val="00554189"/>
    <w:rsid w:val="005545E5"/>
    <w:rsid w:val="005558A7"/>
    <w:rsid w:val="00556348"/>
    <w:rsid w:val="00556A9E"/>
    <w:rsid w:val="00560688"/>
    <w:rsid w:val="00560FCD"/>
    <w:rsid w:val="00562057"/>
    <w:rsid w:val="005628A2"/>
    <w:rsid w:val="00562DA2"/>
    <w:rsid w:val="00564FF3"/>
    <w:rsid w:val="00571A63"/>
    <w:rsid w:val="00571B44"/>
    <w:rsid w:val="00573309"/>
    <w:rsid w:val="0057409A"/>
    <w:rsid w:val="00575785"/>
    <w:rsid w:val="005765BC"/>
    <w:rsid w:val="00576A44"/>
    <w:rsid w:val="00577B95"/>
    <w:rsid w:val="00580665"/>
    <w:rsid w:val="005811E1"/>
    <w:rsid w:val="00582FF5"/>
    <w:rsid w:val="005838B6"/>
    <w:rsid w:val="005857CD"/>
    <w:rsid w:val="00586942"/>
    <w:rsid w:val="00586AA9"/>
    <w:rsid w:val="0059189C"/>
    <w:rsid w:val="00592425"/>
    <w:rsid w:val="00594FB2"/>
    <w:rsid w:val="00595ADF"/>
    <w:rsid w:val="005964E0"/>
    <w:rsid w:val="005975DB"/>
    <w:rsid w:val="005A0126"/>
    <w:rsid w:val="005A1F0F"/>
    <w:rsid w:val="005A4A24"/>
    <w:rsid w:val="005A7495"/>
    <w:rsid w:val="005B0D04"/>
    <w:rsid w:val="005B17E5"/>
    <w:rsid w:val="005B41EB"/>
    <w:rsid w:val="005B62A3"/>
    <w:rsid w:val="005B7240"/>
    <w:rsid w:val="005C0C5F"/>
    <w:rsid w:val="005C15EF"/>
    <w:rsid w:val="005C2254"/>
    <w:rsid w:val="005C26FC"/>
    <w:rsid w:val="005C2D04"/>
    <w:rsid w:val="005C3E11"/>
    <w:rsid w:val="005C4D50"/>
    <w:rsid w:val="005C5B35"/>
    <w:rsid w:val="005D0AC7"/>
    <w:rsid w:val="005D0F7C"/>
    <w:rsid w:val="005D1635"/>
    <w:rsid w:val="005D3248"/>
    <w:rsid w:val="005D5DF3"/>
    <w:rsid w:val="005D6879"/>
    <w:rsid w:val="005D6D2E"/>
    <w:rsid w:val="005E1C57"/>
    <w:rsid w:val="005E3586"/>
    <w:rsid w:val="005E4440"/>
    <w:rsid w:val="005E49EB"/>
    <w:rsid w:val="005E687B"/>
    <w:rsid w:val="005E730F"/>
    <w:rsid w:val="005F15A1"/>
    <w:rsid w:val="005F21CC"/>
    <w:rsid w:val="00600377"/>
    <w:rsid w:val="0060063C"/>
    <w:rsid w:val="00600975"/>
    <w:rsid w:val="0060174A"/>
    <w:rsid w:val="00602ED4"/>
    <w:rsid w:val="00602F23"/>
    <w:rsid w:val="006032B3"/>
    <w:rsid w:val="00603DCB"/>
    <w:rsid w:val="00604501"/>
    <w:rsid w:val="006047C1"/>
    <w:rsid w:val="00604B45"/>
    <w:rsid w:val="006079D1"/>
    <w:rsid w:val="006106C1"/>
    <w:rsid w:val="006163B6"/>
    <w:rsid w:val="00616F66"/>
    <w:rsid w:val="006217BB"/>
    <w:rsid w:val="006255C0"/>
    <w:rsid w:val="00627E19"/>
    <w:rsid w:val="00627E3D"/>
    <w:rsid w:val="00630218"/>
    <w:rsid w:val="00631EC1"/>
    <w:rsid w:val="00634881"/>
    <w:rsid w:val="00635765"/>
    <w:rsid w:val="00640184"/>
    <w:rsid w:val="0064088D"/>
    <w:rsid w:val="0064391B"/>
    <w:rsid w:val="00643EC7"/>
    <w:rsid w:val="00644490"/>
    <w:rsid w:val="00644BFF"/>
    <w:rsid w:val="00645370"/>
    <w:rsid w:val="0064651D"/>
    <w:rsid w:val="00646CC6"/>
    <w:rsid w:val="00651025"/>
    <w:rsid w:val="00654C9A"/>
    <w:rsid w:val="00656DB1"/>
    <w:rsid w:val="00657751"/>
    <w:rsid w:val="006578C7"/>
    <w:rsid w:val="00660021"/>
    <w:rsid w:val="0066132B"/>
    <w:rsid w:val="006622E0"/>
    <w:rsid w:val="00663F36"/>
    <w:rsid w:val="00664832"/>
    <w:rsid w:val="006663D6"/>
    <w:rsid w:val="006664CE"/>
    <w:rsid w:val="006733C4"/>
    <w:rsid w:val="006738A5"/>
    <w:rsid w:val="0067411D"/>
    <w:rsid w:val="0067472F"/>
    <w:rsid w:val="00675F0E"/>
    <w:rsid w:val="00676BEE"/>
    <w:rsid w:val="00680178"/>
    <w:rsid w:val="00682BD1"/>
    <w:rsid w:val="00682D59"/>
    <w:rsid w:val="00683669"/>
    <w:rsid w:val="00684458"/>
    <w:rsid w:val="006878F0"/>
    <w:rsid w:val="00692478"/>
    <w:rsid w:val="00694F88"/>
    <w:rsid w:val="00696AE3"/>
    <w:rsid w:val="00697AFF"/>
    <w:rsid w:val="006A34A1"/>
    <w:rsid w:val="006A3889"/>
    <w:rsid w:val="006A6FC3"/>
    <w:rsid w:val="006A7C4B"/>
    <w:rsid w:val="006B045E"/>
    <w:rsid w:val="006B2B00"/>
    <w:rsid w:val="006B314F"/>
    <w:rsid w:val="006B4042"/>
    <w:rsid w:val="006B6511"/>
    <w:rsid w:val="006B6741"/>
    <w:rsid w:val="006C03D6"/>
    <w:rsid w:val="006C0EEC"/>
    <w:rsid w:val="006C1E69"/>
    <w:rsid w:val="006C3F7F"/>
    <w:rsid w:val="006C5336"/>
    <w:rsid w:val="006C7F07"/>
    <w:rsid w:val="006D02ED"/>
    <w:rsid w:val="006D03B5"/>
    <w:rsid w:val="006D0539"/>
    <w:rsid w:val="006D1E08"/>
    <w:rsid w:val="006D2E88"/>
    <w:rsid w:val="006D3B2E"/>
    <w:rsid w:val="006D71E9"/>
    <w:rsid w:val="006E063F"/>
    <w:rsid w:val="006E1AA9"/>
    <w:rsid w:val="006E4434"/>
    <w:rsid w:val="006E5534"/>
    <w:rsid w:val="006F1181"/>
    <w:rsid w:val="006F37BB"/>
    <w:rsid w:val="006F3B14"/>
    <w:rsid w:val="006F5D9C"/>
    <w:rsid w:val="006F6F4B"/>
    <w:rsid w:val="007007A8"/>
    <w:rsid w:val="00700F89"/>
    <w:rsid w:val="00701F65"/>
    <w:rsid w:val="007041A7"/>
    <w:rsid w:val="00705359"/>
    <w:rsid w:val="007058B5"/>
    <w:rsid w:val="00705D9C"/>
    <w:rsid w:val="0070637D"/>
    <w:rsid w:val="0070651E"/>
    <w:rsid w:val="0071047A"/>
    <w:rsid w:val="007123F3"/>
    <w:rsid w:val="00713273"/>
    <w:rsid w:val="00721310"/>
    <w:rsid w:val="00722063"/>
    <w:rsid w:val="0072266C"/>
    <w:rsid w:val="00726CF5"/>
    <w:rsid w:val="00727D3D"/>
    <w:rsid w:val="0073068E"/>
    <w:rsid w:val="00731BBA"/>
    <w:rsid w:val="00732B14"/>
    <w:rsid w:val="00732F97"/>
    <w:rsid w:val="00733318"/>
    <w:rsid w:val="00733976"/>
    <w:rsid w:val="00735DE8"/>
    <w:rsid w:val="00737318"/>
    <w:rsid w:val="00741D89"/>
    <w:rsid w:val="00742069"/>
    <w:rsid w:val="007439F1"/>
    <w:rsid w:val="00747313"/>
    <w:rsid w:val="0075272D"/>
    <w:rsid w:val="00753A20"/>
    <w:rsid w:val="00755966"/>
    <w:rsid w:val="00761D40"/>
    <w:rsid w:val="00761EF2"/>
    <w:rsid w:val="00762954"/>
    <w:rsid w:val="00762968"/>
    <w:rsid w:val="00762FC4"/>
    <w:rsid w:val="00762FD0"/>
    <w:rsid w:val="007632C3"/>
    <w:rsid w:val="007638F0"/>
    <w:rsid w:val="00765642"/>
    <w:rsid w:val="00766AC5"/>
    <w:rsid w:val="00770E93"/>
    <w:rsid w:val="007725B0"/>
    <w:rsid w:val="00774E15"/>
    <w:rsid w:val="00776776"/>
    <w:rsid w:val="007819F2"/>
    <w:rsid w:val="007826AF"/>
    <w:rsid w:val="00783E7D"/>
    <w:rsid w:val="00786AE9"/>
    <w:rsid w:val="00786D69"/>
    <w:rsid w:val="0078796A"/>
    <w:rsid w:val="00790A92"/>
    <w:rsid w:val="0079108B"/>
    <w:rsid w:val="00792494"/>
    <w:rsid w:val="00793AD9"/>
    <w:rsid w:val="00794BFB"/>
    <w:rsid w:val="0079540C"/>
    <w:rsid w:val="007A3C2D"/>
    <w:rsid w:val="007A407A"/>
    <w:rsid w:val="007A67D0"/>
    <w:rsid w:val="007B2372"/>
    <w:rsid w:val="007B2AA1"/>
    <w:rsid w:val="007B4349"/>
    <w:rsid w:val="007C1AF9"/>
    <w:rsid w:val="007C2286"/>
    <w:rsid w:val="007C3DCE"/>
    <w:rsid w:val="007C5D91"/>
    <w:rsid w:val="007C7D08"/>
    <w:rsid w:val="007D0F02"/>
    <w:rsid w:val="007D2020"/>
    <w:rsid w:val="007D2042"/>
    <w:rsid w:val="007D5D6F"/>
    <w:rsid w:val="007E1148"/>
    <w:rsid w:val="007E2572"/>
    <w:rsid w:val="007E3AE2"/>
    <w:rsid w:val="007E4501"/>
    <w:rsid w:val="007E4F83"/>
    <w:rsid w:val="007E54A9"/>
    <w:rsid w:val="007E5BD4"/>
    <w:rsid w:val="007E6CA2"/>
    <w:rsid w:val="007F12FB"/>
    <w:rsid w:val="007F34C0"/>
    <w:rsid w:val="007F3A8A"/>
    <w:rsid w:val="007F43DC"/>
    <w:rsid w:val="007F54B7"/>
    <w:rsid w:val="00800384"/>
    <w:rsid w:val="0080171F"/>
    <w:rsid w:val="00803160"/>
    <w:rsid w:val="00811AC9"/>
    <w:rsid w:val="008120CD"/>
    <w:rsid w:val="00812271"/>
    <w:rsid w:val="008138B2"/>
    <w:rsid w:val="00814A8C"/>
    <w:rsid w:val="00814DCD"/>
    <w:rsid w:val="0081613E"/>
    <w:rsid w:val="00820166"/>
    <w:rsid w:val="00821B60"/>
    <w:rsid w:val="00822F27"/>
    <w:rsid w:val="00826284"/>
    <w:rsid w:val="008269BE"/>
    <w:rsid w:val="00827C20"/>
    <w:rsid w:val="008310C1"/>
    <w:rsid w:val="00831388"/>
    <w:rsid w:val="00835C7D"/>
    <w:rsid w:val="00836950"/>
    <w:rsid w:val="00836FEF"/>
    <w:rsid w:val="00837633"/>
    <w:rsid w:val="00837BC4"/>
    <w:rsid w:val="00837D3F"/>
    <w:rsid w:val="00840107"/>
    <w:rsid w:val="00841C3F"/>
    <w:rsid w:val="00842CEF"/>
    <w:rsid w:val="00850AE5"/>
    <w:rsid w:val="00851117"/>
    <w:rsid w:val="008517B5"/>
    <w:rsid w:val="008519C4"/>
    <w:rsid w:val="00853DAA"/>
    <w:rsid w:val="00855B4C"/>
    <w:rsid w:val="00857822"/>
    <w:rsid w:val="00862F9D"/>
    <w:rsid w:val="008638B6"/>
    <w:rsid w:val="0086505D"/>
    <w:rsid w:val="00866E80"/>
    <w:rsid w:val="00871B74"/>
    <w:rsid w:val="00875570"/>
    <w:rsid w:val="00875806"/>
    <w:rsid w:val="00876534"/>
    <w:rsid w:val="00876540"/>
    <w:rsid w:val="008768B7"/>
    <w:rsid w:val="008805B2"/>
    <w:rsid w:val="008809EF"/>
    <w:rsid w:val="00881A6E"/>
    <w:rsid w:val="00882782"/>
    <w:rsid w:val="00884F66"/>
    <w:rsid w:val="008863A6"/>
    <w:rsid w:val="0088717E"/>
    <w:rsid w:val="00887495"/>
    <w:rsid w:val="00887F71"/>
    <w:rsid w:val="00891C99"/>
    <w:rsid w:val="00892D4C"/>
    <w:rsid w:val="0089574C"/>
    <w:rsid w:val="00895772"/>
    <w:rsid w:val="0089638D"/>
    <w:rsid w:val="00896AA6"/>
    <w:rsid w:val="00896D35"/>
    <w:rsid w:val="008A05FE"/>
    <w:rsid w:val="008A160C"/>
    <w:rsid w:val="008A3DC7"/>
    <w:rsid w:val="008A5104"/>
    <w:rsid w:val="008A6100"/>
    <w:rsid w:val="008A6944"/>
    <w:rsid w:val="008A7F2C"/>
    <w:rsid w:val="008B1E05"/>
    <w:rsid w:val="008B1F3F"/>
    <w:rsid w:val="008B33E6"/>
    <w:rsid w:val="008B42EB"/>
    <w:rsid w:val="008B53D4"/>
    <w:rsid w:val="008B60F3"/>
    <w:rsid w:val="008C006B"/>
    <w:rsid w:val="008C047B"/>
    <w:rsid w:val="008C1915"/>
    <w:rsid w:val="008C1F95"/>
    <w:rsid w:val="008C21D8"/>
    <w:rsid w:val="008C35B0"/>
    <w:rsid w:val="008C44F4"/>
    <w:rsid w:val="008D08AB"/>
    <w:rsid w:val="008D1541"/>
    <w:rsid w:val="008D2D19"/>
    <w:rsid w:val="008D40C1"/>
    <w:rsid w:val="008D4D03"/>
    <w:rsid w:val="008D4DDC"/>
    <w:rsid w:val="008E02D1"/>
    <w:rsid w:val="008E206D"/>
    <w:rsid w:val="008E2103"/>
    <w:rsid w:val="008E2B13"/>
    <w:rsid w:val="008E557D"/>
    <w:rsid w:val="008E76F4"/>
    <w:rsid w:val="008F1332"/>
    <w:rsid w:val="008F15DA"/>
    <w:rsid w:val="008F2F6E"/>
    <w:rsid w:val="008F33EB"/>
    <w:rsid w:val="008F38D5"/>
    <w:rsid w:val="008F6451"/>
    <w:rsid w:val="008F6521"/>
    <w:rsid w:val="008F703D"/>
    <w:rsid w:val="009002AE"/>
    <w:rsid w:val="00900AEE"/>
    <w:rsid w:val="00900F7D"/>
    <w:rsid w:val="0090100A"/>
    <w:rsid w:val="0090230E"/>
    <w:rsid w:val="00905541"/>
    <w:rsid w:val="0090637C"/>
    <w:rsid w:val="009125B5"/>
    <w:rsid w:val="00912956"/>
    <w:rsid w:val="00912A19"/>
    <w:rsid w:val="009135EE"/>
    <w:rsid w:val="00913B2D"/>
    <w:rsid w:val="0091441E"/>
    <w:rsid w:val="0091473F"/>
    <w:rsid w:val="0091594D"/>
    <w:rsid w:val="00915B70"/>
    <w:rsid w:val="00916776"/>
    <w:rsid w:val="009202D9"/>
    <w:rsid w:val="009246C6"/>
    <w:rsid w:val="00925A52"/>
    <w:rsid w:val="009267CA"/>
    <w:rsid w:val="009312EF"/>
    <w:rsid w:val="00934565"/>
    <w:rsid w:val="00934F93"/>
    <w:rsid w:val="009355BC"/>
    <w:rsid w:val="00935E68"/>
    <w:rsid w:val="00940DA4"/>
    <w:rsid w:val="009450C7"/>
    <w:rsid w:val="00945CB2"/>
    <w:rsid w:val="009464AA"/>
    <w:rsid w:val="0094666A"/>
    <w:rsid w:val="0095235B"/>
    <w:rsid w:val="00954755"/>
    <w:rsid w:val="00955427"/>
    <w:rsid w:val="0095555C"/>
    <w:rsid w:val="0095565E"/>
    <w:rsid w:val="00960861"/>
    <w:rsid w:val="00960930"/>
    <w:rsid w:val="00961C90"/>
    <w:rsid w:val="00962EDC"/>
    <w:rsid w:val="009653F1"/>
    <w:rsid w:val="009672A2"/>
    <w:rsid w:val="009676CA"/>
    <w:rsid w:val="00967B43"/>
    <w:rsid w:val="0097204E"/>
    <w:rsid w:val="00973823"/>
    <w:rsid w:val="00973BEC"/>
    <w:rsid w:val="00973DDF"/>
    <w:rsid w:val="009746D8"/>
    <w:rsid w:val="00974A12"/>
    <w:rsid w:val="00980F35"/>
    <w:rsid w:val="00981683"/>
    <w:rsid w:val="00981EC0"/>
    <w:rsid w:val="00982B7B"/>
    <w:rsid w:val="00985E0E"/>
    <w:rsid w:val="00986D68"/>
    <w:rsid w:val="009901A0"/>
    <w:rsid w:val="00990B90"/>
    <w:rsid w:val="009916A5"/>
    <w:rsid w:val="009922C8"/>
    <w:rsid w:val="00995A5A"/>
    <w:rsid w:val="00996A34"/>
    <w:rsid w:val="009A056B"/>
    <w:rsid w:val="009A0C19"/>
    <w:rsid w:val="009A2A8D"/>
    <w:rsid w:val="009A3705"/>
    <w:rsid w:val="009A3E75"/>
    <w:rsid w:val="009A45F7"/>
    <w:rsid w:val="009A54AB"/>
    <w:rsid w:val="009A6C90"/>
    <w:rsid w:val="009B0370"/>
    <w:rsid w:val="009B077A"/>
    <w:rsid w:val="009B1C49"/>
    <w:rsid w:val="009B57A2"/>
    <w:rsid w:val="009B5AD3"/>
    <w:rsid w:val="009B5EFA"/>
    <w:rsid w:val="009B6720"/>
    <w:rsid w:val="009B67C5"/>
    <w:rsid w:val="009C0260"/>
    <w:rsid w:val="009C02A8"/>
    <w:rsid w:val="009C0CFF"/>
    <w:rsid w:val="009C0EC7"/>
    <w:rsid w:val="009C1CBA"/>
    <w:rsid w:val="009C2FFC"/>
    <w:rsid w:val="009C3BAD"/>
    <w:rsid w:val="009C53C3"/>
    <w:rsid w:val="009C7026"/>
    <w:rsid w:val="009D0913"/>
    <w:rsid w:val="009D11DB"/>
    <w:rsid w:val="009D1307"/>
    <w:rsid w:val="009D570B"/>
    <w:rsid w:val="009D65D9"/>
    <w:rsid w:val="009E050C"/>
    <w:rsid w:val="009E1AEE"/>
    <w:rsid w:val="009E228F"/>
    <w:rsid w:val="009E38D8"/>
    <w:rsid w:val="009E3BE3"/>
    <w:rsid w:val="009E4AB9"/>
    <w:rsid w:val="009E653D"/>
    <w:rsid w:val="009E7946"/>
    <w:rsid w:val="009F1036"/>
    <w:rsid w:val="009F2696"/>
    <w:rsid w:val="009F59EF"/>
    <w:rsid w:val="009F692B"/>
    <w:rsid w:val="00A02CDF"/>
    <w:rsid w:val="00A07A84"/>
    <w:rsid w:val="00A114AE"/>
    <w:rsid w:val="00A135EA"/>
    <w:rsid w:val="00A142DF"/>
    <w:rsid w:val="00A14B25"/>
    <w:rsid w:val="00A153B5"/>
    <w:rsid w:val="00A23CA1"/>
    <w:rsid w:val="00A246C5"/>
    <w:rsid w:val="00A27FB6"/>
    <w:rsid w:val="00A30ABA"/>
    <w:rsid w:val="00A344EA"/>
    <w:rsid w:val="00A34632"/>
    <w:rsid w:val="00A35B88"/>
    <w:rsid w:val="00A36349"/>
    <w:rsid w:val="00A3652C"/>
    <w:rsid w:val="00A36A5C"/>
    <w:rsid w:val="00A421AC"/>
    <w:rsid w:val="00A43DAE"/>
    <w:rsid w:val="00A4496D"/>
    <w:rsid w:val="00A45E89"/>
    <w:rsid w:val="00A475BE"/>
    <w:rsid w:val="00A47867"/>
    <w:rsid w:val="00A47999"/>
    <w:rsid w:val="00A50867"/>
    <w:rsid w:val="00A50D16"/>
    <w:rsid w:val="00A52475"/>
    <w:rsid w:val="00A56764"/>
    <w:rsid w:val="00A6117D"/>
    <w:rsid w:val="00A640A5"/>
    <w:rsid w:val="00A65C3C"/>
    <w:rsid w:val="00A67E9A"/>
    <w:rsid w:val="00A708E4"/>
    <w:rsid w:val="00A70B03"/>
    <w:rsid w:val="00A70CDD"/>
    <w:rsid w:val="00A725E4"/>
    <w:rsid w:val="00A74335"/>
    <w:rsid w:val="00A7473E"/>
    <w:rsid w:val="00A74D0A"/>
    <w:rsid w:val="00A75632"/>
    <w:rsid w:val="00A75A2C"/>
    <w:rsid w:val="00A75A40"/>
    <w:rsid w:val="00A822FF"/>
    <w:rsid w:val="00A82B68"/>
    <w:rsid w:val="00A84F49"/>
    <w:rsid w:val="00A85D1E"/>
    <w:rsid w:val="00A90A23"/>
    <w:rsid w:val="00A910B6"/>
    <w:rsid w:val="00A92CFB"/>
    <w:rsid w:val="00A9301F"/>
    <w:rsid w:val="00A941BB"/>
    <w:rsid w:val="00A946B5"/>
    <w:rsid w:val="00A95FCE"/>
    <w:rsid w:val="00A9725E"/>
    <w:rsid w:val="00AA0623"/>
    <w:rsid w:val="00AA1DE8"/>
    <w:rsid w:val="00AA1F3B"/>
    <w:rsid w:val="00AA2280"/>
    <w:rsid w:val="00AA551D"/>
    <w:rsid w:val="00AA5C0F"/>
    <w:rsid w:val="00AB0C8B"/>
    <w:rsid w:val="00AB2F17"/>
    <w:rsid w:val="00AB3A52"/>
    <w:rsid w:val="00AB4010"/>
    <w:rsid w:val="00AB436E"/>
    <w:rsid w:val="00AB5597"/>
    <w:rsid w:val="00AB6BBD"/>
    <w:rsid w:val="00AB7B28"/>
    <w:rsid w:val="00AC0106"/>
    <w:rsid w:val="00AC05E7"/>
    <w:rsid w:val="00AC0857"/>
    <w:rsid w:val="00AC1103"/>
    <w:rsid w:val="00AC2452"/>
    <w:rsid w:val="00AC29FF"/>
    <w:rsid w:val="00AC495A"/>
    <w:rsid w:val="00AC5DC9"/>
    <w:rsid w:val="00AC66E0"/>
    <w:rsid w:val="00AD0521"/>
    <w:rsid w:val="00AD3218"/>
    <w:rsid w:val="00AD32A0"/>
    <w:rsid w:val="00AD50A7"/>
    <w:rsid w:val="00AE058D"/>
    <w:rsid w:val="00AE0A9A"/>
    <w:rsid w:val="00AE1069"/>
    <w:rsid w:val="00AE2001"/>
    <w:rsid w:val="00AE7303"/>
    <w:rsid w:val="00AF0139"/>
    <w:rsid w:val="00AF01A5"/>
    <w:rsid w:val="00AF3A7F"/>
    <w:rsid w:val="00AF448E"/>
    <w:rsid w:val="00AF502C"/>
    <w:rsid w:val="00AF5DE4"/>
    <w:rsid w:val="00B0087E"/>
    <w:rsid w:val="00B01310"/>
    <w:rsid w:val="00B01CFE"/>
    <w:rsid w:val="00B116B0"/>
    <w:rsid w:val="00B13168"/>
    <w:rsid w:val="00B13682"/>
    <w:rsid w:val="00B2017F"/>
    <w:rsid w:val="00B20ED5"/>
    <w:rsid w:val="00B21FE1"/>
    <w:rsid w:val="00B24765"/>
    <w:rsid w:val="00B25489"/>
    <w:rsid w:val="00B261B5"/>
    <w:rsid w:val="00B27939"/>
    <w:rsid w:val="00B3068C"/>
    <w:rsid w:val="00B306D0"/>
    <w:rsid w:val="00B30A9A"/>
    <w:rsid w:val="00B30B68"/>
    <w:rsid w:val="00B32AF8"/>
    <w:rsid w:val="00B33F61"/>
    <w:rsid w:val="00B40A0A"/>
    <w:rsid w:val="00B40FB1"/>
    <w:rsid w:val="00B415B3"/>
    <w:rsid w:val="00B41EC3"/>
    <w:rsid w:val="00B42FF4"/>
    <w:rsid w:val="00B430D5"/>
    <w:rsid w:val="00B431D7"/>
    <w:rsid w:val="00B43D69"/>
    <w:rsid w:val="00B445C0"/>
    <w:rsid w:val="00B45E88"/>
    <w:rsid w:val="00B46BEB"/>
    <w:rsid w:val="00B51217"/>
    <w:rsid w:val="00B53403"/>
    <w:rsid w:val="00B56BC4"/>
    <w:rsid w:val="00B57820"/>
    <w:rsid w:val="00B600BA"/>
    <w:rsid w:val="00B6040F"/>
    <w:rsid w:val="00B60B4A"/>
    <w:rsid w:val="00B60BC2"/>
    <w:rsid w:val="00B60F00"/>
    <w:rsid w:val="00B61035"/>
    <w:rsid w:val="00B6521F"/>
    <w:rsid w:val="00B670DF"/>
    <w:rsid w:val="00B67461"/>
    <w:rsid w:val="00B67680"/>
    <w:rsid w:val="00B72CCD"/>
    <w:rsid w:val="00B73130"/>
    <w:rsid w:val="00B73C81"/>
    <w:rsid w:val="00B745CE"/>
    <w:rsid w:val="00B749FD"/>
    <w:rsid w:val="00B80711"/>
    <w:rsid w:val="00B8176B"/>
    <w:rsid w:val="00B8183A"/>
    <w:rsid w:val="00B84198"/>
    <w:rsid w:val="00B858CD"/>
    <w:rsid w:val="00B860F5"/>
    <w:rsid w:val="00B86595"/>
    <w:rsid w:val="00B95196"/>
    <w:rsid w:val="00B95715"/>
    <w:rsid w:val="00B965B6"/>
    <w:rsid w:val="00B972F8"/>
    <w:rsid w:val="00BA09A3"/>
    <w:rsid w:val="00BA1561"/>
    <w:rsid w:val="00BA27B1"/>
    <w:rsid w:val="00BA2ED7"/>
    <w:rsid w:val="00BA39B0"/>
    <w:rsid w:val="00BA3AEC"/>
    <w:rsid w:val="00BA3D68"/>
    <w:rsid w:val="00BA4B02"/>
    <w:rsid w:val="00BB0EAB"/>
    <w:rsid w:val="00BB2FAC"/>
    <w:rsid w:val="00BB403F"/>
    <w:rsid w:val="00BC1A9F"/>
    <w:rsid w:val="00BC1D89"/>
    <w:rsid w:val="00BC4BC4"/>
    <w:rsid w:val="00BC563B"/>
    <w:rsid w:val="00BC5C1F"/>
    <w:rsid w:val="00BC64B0"/>
    <w:rsid w:val="00BC6EBE"/>
    <w:rsid w:val="00BC7F94"/>
    <w:rsid w:val="00BD0A88"/>
    <w:rsid w:val="00BD17A6"/>
    <w:rsid w:val="00BD17C4"/>
    <w:rsid w:val="00BD1800"/>
    <w:rsid w:val="00BD3718"/>
    <w:rsid w:val="00BD5607"/>
    <w:rsid w:val="00BD5DC0"/>
    <w:rsid w:val="00BD6532"/>
    <w:rsid w:val="00BD73F5"/>
    <w:rsid w:val="00BE2B35"/>
    <w:rsid w:val="00BE4E17"/>
    <w:rsid w:val="00BE4F92"/>
    <w:rsid w:val="00BE5F9F"/>
    <w:rsid w:val="00BE7316"/>
    <w:rsid w:val="00BE74C5"/>
    <w:rsid w:val="00BE795A"/>
    <w:rsid w:val="00BF04E2"/>
    <w:rsid w:val="00BF1811"/>
    <w:rsid w:val="00BF4C7A"/>
    <w:rsid w:val="00BF7C35"/>
    <w:rsid w:val="00C03936"/>
    <w:rsid w:val="00C03AC1"/>
    <w:rsid w:val="00C03C08"/>
    <w:rsid w:val="00C05BAF"/>
    <w:rsid w:val="00C07428"/>
    <w:rsid w:val="00C07D86"/>
    <w:rsid w:val="00C1163F"/>
    <w:rsid w:val="00C13BC9"/>
    <w:rsid w:val="00C13C58"/>
    <w:rsid w:val="00C16141"/>
    <w:rsid w:val="00C217B6"/>
    <w:rsid w:val="00C224BF"/>
    <w:rsid w:val="00C27666"/>
    <w:rsid w:val="00C30371"/>
    <w:rsid w:val="00C30A51"/>
    <w:rsid w:val="00C4014E"/>
    <w:rsid w:val="00C41632"/>
    <w:rsid w:val="00C431EF"/>
    <w:rsid w:val="00C438BC"/>
    <w:rsid w:val="00C4451F"/>
    <w:rsid w:val="00C45FD5"/>
    <w:rsid w:val="00C52B4A"/>
    <w:rsid w:val="00C52E17"/>
    <w:rsid w:val="00C543D2"/>
    <w:rsid w:val="00C54A7F"/>
    <w:rsid w:val="00C57E70"/>
    <w:rsid w:val="00C6504D"/>
    <w:rsid w:val="00C651E3"/>
    <w:rsid w:val="00C658B4"/>
    <w:rsid w:val="00C674B4"/>
    <w:rsid w:val="00C71728"/>
    <w:rsid w:val="00C71A2D"/>
    <w:rsid w:val="00C71C36"/>
    <w:rsid w:val="00C72D96"/>
    <w:rsid w:val="00C73B63"/>
    <w:rsid w:val="00C75106"/>
    <w:rsid w:val="00C7658A"/>
    <w:rsid w:val="00C77162"/>
    <w:rsid w:val="00C83970"/>
    <w:rsid w:val="00C84197"/>
    <w:rsid w:val="00C85821"/>
    <w:rsid w:val="00C872D7"/>
    <w:rsid w:val="00C87C4F"/>
    <w:rsid w:val="00C87E4C"/>
    <w:rsid w:val="00C9077B"/>
    <w:rsid w:val="00C91288"/>
    <w:rsid w:val="00C91565"/>
    <w:rsid w:val="00C91E83"/>
    <w:rsid w:val="00C920B5"/>
    <w:rsid w:val="00C92FC9"/>
    <w:rsid w:val="00C976A2"/>
    <w:rsid w:val="00C97F6C"/>
    <w:rsid w:val="00CA38AB"/>
    <w:rsid w:val="00CA4E6C"/>
    <w:rsid w:val="00CB3B66"/>
    <w:rsid w:val="00CB6DA4"/>
    <w:rsid w:val="00CC0CEB"/>
    <w:rsid w:val="00CC17FF"/>
    <w:rsid w:val="00CC186F"/>
    <w:rsid w:val="00CC1FD9"/>
    <w:rsid w:val="00CC371D"/>
    <w:rsid w:val="00CC3ADA"/>
    <w:rsid w:val="00CC3D5A"/>
    <w:rsid w:val="00CC3FA6"/>
    <w:rsid w:val="00CC6057"/>
    <w:rsid w:val="00CC6ACC"/>
    <w:rsid w:val="00CC76B8"/>
    <w:rsid w:val="00CD0599"/>
    <w:rsid w:val="00CD4290"/>
    <w:rsid w:val="00CD52D1"/>
    <w:rsid w:val="00CD5D12"/>
    <w:rsid w:val="00CD6087"/>
    <w:rsid w:val="00CE1B36"/>
    <w:rsid w:val="00CE2C4E"/>
    <w:rsid w:val="00CE552E"/>
    <w:rsid w:val="00CE70B9"/>
    <w:rsid w:val="00CE7287"/>
    <w:rsid w:val="00CE7AA8"/>
    <w:rsid w:val="00CF0665"/>
    <w:rsid w:val="00CF0702"/>
    <w:rsid w:val="00CF0D70"/>
    <w:rsid w:val="00CF1752"/>
    <w:rsid w:val="00CF3879"/>
    <w:rsid w:val="00CF440E"/>
    <w:rsid w:val="00D0212E"/>
    <w:rsid w:val="00D0389F"/>
    <w:rsid w:val="00D056A9"/>
    <w:rsid w:val="00D05E0D"/>
    <w:rsid w:val="00D061BA"/>
    <w:rsid w:val="00D10F84"/>
    <w:rsid w:val="00D14E09"/>
    <w:rsid w:val="00D16677"/>
    <w:rsid w:val="00D21132"/>
    <w:rsid w:val="00D23C51"/>
    <w:rsid w:val="00D2476D"/>
    <w:rsid w:val="00D25805"/>
    <w:rsid w:val="00D25E28"/>
    <w:rsid w:val="00D266C9"/>
    <w:rsid w:val="00D26AA2"/>
    <w:rsid w:val="00D26EA4"/>
    <w:rsid w:val="00D30935"/>
    <w:rsid w:val="00D30DCC"/>
    <w:rsid w:val="00D321D6"/>
    <w:rsid w:val="00D3544D"/>
    <w:rsid w:val="00D36218"/>
    <w:rsid w:val="00D41ABC"/>
    <w:rsid w:val="00D43669"/>
    <w:rsid w:val="00D43F7D"/>
    <w:rsid w:val="00D44F7B"/>
    <w:rsid w:val="00D45320"/>
    <w:rsid w:val="00D46450"/>
    <w:rsid w:val="00D46DDE"/>
    <w:rsid w:val="00D47879"/>
    <w:rsid w:val="00D503CE"/>
    <w:rsid w:val="00D53021"/>
    <w:rsid w:val="00D533DE"/>
    <w:rsid w:val="00D53671"/>
    <w:rsid w:val="00D5452F"/>
    <w:rsid w:val="00D5454C"/>
    <w:rsid w:val="00D54790"/>
    <w:rsid w:val="00D54BDD"/>
    <w:rsid w:val="00D5636D"/>
    <w:rsid w:val="00D5659A"/>
    <w:rsid w:val="00D621DC"/>
    <w:rsid w:val="00D67288"/>
    <w:rsid w:val="00D67F79"/>
    <w:rsid w:val="00D718EF"/>
    <w:rsid w:val="00D727C4"/>
    <w:rsid w:val="00D732B0"/>
    <w:rsid w:val="00D74354"/>
    <w:rsid w:val="00D74656"/>
    <w:rsid w:val="00D755B2"/>
    <w:rsid w:val="00D7701D"/>
    <w:rsid w:val="00D77EA9"/>
    <w:rsid w:val="00D816CC"/>
    <w:rsid w:val="00D8200C"/>
    <w:rsid w:val="00D8481F"/>
    <w:rsid w:val="00D85AA0"/>
    <w:rsid w:val="00D86245"/>
    <w:rsid w:val="00D86AA3"/>
    <w:rsid w:val="00D87B54"/>
    <w:rsid w:val="00D92A91"/>
    <w:rsid w:val="00D9359B"/>
    <w:rsid w:val="00D93C39"/>
    <w:rsid w:val="00D94221"/>
    <w:rsid w:val="00D96A76"/>
    <w:rsid w:val="00DA045F"/>
    <w:rsid w:val="00DA0F13"/>
    <w:rsid w:val="00DA16F7"/>
    <w:rsid w:val="00DA41C4"/>
    <w:rsid w:val="00DA680A"/>
    <w:rsid w:val="00DA6AAF"/>
    <w:rsid w:val="00DB3558"/>
    <w:rsid w:val="00DB3A14"/>
    <w:rsid w:val="00DB3E7D"/>
    <w:rsid w:val="00DB48EB"/>
    <w:rsid w:val="00DB5DCC"/>
    <w:rsid w:val="00DB62BD"/>
    <w:rsid w:val="00DB6A31"/>
    <w:rsid w:val="00DC2E5D"/>
    <w:rsid w:val="00DC4996"/>
    <w:rsid w:val="00DC540C"/>
    <w:rsid w:val="00DC5599"/>
    <w:rsid w:val="00DC5C64"/>
    <w:rsid w:val="00DC7336"/>
    <w:rsid w:val="00DC7B61"/>
    <w:rsid w:val="00DD0BA2"/>
    <w:rsid w:val="00DD1734"/>
    <w:rsid w:val="00DD2367"/>
    <w:rsid w:val="00DD3589"/>
    <w:rsid w:val="00DD3E78"/>
    <w:rsid w:val="00DD6BAF"/>
    <w:rsid w:val="00DD6ED2"/>
    <w:rsid w:val="00DE0521"/>
    <w:rsid w:val="00DE4F80"/>
    <w:rsid w:val="00DE654D"/>
    <w:rsid w:val="00DE6A41"/>
    <w:rsid w:val="00DF1820"/>
    <w:rsid w:val="00DF2872"/>
    <w:rsid w:val="00DF51CE"/>
    <w:rsid w:val="00DF767C"/>
    <w:rsid w:val="00E0171D"/>
    <w:rsid w:val="00E0460E"/>
    <w:rsid w:val="00E05889"/>
    <w:rsid w:val="00E065BD"/>
    <w:rsid w:val="00E069B8"/>
    <w:rsid w:val="00E06D18"/>
    <w:rsid w:val="00E116A9"/>
    <w:rsid w:val="00E12D47"/>
    <w:rsid w:val="00E132B3"/>
    <w:rsid w:val="00E141EC"/>
    <w:rsid w:val="00E14A5E"/>
    <w:rsid w:val="00E14E76"/>
    <w:rsid w:val="00E20361"/>
    <w:rsid w:val="00E21C79"/>
    <w:rsid w:val="00E2453C"/>
    <w:rsid w:val="00E2615C"/>
    <w:rsid w:val="00E26981"/>
    <w:rsid w:val="00E2773E"/>
    <w:rsid w:val="00E304A2"/>
    <w:rsid w:val="00E34D4E"/>
    <w:rsid w:val="00E35EF6"/>
    <w:rsid w:val="00E36D42"/>
    <w:rsid w:val="00E37FE6"/>
    <w:rsid w:val="00E41B57"/>
    <w:rsid w:val="00E41EBF"/>
    <w:rsid w:val="00E43035"/>
    <w:rsid w:val="00E43E55"/>
    <w:rsid w:val="00E46C60"/>
    <w:rsid w:val="00E46D24"/>
    <w:rsid w:val="00E46EC0"/>
    <w:rsid w:val="00E47EBE"/>
    <w:rsid w:val="00E53B32"/>
    <w:rsid w:val="00E53F3A"/>
    <w:rsid w:val="00E55504"/>
    <w:rsid w:val="00E55E5F"/>
    <w:rsid w:val="00E56D04"/>
    <w:rsid w:val="00E605DF"/>
    <w:rsid w:val="00E60D7A"/>
    <w:rsid w:val="00E61421"/>
    <w:rsid w:val="00E62038"/>
    <w:rsid w:val="00E62942"/>
    <w:rsid w:val="00E635EE"/>
    <w:rsid w:val="00E70045"/>
    <w:rsid w:val="00E7037A"/>
    <w:rsid w:val="00E71408"/>
    <w:rsid w:val="00E73210"/>
    <w:rsid w:val="00E7321C"/>
    <w:rsid w:val="00E74C21"/>
    <w:rsid w:val="00E83A04"/>
    <w:rsid w:val="00E8446C"/>
    <w:rsid w:val="00E84580"/>
    <w:rsid w:val="00E8657D"/>
    <w:rsid w:val="00E87940"/>
    <w:rsid w:val="00E907C3"/>
    <w:rsid w:val="00E92112"/>
    <w:rsid w:val="00E9389E"/>
    <w:rsid w:val="00E948D4"/>
    <w:rsid w:val="00E95328"/>
    <w:rsid w:val="00E959C3"/>
    <w:rsid w:val="00E96669"/>
    <w:rsid w:val="00EA0F7A"/>
    <w:rsid w:val="00EA3528"/>
    <w:rsid w:val="00EA4440"/>
    <w:rsid w:val="00EB05F2"/>
    <w:rsid w:val="00EB0601"/>
    <w:rsid w:val="00EB0799"/>
    <w:rsid w:val="00EB157D"/>
    <w:rsid w:val="00EB4A3D"/>
    <w:rsid w:val="00EB55AA"/>
    <w:rsid w:val="00EB742C"/>
    <w:rsid w:val="00EC0198"/>
    <w:rsid w:val="00EC2267"/>
    <w:rsid w:val="00EC4E20"/>
    <w:rsid w:val="00EC7AB0"/>
    <w:rsid w:val="00ED1F2B"/>
    <w:rsid w:val="00ED2ED3"/>
    <w:rsid w:val="00ED450F"/>
    <w:rsid w:val="00ED5E23"/>
    <w:rsid w:val="00ED7E4C"/>
    <w:rsid w:val="00EE3D6C"/>
    <w:rsid w:val="00EE5543"/>
    <w:rsid w:val="00EE66EE"/>
    <w:rsid w:val="00EE715D"/>
    <w:rsid w:val="00EE745A"/>
    <w:rsid w:val="00EE7735"/>
    <w:rsid w:val="00EF06DE"/>
    <w:rsid w:val="00EF155B"/>
    <w:rsid w:val="00EF4F64"/>
    <w:rsid w:val="00F0035E"/>
    <w:rsid w:val="00F01970"/>
    <w:rsid w:val="00F01FB0"/>
    <w:rsid w:val="00F04633"/>
    <w:rsid w:val="00F0638E"/>
    <w:rsid w:val="00F10B41"/>
    <w:rsid w:val="00F11631"/>
    <w:rsid w:val="00F145AB"/>
    <w:rsid w:val="00F14F0E"/>
    <w:rsid w:val="00F15EA9"/>
    <w:rsid w:val="00F16A4E"/>
    <w:rsid w:val="00F20618"/>
    <w:rsid w:val="00F26999"/>
    <w:rsid w:val="00F26BE1"/>
    <w:rsid w:val="00F335CF"/>
    <w:rsid w:val="00F33AFB"/>
    <w:rsid w:val="00F3487E"/>
    <w:rsid w:val="00F35C4D"/>
    <w:rsid w:val="00F369FA"/>
    <w:rsid w:val="00F40E50"/>
    <w:rsid w:val="00F42A66"/>
    <w:rsid w:val="00F42FD6"/>
    <w:rsid w:val="00F43C0D"/>
    <w:rsid w:val="00F468E7"/>
    <w:rsid w:val="00F479D4"/>
    <w:rsid w:val="00F47E34"/>
    <w:rsid w:val="00F5053E"/>
    <w:rsid w:val="00F51AAE"/>
    <w:rsid w:val="00F528ED"/>
    <w:rsid w:val="00F53870"/>
    <w:rsid w:val="00F54D21"/>
    <w:rsid w:val="00F54F7A"/>
    <w:rsid w:val="00F63E3D"/>
    <w:rsid w:val="00F651E4"/>
    <w:rsid w:val="00F66DAD"/>
    <w:rsid w:val="00F67915"/>
    <w:rsid w:val="00F70093"/>
    <w:rsid w:val="00F71010"/>
    <w:rsid w:val="00F719CE"/>
    <w:rsid w:val="00F71C1B"/>
    <w:rsid w:val="00F738C0"/>
    <w:rsid w:val="00F73AE1"/>
    <w:rsid w:val="00F74280"/>
    <w:rsid w:val="00F763B8"/>
    <w:rsid w:val="00F8140F"/>
    <w:rsid w:val="00F83158"/>
    <w:rsid w:val="00F84D65"/>
    <w:rsid w:val="00F86F06"/>
    <w:rsid w:val="00F8798A"/>
    <w:rsid w:val="00F87E89"/>
    <w:rsid w:val="00F96648"/>
    <w:rsid w:val="00F9741F"/>
    <w:rsid w:val="00FA009E"/>
    <w:rsid w:val="00FA125F"/>
    <w:rsid w:val="00FA5728"/>
    <w:rsid w:val="00FA6729"/>
    <w:rsid w:val="00FB014D"/>
    <w:rsid w:val="00FB09E8"/>
    <w:rsid w:val="00FB447C"/>
    <w:rsid w:val="00FB5945"/>
    <w:rsid w:val="00FB59B2"/>
    <w:rsid w:val="00FB6149"/>
    <w:rsid w:val="00FB668D"/>
    <w:rsid w:val="00FB6B90"/>
    <w:rsid w:val="00FB74FF"/>
    <w:rsid w:val="00FC0A82"/>
    <w:rsid w:val="00FC1521"/>
    <w:rsid w:val="00FC1714"/>
    <w:rsid w:val="00FC3230"/>
    <w:rsid w:val="00FC4A1A"/>
    <w:rsid w:val="00FC6483"/>
    <w:rsid w:val="00FC79E6"/>
    <w:rsid w:val="00FD1C38"/>
    <w:rsid w:val="00FD33A4"/>
    <w:rsid w:val="00FD47F4"/>
    <w:rsid w:val="00FD6185"/>
    <w:rsid w:val="00FD797A"/>
    <w:rsid w:val="00FE1E31"/>
    <w:rsid w:val="00FE5DCF"/>
    <w:rsid w:val="00FF22A5"/>
    <w:rsid w:val="00FF25CD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EC56C"/>
  <w15:chartTrackingRefBased/>
  <w15:docId w15:val="{F58C3668-15BD-4F80-B32A-714EAA6C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E15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1811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1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15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1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153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1153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12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12FB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F12FB"/>
    <w:rPr>
      <w:vertAlign w:val="superscript"/>
    </w:rPr>
  </w:style>
  <w:style w:type="paragraph" w:customStyle="1" w:styleId="Odstavecseseznamem1">
    <w:name w:val="Odstavec se seznamem1"/>
    <w:basedOn w:val="Normln"/>
    <w:rsid w:val="0030100A"/>
    <w:pPr>
      <w:spacing w:after="200"/>
      <w:ind w:left="720"/>
      <w:contextualSpacing/>
      <w:jc w:val="lef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text">
    <w:name w:val="text"/>
    <w:basedOn w:val="Normln"/>
    <w:link w:val="textChar"/>
    <w:qFormat/>
    <w:rsid w:val="002D6268"/>
    <w:pPr>
      <w:snapToGrid w:val="0"/>
      <w:spacing w:before="120" w:after="120"/>
      <w:ind w:left="703" w:firstLine="6"/>
    </w:pPr>
    <w:rPr>
      <w:rFonts w:eastAsia="Times New Roman"/>
      <w:kern w:val="0"/>
      <w:sz w:val="24"/>
      <w:szCs w:val="24"/>
      <w:u w:val="single"/>
      <w:lang w:eastAsia="cs-CZ"/>
      <w14:ligatures w14:val="none"/>
    </w:rPr>
  </w:style>
  <w:style w:type="character" w:customStyle="1" w:styleId="textChar">
    <w:name w:val="text Char"/>
    <w:basedOn w:val="Standardnpsmoodstavce"/>
    <w:link w:val="text"/>
    <w:rsid w:val="002D6268"/>
    <w:rPr>
      <w:rFonts w:ascii="Arial" w:eastAsia="Times New Roman" w:hAnsi="Arial" w:cs="Arial"/>
      <w:kern w:val="0"/>
      <w:u w:val="single"/>
      <w:lang w:eastAsia="cs-CZ"/>
      <w14:ligatures w14:val="none"/>
    </w:rPr>
  </w:style>
  <w:style w:type="character" w:customStyle="1" w:styleId="eop">
    <w:name w:val="eop"/>
    <w:basedOn w:val="Standardnpsmoodstavce"/>
    <w:rsid w:val="0012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82A6C-B4FF-46E0-B206-52B2C838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2600</Words>
  <Characters>13988</Characters>
  <Application>Microsoft Office Word</Application>
  <DocSecurity>0</DocSecurity>
  <Lines>699</Lines>
  <Paragraphs>592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Zábojníková</dc:creator>
  <cp:keywords/>
  <dc:description/>
  <cp:lastModifiedBy>Lenka Schäfer</cp:lastModifiedBy>
  <cp:revision>3</cp:revision>
  <dcterms:created xsi:type="dcterms:W3CDTF">2026-01-08T17:57:00Z</dcterms:created>
  <dcterms:modified xsi:type="dcterms:W3CDTF">2026-01-26T07:43:00Z</dcterms:modified>
</cp:coreProperties>
</file>