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6786D77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773FB91" w14:textId="3FA362BB" w:rsidR="006C3F7F" w:rsidRPr="008517B5" w:rsidRDefault="0095565E" w:rsidP="005241A2">
            <w:pPr>
              <w:pStyle w:val="Nadpisobsahu"/>
              <w:tabs>
                <w:tab w:val="left" w:pos="6300"/>
                <w:tab w:val="left" w:pos="8395"/>
              </w:tabs>
            </w:pPr>
            <w:r>
              <w:tab/>
            </w:r>
            <w:r w:rsidR="005241A2">
              <w:tab/>
            </w:r>
          </w:p>
        </w:tc>
      </w:tr>
      <w:tr w:rsidR="0089638D" w14:paraId="25A28A6F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3B040E3A" w14:textId="086EE9A5" w:rsidR="0089638D" w:rsidRDefault="00CE2C4E" w:rsidP="00FA009E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2F8D0A5E" w14:textId="1B26D558" w:rsidR="005241A2" w:rsidRDefault="00144F5B" w:rsidP="009A2D36">
      <w:pPr>
        <w:pStyle w:val="Bezmezer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54A38B" wp14:editId="53A88043">
                <wp:simplePos x="0" y="0"/>
                <wp:positionH relativeFrom="margin">
                  <wp:posOffset>3640455</wp:posOffset>
                </wp:positionH>
                <wp:positionV relativeFrom="page">
                  <wp:posOffset>715645</wp:posOffset>
                </wp:positionV>
                <wp:extent cx="2432050" cy="33337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5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05064" w14:textId="4B83965A" w:rsidR="0042761D" w:rsidRDefault="005241A2" w:rsidP="00CE2C4E">
                            <w:pPr>
                              <w:spacing w:before="5"/>
                              <w:ind w:left="20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161A48"/>
                                <w:sz w:val="28"/>
                                <w:szCs w:val="28"/>
                              </w:rPr>
                              <w:t>SOUHRN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4A38B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style="position:absolute;margin-left:286.65pt;margin-top:56.35pt;width:191.5pt;height:26.2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" filled="f" stroked="f">
                <v:textbox inset="0,0,0,0">
                  <w:txbxContent>
                    <w:p w14:paraId="25E05064" w14:textId="4B83965A" w:rsidR="0042761D" w:rsidRDefault="005241A2" w:rsidP="00CE2C4E">
                      <w:pPr>
                        <w:spacing w:before="5"/>
                        <w:ind w:left="20"/>
                        <w:jc w:val="righ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161A48"/>
                          <w:sz w:val="28"/>
                          <w:szCs w:val="28"/>
                        </w:rPr>
                        <w:t>SOUHRN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pPr w:leftFromText="141" w:rightFromText="141" w:vertAnchor="page" w:horzAnchor="margin" w:tblpY="296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995"/>
        <w:gridCol w:w="2675"/>
      </w:tblGrid>
      <w:tr w:rsidR="005241A2" w:rsidRPr="00DE2BC0" w14:paraId="4804DF3D" w14:textId="77777777" w:rsidTr="0000790F">
        <w:trPr>
          <w:trHeight w:val="1241"/>
        </w:trPr>
        <w:tc>
          <w:tcPr>
            <w:tcW w:w="693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72D36674" w14:textId="7B41C11B" w:rsidR="00133F94" w:rsidRPr="006E551C" w:rsidRDefault="002D42E5" w:rsidP="006E551C">
            <w:pPr>
              <w:spacing w:before="120" w:after="120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Příprava</w:t>
            </w:r>
            <w:r w:rsidR="00F8166B"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n</w:t>
            </w:r>
            <w:r w:rsidR="00F8166B" w:rsidRPr="00275958">
              <w:rPr>
                <w:b/>
                <w:color w:val="0070C0"/>
                <w:sz w:val="28"/>
                <w:szCs w:val="28"/>
              </w:rPr>
              <w:t>ávrh</w:t>
            </w:r>
            <w:r w:rsidR="00F8166B">
              <w:rPr>
                <w:b/>
                <w:color w:val="0070C0"/>
                <w:sz w:val="28"/>
                <w:szCs w:val="28"/>
              </w:rPr>
              <w:t>u</w:t>
            </w:r>
            <w:r w:rsidR="00F8166B" w:rsidRPr="00275958">
              <w:rPr>
                <w:b/>
                <w:color w:val="0070C0"/>
                <w:sz w:val="28"/>
                <w:szCs w:val="28"/>
              </w:rPr>
              <w:t xml:space="preserve"> výdajů </w:t>
            </w:r>
            <w:r w:rsidR="00791DA7">
              <w:rPr>
                <w:b/>
                <w:color w:val="0070C0"/>
                <w:sz w:val="28"/>
                <w:szCs w:val="28"/>
              </w:rPr>
              <w:t>státního rozpočtu</w:t>
            </w:r>
            <w:r w:rsidR="00F8166B" w:rsidRPr="00275958">
              <w:rPr>
                <w:b/>
                <w:color w:val="0070C0"/>
                <w:sz w:val="28"/>
                <w:szCs w:val="28"/>
              </w:rPr>
              <w:t xml:space="preserve"> Č</w:t>
            </w:r>
            <w:r w:rsidR="00F8166B">
              <w:rPr>
                <w:b/>
                <w:color w:val="0070C0"/>
                <w:sz w:val="28"/>
                <w:szCs w:val="28"/>
              </w:rPr>
              <w:t>R</w:t>
            </w:r>
            <w:r w:rsidR="00F8166B" w:rsidRPr="00275958">
              <w:rPr>
                <w:b/>
                <w:color w:val="0070C0"/>
                <w:sz w:val="28"/>
                <w:szCs w:val="28"/>
              </w:rPr>
              <w:t xml:space="preserve"> na </w:t>
            </w:r>
            <w:r w:rsidR="00791DA7">
              <w:rPr>
                <w:b/>
                <w:color w:val="0070C0"/>
                <w:sz w:val="28"/>
                <w:szCs w:val="28"/>
              </w:rPr>
              <w:t xml:space="preserve">výzkum, vývoj, inovace a transfer znalostí </w:t>
            </w:r>
            <w:r>
              <w:rPr>
                <w:b/>
                <w:color w:val="0070C0"/>
                <w:sz w:val="28"/>
                <w:szCs w:val="28"/>
              </w:rPr>
              <w:t>2</w:t>
            </w:r>
            <w:r w:rsidR="00F8166B">
              <w:rPr>
                <w:b/>
                <w:color w:val="0070C0"/>
                <w:sz w:val="28"/>
                <w:szCs w:val="28"/>
              </w:rPr>
              <w:t>02</w:t>
            </w:r>
            <w:r>
              <w:rPr>
                <w:b/>
                <w:color w:val="0070C0"/>
                <w:sz w:val="28"/>
                <w:szCs w:val="28"/>
              </w:rPr>
              <w:t>7+</w:t>
            </w:r>
          </w:p>
        </w:tc>
        <w:tc>
          <w:tcPr>
            <w:tcW w:w="2675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330E55F8" w14:textId="57014A07" w:rsidR="005241A2" w:rsidRPr="009870E8" w:rsidRDefault="005241A2" w:rsidP="005241A2">
            <w:pPr>
              <w:spacing w:before="120" w:after="12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  <w:r w:rsidR="00FD3B62">
              <w:rPr>
                <w:b/>
                <w:color w:val="0070C0"/>
                <w:sz w:val="28"/>
                <w:szCs w:val="28"/>
              </w:rPr>
              <w:t>1</w:t>
            </w:r>
            <w:r w:rsidR="006E551C">
              <w:rPr>
                <w:b/>
                <w:color w:val="0070C0"/>
                <w:sz w:val="28"/>
                <w:szCs w:val="28"/>
              </w:rPr>
              <w:t>9</w:t>
            </w:r>
            <w:r>
              <w:rPr>
                <w:b/>
                <w:color w:val="0070C0"/>
                <w:sz w:val="28"/>
                <w:szCs w:val="28"/>
              </w:rPr>
              <w:t>/</w:t>
            </w:r>
            <w:r w:rsidR="00F8166B">
              <w:rPr>
                <w:b/>
                <w:color w:val="0070C0"/>
                <w:sz w:val="28"/>
                <w:szCs w:val="28"/>
              </w:rPr>
              <w:t>A</w:t>
            </w:r>
            <w:r w:rsidR="004E1188"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6F0906" w:rsidRPr="00DE2BC0" w14:paraId="7B759CEE" w14:textId="77777777" w:rsidTr="002D3C4B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F50052" w14:textId="77777777" w:rsidR="005241A2" w:rsidRPr="008F77F6" w:rsidRDefault="005241A2" w:rsidP="002D3C4B">
            <w:pPr>
              <w:spacing w:before="120" w:after="120"/>
              <w:jc w:val="lef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Předkládá</w:t>
            </w:r>
          </w:p>
        </w:tc>
        <w:tc>
          <w:tcPr>
            <w:tcW w:w="567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bottom"/>
          </w:tcPr>
          <w:p w14:paraId="3B1A4FD6" w14:textId="7FC12569" w:rsidR="005241A2" w:rsidRPr="002D3C4B" w:rsidRDefault="000830B5" w:rsidP="002D3C4B">
            <w:pPr>
              <w:spacing w:before="120" w:after="120"/>
              <w:jc w:val="left"/>
              <w:rPr>
                <w:bCs/>
                <w:i/>
              </w:rPr>
            </w:pPr>
            <w:r>
              <w:rPr>
                <w:bCs/>
                <w:i/>
              </w:rPr>
              <w:t>doc. Havlíček</w:t>
            </w:r>
          </w:p>
        </w:tc>
      </w:tr>
      <w:tr w:rsidR="006F0906" w:rsidRPr="00DE2BC0" w14:paraId="0B9DD80E" w14:textId="77777777" w:rsidTr="002D3C4B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6A124EA5" w14:textId="77777777" w:rsidR="005241A2" w:rsidRPr="008F77F6" w:rsidRDefault="005241A2" w:rsidP="002D3C4B">
            <w:pPr>
              <w:spacing w:before="120" w:after="120"/>
              <w:jc w:val="left"/>
              <w:rPr>
                <w:b/>
                <w:i/>
                <w:noProof/>
              </w:rPr>
            </w:pPr>
            <w:r w:rsidRPr="008F77F6">
              <w:rPr>
                <w:b/>
                <w:i/>
                <w:noProof/>
              </w:rPr>
              <w:t>Zpracovatel</w:t>
            </w:r>
            <w:r>
              <w:rPr>
                <w:b/>
                <w:i/>
                <w:noProof/>
              </w:rPr>
              <w:t>,</w:t>
            </w:r>
            <w:r w:rsidRPr="008F77F6">
              <w:rPr>
                <w:b/>
                <w:i/>
                <w:noProof/>
              </w:rPr>
              <w:t xml:space="preserve"> útvar</w:t>
            </w:r>
            <w:r>
              <w:rPr>
                <w:b/>
                <w:i/>
                <w:noProof/>
              </w:rPr>
              <w:t>,</w:t>
            </w:r>
            <w:r w:rsidRPr="008F77F6">
              <w:rPr>
                <w:b/>
                <w:i/>
                <w:noProof/>
              </w:rPr>
              <w:t xml:space="preserve"> datum</w:t>
            </w:r>
          </w:p>
        </w:tc>
        <w:tc>
          <w:tcPr>
            <w:tcW w:w="56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5FF744" w14:textId="64D0169E" w:rsidR="005241A2" w:rsidRPr="002D3C4B" w:rsidRDefault="006E551C" w:rsidP="002D3C4B">
            <w:pPr>
              <w:spacing w:before="120" w:after="120"/>
              <w:jc w:val="left"/>
              <w:rPr>
                <w:bCs/>
                <w:i/>
              </w:rPr>
            </w:pPr>
            <w:r>
              <w:rPr>
                <w:i/>
              </w:rPr>
              <w:t>Ing. Bakičová</w:t>
            </w:r>
            <w:r w:rsidR="00FD3B62" w:rsidRPr="008E7EB7">
              <w:rPr>
                <w:i/>
              </w:rPr>
              <w:t xml:space="preserve">, Ing. Špičková, Odbor VVI, </w:t>
            </w:r>
            <w:r>
              <w:rPr>
                <w:i/>
              </w:rPr>
              <w:t>únor</w:t>
            </w:r>
            <w:r w:rsidR="00FD3B62" w:rsidRPr="008E7EB7">
              <w:rPr>
                <w:i/>
              </w:rPr>
              <w:t xml:space="preserve"> 202</w:t>
            </w:r>
            <w:r>
              <w:rPr>
                <w:i/>
              </w:rPr>
              <w:t>6</w:t>
            </w:r>
          </w:p>
        </w:tc>
      </w:tr>
      <w:tr w:rsidR="005241A2" w:rsidRPr="00DE2BC0" w14:paraId="7AAD4E64" w14:textId="77777777" w:rsidTr="00056506">
        <w:trPr>
          <w:trHeight w:val="5078"/>
        </w:trPr>
        <w:tc>
          <w:tcPr>
            <w:tcW w:w="96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4176373A" w14:textId="77777777" w:rsidR="005241A2" w:rsidRPr="00AB734E" w:rsidRDefault="005241A2" w:rsidP="005241A2">
            <w:pPr>
              <w:spacing w:before="120" w:after="120"/>
              <w:rPr>
                <w:b/>
                <w:i/>
              </w:rPr>
            </w:pPr>
            <w:r w:rsidRPr="00AB734E">
              <w:rPr>
                <w:b/>
                <w:i/>
              </w:rPr>
              <w:t>Souhrn</w:t>
            </w:r>
          </w:p>
          <w:p w14:paraId="58725B82" w14:textId="6CAECA52" w:rsidR="00AF1102" w:rsidRPr="00F501CF" w:rsidRDefault="00AF1102" w:rsidP="00AF1102">
            <w:pPr>
              <w:suppressAutoHyphens/>
              <w:spacing w:after="120"/>
              <w:ind w:right="-1"/>
              <w:rPr>
                <w:bCs/>
              </w:rPr>
            </w:pPr>
            <w:r>
              <w:rPr>
                <w:bCs/>
              </w:rPr>
              <w:t>P</w:t>
            </w:r>
            <w:r w:rsidRPr="00F501CF">
              <w:rPr>
                <w:bCs/>
              </w:rPr>
              <w:t xml:space="preserve">odle § 35 odst. 2 písm. k) a l) zákona č. 130/2002 Sb., o podpoře výzkumu, experimentálního vývoje a inovací, Rada </w:t>
            </w:r>
            <w:r w:rsidR="00572491" w:rsidRPr="00087262">
              <w:t>pro výzkum, vývoj a inovace (</w:t>
            </w:r>
            <w:r w:rsidR="004E1188">
              <w:t xml:space="preserve">dále jen </w:t>
            </w:r>
            <w:r w:rsidR="00572491" w:rsidRPr="00087262">
              <w:t>„Rada“</w:t>
            </w:r>
            <w:r w:rsidR="00572491">
              <w:t>, „RVVI“</w:t>
            </w:r>
            <w:r w:rsidR="00572491" w:rsidRPr="00087262">
              <w:t xml:space="preserve">) </w:t>
            </w:r>
            <w:r w:rsidRPr="00F501CF">
              <w:rPr>
                <w:bCs/>
              </w:rPr>
              <w:t xml:space="preserve">připravuje a vládě předkládá návrh výše celkových výdajů na výzkum, experimentální vývoj a inovace </w:t>
            </w:r>
            <w:r>
              <w:rPr>
                <w:bCs/>
              </w:rPr>
              <w:t xml:space="preserve">(dále jen „VaVaI“) </w:t>
            </w:r>
            <w:r w:rsidRPr="00F501CF">
              <w:rPr>
                <w:bCs/>
              </w:rPr>
              <w:t xml:space="preserve">jednotlivých rozpočtových kapitol a návrh jejich rozdělení, </w:t>
            </w:r>
            <w:r>
              <w:rPr>
                <w:bCs/>
              </w:rPr>
              <w:t xml:space="preserve">společně s </w:t>
            </w:r>
            <w:r w:rsidRPr="00F501CF">
              <w:rPr>
                <w:bCs/>
              </w:rPr>
              <w:t>návrh</w:t>
            </w:r>
            <w:r>
              <w:rPr>
                <w:bCs/>
              </w:rPr>
              <w:t>em</w:t>
            </w:r>
            <w:r w:rsidRPr="00F501CF">
              <w:rPr>
                <w:bCs/>
              </w:rPr>
              <w:t xml:space="preserve"> střednědobého výhledu </w:t>
            </w:r>
            <w:r>
              <w:rPr>
                <w:bCs/>
              </w:rPr>
              <w:t xml:space="preserve">(dále jen „SDV“) </w:t>
            </w:r>
            <w:r w:rsidRPr="00F501CF">
              <w:rPr>
                <w:bCs/>
              </w:rPr>
              <w:t xml:space="preserve">podpory </w:t>
            </w:r>
            <w:r>
              <w:rPr>
                <w:bCs/>
              </w:rPr>
              <w:t>VaVaI.</w:t>
            </w:r>
          </w:p>
          <w:p w14:paraId="362D7048" w14:textId="3CBBB10E" w:rsidR="00AF1102" w:rsidRDefault="00AF1102" w:rsidP="00AF1102">
            <w:pPr>
              <w:spacing w:after="120"/>
              <w:rPr>
                <w:bCs/>
              </w:rPr>
            </w:pPr>
            <w:r w:rsidRPr="00F501CF">
              <w:rPr>
                <w:bCs/>
              </w:rPr>
              <w:t xml:space="preserve">Nový zákon č. 328/2025 Sb. o výzkumu, vývoji, inovacích a transferu znalostí </w:t>
            </w:r>
            <w:r>
              <w:rPr>
                <w:bCs/>
              </w:rPr>
              <w:t>(dále jen „</w:t>
            </w:r>
            <w:proofErr w:type="spellStart"/>
            <w:r>
              <w:rPr>
                <w:bCs/>
              </w:rPr>
              <w:t>VVIaTZ</w:t>
            </w:r>
            <w:proofErr w:type="spellEnd"/>
            <w:r>
              <w:rPr>
                <w:bCs/>
              </w:rPr>
              <w:t xml:space="preserve">“) </w:t>
            </w:r>
            <w:r w:rsidRPr="00F501CF">
              <w:rPr>
                <w:bCs/>
              </w:rPr>
              <w:t>ze dne 23. července 2025 nabývá účinnosti dnem 1. ledna 2027, nicméně pro § 95 odst. 4, který říká: „Při přípravě návrhu výdajů státního rozpočtu na rok 2027 a při přípravě návrhu programu, který má být zahájen v roce 2027, se postupuje podle § 42, 43, 59 a 60“, nabývá účinnosti již dnem 1. ledna 2026.</w:t>
            </w:r>
            <w:r>
              <w:rPr>
                <w:bCs/>
              </w:rPr>
              <w:t xml:space="preserve"> </w:t>
            </w:r>
            <w:r w:rsidR="00572491">
              <w:rPr>
                <w:bCs/>
              </w:rPr>
              <w:t xml:space="preserve">Je tedy třeba, aby </w:t>
            </w:r>
            <w:r>
              <w:rPr>
                <w:bCs/>
              </w:rPr>
              <w:t xml:space="preserve">Rada při přípravě návrhu výdajů na </w:t>
            </w:r>
            <w:proofErr w:type="spellStart"/>
            <w:r>
              <w:rPr>
                <w:bCs/>
              </w:rPr>
              <w:t>VVIaTZ</w:t>
            </w:r>
            <w:proofErr w:type="spellEnd"/>
            <w:r>
              <w:rPr>
                <w:bCs/>
              </w:rPr>
              <w:t xml:space="preserve"> na období 2027+ </w:t>
            </w:r>
            <w:r w:rsidR="00572491">
              <w:rPr>
                <w:bCs/>
              </w:rPr>
              <w:t xml:space="preserve">již </w:t>
            </w:r>
            <w:r>
              <w:rPr>
                <w:bCs/>
              </w:rPr>
              <w:t>vycháze</w:t>
            </w:r>
            <w:r w:rsidR="00572491">
              <w:rPr>
                <w:bCs/>
              </w:rPr>
              <w:t>la</w:t>
            </w:r>
            <w:r>
              <w:rPr>
                <w:bCs/>
              </w:rPr>
              <w:t xml:space="preserve"> z nové právní úpravy, tak aby její návrh ve své struktuře již respektoval požadavky nového zákona.</w:t>
            </w:r>
          </w:p>
          <w:p w14:paraId="63FE10EC" w14:textId="19F9C4A1" w:rsidR="004E1188" w:rsidRDefault="00AF1102" w:rsidP="00AF1102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Vzhledem k tomu, že nový zákon vykazuje odlišnou strukturu závazných ukazatelů, než zákon </w:t>
            </w:r>
            <w:r>
              <w:rPr>
                <w:bCs/>
              </w:rPr>
              <w:br/>
              <w:t>č. 130/2002 Sb., nebudou výdaje schválené pro období do roku 2026 včetně plně srovnatelné s výdaji schválenými pro období od roku 2027 dále. SDV pro léta 2027 a 2028 byl schválen ve struktuře dle zákona č. 130/2002 Sb., z pracovních důvodů j</w:t>
            </w:r>
            <w:r w:rsidR="00572491">
              <w:rPr>
                <w:bCs/>
              </w:rPr>
              <w:t>sou tak v předloženém materiálu výdaj</w:t>
            </w:r>
            <w:r>
              <w:rPr>
                <w:bCs/>
              </w:rPr>
              <w:t xml:space="preserve">e </w:t>
            </w:r>
            <w:r w:rsidR="00572491">
              <w:rPr>
                <w:bCs/>
              </w:rPr>
              <w:t>roku 2026 a SDV 2027-2028</w:t>
            </w:r>
            <w:r>
              <w:rPr>
                <w:bCs/>
              </w:rPr>
              <w:t xml:space="preserve"> převeden</w:t>
            </w:r>
            <w:r w:rsidR="00572491">
              <w:rPr>
                <w:bCs/>
              </w:rPr>
              <w:t>y</w:t>
            </w:r>
            <w:r>
              <w:rPr>
                <w:bCs/>
              </w:rPr>
              <w:t xml:space="preserve"> do struktury požadované novým zákonem č.</w:t>
            </w:r>
            <w:r w:rsidR="00056506">
              <w:rPr>
                <w:bCs/>
              </w:rPr>
              <w:t> </w:t>
            </w:r>
            <w:r>
              <w:rPr>
                <w:bCs/>
              </w:rPr>
              <w:t>328/2025 Sb.</w:t>
            </w:r>
            <w:r w:rsidR="00572491">
              <w:rPr>
                <w:bCs/>
              </w:rPr>
              <w:t xml:space="preserve"> Rozpis výdajů ve struktuře dle zákona č. 328/2025 Sb. byl verifikován jednotlivými poskytovateli.</w:t>
            </w:r>
          </w:p>
          <w:p w14:paraId="5471ED2E" w14:textId="77D041E6" w:rsidR="00572491" w:rsidRDefault="00074BCD" w:rsidP="00AF1102">
            <w:pPr>
              <w:spacing w:after="1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S ohledem na situaci ve schvalování státního rozpočtu na rok 2026 nemohla Rada dodržet při přípravě návrhu výdajů na </w:t>
            </w:r>
            <w:proofErr w:type="spellStart"/>
            <w:r>
              <w:rPr>
                <w:rFonts w:cstheme="minorHAnsi"/>
                <w:color w:val="000000"/>
              </w:rPr>
              <w:t>VVIaTZ</w:t>
            </w:r>
            <w:proofErr w:type="spellEnd"/>
            <w:r>
              <w:rPr>
                <w:rFonts w:cstheme="minorHAnsi"/>
                <w:color w:val="000000"/>
              </w:rPr>
              <w:t xml:space="preserve"> na období 2027+ zavedený postup, nebyl tak schválen žádný Výchozí návrh, ze kterého by při přípravě vycházela a ke kterému by jednotlivé rozpočtové kapitoly vznášely své nadpožadavky. Teprve na 418. zasedání Rady dne 30. ledna 2026 byl dán pokyn k zahájení jednání s poskytovateli o jejich návrzích výdajů. Toho dne byly všechny resorty vyzvány k urgentnímu předložení jejich návrhů výdajů na </w:t>
            </w:r>
            <w:proofErr w:type="spellStart"/>
            <w:r>
              <w:rPr>
                <w:rFonts w:cstheme="minorHAnsi"/>
                <w:color w:val="000000"/>
              </w:rPr>
              <w:t>VVIaTZ</w:t>
            </w:r>
            <w:proofErr w:type="spellEnd"/>
            <w:r>
              <w:rPr>
                <w:rFonts w:cstheme="minorHAnsi"/>
                <w:color w:val="000000"/>
              </w:rPr>
              <w:t xml:space="preserve"> na období 2027+, za situace rozpočtového provizoria, které by mělo skončit ke konci března 2026.</w:t>
            </w:r>
            <w:r w:rsidR="00732812">
              <w:rPr>
                <w:rFonts w:cstheme="minorHAnsi"/>
                <w:color w:val="000000"/>
              </w:rPr>
              <w:t xml:space="preserve"> Současně byl</w:t>
            </w:r>
            <w:r w:rsidR="004E1188">
              <w:rPr>
                <w:rFonts w:cstheme="minorHAnsi"/>
                <w:color w:val="000000"/>
              </w:rPr>
              <w:t>i zástupci všech poskytovatelů</w:t>
            </w:r>
            <w:r w:rsidR="00732812">
              <w:rPr>
                <w:rFonts w:cstheme="minorHAnsi"/>
                <w:color w:val="000000"/>
              </w:rPr>
              <w:t xml:space="preserve"> pozván</w:t>
            </w:r>
            <w:r w:rsidR="004E1188">
              <w:rPr>
                <w:rFonts w:cstheme="minorHAnsi"/>
                <w:color w:val="000000"/>
              </w:rPr>
              <w:t>i</w:t>
            </w:r>
            <w:r w:rsidR="00732812">
              <w:rPr>
                <w:rFonts w:cstheme="minorHAnsi"/>
                <w:color w:val="000000"/>
              </w:rPr>
              <w:t xml:space="preserve"> na úvodní jednání</w:t>
            </w:r>
            <w:r w:rsidR="004E1188">
              <w:rPr>
                <w:rFonts w:cstheme="minorHAnsi"/>
                <w:color w:val="000000"/>
              </w:rPr>
              <w:t xml:space="preserve"> k jejich návrhům výdajů</w:t>
            </w:r>
            <w:r w:rsidR="00732812">
              <w:rPr>
                <w:rFonts w:cstheme="minorHAnsi"/>
                <w:color w:val="000000"/>
              </w:rPr>
              <w:t>.</w:t>
            </w:r>
          </w:p>
          <w:p w14:paraId="16EDAEE3" w14:textId="1DF924BD" w:rsidR="00074BCD" w:rsidRPr="00056506" w:rsidRDefault="00074BCD" w:rsidP="00AF1102">
            <w:pPr>
              <w:spacing w:after="120"/>
            </w:pPr>
            <w:r>
              <w:rPr>
                <w:bCs/>
              </w:rPr>
              <w:t xml:space="preserve">Pro účely </w:t>
            </w:r>
            <w:r w:rsidR="00FF67FD">
              <w:rPr>
                <w:bCs/>
              </w:rPr>
              <w:t xml:space="preserve">zpracování návrhu výdajů byli poskytovatelé vyzváni, aby ve svých návrzích vycházeli z </w:t>
            </w:r>
            <w:r w:rsidR="00C64B5D" w:rsidRPr="001F05A4">
              <w:t xml:space="preserve">údajů, které v souvislosti s projednáváním návrhu zákona o státním rozpočtu ČR </w:t>
            </w:r>
            <w:r w:rsidR="00C64B5D">
              <w:t xml:space="preserve">na rok 2026 </w:t>
            </w:r>
            <w:r w:rsidR="00C64B5D" w:rsidRPr="001F05A4">
              <w:t>na vládě dne 26. ledna 2026 zprostředkovalo M</w:t>
            </w:r>
            <w:r w:rsidR="00C64B5D">
              <w:t>inisterstvo financí (tj. výdaje na VaVaI na rok 2026 a SDV na roky 2027-2028)</w:t>
            </w:r>
            <w:r w:rsidR="00C64B5D" w:rsidRPr="001F05A4">
              <w:t xml:space="preserve">. </w:t>
            </w:r>
            <w:r w:rsidR="00C64B5D">
              <w:t xml:space="preserve">Dále byli poskytovatelé instruováni, aby </w:t>
            </w:r>
            <w:r w:rsidR="0080336F">
              <w:t xml:space="preserve">ve svých návrzích na </w:t>
            </w:r>
            <w:r w:rsidR="00C64B5D">
              <w:rPr>
                <w:bCs/>
              </w:rPr>
              <w:t xml:space="preserve">rok </w:t>
            </w:r>
            <w:r w:rsidR="00C64B5D">
              <w:rPr>
                <w:bCs/>
              </w:rPr>
              <w:lastRenderedPageBreak/>
              <w:t xml:space="preserve">2029 </w:t>
            </w:r>
            <w:r w:rsidR="0080336F">
              <w:rPr>
                <w:bCs/>
              </w:rPr>
              <w:t xml:space="preserve">vycházeli z SDV na rok 2028 (při zachování </w:t>
            </w:r>
            <w:r w:rsidR="00C64B5D">
              <w:rPr>
                <w:bCs/>
              </w:rPr>
              <w:t>struktu</w:t>
            </w:r>
            <w:r w:rsidR="0080336F">
              <w:rPr>
                <w:bCs/>
              </w:rPr>
              <w:t>ry</w:t>
            </w:r>
            <w:r w:rsidR="00C64B5D">
              <w:rPr>
                <w:bCs/>
              </w:rPr>
              <w:t xml:space="preserve"> shodné s rokem 2028</w:t>
            </w:r>
            <w:r w:rsidR="0080336F">
              <w:rPr>
                <w:bCs/>
              </w:rPr>
              <w:t>)</w:t>
            </w:r>
            <w:r w:rsidR="00C64B5D">
              <w:rPr>
                <w:bCs/>
              </w:rPr>
              <w:t xml:space="preserve">. </w:t>
            </w:r>
            <w:r w:rsidR="00C64B5D" w:rsidRPr="001F05A4">
              <w:t xml:space="preserve">Vznesené nadpožadavky </w:t>
            </w:r>
            <w:r w:rsidR="0080336F">
              <w:t xml:space="preserve">na roky 2027-2029 </w:t>
            </w:r>
            <w:r w:rsidR="00C64B5D" w:rsidRPr="001F05A4">
              <w:t>budou vztaženy k tomuto SDV.</w:t>
            </w:r>
          </w:p>
          <w:p w14:paraId="674C0856" w14:textId="2E749D67" w:rsidR="008C5F92" w:rsidRPr="00056506" w:rsidRDefault="00AF1102" w:rsidP="00056506">
            <w:pPr>
              <w:autoSpaceDE w:val="0"/>
              <w:autoSpaceDN w:val="0"/>
              <w:adjustRightInd w:val="0"/>
              <w:spacing w:after="120"/>
            </w:pPr>
            <w:r w:rsidRPr="00087262">
              <w:t xml:space="preserve">V období </w:t>
            </w:r>
            <w:r>
              <w:t>2</w:t>
            </w:r>
            <w:r w:rsidRPr="00087262">
              <w:t xml:space="preserve">. – </w:t>
            </w:r>
            <w:r>
              <w:t>11</w:t>
            </w:r>
            <w:r w:rsidRPr="00087262">
              <w:t>. února 202</w:t>
            </w:r>
            <w:r>
              <w:t>6</w:t>
            </w:r>
            <w:r w:rsidRPr="00087262">
              <w:t xml:space="preserve"> proběhla </w:t>
            </w:r>
            <w:r w:rsidR="0080336F">
              <w:t xml:space="preserve">samostatná </w:t>
            </w:r>
            <w:r w:rsidRPr="00087262">
              <w:t>jednání zástupců ÚV ČR se zástupci příslušných rozpočtových kapitol</w:t>
            </w:r>
            <w:r w:rsidR="0080336F">
              <w:t>, jednání proběhla formou videokonferencí</w:t>
            </w:r>
            <w:r w:rsidRPr="00087262">
              <w:t xml:space="preserve">. V rámci těchto jednání byla projednána struktura návrhů výdajů </w:t>
            </w:r>
            <w:r w:rsidR="0080336F">
              <w:t>všech</w:t>
            </w:r>
            <w:r w:rsidRPr="00087262">
              <w:t xml:space="preserve"> rozpočtových kapitol, a byly dodány další doplňující podklady s věcným zdůvodněním předložených návrhů.</w:t>
            </w:r>
            <w:r w:rsidR="0080336F" w:rsidRPr="00087262">
              <w:t xml:space="preserve"> V případě </w:t>
            </w:r>
            <w:r w:rsidR="0080336F" w:rsidRPr="00E4118C">
              <w:t>TA ČR</w:t>
            </w:r>
            <w:r w:rsidR="0080336F">
              <w:t xml:space="preserve"> s resorty (tj.</w:t>
            </w:r>
            <w:r w:rsidR="00056506">
              <w:t> </w:t>
            </w:r>
            <w:r w:rsidR="00563AF2">
              <w:t>s</w:t>
            </w:r>
            <w:r w:rsidR="00056506">
              <w:t> </w:t>
            </w:r>
            <w:r w:rsidR="0080336F" w:rsidRPr="00E4118C">
              <w:t>MPO, MD, MŽP a MO</w:t>
            </w:r>
            <w:r w:rsidR="0080336F">
              <w:t>)</w:t>
            </w:r>
            <w:r w:rsidR="0080336F" w:rsidRPr="00E4118C">
              <w:t xml:space="preserve"> proběhl</w:t>
            </w:r>
            <w:r w:rsidR="0080336F">
              <w:t>o</w:t>
            </w:r>
            <w:r w:rsidR="0080336F" w:rsidRPr="00E4118C">
              <w:t xml:space="preserve"> dle dohody účastníků ještě další kol</w:t>
            </w:r>
            <w:r w:rsidR="0080336F">
              <w:t>o</w:t>
            </w:r>
            <w:r w:rsidR="0080336F" w:rsidRPr="00E4118C">
              <w:t xml:space="preserve"> jednání</w:t>
            </w:r>
            <w:r w:rsidR="0080336F">
              <w:t xml:space="preserve"> </w:t>
            </w:r>
            <w:r w:rsidR="0080336F" w:rsidRPr="00E4118C">
              <w:t xml:space="preserve">dne </w:t>
            </w:r>
            <w:r w:rsidR="0080336F">
              <w:t>19</w:t>
            </w:r>
            <w:r w:rsidR="0080336F" w:rsidRPr="00E4118C">
              <w:t xml:space="preserve">. </w:t>
            </w:r>
            <w:r w:rsidR="0080336F">
              <w:t>února</w:t>
            </w:r>
            <w:r w:rsidR="0080336F" w:rsidRPr="00E4118C">
              <w:t xml:space="preserve"> </w:t>
            </w:r>
            <w:r w:rsidR="0080336F">
              <w:t>2026 za účelem odsouhlasení požadavků v resortních programech</w:t>
            </w:r>
            <w:r w:rsidR="0080336F" w:rsidRPr="00087262">
              <w:t>.</w:t>
            </w:r>
          </w:p>
          <w:p w14:paraId="33B67963" w14:textId="6724FED2" w:rsidR="00AF1102" w:rsidRPr="00056506" w:rsidRDefault="0080336F" w:rsidP="00056506">
            <w:pPr>
              <w:spacing w:after="120"/>
              <w:rPr>
                <w:bCs/>
              </w:rPr>
            </w:pPr>
            <w:r>
              <w:rPr>
                <w:bCs/>
              </w:rPr>
              <w:t>Pro informaci Radě je předkládán Přehled nadpožadavků předložených poskytovateli nad střednědobý výhled pro roky 2027-2029</w:t>
            </w:r>
            <w:r w:rsidR="00D63F37">
              <w:rPr>
                <w:bCs/>
              </w:rPr>
              <w:t xml:space="preserve">, Vývoj nároků z nespotřebovaných výdajů, jejich stav k 1.1.2026 a </w:t>
            </w:r>
            <w:r w:rsidR="000627C0">
              <w:rPr>
                <w:bCs/>
              </w:rPr>
              <w:t>předpoklád</w:t>
            </w:r>
            <w:r w:rsidR="00D63F37">
              <w:rPr>
                <w:bCs/>
              </w:rPr>
              <w:t xml:space="preserve">ané čerpání v roce 2026 </w:t>
            </w:r>
            <w:r w:rsidR="000627C0">
              <w:rPr>
                <w:bCs/>
              </w:rPr>
              <w:t>aktualizované</w:t>
            </w:r>
            <w:r w:rsidR="00D63F37">
              <w:rPr>
                <w:bCs/>
              </w:rPr>
              <w:t xml:space="preserve"> jednotlivými poskytovateli v rámci </w:t>
            </w:r>
            <w:r w:rsidR="000627C0">
              <w:rPr>
                <w:bCs/>
              </w:rPr>
              <w:t>proběhlýc</w:t>
            </w:r>
            <w:r w:rsidR="00D63F37">
              <w:rPr>
                <w:bCs/>
              </w:rPr>
              <w:t xml:space="preserve">h jednání. Dále </w:t>
            </w:r>
            <w:r w:rsidR="000627C0">
              <w:rPr>
                <w:bCs/>
              </w:rPr>
              <w:t xml:space="preserve">jsou pro informaci předloženy zápisy ze všech jednání a také podklady zaslané poskytovateli společně s jejich návrhy výdajů na </w:t>
            </w:r>
            <w:proofErr w:type="spellStart"/>
            <w:r w:rsidR="000627C0">
              <w:rPr>
                <w:bCs/>
              </w:rPr>
              <w:t>VVIaTZ</w:t>
            </w:r>
            <w:proofErr w:type="spellEnd"/>
            <w:r w:rsidR="000627C0">
              <w:rPr>
                <w:bCs/>
              </w:rPr>
              <w:t xml:space="preserve"> 2027+.</w:t>
            </w:r>
          </w:p>
          <w:p w14:paraId="56C91166" w14:textId="53F8C2D8" w:rsidR="00AF1102" w:rsidRPr="00AF1102" w:rsidRDefault="00AF1102" w:rsidP="00563AF2">
            <w:pPr>
              <w:spacing w:after="120"/>
            </w:pPr>
            <w:r w:rsidRPr="00087262">
              <w:t xml:space="preserve">V rámci jednání s jednotlivými kapitolami bylo potvrzeno, že většina NNV je </w:t>
            </w:r>
            <w:proofErr w:type="spellStart"/>
            <w:r w:rsidRPr="00087262">
              <w:t>zazávazkována</w:t>
            </w:r>
            <w:proofErr w:type="spellEnd"/>
            <w:r w:rsidRPr="00087262">
              <w:t>, reziduální NNV b</w:t>
            </w:r>
            <w:r w:rsidR="000627C0">
              <w:t>udou</w:t>
            </w:r>
            <w:r w:rsidRPr="00087262">
              <w:t xml:space="preserve"> zapojeny ke krytí nadpožadavků poskytovatelů.</w:t>
            </w:r>
          </w:p>
        </w:tc>
      </w:tr>
    </w:tbl>
    <w:p w14:paraId="67A5831D" w14:textId="5E01A271" w:rsidR="00E62942" w:rsidRPr="00194838" w:rsidRDefault="00E62942" w:rsidP="00E62942">
      <w:pPr>
        <w:pStyle w:val="Bezmezer"/>
        <w:jc w:val="left"/>
        <w:rPr>
          <w:sz w:val="6"/>
          <w:szCs w:val="6"/>
        </w:rPr>
      </w:pPr>
    </w:p>
    <w:sectPr w:rsidR="00E62942" w:rsidRPr="00194838" w:rsidSect="00C334C1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22C5" w14:textId="77777777" w:rsidR="002D6BDA" w:rsidRDefault="002D6BDA" w:rsidP="00604B45">
      <w:r>
        <w:separator/>
      </w:r>
    </w:p>
  </w:endnote>
  <w:endnote w:type="continuationSeparator" w:id="0">
    <w:p w14:paraId="0A295801" w14:textId="77777777" w:rsidR="002D6BDA" w:rsidRDefault="002D6BDA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11C2DC" w14:textId="22BA4577" w:rsidR="00D266C9" w:rsidRPr="00144F5B" w:rsidRDefault="00D53021">
            <w:pPr>
              <w:pStyle w:val="Zpat"/>
              <w:rPr>
                <w:sz w:val="16"/>
                <w:szCs w:val="16"/>
              </w:rPr>
            </w:pPr>
            <w:r w:rsidRPr="00144F5B">
              <w:rPr>
                <w:noProof/>
                <w:color w:val="00206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2620EE" wp14:editId="29CA281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6E13E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144F5B">
              <w:tab/>
            </w:r>
            <w:r w:rsidR="00144F5B">
              <w:tab/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DF3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71372" wp14:editId="4D21D474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57353B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01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4EC18CB5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4FA1E" w14:textId="77777777" w:rsidR="002D6BDA" w:rsidRDefault="002D6BDA" w:rsidP="00604B45">
      <w:r>
        <w:separator/>
      </w:r>
    </w:p>
  </w:footnote>
  <w:footnote w:type="continuationSeparator" w:id="0">
    <w:p w14:paraId="72B0F783" w14:textId="77777777" w:rsidR="002D6BDA" w:rsidRDefault="002D6BDA" w:rsidP="0060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486B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4B72090C" wp14:editId="70D1FEC1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55184412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578"/>
    <w:multiLevelType w:val="hybridMultilevel"/>
    <w:tmpl w:val="2B66435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775D65"/>
    <w:multiLevelType w:val="hybridMultilevel"/>
    <w:tmpl w:val="C6262B0A"/>
    <w:lvl w:ilvl="0" w:tplc="62748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F309E"/>
    <w:multiLevelType w:val="hybridMultilevel"/>
    <w:tmpl w:val="81343948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rFonts w:hint="default"/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0C7C339D"/>
    <w:multiLevelType w:val="hybridMultilevel"/>
    <w:tmpl w:val="F806999E"/>
    <w:lvl w:ilvl="0" w:tplc="CDA85D8A">
      <w:start w:val="1"/>
      <w:numFmt w:val="decimal"/>
      <w:lvlText w:val="C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1" w:tplc="A92EF498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  <w:szCs w:val="24"/>
      </w:rPr>
    </w:lvl>
    <w:lvl w:ilvl="2" w:tplc="94586762">
      <w:start w:val="4"/>
      <w:numFmt w:val="upperLetter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15786096"/>
    <w:multiLevelType w:val="hybridMultilevel"/>
    <w:tmpl w:val="3C748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706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C47F2"/>
    <w:multiLevelType w:val="hybridMultilevel"/>
    <w:tmpl w:val="F0463C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E1C17"/>
    <w:multiLevelType w:val="hybridMultilevel"/>
    <w:tmpl w:val="F21EF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E35F3"/>
    <w:multiLevelType w:val="hybridMultilevel"/>
    <w:tmpl w:val="2D406E9E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805D11"/>
    <w:multiLevelType w:val="hybridMultilevel"/>
    <w:tmpl w:val="2DBE4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E78AA"/>
    <w:multiLevelType w:val="hybridMultilevel"/>
    <w:tmpl w:val="27762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F04DA"/>
    <w:multiLevelType w:val="hybridMultilevel"/>
    <w:tmpl w:val="F84C1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E71E3"/>
    <w:multiLevelType w:val="hybridMultilevel"/>
    <w:tmpl w:val="B8843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D0D2C"/>
    <w:multiLevelType w:val="hybridMultilevel"/>
    <w:tmpl w:val="D616A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241C8"/>
    <w:multiLevelType w:val="hybridMultilevel"/>
    <w:tmpl w:val="BF78D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56977"/>
    <w:multiLevelType w:val="hybridMultilevel"/>
    <w:tmpl w:val="33FEF302"/>
    <w:lvl w:ilvl="0" w:tplc="32F67742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05807">
    <w:abstractNumId w:val="6"/>
  </w:num>
  <w:num w:numId="2" w16cid:durableId="2081907147">
    <w:abstractNumId w:val="15"/>
  </w:num>
  <w:num w:numId="3" w16cid:durableId="1893038338">
    <w:abstractNumId w:val="7"/>
  </w:num>
  <w:num w:numId="4" w16cid:durableId="1786805665">
    <w:abstractNumId w:val="12"/>
  </w:num>
  <w:num w:numId="5" w16cid:durableId="1264728757">
    <w:abstractNumId w:val="16"/>
  </w:num>
  <w:num w:numId="6" w16cid:durableId="1901821760">
    <w:abstractNumId w:val="13"/>
  </w:num>
  <w:num w:numId="7" w16cid:durableId="124931050">
    <w:abstractNumId w:val="3"/>
  </w:num>
  <w:num w:numId="8" w16cid:durableId="42677174">
    <w:abstractNumId w:val="4"/>
  </w:num>
  <w:num w:numId="9" w16cid:durableId="2051147294">
    <w:abstractNumId w:val="18"/>
  </w:num>
  <w:num w:numId="10" w16cid:durableId="1837643966">
    <w:abstractNumId w:val="14"/>
  </w:num>
  <w:num w:numId="11" w16cid:durableId="796532185">
    <w:abstractNumId w:val="2"/>
  </w:num>
  <w:num w:numId="12" w16cid:durableId="2033064661">
    <w:abstractNumId w:val="10"/>
  </w:num>
  <w:num w:numId="13" w16cid:durableId="1833640677">
    <w:abstractNumId w:val="0"/>
  </w:num>
  <w:num w:numId="14" w16cid:durableId="2041513997">
    <w:abstractNumId w:val="1"/>
  </w:num>
  <w:num w:numId="15" w16cid:durableId="1251507277">
    <w:abstractNumId w:val="11"/>
  </w:num>
  <w:num w:numId="16" w16cid:durableId="453908003">
    <w:abstractNumId w:val="5"/>
  </w:num>
  <w:num w:numId="17" w16cid:durableId="1818374488">
    <w:abstractNumId w:val="8"/>
  </w:num>
  <w:num w:numId="18" w16cid:durableId="1134982821">
    <w:abstractNumId w:val="9"/>
  </w:num>
  <w:num w:numId="19" w16cid:durableId="9862753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BC"/>
    <w:rsid w:val="00004124"/>
    <w:rsid w:val="0000790F"/>
    <w:rsid w:val="0002007D"/>
    <w:rsid w:val="00023940"/>
    <w:rsid w:val="00025617"/>
    <w:rsid w:val="00035ED7"/>
    <w:rsid w:val="000467DA"/>
    <w:rsid w:val="000511C2"/>
    <w:rsid w:val="00056506"/>
    <w:rsid w:val="000627C0"/>
    <w:rsid w:val="00074BCD"/>
    <w:rsid w:val="00075C1E"/>
    <w:rsid w:val="0008087D"/>
    <w:rsid w:val="000830B5"/>
    <w:rsid w:val="000859E4"/>
    <w:rsid w:val="00090E00"/>
    <w:rsid w:val="0009458F"/>
    <w:rsid w:val="000A6385"/>
    <w:rsid w:val="000A686B"/>
    <w:rsid w:val="000A6977"/>
    <w:rsid w:val="000C538F"/>
    <w:rsid w:val="000C609C"/>
    <w:rsid w:val="000C6A0C"/>
    <w:rsid w:val="000D7556"/>
    <w:rsid w:val="000E1B1B"/>
    <w:rsid w:val="000E7A12"/>
    <w:rsid w:val="000F1A6C"/>
    <w:rsid w:val="001044CD"/>
    <w:rsid w:val="00126D7E"/>
    <w:rsid w:val="00133C49"/>
    <w:rsid w:val="00133F94"/>
    <w:rsid w:val="00142C11"/>
    <w:rsid w:val="00144F5B"/>
    <w:rsid w:val="00154720"/>
    <w:rsid w:val="00163B03"/>
    <w:rsid w:val="00171EF3"/>
    <w:rsid w:val="0018009E"/>
    <w:rsid w:val="00191B49"/>
    <w:rsid w:val="00194838"/>
    <w:rsid w:val="001A03D6"/>
    <w:rsid w:val="001A6A82"/>
    <w:rsid w:val="001B0001"/>
    <w:rsid w:val="001B4D3D"/>
    <w:rsid w:val="001C1526"/>
    <w:rsid w:val="001C2E95"/>
    <w:rsid w:val="001C6179"/>
    <w:rsid w:val="001D0544"/>
    <w:rsid w:val="001D5F3B"/>
    <w:rsid w:val="001E1924"/>
    <w:rsid w:val="001F517B"/>
    <w:rsid w:val="002107E9"/>
    <w:rsid w:val="00215E17"/>
    <w:rsid w:val="002241CF"/>
    <w:rsid w:val="00242E30"/>
    <w:rsid w:val="00255C37"/>
    <w:rsid w:val="00282845"/>
    <w:rsid w:val="002843FA"/>
    <w:rsid w:val="00293AEA"/>
    <w:rsid w:val="002A2FD0"/>
    <w:rsid w:val="002A601F"/>
    <w:rsid w:val="002B0B89"/>
    <w:rsid w:val="002C0726"/>
    <w:rsid w:val="002D3C4B"/>
    <w:rsid w:val="002D42E5"/>
    <w:rsid w:val="002D6BDA"/>
    <w:rsid w:val="002E7AE1"/>
    <w:rsid w:val="002F19C4"/>
    <w:rsid w:val="002F3E4B"/>
    <w:rsid w:val="002F4F5C"/>
    <w:rsid w:val="00302C81"/>
    <w:rsid w:val="00307CC8"/>
    <w:rsid w:val="00330465"/>
    <w:rsid w:val="00352CA6"/>
    <w:rsid w:val="00352DD8"/>
    <w:rsid w:val="00362F82"/>
    <w:rsid w:val="00383A75"/>
    <w:rsid w:val="0038443E"/>
    <w:rsid w:val="003870AA"/>
    <w:rsid w:val="003906D0"/>
    <w:rsid w:val="00393C39"/>
    <w:rsid w:val="003976A0"/>
    <w:rsid w:val="003A7B1B"/>
    <w:rsid w:val="003C04E9"/>
    <w:rsid w:val="003C078D"/>
    <w:rsid w:val="003C6885"/>
    <w:rsid w:val="003D64A2"/>
    <w:rsid w:val="003E193E"/>
    <w:rsid w:val="00401A97"/>
    <w:rsid w:val="00420B23"/>
    <w:rsid w:val="00423662"/>
    <w:rsid w:val="004271D0"/>
    <w:rsid w:val="0042761D"/>
    <w:rsid w:val="00427D60"/>
    <w:rsid w:val="004354D5"/>
    <w:rsid w:val="00441B47"/>
    <w:rsid w:val="00444127"/>
    <w:rsid w:val="00447ABC"/>
    <w:rsid w:val="00456550"/>
    <w:rsid w:val="00486CA7"/>
    <w:rsid w:val="004902B3"/>
    <w:rsid w:val="004970B3"/>
    <w:rsid w:val="004B51AE"/>
    <w:rsid w:val="004E0B9A"/>
    <w:rsid w:val="004E1188"/>
    <w:rsid w:val="004E6BE1"/>
    <w:rsid w:val="00510EA4"/>
    <w:rsid w:val="00512835"/>
    <w:rsid w:val="00515555"/>
    <w:rsid w:val="005241A2"/>
    <w:rsid w:val="00524CE5"/>
    <w:rsid w:val="00527CEF"/>
    <w:rsid w:val="00537022"/>
    <w:rsid w:val="00540DE4"/>
    <w:rsid w:val="00560C6B"/>
    <w:rsid w:val="005628A2"/>
    <w:rsid w:val="00563AF2"/>
    <w:rsid w:val="00564B89"/>
    <w:rsid w:val="00572491"/>
    <w:rsid w:val="0057409A"/>
    <w:rsid w:val="0057588F"/>
    <w:rsid w:val="005964E0"/>
    <w:rsid w:val="005A4C59"/>
    <w:rsid w:val="005C4D50"/>
    <w:rsid w:val="005D1635"/>
    <w:rsid w:val="005E4D23"/>
    <w:rsid w:val="00602E7C"/>
    <w:rsid w:val="00602F23"/>
    <w:rsid w:val="00604B45"/>
    <w:rsid w:val="006079D1"/>
    <w:rsid w:val="006255C0"/>
    <w:rsid w:val="00627E3D"/>
    <w:rsid w:val="00635765"/>
    <w:rsid w:val="00665E62"/>
    <w:rsid w:val="006878F0"/>
    <w:rsid w:val="006A2FC6"/>
    <w:rsid w:val="006B1D89"/>
    <w:rsid w:val="006B2B00"/>
    <w:rsid w:val="006C1B99"/>
    <w:rsid w:val="006C3F7F"/>
    <w:rsid w:val="006E551C"/>
    <w:rsid w:val="006F0906"/>
    <w:rsid w:val="006F1181"/>
    <w:rsid w:val="007007A8"/>
    <w:rsid w:val="0070637D"/>
    <w:rsid w:val="0071047A"/>
    <w:rsid w:val="00722063"/>
    <w:rsid w:val="0072266C"/>
    <w:rsid w:val="0073233B"/>
    <w:rsid w:val="00732812"/>
    <w:rsid w:val="00733976"/>
    <w:rsid w:val="00735DE8"/>
    <w:rsid w:val="00741D89"/>
    <w:rsid w:val="007439F1"/>
    <w:rsid w:val="0075509C"/>
    <w:rsid w:val="00760636"/>
    <w:rsid w:val="007608CC"/>
    <w:rsid w:val="00766AC5"/>
    <w:rsid w:val="00791DA7"/>
    <w:rsid w:val="007A407A"/>
    <w:rsid w:val="007C28AA"/>
    <w:rsid w:val="007E2572"/>
    <w:rsid w:val="007E5BD4"/>
    <w:rsid w:val="007E6CA2"/>
    <w:rsid w:val="0080171F"/>
    <w:rsid w:val="00803160"/>
    <w:rsid w:val="0080336F"/>
    <w:rsid w:val="008044E8"/>
    <w:rsid w:val="00811AC9"/>
    <w:rsid w:val="008120CD"/>
    <w:rsid w:val="0081613E"/>
    <w:rsid w:val="00832CA1"/>
    <w:rsid w:val="00840107"/>
    <w:rsid w:val="0084124B"/>
    <w:rsid w:val="00841C3F"/>
    <w:rsid w:val="008517B5"/>
    <w:rsid w:val="00852D4A"/>
    <w:rsid w:val="00855B4C"/>
    <w:rsid w:val="008560B3"/>
    <w:rsid w:val="00871B74"/>
    <w:rsid w:val="008745B6"/>
    <w:rsid w:val="0087618E"/>
    <w:rsid w:val="008863A6"/>
    <w:rsid w:val="00887F71"/>
    <w:rsid w:val="0089638D"/>
    <w:rsid w:val="008A0704"/>
    <w:rsid w:val="008A3DC7"/>
    <w:rsid w:val="008A6944"/>
    <w:rsid w:val="008B127E"/>
    <w:rsid w:val="008B60F3"/>
    <w:rsid w:val="008B6A3F"/>
    <w:rsid w:val="008C56A2"/>
    <w:rsid w:val="008C5F92"/>
    <w:rsid w:val="008E53DE"/>
    <w:rsid w:val="008E557D"/>
    <w:rsid w:val="008F6521"/>
    <w:rsid w:val="0090230E"/>
    <w:rsid w:val="009046FA"/>
    <w:rsid w:val="0090482F"/>
    <w:rsid w:val="0090637C"/>
    <w:rsid w:val="0091473F"/>
    <w:rsid w:val="00915B70"/>
    <w:rsid w:val="009202D9"/>
    <w:rsid w:val="00945CB2"/>
    <w:rsid w:val="0095235B"/>
    <w:rsid w:val="0095565E"/>
    <w:rsid w:val="00990B90"/>
    <w:rsid w:val="009922C8"/>
    <w:rsid w:val="009A2D36"/>
    <w:rsid w:val="009B0370"/>
    <w:rsid w:val="009E228F"/>
    <w:rsid w:val="009E6137"/>
    <w:rsid w:val="009F0DA1"/>
    <w:rsid w:val="00A12FAF"/>
    <w:rsid w:val="00A16B58"/>
    <w:rsid w:val="00A27B07"/>
    <w:rsid w:val="00A640A5"/>
    <w:rsid w:val="00A65C3C"/>
    <w:rsid w:val="00A75217"/>
    <w:rsid w:val="00A75A40"/>
    <w:rsid w:val="00A822FF"/>
    <w:rsid w:val="00A84F49"/>
    <w:rsid w:val="00A97DA3"/>
    <w:rsid w:val="00AA3048"/>
    <w:rsid w:val="00AA5C0F"/>
    <w:rsid w:val="00AB4A0A"/>
    <w:rsid w:val="00AB5597"/>
    <w:rsid w:val="00AC5DC9"/>
    <w:rsid w:val="00AE1069"/>
    <w:rsid w:val="00AE315E"/>
    <w:rsid w:val="00AE7303"/>
    <w:rsid w:val="00AF01A5"/>
    <w:rsid w:val="00AF1102"/>
    <w:rsid w:val="00AF4DF0"/>
    <w:rsid w:val="00AF502C"/>
    <w:rsid w:val="00AF5DE4"/>
    <w:rsid w:val="00AF6217"/>
    <w:rsid w:val="00B01CFE"/>
    <w:rsid w:val="00B0346A"/>
    <w:rsid w:val="00B11B33"/>
    <w:rsid w:val="00B20ED5"/>
    <w:rsid w:val="00B24765"/>
    <w:rsid w:val="00B33F61"/>
    <w:rsid w:val="00B415B3"/>
    <w:rsid w:val="00B445C0"/>
    <w:rsid w:val="00B45E88"/>
    <w:rsid w:val="00B67680"/>
    <w:rsid w:val="00B70266"/>
    <w:rsid w:val="00B73C81"/>
    <w:rsid w:val="00B76435"/>
    <w:rsid w:val="00B80711"/>
    <w:rsid w:val="00BB2FAC"/>
    <w:rsid w:val="00BC1D89"/>
    <w:rsid w:val="00BC5C1F"/>
    <w:rsid w:val="00BC7F94"/>
    <w:rsid w:val="00BD17A6"/>
    <w:rsid w:val="00BE336E"/>
    <w:rsid w:val="00BE4E17"/>
    <w:rsid w:val="00C000D3"/>
    <w:rsid w:val="00C04C7F"/>
    <w:rsid w:val="00C05BAF"/>
    <w:rsid w:val="00C2561E"/>
    <w:rsid w:val="00C27666"/>
    <w:rsid w:val="00C334C1"/>
    <w:rsid w:val="00C4014E"/>
    <w:rsid w:val="00C520B9"/>
    <w:rsid w:val="00C54A7F"/>
    <w:rsid w:val="00C64B5D"/>
    <w:rsid w:val="00C674B4"/>
    <w:rsid w:val="00C71728"/>
    <w:rsid w:val="00C7658A"/>
    <w:rsid w:val="00C77162"/>
    <w:rsid w:val="00C84197"/>
    <w:rsid w:val="00C85C7D"/>
    <w:rsid w:val="00C91565"/>
    <w:rsid w:val="00C92FC9"/>
    <w:rsid w:val="00CC1FD9"/>
    <w:rsid w:val="00CD5D12"/>
    <w:rsid w:val="00CE2C4E"/>
    <w:rsid w:val="00CE70B9"/>
    <w:rsid w:val="00D0212E"/>
    <w:rsid w:val="00D061BA"/>
    <w:rsid w:val="00D266C9"/>
    <w:rsid w:val="00D26EA4"/>
    <w:rsid w:val="00D321D6"/>
    <w:rsid w:val="00D36218"/>
    <w:rsid w:val="00D43F7D"/>
    <w:rsid w:val="00D53021"/>
    <w:rsid w:val="00D61436"/>
    <w:rsid w:val="00D63F37"/>
    <w:rsid w:val="00D71644"/>
    <w:rsid w:val="00D74354"/>
    <w:rsid w:val="00D85AA0"/>
    <w:rsid w:val="00D86AA3"/>
    <w:rsid w:val="00D914CD"/>
    <w:rsid w:val="00D94221"/>
    <w:rsid w:val="00D97653"/>
    <w:rsid w:val="00DA045F"/>
    <w:rsid w:val="00DC2129"/>
    <w:rsid w:val="00DC5C64"/>
    <w:rsid w:val="00DD3E78"/>
    <w:rsid w:val="00DE1ECF"/>
    <w:rsid w:val="00DE4F80"/>
    <w:rsid w:val="00E0171D"/>
    <w:rsid w:val="00E06D18"/>
    <w:rsid w:val="00E304A2"/>
    <w:rsid w:val="00E373B9"/>
    <w:rsid w:val="00E43035"/>
    <w:rsid w:val="00E47EBE"/>
    <w:rsid w:val="00E56D04"/>
    <w:rsid w:val="00E62942"/>
    <w:rsid w:val="00E62D0D"/>
    <w:rsid w:val="00E635EE"/>
    <w:rsid w:val="00E7179B"/>
    <w:rsid w:val="00E7321C"/>
    <w:rsid w:val="00E84580"/>
    <w:rsid w:val="00E8657D"/>
    <w:rsid w:val="00E93A5D"/>
    <w:rsid w:val="00EA141A"/>
    <w:rsid w:val="00EB05F2"/>
    <w:rsid w:val="00EB0799"/>
    <w:rsid w:val="00EB3889"/>
    <w:rsid w:val="00EB55AA"/>
    <w:rsid w:val="00EB5E4F"/>
    <w:rsid w:val="00EC0198"/>
    <w:rsid w:val="00EC2267"/>
    <w:rsid w:val="00ED2ED3"/>
    <w:rsid w:val="00ED7E4C"/>
    <w:rsid w:val="00EE66EE"/>
    <w:rsid w:val="00EE745A"/>
    <w:rsid w:val="00EF4F64"/>
    <w:rsid w:val="00F026A7"/>
    <w:rsid w:val="00F145AB"/>
    <w:rsid w:val="00F21A8F"/>
    <w:rsid w:val="00F33E14"/>
    <w:rsid w:val="00F3487E"/>
    <w:rsid w:val="00F47E34"/>
    <w:rsid w:val="00F70093"/>
    <w:rsid w:val="00F8166B"/>
    <w:rsid w:val="00F84D65"/>
    <w:rsid w:val="00F86F06"/>
    <w:rsid w:val="00FA009E"/>
    <w:rsid w:val="00FB668D"/>
    <w:rsid w:val="00FB6A67"/>
    <w:rsid w:val="00FD3B62"/>
    <w:rsid w:val="00FD6185"/>
    <w:rsid w:val="00FD62CD"/>
    <w:rsid w:val="00FF4986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EC56C"/>
  <w15:chartTrackingRefBased/>
  <w15:docId w15:val="{68A97BBC-F5C8-40BC-9CBD-A98B5572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Odstavec_muj,Bulleted List,3,POCG Table Text,Issue Action POC,List Paragraph1,Dot pt,F5 List Paragraph,List Paragraph Char Char Char,Indicator Text,Colorful List - Accent 11,Numbered Para 1,Bullet 1,Bullet Points,List Paragraph2,Nad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Odstavec_muj Char,Bulleted List Char,3 Char,POCG Table Text Char,Issue Action POC Char,List Paragraph1 Char,Dot pt Char,F5 List Paragraph Char,List Paragraph Char Char Char Char,Indicator Text Char,Numbered Para 1 Char,Nad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3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dstavecseseznamem1">
    <w:name w:val="Odstavec se seznamem1"/>
    <w:basedOn w:val="Normln"/>
    <w:rsid w:val="00FD3B62"/>
    <w:pPr>
      <w:spacing w:after="200"/>
      <w:ind w:left="720"/>
      <w:contextualSpacing/>
      <w:jc w:val="left"/>
    </w:pPr>
    <w:rPr>
      <w:rFonts w:ascii="Calibri" w:eastAsia="Times New Roman" w:hAnsi="Calibri" w:cs="Times New Roman"/>
      <w:kern w:val="0"/>
      <w14:ligatures w14:val="none"/>
    </w:rPr>
  </w:style>
  <w:style w:type="paragraph" w:styleId="Revize">
    <w:name w:val="Revision"/>
    <w:hidden/>
    <w:uiPriority w:val="99"/>
    <w:semiHidden/>
    <w:rsid w:val="003A7B1B"/>
    <w:pPr>
      <w:spacing w:after="0" w:line="240" w:lineRule="auto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rel\Downloads\&#352;ablony\Intern&#237;%20sd&#283;len&#237;_2025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popisu xmlns="f484d738-c854-495e-b05f-9c6abd669c16" xsi:nil="true"/>
    <_x0054_op10 xmlns="f484d738-c854-495e-b05f-9c6abd669c16">false</_x0054_op1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894734057FF14FA7056ECF3FF05046" ma:contentTypeVersion="6" ma:contentTypeDescription="Vytvoří nový dokument" ma:contentTypeScope="" ma:versionID="060a580c50e8b296f9474228dae5b785">
  <xsd:schema xmlns:xsd="http://www.w3.org/2001/XMLSchema" xmlns:xs="http://www.w3.org/2001/XMLSchema" xmlns:p="http://schemas.microsoft.com/office/2006/metadata/properties" xmlns:ns2="f484d738-c854-495e-b05f-9c6abd669c16" targetNamespace="http://schemas.microsoft.com/office/2006/metadata/properties" ma:root="true" ma:fieldsID="b2ca2b016f6fe31dd366ef870f528c24" ns2:_="">
    <xsd:import namespace="f484d738-c854-495e-b05f-9c6abd669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0054_op10" minOccurs="0"/>
                <xsd:element ref="ns2:Detailpo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d738-c854-495e-b05f-9c6abd669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54_op10" ma:index="12" nillable="true" ma:displayName="Top 10" ma:default="0" ma:format="Dropdown" ma:internalName="_x0054_op10">
      <xsd:simpleType>
        <xsd:restriction base="dms:Boolean"/>
      </xsd:simpleType>
    </xsd:element>
    <xsd:element name="Detailpopisu" ma:index="13" nillable="true" ma:displayName="Detail popisu" ma:description="Zobrazuje např. číslo verze dokumentu" ma:format="Dropdown" ma:internalName="Detailpopis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D658F-9452-4D1E-B96C-23FE4A2C5F0E}">
  <ds:schemaRefs>
    <ds:schemaRef ds:uri="http://schemas.microsoft.com/office/2006/metadata/properties"/>
    <ds:schemaRef ds:uri="http://schemas.microsoft.com/office/infopath/2007/PartnerControls"/>
    <ds:schemaRef ds:uri="f484d738-c854-495e-b05f-9c6abd669c16"/>
  </ds:schemaRefs>
</ds:datastoreItem>
</file>

<file path=customXml/itemProps2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35D8FB-5317-4187-88F4-D4711A7010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13A1F-0243-494B-A0D0-3C82E8D4B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4d738-c854-495e-b05f-9c6abd669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sdělení_2025.dotx</Template>
  <TotalTime>61</TotalTime>
  <Pages>2</Pages>
  <Words>642</Words>
  <Characters>3539</Characters>
  <Application>Microsoft Office Word</Application>
  <DocSecurity>0</DocSecurity>
  <Lines>62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Jan</dc:creator>
  <cp:keywords/>
  <dc:description/>
  <cp:lastModifiedBy>Aleš Kapucián</cp:lastModifiedBy>
  <cp:revision>5</cp:revision>
  <cp:lastPrinted>2025-02-25T12:21:00Z</cp:lastPrinted>
  <dcterms:created xsi:type="dcterms:W3CDTF">2026-02-19T19:26:00Z</dcterms:created>
  <dcterms:modified xsi:type="dcterms:W3CDTF">2026-03-06T10:07:00Z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0x0101004E894734057FF14FA7056ECF3FF05046</vt:lpwstr>
  </property>
</Properties>
</file>