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BA" w:rsidRPr="00863C71" w:rsidRDefault="00F356C2" w:rsidP="00FE2BBA">
      <w:pPr>
        <w:spacing w:before="120" w:after="600"/>
        <w:jc w:val="right"/>
        <w:rPr>
          <w:rFonts w:ascii="Arial" w:hAnsi="Arial" w:cs="Arial"/>
          <w:bCs/>
        </w:rPr>
      </w:pPr>
      <w:r w:rsidRPr="00863C71">
        <w:rPr>
          <w:rFonts w:ascii="Arial" w:hAnsi="Arial" w:cs="Arial"/>
          <w:bCs/>
        </w:rPr>
        <w:t>IV.</w:t>
      </w:r>
    </w:p>
    <w:p w:rsidR="00FE2BBA" w:rsidRPr="00FE2BBA" w:rsidRDefault="00FE2BB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bookmarkStart w:id="0" w:name="Text8"/>
      <w:r>
        <w:rPr>
          <w:rFonts w:ascii="Arial" w:hAnsi="Arial" w:cs="Arial"/>
          <w:b/>
          <w:bCs/>
          <w:szCs w:val="22"/>
        </w:rPr>
        <w:t>TISKOVÁ ZPRÁVA</w:t>
      </w:r>
    </w:p>
    <w:p w:rsidR="00FE2BBA" w:rsidRDefault="00F356C2" w:rsidP="00FE2BBA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Cs w:val="22"/>
        </w:rPr>
        <w:t>Výroční zpráva Rady pro výzkum, vý</w:t>
      </w:r>
      <w:bookmarkStart w:id="1" w:name="_GoBack"/>
      <w:bookmarkEnd w:id="1"/>
      <w:r>
        <w:rPr>
          <w:rFonts w:ascii="Arial" w:hAnsi="Arial" w:cs="Arial"/>
          <w:b/>
          <w:bCs/>
          <w:szCs w:val="22"/>
        </w:rPr>
        <w:t>voj a inovace za rok 2014</w:t>
      </w:r>
    </w:p>
    <w:bookmarkEnd w:id="0"/>
    <w:p w:rsidR="00F356C2" w:rsidRPr="00F57C6F" w:rsidRDefault="00F356C2" w:rsidP="00F356C2">
      <w:pPr>
        <w:pStyle w:val="Zkladntextodsazen"/>
        <w:spacing w:after="120" w:line="360" w:lineRule="auto"/>
        <w:ind w:firstLine="0"/>
        <w:rPr>
          <w:rFonts w:ascii="Arial" w:hAnsi="Arial" w:cs="Arial"/>
          <w:sz w:val="22"/>
          <w:szCs w:val="22"/>
        </w:rPr>
      </w:pPr>
      <w:r w:rsidRPr="00F57C6F">
        <w:rPr>
          <w:rFonts w:ascii="Arial" w:hAnsi="Arial" w:cs="Arial"/>
          <w:sz w:val="22"/>
          <w:szCs w:val="22"/>
        </w:rPr>
        <w:t xml:space="preserve">Výroční zpráva Rady pro výzkum, vývoj a inovace (dále jen „Rada“) za rok 2014 (část II.), zpracovaná podle závazné osnovy, je předkládána vládě pro informaci na základě usnesení vlády ze dne 20. února 2002 č. 175 k Rozboru poradních a pracovních orgánů vlády, kterým se ukládá předsedům poradních a pracovních orgánů vlády předkládat pravidelné výroční zprávy příslušných poradních a pracovních orgánů vládě do 31. května následujícího roku - počínaje rokem 2003. </w:t>
      </w:r>
    </w:p>
    <w:p w:rsidR="00F356C2" w:rsidRPr="00F57C6F" w:rsidRDefault="00F356C2" w:rsidP="00F356C2">
      <w:pPr>
        <w:pStyle w:val="Zkladntextodsazen"/>
        <w:spacing w:after="120" w:line="360" w:lineRule="auto"/>
        <w:ind w:firstLine="0"/>
        <w:rPr>
          <w:rFonts w:ascii="Arial" w:hAnsi="Arial" w:cs="Arial"/>
          <w:sz w:val="22"/>
          <w:szCs w:val="22"/>
        </w:rPr>
      </w:pPr>
      <w:r w:rsidRPr="00F57C6F">
        <w:rPr>
          <w:rFonts w:ascii="Arial" w:hAnsi="Arial" w:cs="Arial"/>
          <w:sz w:val="22"/>
          <w:szCs w:val="22"/>
        </w:rPr>
        <w:t>Výroční zpráva Rady obsahuje přehled činnosti předsednictva Rady, členů Rady, zaměstnanců sekretariátu</w:t>
      </w:r>
      <w:r>
        <w:rPr>
          <w:rFonts w:ascii="Arial" w:hAnsi="Arial" w:cs="Arial"/>
          <w:sz w:val="22"/>
          <w:szCs w:val="22"/>
        </w:rPr>
        <w:t xml:space="preserve"> a odborných a poradních orgánů Rady za uplynulý rok a jejich výstupy.</w:t>
      </w:r>
    </w:p>
    <w:p w:rsidR="00906A48" w:rsidRPr="00FE2BBA" w:rsidRDefault="00906A48" w:rsidP="001B3695">
      <w:pPr>
        <w:spacing w:before="120"/>
        <w:jc w:val="both"/>
      </w:pPr>
    </w:p>
    <w:sectPr w:rsidR="00906A48" w:rsidRPr="00FE2BBA" w:rsidSect="00906A48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1DF" w:rsidRDefault="006721DF" w:rsidP="002A04A6">
      <w:r>
        <w:separator/>
      </w:r>
    </w:p>
  </w:endnote>
  <w:endnote w:type="continuationSeparator" w:id="0">
    <w:p w:rsidR="006721DF" w:rsidRDefault="006721DF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1DF" w:rsidRDefault="006721DF" w:rsidP="002A04A6">
      <w:r>
        <w:separator/>
      </w:r>
    </w:p>
  </w:footnote>
  <w:footnote w:type="continuationSeparator" w:id="0">
    <w:p w:rsidR="006721DF" w:rsidRDefault="006721DF" w:rsidP="002A0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11"/>
    <w:rsid w:val="000E7556"/>
    <w:rsid w:val="00140711"/>
    <w:rsid w:val="00146F4C"/>
    <w:rsid w:val="001B3695"/>
    <w:rsid w:val="001C3A57"/>
    <w:rsid w:val="002A04A6"/>
    <w:rsid w:val="002D389D"/>
    <w:rsid w:val="004B4383"/>
    <w:rsid w:val="006721DF"/>
    <w:rsid w:val="006E4E9C"/>
    <w:rsid w:val="00720264"/>
    <w:rsid w:val="00863C71"/>
    <w:rsid w:val="00906A48"/>
    <w:rsid w:val="00970579"/>
    <w:rsid w:val="00B67101"/>
    <w:rsid w:val="00BE776B"/>
    <w:rsid w:val="00F356C2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356C2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356C2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356C2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356C2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Hlubučková Lenka Bc.</dc:creator>
  <cp:lastModifiedBy>Bártová Milada</cp:lastModifiedBy>
  <cp:revision>8</cp:revision>
  <cp:lastPrinted>2015-03-03T08:56:00Z</cp:lastPrinted>
  <dcterms:created xsi:type="dcterms:W3CDTF">2015-03-03T09:00:00Z</dcterms:created>
  <dcterms:modified xsi:type="dcterms:W3CDTF">2015-04-09T08:52:00Z</dcterms:modified>
</cp:coreProperties>
</file>