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6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333"/>
        <w:gridCol w:w="3019"/>
      </w:tblGrid>
      <w:tr w:rsidR="008F77F6" w:rsidRPr="00DE2BC0" w:rsidTr="00646D8B">
        <w:trPr>
          <w:trHeight w:val="828"/>
        </w:trPr>
        <w:tc>
          <w:tcPr>
            <w:tcW w:w="6269" w:type="dxa"/>
            <w:gridSpan w:val="2"/>
            <w:tcBorders>
              <w:top w:val="single" w:sz="12" w:space="0" w:color="000000" w:themeColor="text1"/>
              <w:left w:val="single" w:sz="12" w:space="0" w:color="000000" w:themeColor="text1"/>
              <w:bottom w:val="nil"/>
              <w:right w:val="single" w:sz="12" w:space="0" w:color="auto"/>
            </w:tcBorders>
            <w:shd w:val="clear" w:color="auto" w:fill="FFFFCC"/>
            <w:vAlign w:val="center"/>
          </w:tcPr>
          <w:p w:rsidR="008F77F6" w:rsidRPr="00C0592B" w:rsidRDefault="00E22D44" w:rsidP="00E22D44">
            <w:pPr>
              <w:spacing w:before="120" w:after="120"/>
              <w:rPr>
                <w:rFonts w:ascii="Arial" w:hAnsi="Arial" w:cs="Arial"/>
                <w:b/>
                <w:color w:val="0070C0"/>
                <w:sz w:val="28"/>
                <w:szCs w:val="28"/>
              </w:rPr>
            </w:pPr>
            <w:r>
              <w:rPr>
                <w:rFonts w:ascii="Arial" w:hAnsi="Arial" w:cs="Arial"/>
                <w:b/>
                <w:color w:val="0070C0"/>
                <w:sz w:val="28"/>
                <w:szCs w:val="28"/>
              </w:rPr>
              <w:t>Jednací řád Rady pro výzkum, vývoj a inovace</w:t>
            </w:r>
          </w:p>
        </w:tc>
        <w:tc>
          <w:tcPr>
            <w:tcW w:w="3019"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FFFFCC"/>
            <w:vAlign w:val="center"/>
          </w:tcPr>
          <w:p w:rsidR="008F77F6" w:rsidRPr="009870E8" w:rsidRDefault="005370EF" w:rsidP="00E22D44">
            <w:pPr>
              <w:spacing w:before="120" w:after="120"/>
              <w:jc w:val="center"/>
              <w:rPr>
                <w:rFonts w:ascii="Arial" w:hAnsi="Arial" w:cs="Arial"/>
                <w:b/>
                <w:color w:val="0070C0"/>
                <w:sz w:val="28"/>
                <w:szCs w:val="28"/>
              </w:rPr>
            </w:pPr>
            <w:r>
              <w:rPr>
                <w:rFonts w:ascii="Arial" w:hAnsi="Arial" w:cs="Arial"/>
                <w:b/>
                <w:color w:val="0070C0"/>
                <w:sz w:val="28"/>
                <w:szCs w:val="28"/>
              </w:rPr>
              <w:t>306/</w:t>
            </w:r>
            <w:r w:rsidR="00E22D44">
              <w:rPr>
                <w:rFonts w:ascii="Arial" w:hAnsi="Arial" w:cs="Arial"/>
                <w:b/>
                <w:color w:val="0070C0"/>
                <w:sz w:val="28"/>
                <w:szCs w:val="28"/>
              </w:rPr>
              <w:t>B1</w:t>
            </w:r>
          </w:p>
        </w:tc>
      </w:tr>
      <w:tr w:rsidR="008F77F6" w:rsidRPr="00DE2BC0" w:rsidTr="00115DD5">
        <w:tc>
          <w:tcPr>
            <w:tcW w:w="3936" w:type="dxa"/>
            <w:tcBorders>
              <w:top w:val="single" w:sz="12" w:space="0" w:color="000000" w:themeColor="text1"/>
              <w:left w:val="single" w:sz="12" w:space="0" w:color="000000" w:themeColor="text1"/>
              <w:bottom w:val="single" w:sz="6" w:space="0" w:color="000000" w:themeColor="text1"/>
              <w:right w:val="single" w:sz="6" w:space="0" w:color="000000" w:themeColor="text1"/>
            </w:tcBorders>
            <w:shd w:val="clear" w:color="auto" w:fill="auto"/>
          </w:tcPr>
          <w:p w:rsidR="008F77F6" w:rsidRPr="008F77F6" w:rsidRDefault="005370EF" w:rsidP="008F77F6">
            <w:pPr>
              <w:spacing w:before="120" w:after="120"/>
              <w:jc w:val="both"/>
              <w:rPr>
                <w:rFonts w:ascii="Arial" w:hAnsi="Arial" w:cs="Arial"/>
                <w:b/>
                <w:i/>
                <w:noProof/>
                <w:sz w:val="22"/>
                <w:szCs w:val="22"/>
              </w:rPr>
            </w:pPr>
            <w:r>
              <w:rPr>
                <w:rFonts w:ascii="Arial" w:hAnsi="Arial" w:cs="Arial"/>
                <w:b/>
                <w:i/>
                <w:noProof/>
                <w:sz w:val="22"/>
                <w:szCs w:val="22"/>
              </w:rPr>
              <w:t>Předkládá</w:t>
            </w:r>
          </w:p>
        </w:tc>
        <w:tc>
          <w:tcPr>
            <w:tcW w:w="5352" w:type="dxa"/>
            <w:gridSpan w:val="2"/>
            <w:tcBorders>
              <w:top w:val="single" w:sz="12" w:space="0" w:color="000000" w:themeColor="text1"/>
              <w:left w:val="single" w:sz="6" w:space="0" w:color="000000" w:themeColor="text1"/>
              <w:bottom w:val="single" w:sz="6" w:space="0" w:color="000000" w:themeColor="text1"/>
              <w:right w:val="single" w:sz="12" w:space="0" w:color="000000" w:themeColor="text1"/>
            </w:tcBorders>
            <w:shd w:val="clear" w:color="auto" w:fill="auto"/>
            <w:vAlign w:val="center"/>
          </w:tcPr>
          <w:p w:rsidR="008F77F6" w:rsidRPr="00927D0A" w:rsidRDefault="00196E73" w:rsidP="000C4A33">
            <w:pPr>
              <w:rPr>
                <w:rFonts w:ascii="Arial" w:hAnsi="Arial" w:cs="Arial"/>
                <w:i/>
                <w:sz w:val="22"/>
                <w:szCs w:val="22"/>
              </w:rPr>
            </w:pPr>
            <w:r>
              <w:rPr>
                <w:rFonts w:ascii="Arial" w:hAnsi="Arial" w:cs="Arial"/>
                <w:i/>
                <w:sz w:val="22"/>
                <w:szCs w:val="22"/>
              </w:rPr>
              <w:t>Dr. Sychra</w:t>
            </w:r>
          </w:p>
        </w:tc>
      </w:tr>
      <w:tr w:rsidR="008F77F6" w:rsidRPr="00DE2BC0" w:rsidTr="00115DD5">
        <w:tc>
          <w:tcPr>
            <w:tcW w:w="3936" w:type="dxa"/>
            <w:tcBorders>
              <w:top w:val="single" w:sz="6" w:space="0" w:color="000000" w:themeColor="text1"/>
              <w:left w:val="single" w:sz="12" w:space="0" w:color="000000" w:themeColor="text1"/>
              <w:bottom w:val="single" w:sz="12" w:space="0" w:color="000000" w:themeColor="text1"/>
              <w:right w:val="single" w:sz="6" w:space="0" w:color="000000" w:themeColor="text1"/>
            </w:tcBorders>
            <w:shd w:val="clear" w:color="auto" w:fill="auto"/>
            <w:vAlign w:val="center"/>
          </w:tcPr>
          <w:p w:rsidR="008F77F6" w:rsidRPr="008F77F6" w:rsidRDefault="008F77F6" w:rsidP="00115DD5">
            <w:pPr>
              <w:spacing w:before="120" w:after="120"/>
              <w:rPr>
                <w:rFonts w:ascii="Arial" w:hAnsi="Arial" w:cs="Arial"/>
                <w:b/>
                <w:i/>
                <w:noProof/>
                <w:sz w:val="22"/>
                <w:szCs w:val="22"/>
              </w:rPr>
            </w:pPr>
            <w:r w:rsidRPr="008F77F6">
              <w:rPr>
                <w:rFonts w:ascii="Arial" w:hAnsi="Arial" w:cs="Arial"/>
                <w:b/>
                <w:i/>
                <w:noProof/>
                <w:sz w:val="22"/>
                <w:szCs w:val="22"/>
              </w:rPr>
              <w:t>Zpracovatel</w:t>
            </w:r>
            <w:r w:rsidR="00115DD5">
              <w:rPr>
                <w:rFonts w:ascii="Arial" w:hAnsi="Arial" w:cs="Arial"/>
                <w:b/>
                <w:i/>
                <w:noProof/>
                <w:sz w:val="22"/>
                <w:szCs w:val="22"/>
              </w:rPr>
              <w:t>,</w:t>
            </w:r>
            <w:r w:rsidRPr="008F77F6">
              <w:rPr>
                <w:rFonts w:ascii="Arial" w:hAnsi="Arial" w:cs="Arial"/>
                <w:b/>
                <w:i/>
                <w:noProof/>
                <w:sz w:val="22"/>
                <w:szCs w:val="22"/>
              </w:rPr>
              <w:t xml:space="preserve"> útvar</w:t>
            </w:r>
            <w:r w:rsidR="00115DD5">
              <w:rPr>
                <w:rFonts w:ascii="Arial" w:hAnsi="Arial" w:cs="Arial"/>
                <w:b/>
                <w:i/>
                <w:noProof/>
                <w:sz w:val="22"/>
                <w:szCs w:val="22"/>
              </w:rPr>
              <w:t>,</w:t>
            </w:r>
            <w:r w:rsidRPr="008F77F6">
              <w:rPr>
                <w:rFonts w:ascii="Arial" w:hAnsi="Arial" w:cs="Arial"/>
                <w:b/>
                <w:i/>
                <w:noProof/>
                <w:sz w:val="22"/>
                <w:szCs w:val="22"/>
              </w:rPr>
              <w:t xml:space="preserve"> datum</w:t>
            </w:r>
          </w:p>
        </w:tc>
        <w:tc>
          <w:tcPr>
            <w:tcW w:w="5352" w:type="dxa"/>
            <w:gridSpan w:val="2"/>
            <w:tcBorders>
              <w:top w:val="single" w:sz="6" w:space="0" w:color="000000" w:themeColor="text1"/>
              <w:left w:val="single" w:sz="6" w:space="0" w:color="000000" w:themeColor="text1"/>
              <w:bottom w:val="single" w:sz="12" w:space="0" w:color="000000" w:themeColor="text1"/>
              <w:right w:val="single" w:sz="12" w:space="0" w:color="000000" w:themeColor="text1"/>
            </w:tcBorders>
            <w:shd w:val="clear" w:color="auto" w:fill="auto"/>
            <w:vAlign w:val="center"/>
          </w:tcPr>
          <w:p w:rsidR="008F77F6" w:rsidRPr="00115DD5" w:rsidRDefault="00196E73" w:rsidP="000C4A33">
            <w:pPr>
              <w:spacing w:before="120" w:after="120"/>
              <w:rPr>
                <w:rFonts w:ascii="Arial" w:hAnsi="Arial" w:cs="Arial"/>
                <w:i/>
                <w:sz w:val="22"/>
                <w:szCs w:val="22"/>
              </w:rPr>
            </w:pPr>
            <w:r>
              <w:rPr>
                <w:rFonts w:ascii="Arial" w:hAnsi="Arial" w:cs="Arial"/>
                <w:i/>
                <w:sz w:val="22"/>
                <w:szCs w:val="22"/>
              </w:rPr>
              <w:t xml:space="preserve">Ing. Moravcová, Mgr. </w:t>
            </w:r>
            <w:proofErr w:type="spellStart"/>
            <w:r>
              <w:rPr>
                <w:rFonts w:ascii="Arial" w:hAnsi="Arial" w:cs="Arial"/>
                <w:i/>
                <w:sz w:val="22"/>
                <w:szCs w:val="22"/>
              </w:rPr>
              <w:t>Lokayová</w:t>
            </w:r>
            <w:proofErr w:type="spellEnd"/>
            <w:r w:rsidR="0087007F">
              <w:rPr>
                <w:rFonts w:ascii="Arial" w:hAnsi="Arial" w:cs="Arial"/>
                <w:i/>
                <w:sz w:val="22"/>
                <w:szCs w:val="22"/>
              </w:rPr>
              <w:t>, Odbor podpory RVVI, 10</w:t>
            </w:r>
            <w:r w:rsidR="00927D0A">
              <w:rPr>
                <w:rFonts w:ascii="Arial" w:hAnsi="Arial" w:cs="Arial"/>
                <w:i/>
                <w:sz w:val="22"/>
                <w:szCs w:val="22"/>
              </w:rPr>
              <w:t>. června 2015</w:t>
            </w:r>
          </w:p>
        </w:tc>
      </w:tr>
      <w:tr w:rsidR="008F77F6" w:rsidRPr="00DE2BC0" w:rsidTr="00C0592B">
        <w:trPr>
          <w:trHeight w:val="2514"/>
        </w:trPr>
        <w:tc>
          <w:tcPr>
            <w:tcW w:w="9288" w:type="dxa"/>
            <w:gridSpan w:val="3"/>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rsidR="008F77F6" w:rsidRPr="00BB0768" w:rsidRDefault="008F77F6" w:rsidP="008F77F6">
            <w:pPr>
              <w:spacing w:before="120" w:after="120"/>
              <w:rPr>
                <w:rFonts w:ascii="Arial" w:hAnsi="Arial" w:cs="Arial"/>
                <w:b/>
                <w:i/>
                <w:sz w:val="22"/>
                <w:szCs w:val="22"/>
              </w:rPr>
            </w:pPr>
            <w:r w:rsidRPr="00BB0768">
              <w:rPr>
                <w:rFonts w:ascii="Arial" w:hAnsi="Arial" w:cs="Arial"/>
                <w:b/>
                <w:i/>
                <w:sz w:val="22"/>
                <w:szCs w:val="22"/>
              </w:rPr>
              <w:t>Souhrn</w:t>
            </w:r>
          </w:p>
          <w:p w:rsidR="000840B2" w:rsidRDefault="00E22D44" w:rsidP="000840B2">
            <w:pPr>
              <w:spacing w:after="120"/>
              <w:jc w:val="both"/>
              <w:rPr>
                <w:rFonts w:ascii="Arial" w:hAnsi="Arial" w:cs="Arial"/>
                <w:sz w:val="22"/>
                <w:szCs w:val="22"/>
              </w:rPr>
            </w:pPr>
            <w:r w:rsidRPr="00E22D44">
              <w:rPr>
                <w:rFonts w:ascii="Arial" w:hAnsi="Arial" w:cs="Arial"/>
                <w:sz w:val="22"/>
                <w:szCs w:val="22"/>
              </w:rPr>
              <w:t xml:space="preserve">Rada pro výzkum, vývoj a inovace (dále jen „Rada“) na svém 299. zasedání, které se konalo 28. listopadu 2014, odsouhlasila změny Statutu Rady, jehož platné znění bylo odsouhlaseno usnesením vlády České republiky ze dne 30. listopadu 2009 č. 1457, ve znění usnesení vlády ze dne 18. dubna 2012 č. 286. </w:t>
            </w:r>
          </w:p>
          <w:p w:rsidR="00F01996" w:rsidRDefault="00324D42" w:rsidP="000840B2">
            <w:pPr>
              <w:spacing w:after="120"/>
              <w:jc w:val="both"/>
              <w:rPr>
                <w:rFonts w:ascii="Arial" w:hAnsi="Arial" w:cs="Arial"/>
                <w:sz w:val="22"/>
                <w:szCs w:val="22"/>
              </w:rPr>
            </w:pPr>
            <w:r>
              <w:rPr>
                <w:rFonts w:ascii="Arial" w:hAnsi="Arial" w:cs="Arial"/>
                <w:sz w:val="22"/>
                <w:szCs w:val="22"/>
              </w:rPr>
              <w:t>Změny Statutu Rady si vyžádaly i úpravy Jednacího řádu Rady</w:t>
            </w:r>
            <w:r w:rsidR="00F01996">
              <w:rPr>
                <w:rFonts w:ascii="Arial" w:hAnsi="Arial" w:cs="Arial"/>
                <w:sz w:val="22"/>
                <w:szCs w:val="22"/>
              </w:rPr>
              <w:t>, které se rovněž projednávaly na 299. zasedání, avšak ne všechny úpravy Statutu se na uvedeném zasedání promítly do Jednacího řádu</w:t>
            </w:r>
            <w:r>
              <w:rPr>
                <w:rFonts w:ascii="Arial" w:hAnsi="Arial" w:cs="Arial"/>
                <w:sz w:val="22"/>
                <w:szCs w:val="22"/>
              </w:rPr>
              <w:t xml:space="preserve">. </w:t>
            </w:r>
            <w:r w:rsidR="00F01996">
              <w:rPr>
                <w:rFonts w:ascii="Arial" w:hAnsi="Arial" w:cs="Arial"/>
                <w:sz w:val="22"/>
                <w:szCs w:val="22"/>
              </w:rPr>
              <w:t>Dále navržená změna Jednacího řádu Rady upravuje i některé technické a </w:t>
            </w:r>
            <w:bookmarkStart w:id="0" w:name="_GoBack"/>
            <w:bookmarkEnd w:id="0"/>
            <w:r w:rsidR="00F01996">
              <w:rPr>
                <w:rFonts w:ascii="Arial" w:hAnsi="Arial" w:cs="Arial"/>
                <w:sz w:val="22"/>
                <w:szCs w:val="22"/>
              </w:rPr>
              <w:t>formulační nepřesnosti předchozích verzí, případně reaguje na některé zažité skutečnosti.</w:t>
            </w:r>
          </w:p>
          <w:p w:rsidR="000840B2" w:rsidRPr="000B2190" w:rsidRDefault="000840B2" w:rsidP="000840B2">
            <w:pPr>
              <w:spacing w:after="120"/>
              <w:jc w:val="both"/>
              <w:rPr>
                <w:rFonts w:ascii="Arial" w:hAnsi="Arial" w:cs="Arial"/>
                <w:sz w:val="22"/>
                <w:szCs w:val="22"/>
              </w:rPr>
            </w:pPr>
            <w:r>
              <w:rPr>
                <w:rFonts w:ascii="Arial" w:hAnsi="Arial" w:cs="Arial"/>
                <w:sz w:val="22"/>
                <w:szCs w:val="22"/>
              </w:rPr>
              <w:t xml:space="preserve">Po technické i věcné stránce upravený Jednací řád je předložen </w:t>
            </w:r>
            <w:r w:rsidR="00324D42">
              <w:rPr>
                <w:rFonts w:ascii="Arial" w:hAnsi="Arial" w:cs="Arial"/>
                <w:sz w:val="22"/>
                <w:szCs w:val="22"/>
              </w:rPr>
              <w:t xml:space="preserve">tedy </w:t>
            </w:r>
            <w:r>
              <w:rPr>
                <w:rFonts w:ascii="Arial" w:hAnsi="Arial" w:cs="Arial"/>
                <w:sz w:val="22"/>
                <w:szCs w:val="22"/>
              </w:rPr>
              <w:t xml:space="preserve">znovu Radě ke schválení. </w:t>
            </w:r>
          </w:p>
          <w:p w:rsidR="00DC5FE9" w:rsidRPr="00DE2BC0" w:rsidRDefault="00DC5FE9" w:rsidP="000840B2">
            <w:pPr>
              <w:jc w:val="both"/>
              <w:rPr>
                <w:rFonts w:ascii="Arial" w:hAnsi="Arial" w:cs="Arial"/>
                <w:sz w:val="22"/>
                <w:szCs w:val="22"/>
              </w:rPr>
            </w:pPr>
          </w:p>
        </w:tc>
      </w:tr>
      <w:tr w:rsidR="008F77F6" w:rsidRPr="00DE2BC0" w:rsidTr="00115DD5">
        <w:trPr>
          <w:trHeight w:val="1343"/>
        </w:trPr>
        <w:tc>
          <w:tcPr>
            <w:tcW w:w="9288" w:type="dxa"/>
            <w:gridSpan w:val="3"/>
            <w:tcBorders>
              <w:top w:val="single" w:sz="6"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rsidR="008F77F6" w:rsidRDefault="008F77F6" w:rsidP="008F77F6">
            <w:pPr>
              <w:spacing w:before="120" w:after="120"/>
              <w:rPr>
                <w:rFonts w:ascii="Arial" w:hAnsi="Arial" w:cs="Arial"/>
                <w:b/>
                <w:bCs/>
                <w:i/>
                <w:sz w:val="22"/>
                <w:szCs w:val="22"/>
              </w:rPr>
            </w:pPr>
            <w:r w:rsidRPr="00BB0768">
              <w:rPr>
                <w:rFonts w:ascii="Arial" w:hAnsi="Arial" w:cs="Arial"/>
                <w:b/>
                <w:bCs/>
                <w:i/>
                <w:sz w:val="22"/>
                <w:szCs w:val="22"/>
              </w:rPr>
              <w:t>Přílohy</w:t>
            </w:r>
          </w:p>
          <w:p w:rsidR="00196E73" w:rsidRPr="00BB0768" w:rsidRDefault="00196E73" w:rsidP="008F77F6">
            <w:pPr>
              <w:spacing w:before="120" w:after="120"/>
              <w:rPr>
                <w:rFonts w:ascii="Arial" w:hAnsi="Arial" w:cs="Arial"/>
                <w:b/>
                <w:bCs/>
                <w:i/>
                <w:sz w:val="22"/>
                <w:szCs w:val="22"/>
              </w:rPr>
            </w:pPr>
            <w:r w:rsidRPr="00E22D44">
              <w:rPr>
                <w:rFonts w:ascii="Arial" w:hAnsi="Arial" w:cs="Arial"/>
                <w:sz w:val="22"/>
                <w:szCs w:val="22"/>
              </w:rPr>
              <w:t xml:space="preserve">Změna Jednacího řádu </w:t>
            </w:r>
            <w:r>
              <w:rPr>
                <w:rFonts w:ascii="Arial" w:hAnsi="Arial" w:cs="Arial"/>
                <w:sz w:val="22"/>
                <w:szCs w:val="22"/>
              </w:rPr>
              <w:t>RVVI</w:t>
            </w:r>
          </w:p>
          <w:p w:rsidR="00E22D44" w:rsidRPr="00E22D44" w:rsidRDefault="00E22D44" w:rsidP="00E22D44">
            <w:pPr>
              <w:spacing w:after="80"/>
              <w:rPr>
                <w:rFonts w:ascii="Arial" w:hAnsi="Arial" w:cs="Arial"/>
                <w:sz w:val="22"/>
                <w:szCs w:val="22"/>
              </w:rPr>
            </w:pPr>
            <w:r w:rsidRPr="00E22D44">
              <w:rPr>
                <w:rFonts w:ascii="Arial" w:hAnsi="Arial" w:cs="Arial"/>
                <w:sz w:val="22"/>
                <w:szCs w:val="22"/>
              </w:rPr>
              <w:t>Odůvodnění změn Jednacího řádu</w:t>
            </w:r>
            <w:r>
              <w:rPr>
                <w:rFonts w:ascii="Arial" w:hAnsi="Arial" w:cs="Arial"/>
                <w:sz w:val="22"/>
                <w:szCs w:val="22"/>
              </w:rPr>
              <w:t xml:space="preserve"> RVVI</w:t>
            </w:r>
          </w:p>
          <w:p w:rsidR="00C0592B" w:rsidRPr="00632ECC" w:rsidRDefault="00E22D44" w:rsidP="00E22D44">
            <w:pPr>
              <w:spacing w:before="120" w:after="120"/>
              <w:rPr>
                <w:rFonts w:ascii="Arial" w:hAnsi="Arial" w:cs="Arial"/>
                <w:bCs/>
                <w:sz w:val="22"/>
                <w:szCs w:val="22"/>
              </w:rPr>
            </w:pPr>
            <w:r w:rsidRPr="00E22D44">
              <w:rPr>
                <w:rFonts w:ascii="Arial" w:hAnsi="Arial" w:cs="Arial"/>
                <w:sz w:val="22"/>
                <w:szCs w:val="22"/>
              </w:rPr>
              <w:t xml:space="preserve">Platné znění </w:t>
            </w:r>
            <w:r>
              <w:rPr>
                <w:rFonts w:ascii="Arial" w:hAnsi="Arial" w:cs="Arial"/>
                <w:sz w:val="22"/>
                <w:szCs w:val="22"/>
              </w:rPr>
              <w:t xml:space="preserve">Jednacího řádu RVVI s </w:t>
            </w:r>
            <w:r w:rsidRPr="00E22D44">
              <w:rPr>
                <w:rFonts w:ascii="Arial" w:hAnsi="Arial" w:cs="Arial"/>
                <w:sz w:val="22"/>
                <w:szCs w:val="22"/>
              </w:rPr>
              <w:t> vyznačením navrhovaných změn</w:t>
            </w:r>
          </w:p>
        </w:tc>
      </w:tr>
      <w:tr w:rsidR="008F77F6" w:rsidRPr="00DE2BC0" w:rsidTr="00115DD5">
        <w:trPr>
          <w:trHeight w:val="1440"/>
        </w:trPr>
        <w:tc>
          <w:tcPr>
            <w:tcW w:w="9288" w:type="dxa"/>
            <w:gridSpan w:val="3"/>
            <w:tcBorders>
              <w:top w:val="single" w:sz="12" w:space="0" w:color="000000" w:themeColor="text1"/>
              <w:left w:val="single" w:sz="12" w:space="0" w:color="000000" w:themeColor="text1"/>
              <w:bottom w:val="single" w:sz="12" w:space="0" w:color="auto"/>
              <w:right w:val="single" w:sz="12" w:space="0" w:color="000000" w:themeColor="text1"/>
            </w:tcBorders>
            <w:shd w:val="clear" w:color="auto" w:fill="auto"/>
          </w:tcPr>
          <w:p w:rsidR="008F77F6" w:rsidRPr="00BB0768" w:rsidRDefault="000C4A33" w:rsidP="008F77F6">
            <w:pPr>
              <w:spacing w:before="120" w:after="120"/>
              <w:rPr>
                <w:rFonts w:ascii="Arial" w:hAnsi="Arial" w:cs="Arial"/>
                <w:b/>
                <w:bCs/>
                <w:i/>
                <w:sz w:val="22"/>
                <w:szCs w:val="22"/>
              </w:rPr>
            </w:pPr>
            <w:r w:rsidRPr="00BB0768">
              <w:rPr>
                <w:rFonts w:ascii="Arial" w:hAnsi="Arial" w:cs="Arial"/>
                <w:b/>
                <w:bCs/>
                <w:i/>
                <w:sz w:val="22"/>
                <w:szCs w:val="22"/>
              </w:rPr>
              <w:t>Návrh usnesení</w:t>
            </w:r>
          </w:p>
          <w:p w:rsidR="009870E8" w:rsidRPr="00632ECC" w:rsidRDefault="009870E8" w:rsidP="009870E8">
            <w:pPr>
              <w:autoSpaceDE w:val="0"/>
              <w:autoSpaceDN w:val="0"/>
              <w:adjustRightInd w:val="0"/>
              <w:spacing w:before="120" w:after="120"/>
              <w:jc w:val="both"/>
              <w:rPr>
                <w:rFonts w:ascii="Arial" w:hAnsi="Arial" w:cs="Arial"/>
                <w:sz w:val="22"/>
                <w:szCs w:val="22"/>
              </w:rPr>
            </w:pPr>
            <w:r w:rsidRPr="00421FDA">
              <w:rPr>
                <w:rFonts w:ascii="Arial" w:hAnsi="Arial" w:cs="Arial"/>
                <w:sz w:val="22"/>
                <w:szCs w:val="22"/>
              </w:rPr>
              <w:t>Rada</w:t>
            </w:r>
            <w:r w:rsidR="00632ECC">
              <w:rPr>
                <w:rFonts w:ascii="Arial" w:hAnsi="Arial" w:cs="Arial"/>
                <w:sz w:val="22"/>
                <w:szCs w:val="22"/>
              </w:rPr>
              <w:t xml:space="preserve"> schvaluje </w:t>
            </w:r>
            <w:r w:rsidR="000B2190">
              <w:rPr>
                <w:rFonts w:ascii="Arial" w:hAnsi="Arial" w:cs="Arial"/>
                <w:sz w:val="22"/>
                <w:szCs w:val="22"/>
              </w:rPr>
              <w:t xml:space="preserve">návrh změn </w:t>
            </w:r>
            <w:r w:rsidR="00E22D44">
              <w:rPr>
                <w:rFonts w:ascii="Arial" w:hAnsi="Arial" w:cs="Arial"/>
                <w:sz w:val="22"/>
                <w:szCs w:val="22"/>
              </w:rPr>
              <w:t>Jednací</w:t>
            </w:r>
            <w:r w:rsidR="000B2190">
              <w:rPr>
                <w:rFonts w:ascii="Arial" w:hAnsi="Arial" w:cs="Arial"/>
                <w:sz w:val="22"/>
                <w:szCs w:val="22"/>
              </w:rPr>
              <w:t>ho</w:t>
            </w:r>
            <w:r w:rsidR="00E22D44">
              <w:rPr>
                <w:rFonts w:ascii="Arial" w:hAnsi="Arial" w:cs="Arial"/>
                <w:sz w:val="22"/>
                <w:szCs w:val="22"/>
              </w:rPr>
              <w:t xml:space="preserve"> řád</w:t>
            </w:r>
            <w:r w:rsidR="000B2190">
              <w:rPr>
                <w:rFonts w:ascii="Arial" w:hAnsi="Arial" w:cs="Arial"/>
                <w:sz w:val="22"/>
                <w:szCs w:val="22"/>
              </w:rPr>
              <w:t>u</w:t>
            </w:r>
            <w:r w:rsidR="00E22D44">
              <w:rPr>
                <w:rFonts w:ascii="Arial" w:hAnsi="Arial" w:cs="Arial"/>
                <w:sz w:val="22"/>
                <w:szCs w:val="22"/>
              </w:rPr>
              <w:t xml:space="preserve"> Rady pro výzkum, vývoj a inovace</w:t>
            </w:r>
            <w:r w:rsidR="00632ECC">
              <w:rPr>
                <w:rFonts w:ascii="Arial" w:eastAsia="Calibri" w:hAnsi="Arial" w:cs="Arial"/>
                <w:sz w:val="22"/>
                <w:szCs w:val="22"/>
                <w:lang w:eastAsia="en-US"/>
              </w:rPr>
              <w:t>.</w:t>
            </w:r>
          </w:p>
          <w:p w:rsidR="009870E8" w:rsidRDefault="009870E8" w:rsidP="009870E8">
            <w:pPr>
              <w:spacing w:after="120"/>
              <w:jc w:val="both"/>
              <w:rPr>
                <w:rFonts w:ascii="Arial" w:hAnsi="Arial" w:cs="Arial"/>
                <w:sz w:val="22"/>
                <w:szCs w:val="22"/>
              </w:rPr>
            </w:pPr>
          </w:p>
          <w:p w:rsidR="009870E8" w:rsidRPr="00BB0768" w:rsidRDefault="009870E8" w:rsidP="009870E8">
            <w:pPr>
              <w:spacing w:after="120"/>
              <w:jc w:val="both"/>
              <w:rPr>
                <w:rFonts w:ascii="Arial" w:hAnsi="Arial" w:cs="Arial"/>
                <w:b/>
                <w:i/>
                <w:sz w:val="22"/>
                <w:szCs w:val="22"/>
              </w:rPr>
            </w:pPr>
            <w:r w:rsidRPr="00BB0768">
              <w:rPr>
                <w:rFonts w:ascii="Arial" w:hAnsi="Arial" w:cs="Arial"/>
                <w:b/>
                <w:i/>
                <w:sz w:val="22"/>
                <w:szCs w:val="22"/>
              </w:rPr>
              <w:t>Provede</w:t>
            </w:r>
          </w:p>
          <w:p w:rsidR="002F01DD" w:rsidRDefault="003B425F" w:rsidP="00AA51BE">
            <w:pPr>
              <w:widowControl w:val="0"/>
              <w:tabs>
                <w:tab w:val="left" w:pos="900"/>
              </w:tabs>
              <w:autoSpaceDE w:val="0"/>
              <w:autoSpaceDN w:val="0"/>
              <w:adjustRightInd w:val="0"/>
              <w:spacing w:before="120"/>
              <w:jc w:val="both"/>
              <w:rPr>
                <w:rFonts w:ascii="Arial" w:hAnsi="Arial" w:cs="Arial"/>
                <w:sz w:val="22"/>
                <w:szCs w:val="22"/>
              </w:rPr>
            </w:pPr>
            <w:r>
              <w:rPr>
                <w:rFonts w:ascii="Arial" w:hAnsi="Arial" w:cs="Arial"/>
                <w:sz w:val="22"/>
                <w:szCs w:val="22"/>
              </w:rPr>
              <w:t xml:space="preserve">Sekce </w:t>
            </w:r>
            <w:proofErr w:type="spellStart"/>
            <w:r>
              <w:rPr>
                <w:rFonts w:ascii="Arial" w:hAnsi="Arial" w:cs="Arial"/>
                <w:sz w:val="22"/>
                <w:szCs w:val="22"/>
              </w:rPr>
              <w:t>VaVaI</w:t>
            </w:r>
            <w:proofErr w:type="spellEnd"/>
          </w:p>
          <w:p w:rsidR="009870E8" w:rsidRPr="00706CE5" w:rsidRDefault="009870E8" w:rsidP="009870E8">
            <w:pPr>
              <w:widowControl w:val="0"/>
              <w:tabs>
                <w:tab w:val="left" w:pos="900"/>
              </w:tabs>
              <w:autoSpaceDE w:val="0"/>
              <w:autoSpaceDN w:val="0"/>
              <w:adjustRightInd w:val="0"/>
              <w:spacing w:before="120"/>
              <w:ind w:left="900"/>
              <w:jc w:val="both"/>
              <w:rPr>
                <w:rFonts w:ascii="Arial" w:hAnsi="Arial" w:cs="Arial"/>
                <w:sz w:val="22"/>
                <w:szCs w:val="22"/>
              </w:rPr>
            </w:pPr>
          </w:p>
        </w:tc>
      </w:tr>
    </w:tbl>
    <w:p w:rsidR="00F86D54" w:rsidRDefault="00F01996" w:rsidP="008F77F6"/>
    <w:sectPr w:rsidR="00F86D5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672" w:rsidRDefault="00996672" w:rsidP="008F77F6">
      <w:r>
        <w:separator/>
      </w:r>
    </w:p>
  </w:endnote>
  <w:endnote w:type="continuationSeparator" w:id="0">
    <w:p w:rsidR="00996672" w:rsidRDefault="00996672"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672" w:rsidRDefault="00996672" w:rsidP="008F77F6">
      <w:r>
        <w:separator/>
      </w:r>
    </w:p>
  </w:footnote>
  <w:footnote w:type="continuationSeparator" w:id="0">
    <w:p w:rsidR="00996672" w:rsidRDefault="00996672"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840B2"/>
    <w:rsid w:val="00095B2C"/>
    <w:rsid w:val="000B2190"/>
    <w:rsid w:val="000C4A33"/>
    <w:rsid w:val="000D6C28"/>
    <w:rsid w:val="000F2FCB"/>
    <w:rsid w:val="00115DD5"/>
    <w:rsid w:val="00196E73"/>
    <w:rsid w:val="00237006"/>
    <w:rsid w:val="002A18DA"/>
    <w:rsid w:val="002F01DD"/>
    <w:rsid w:val="0031020D"/>
    <w:rsid w:val="00324D42"/>
    <w:rsid w:val="00360293"/>
    <w:rsid w:val="00387B05"/>
    <w:rsid w:val="003B425F"/>
    <w:rsid w:val="00494A1F"/>
    <w:rsid w:val="005370EF"/>
    <w:rsid w:val="00624E46"/>
    <w:rsid w:val="00632ECC"/>
    <w:rsid w:val="00646D8B"/>
    <w:rsid w:val="00660AAF"/>
    <w:rsid w:val="00681D93"/>
    <w:rsid w:val="006A79F6"/>
    <w:rsid w:val="00713180"/>
    <w:rsid w:val="007E1BAE"/>
    <w:rsid w:val="00810AA0"/>
    <w:rsid w:val="008413CD"/>
    <w:rsid w:val="0087007F"/>
    <w:rsid w:val="008F35D6"/>
    <w:rsid w:val="008F77F6"/>
    <w:rsid w:val="00925EA0"/>
    <w:rsid w:val="00927D0A"/>
    <w:rsid w:val="009704D2"/>
    <w:rsid w:val="009870E8"/>
    <w:rsid w:val="00996672"/>
    <w:rsid w:val="00A51417"/>
    <w:rsid w:val="00AA1B8F"/>
    <w:rsid w:val="00AA51BE"/>
    <w:rsid w:val="00AA7217"/>
    <w:rsid w:val="00AE7D40"/>
    <w:rsid w:val="00B476E7"/>
    <w:rsid w:val="00BA148D"/>
    <w:rsid w:val="00BB0768"/>
    <w:rsid w:val="00C0592B"/>
    <w:rsid w:val="00C20639"/>
    <w:rsid w:val="00D27C56"/>
    <w:rsid w:val="00D75AE0"/>
    <w:rsid w:val="00DC5FE9"/>
    <w:rsid w:val="00E22D44"/>
    <w:rsid w:val="00E52D50"/>
    <w:rsid w:val="00EC70A1"/>
    <w:rsid w:val="00F01996"/>
    <w:rsid w:val="00F24D60"/>
    <w:rsid w:val="00FB3B71"/>
    <w:rsid w:val="00FE63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1</Pages>
  <Words>170</Words>
  <Characters>1007</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34</cp:revision>
  <cp:lastPrinted>2015-02-18T11:33:00Z</cp:lastPrinted>
  <dcterms:created xsi:type="dcterms:W3CDTF">2015-02-17T16:01:00Z</dcterms:created>
  <dcterms:modified xsi:type="dcterms:W3CDTF">2015-06-11T11:48:00Z</dcterms:modified>
</cp:coreProperties>
</file>