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70F" w:rsidRPr="008A0E39" w:rsidRDefault="00BD5E6B" w:rsidP="00001AA2">
      <w:pPr>
        <w:pBdr>
          <w:bottom w:val="single" w:sz="6" w:space="1" w:color="auto"/>
        </w:pBdr>
        <w:spacing w:before="120" w:after="480"/>
        <w:jc w:val="center"/>
        <w:rPr>
          <w:rFonts w:ascii="Arial" w:hAnsi="Arial" w:cs="Arial"/>
          <w:b/>
          <w:color w:val="0070C0"/>
        </w:rPr>
      </w:pPr>
      <w:bookmarkStart w:id="0" w:name="_GoBack"/>
      <w:bookmarkEnd w:id="0"/>
      <w:r w:rsidRPr="008A0E39">
        <w:rPr>
          <w:rFonts w:ascii="Arial" w:hAnsi="Arial" w:cs="Arial"/>
          <w:b/>
          <w:color w:val="0070C0"/>
        </w:rPr>
        <w:t xml:space="preserve">Stanovisko Rady pro výzkum, vývoj a inovace k </w:t>
      </w:r>
      <w:r w:rsidR="00001AA2" w:rsidRPr="008A0E39">
        <w:rPr>
          <w:rFonts w:ascii="Arial" w:hAnsi="Arial" w:cs="Arial"/>
          <w:b/>
          <w:color w:val="0070C0"/>
        </w:rPr>
        <w:t>Program</w:t>
      </w:r>
      <w:r w:rsidRPr="008A0E39">
        <w:rPr>
          <w:rFonts w:ascii="Arial" w:hAnsi="Arial" w:cs="Arial"/>
          <w:b/>
          <w:color w:val="0070C0"/>
        </w:rPr>
        <w:t>u</w:t>
      </w:r>
      <w:r w:rsidR="00001AA2" w:rsidRPr="008A0E39">
        <w:rPr>
          <w:rFonts w:ascii="Arial" w:hAnsi="Arial" w:cs="Arial"/>
          <w:b/>
          <w:color w:val="0070C0"/>
        </w:rPr>
        <w:t xml:space="preserve"> aplikovaného výzkumu Ministerstva zemědělství na období 2017-2025</w:t>
      </w:r>
      <w:r w:rsidR="00321756" w:rsidRPr="008A0E39">
        <w:rPr>
          <w:rFonts w:ascii="Arial" w:hAnsi="Arial" w:cs="Arial"/>
          <w:b/>
          <w:color w:val="0070C0"/>
        </w:rPr>
        <w:t>,</w:t>
      </w:r>
      <w:r w:rsidR="00001AA2" w:rsidRPr="008A0E39">
        <w:rPr>
          <w:rFonts w:ascii="Arial" w:hAnsi="Arial" w:cs="Arial"/>
          <w:b/>
          <w:color w:val="0070C0"/>
        </w:rPr>
        <w:t xml:space="preserve"> ZEMĚ</w:t>
      </w:r>
    </w:p>
    <w:p w:rsidR="00001AA2" w:rsidRPr="004F4AC4" w:rsidRDefault="00001AA2" w:rsidP="00001AA2">
      <w:pPr>
        <w:pStyle w:val="Normalodsazen"/>
        <w:numPr>
          <w:ilvl w:val="0"/>
          <w:numId w:val="2"/>
        </w:numPr>
        <w:rPr>
          <w:b/>
          <w:sz w:val="24"/>
        </w:rPr>
      </w:pPr>
      <w:r w:rsidRPr="004F4AC4">
        <w:rPr>
          <w:b/>
          <w:sz w:val="24"/>
        </w:rPr>
        <w:t>Způsob předložení návrhu</w:t>
      </w:r>
    </w:p>
    <w:p w:rsidR="00060C37" w:rsidRPr="00BD3D5D" w:rsidRDefault="00001AA2" w:rsidP="00BD3D5D">
      <w:pPr>
        <w:spacing w:after="120"/>
        <w:jc w:val="both"/>
        <w:rPr>
          <w:rFonts w:ascii="Arial" w:hAnsi="Arial" w:cs="Arial"/>
        </w:rPr>
      </w:pPr>
      <w:r w:rsidRPr="00BD3D5D">
        <w:rPr>
          <w:rFonts w:ascii="Arial" w:hAnsi="Arial" w:cs="Arial"/>
          <w:szCs w:val="22"/>
        </w:rPr>
        <w:t>Program aplikovaného výzkumu Ministerstva zemědělství na období 2017-2025</w:t>
      </w:r>
      <w:r w:rsidR="00321756">
        <w:rPr>
          <w:rFonts w:ascii="Arial" w:hAnsi="Arial" w:cs="Arial"/>
          <w:szCs w:val="22"/>
        </w:rPr>
        <w:t>,</w:t>
      </w:r>
      <w:r w:rsidR="00060C37" w:rsidRPr="00BD3D5D">
        <w:rPr>
          <w:rFonts w:ascii="Arial" w:hAnsi="Arial" w:cs="Arial"/>
          <w:szCs w:val="22"/>
        </w:rPr>
        <w:t xml:space="preserve"> ZEMĚ (dále jen „Program“) předložil </w:t>
      </w:r>
      <w:r w:rsidR="00060C37" w:rsidRPr="007B4C3D">
        <w:rPr>
          <w:rFonts w:ascii="Arial" w:hAnsi="Arial" w:cs="Arial"/>
          <w:szCs w:val="22"/>
        </w:rPr>
        <w:t>dopisem ze dne 4. ledna 2016</w:t>
      </w:r>
      <w:r w:rsidR="00BD6A56" w:rsidRPr="007B4C3D">
        <w:rPr>
          <w:rFonts w:ascii="Arial" w:hAnsi="Arial" w:cs="Arial"/>
          <w:szCs w:val="22"/>
        </w:rPr>
        <w:t xml:space="preserve"> </w:t>
      </w:r>
      <w:r w:rsidR="007B4C3D" w:rsidRPr="007B4C3D">
        <w:rPr>
          <w:rFonts w:ascii="Arial" w:hAnsi="Arial" w:cs="Arial"/>
          <w:szCs w:val="22"/>
        </w:rPr>
        <w:t>č. j.</w:t>
      </w:r>
      <w:r w:rsidR="00BD6A56" w:rsidRPr="007B4C3D">
        <w:rPr>
          <w:rFonts w:ascii="Arial" w:hAnsi="Arial" w:cs="Arial"/>
          <w:szCs w:val="22"/>
        </w:rPr>
        <w:t xml:space="preserve"> </w:t>
      </w:r>
      <w:r w:rsidR="007B4C3D" w:rsidRPr="007B4C3D">
        <w:rPr>
          <w:rFonts w:ascii="Helv" w:eastAsiaTheme="minorHAnsi" w:hAnsi="Helv" w:cs="Helv"/>
          <w:bCs/>
          <w:color w:val="000000"/>
          <w:sz w:val="22"/>
          <w:szCs w:val="22"/>
          <w:lang w:eastAsia="en-US"/>
        </w:rPr>
        <w:t>156/2016-OKP</w:t>
      </w:r>
      <w:r w:rsidR="007B4C3D">
        <w:rPr>
          <w:rFonts w:ascii="Helv" w:eastAsiaTheme="minorHAnsi" w:hAnsi="Helv" w:cs="Helv"/>
          <w:bCs/>
          <w:color w:val="000000"/>
          <w:sz w:val="22"/>
          <w:szCs w:val="22"/>
          <w:lang w:eastAsia="en-US"/>
        </w:rPr>
        <w:t xml:space="preserve"> </w:t>
      </w:r>
      <w:r w:rsidR="00060C37" w:rsidRPr="007B4C3D">
        <w:rPr>
          <w:rFonts w:ascii="Arial" w:hAnsi="Arial" w:cs="Arial"/>
          <w:szCs w:val="22"/>
        </w:rPr>
        <w:t>Radě pro</w:t>
      </w:r>
      <w:r w:rsidR="00BD6A56" w:rsidRPr="007B4C3D">
        <w:rPr>
          <w:rFonts w:ascii="Arial" w:hAnsi="Arial" w:cs="Arial"/>
          <w:szCs w:val="22"/>
        </w:rPr>
        <w:t> </w:t>
      </w:r>
      <w:r w:rsidR="00060C37" w:rsidRPr="007B4C3D">
        <w:rPr>
          <w:rFonts w:ascii="Arial" w:hAnsi="Arial" w:cs="Arial"/>
          <w:szCs w:val="22"/>
        </w:rPr>
        <w:t>vý</w:t>
      </w:r>
      <w:r w:rsidR="00060C37" w:rsidRPr="00BD3D5D">
        <w:rPr>
          <w:rFonts w:ascii="Arial" w:hAnsi="Arial" w:cs="Arial"/>
          <w:szCs w:val="22"/>
        </w:rPr>
        <w:t xml:space="preserve">zkum, vývoj a inovace </w:t>
      </w:r>
      <w:r w:rsidR="00BD6A56" w:rsidRPr="00BD3D5D">
        <w:rPr>
          <w:rFonts w:ascii="Arial" w:hAnsi="Arial" w:cs="Arial"/>
          <w:szCs w:val="22"/>
        </w:rPr>
        <w:t xml:space="preserve">(dále jen „Rada“) </w:t>
      </w:r>
      <w:r w:rsidR="00060C37" w:rsidRPr="00BD3D5D">
        <w:rPr>
          <w:rFonts w:ascii="Arial" w:hAnsi="Arial" w:cs="Arial"/>
          <w:szCs w:val="22"/>
        </w:rPr>
        <w:t>ke stanovisku n</w:t>
      </w:r>
      <w:r w:rsidRPr="00BD3D5D">
        <w:rPr>
          <w:rFonts w:ascii="Arial" w:hAnsi="Arial" w:cs="Arial"/>
          <w:szCs w:val="22"/>
        </w:rPr>
        <w:t xml:space="preserve">áměstek </w:t>
      </w:r>
      <w:r w:rsidR="00060C37" w:rsidRPr="00BD3D5D">
        <w:rPr>
          <w:rFonts w:ascii="Arial" w:hAnsi="Arial" w:cs="Arial"/>
          <w:szCs w:val="22"/>
        </w:rPr>
        <w:t xml:space="preserve">ministra zemědělství </w:t>
      </w:r>
      <w:r w:rsidRPr="00BD3D5D">
        <w:rPr>
          <w:rFonts w:ascii="Arial" w:hAnsi="Arial" w:cs="Arial"/>
          <w:szCs w:val="22"/>
        </w:rPr>
        <w:t>pro řízení sekce</w:t>
      </w:r>
      <w:r w:rsidR="00060C37" w:rsidRPr="00BD3D5D">
        <w:rPr>
          <w:rFonts w:ascii="Arial" w:hAnsi="Arial" w:cs="Arial"/>
          <w:szCs w:val="22"/>
        </w:rPr>
        <w:t xml:space="preserve"> komodit, výzkumu a poradenství Ing. Petr Jílek</w:t>
      </w:r>
      <w:r w:rsidR="00060C37" w:rsidRPr="00BD3D5D">
        <w:rPr>
          <w:rFonts w:ascii="Arial" w:hAnsi="Arial" w:cs="Arial"/>
        </w:rPr>
        <w:t xml:space="preserve"> s odkazem na § 5 odst. 2 zákona </w:t>
      </w:r>
      <w:r w:rsidR="00BD3D5D" w:rsidRPr="00BD3D5D">
        <w:rPr>
          <w:rFonts w:ascii="Arial" w:hAnsi="Arial" w:cs="Arial"/>
        </w:rPr>
        <w:t>č. 130/2002 Sb., o podpoře výzkumu, experimentálního vývoje a inovací z veřejných prostředků a o změně některých zákonů (zákon o podpoře výzkumu, experimentálního vývoje a inovací), ve znění pozdějších předpisů.</w:t>
      </w:r>
      <w:r w:rsidR="00060C37" w:rsidRPr="00BD3D5D">
        <w:rPr>
          <w:rFonts w:ascii="Arial" w:hAnsi="Arial" w:cs="Arial"/>
        </w:rPr>
        <w:t xml:space="preserve"> </w:t>
      </w:r>
    </w:p>
    <w:p w:rsidR="00060C37" w:rsidRPr="004F4AC4" w:rsidRDefault="00060C37" w:rsidP="00060C37">
      <w:pPr>
        <w:pStyle w:val="Normalodsazen"/>
        <w:numPr>
          <w:ilvl w:val="0"/>
          <w:numId w:val="2"/>
        </w:numPr>
        <w:rPr>
          <w:b/>
          <w:sz w:val="24"/>
        </w:rPr>
      </w:pPr>
      <w:r w:rsidRPr="004F4AC4">
        <w:rPr>
          <w:b/>
          <w:sz w:val="24"/>
        </w:rPr>
        <w:t>Důvod předložení návrhu</w:t>
      </w:r>
    </w:p>
    <w:p w:rsidR="00060C37" w:rsidRDefault="00060C37" w:rsidP="004F4AC4">
      <w:pPr>
        <w:pStyle w:val="Zkladntext"/>
        <w:jc w:val="both"/>
        <w:rPr>
          <w:rFonts w:ascii="Arial" w:hAnsi="Arial" w:cs="Arial"/>
          <w:szCs w:val="22"/>
        </w:rPr>
      </w:pPr>
      <w:r w:rsidRPr="004F4AC4">
        <w:rPr>
          <w:rFonts w:ascii="Arial" w:hAnsi="Arial" w:cs="Arial"/>
          <w:szCs w:val="22"/>
        </w:rPr>
        <w:t>Program nav</w:t>
      </w:r>
      <w:r w:rsidR="00BD6A56">
        <w:rPr>
          <w:rFonts w:ascii="Arial" w:hAnsi="Arial" w:cs="Arial"/>
          <w:szCs w:val="22"/>
        </w:rPr>
        <w:t>azuje</w:t>
      </w:r>
      <w:r w:rsidRPr="004F4AC4">
        <w:rPr>
          <w:rFonts w:ascii="Arial" w:hAnsi="Arial" w:cs="Arial"/>
          <w:szCs w:val="22"/>
        </w:rPr>
        <w:t xml:space="preserve"> na </w:t>
      </w:r>
      <w:r w:rsidR="004F4AC4" w:rsidRPr="004F4AC4">
        <w:rPr>
          <w:rFonts w:ascii="Arial" w:hAnsi="Arial" w:cs="Arial"/>
          <w:szCs w:val="22"/>
        </w:rPr>
        <w:t>P</w:t>
      </w:r>
      <w:r w:rsidR="004F4AC4" w:rsidRPr="004F4AC4">
        <w:rPr>
          <w:rFonts w:ascii="Arial" w:hAnsi="Arial" w:cs="Arial"/>
        </w:rPr>
        <w:t>rogram výzkumu, experimentálního vývoje a inovací Ministerstva zemědělství Komplexní udržitelné systémy</w:t>
      </w:r>
      <w:r w:rsidRPr="004F4AC4">
        <w:rPr>
          <w:rFonts w:ascii="Arial" w:hAnsi="Arial" w:cs="Arial"/>
          <w:szCs w:val="22"/>
        </w:rPr>
        <w:t xml:space="preserve"> v zemědělství 2012 – 2015</w:t>
      </w:r>
      <w:r w:rsidR="00BD6A56">
        <w:rPr>
          <w:rFonts w:ascii="Arial" w:hAnsi="Arial" w:cs="Arial"/>
          <w:szCs w:val="22"/>
        </w:rPr>
        <w:t xml:space="preserve">. </w:t>
      </w:r>
      <w:r w:rsidR="00AB20A3">
        <w:rPr>
          <w:rFonts w:ascii="Arial" w:hAnsi="Arial" w:cs="Arial"/>
          <w:szCs w:val="22"/>
        </w:rPr>
        <w:t>Jeho realizací</w:t>
      </w:r>
      <w:r w:rsidR="00BD6A56">
        <w:rPr>
          <w:rFonts w:ascii="Arial" w:hAnsi="Arial" w:cs="Arial"/>
          <w:szCs w:val="22"/>
        </w:rPr>
        <w:t xml:space="preserve"> bude zajištěna</w:t>
      </w:r>
      <w:r w:rsidRPr="004F4AC4">
        <w:rPr>
          <w:rFonts w:ascii="Arial" w:hAnsi="Arial" w:cs="Arial"/>
          <w:szCs w:val="22"/>
        </w:rPr>
        <w:t xml:space="preserve"> kontinuit</w:t>
      </w:r>
      <w:r w:rsidR="00BD6A56">
        <w:rPr>
          <w:rFonts w:ascii="Arial" w:hAnsi="Arial" w:cs="Arial"/>
          <w:szCs w:val="22"/>
        </w:rPr>
        <w:t>a</w:t>
      </w:r>
      <w:r w:rsidRPr="004F4AC4">
        <w:rPr>
          <w:rFonts w:ascii="Arial" w:hAnsi="Arial" w:cs="Arial"/>
          <w:szCs w:val="22"/>
        </w:rPr>
        <w:t xml:space="preserve"> poskytování účelové podpory zemědělského aplikovaného výzkumu Ministerstvem zemědělství. </w:t>
      </w:r>
    </w:p>
    <w:p w:rsidR="004F4AC4" w:rsidRPr="004F4AC4" w:rsidRDefault="004F4AC4" w:rsidP="004F4AC4">
      <w:pPr>
        <w:pStyle w:val="Zkladntext"/>
        <w:numPr>
          <w:ilvl w:val="0"/>
          <w:numId w:val="2"/>
        </w:numPr>
        <w:jc w:val="both"/>
        <w:rPr>
          <w:rFonts w:ascii="Arial" w:hAnsi="Arial" w:cs="Arial"/>
          <w:b/>
        </w:rPr>
      </w:pPr>
      <w:r w:rsidRPr="004F4AC4">
        <w:rPr>
          <w:rFonts w:ascii="Arial" w:hAnsi="Arial" w:cs="Arial"/>
          <w:b/>
          <w:szCs w:val="22"/>
        </w:rPr>
        <w:t>Soulad se zákonem o podpoře výzkumu, experimentálního vývoje a</w:t>
      </w:r>
      <w:r w:rsidR="00BD6A56">
        <w:rPr>
          <w:rFonts w:ascii="Arial" w:hAnsi="Arial" w:cs="Arial"/>
          <w:b/>
          <w:szCs w:val="22"/>
        </w:rPr>
        <w:t> </w:t>
      </w:r>
      <w:r w:rsidRPr="004F4AC4">
        <w:rPr>
          <w:rFonts w:ascii="Arial" w:hAnsi="Arial" w:cs="Arial"/>
          <w:b/>
          <w:szCs w:val="22"/>
        </w:rPr>
        <w:t>inovací</w:t>
      </w:r>
    </w:p>
    <w:p w:rsidR="004F4AC4" w:rsidRDefault="004F4AC4" w:rsidP="00E43DFF">
      <w:pPr>
        <w:pStyle w:val="Zkladntext"/>
        <w:jc w:val="both"/>
        <w:rPr>
          <w:rFonts w:ascii="Arial" w:hAnsi="Arial" w:cs="Arial"/>
          <w:szCs w:val="22"/>
        </w:rPr>
      </w:pPr>
      <w:r w:rsidRPr="00D80972">
        <w:rPr>
          <w:rFonts w:ascii="Arial" w:hAnsi="Arial" w:cs="Arial"/>
          <w:szCs w:val="22"/>
        </w:rPr>
        <w:t xml:space="preserve">Rada hodnotí náležitosti návrhu Programu </w:t>
      </w:r>
      <w:r w:rsidR="00D80972" w:rsidRPr="00D80972">
        <w:rPr>
          <w:rFonts w:ascii="Arial" w:hAnsi="Arial" w:cs="Arial"/>
          <w:szCs w:val="22"/>
        </w:rPr>
        <w:t>ve smyslu § 5 odst. 2 zákona o podpoře výzkumu, experimentálního vývoje a inovací na nové</w:t>
      </w:r>
      <w:r w:rsidR="00D80972">
        <w:rPr>
          <w:rFonts w:ascii="Arial" w:hAnsi="Arial" w:cs="Arial"/>
          <w:szCs w:val="22"/>
        </w:rPr>
        <w:t xml:space="preserve"> programy výzkumu, experimentálního vývoje a inovací takto:</w:t>
      </w:r>
    </w:p>
    <w:p w:rsidR="00D80972" w:rsidRPr="00BD3D5D" w:rsidRDefault="00D80972" w:rsidP="00E43DFF">
      <w:pPr>
        <w:pStyle w:val="Zkladntext"/>
        <w:jc w:val="both"/>
        <w:rPr>
          <w:rFonts w:ascii="Arial" w:hAnsi="Arial" w:cs="Arial"/>
          <w:szCs w:val="22"/>
        </w:rPr>
      </w:pPr>
      <w:r w:rsidRPr="00BD3D5D">
        <w:rPr>
          <w:rFonts w:ascii="Arial" w:hAnsi="Arial" w:cs="Arial"/>
          <w:szCs w:val="22"/>
        </w:rPr>
        <w:t>Identifikační údaje Programu:</w:t>
      </w:r>
    </w:p>
    <w:p w:rsidR="00D80972" w:rsidRDefault="00D80972" w:rsidP="00E43DFF">
      <w:pPr>
        <w:pStyle w:val="Odstavecseseznamem"/>
        <w:numPr>
          <w:ilvl w:val="0"/>
          <w:numId w:val="5"/>
        </w:numPr>
        <w:spacing w:after="120"/>
        <w:contextualSpacing w:val="0"/>
        <w:jc w:val="both"/>
        <w:outlineLvl w:val="0"/>
        <w:rPr>
          <w:rFonts w:ascii="Arial" w:hAnsi="Arial" w:cs="Arial"/>
        </w:rPr>
      </w:pPr>
      <w:bookmarkStart w:id="1" w:name="_Toc434413631"/>
      <w:r w:rsidRPr="00D80972">
        <w:rPr>
          <w:rFonts w:ascii="Arial" w:hAnsi="Arial" w:cs="Arial"/>
          <w:u w:val="single"/>
        </w:rPr>
        <w:t>Název Programu:</w:t>
      </w:r>
      <w:r w:rsidRPr="00D80972">
        <w:rPr>
          <w:rFonts w:ascii="Arial" w:hAnsi="Arial" w:cs="Arial"/>
        </w:rPr>
        <w:t xml:space="preserve"> Program aplikovaného výzkumu Ministerstva zemědělství na období 2017-2025, ZEMĚ</w:t>
      </w:r>
      <w:bookmarkEnd w:id="1"/>
      <w:r w:rsidRPr="00D80972">
        <w:rPr>
          <w:rFonts w:ascii="Arial" w:hAnsi="Arial" w:cs="Arial"/>
        </w:rPr>
        <w:t xml:space="preserve"> </w:t>
      </w:r>
    </w:p>
    <w:p w:rsidR="00E042AE" w:rsidRPr="00E042AE" w:rsidRDefault="00E042AE" w:rsidP="00E43DFF">
      <w:pPr>
        <w:pStyle w:val="Zkladntext2"/>
        <w:numPr>
          <w:ilvl w:val="0"/>
          <w:numId w:val="5"/>
        </w:numPr>
        <w:spacing w:after="120"/>
        <w:jc w:val="both"/>
        <w:outlineLvl w:val="0"/>
        <w:rPr>
          <w:rFonts w:ascii="Arial" w:hAnsi="Arial" w:cs="Arial"/>
          <w:i/>
        </w:rPr>
      </w:pPr>
      <w:r w:rsidRPr="00E042AE">
        <w:rPr>
          <w:rFonts w:ascii="Arial" w:hAnsi="Arial" w:cs="Arial"/>
          <w:szCs w:val="24"/>
          <w:u w:val="single"/>
        </w:rPr>
        <w:t>Identifikační kód Programu</w:t>
      </w:r>
      <w:r w:rsidRPr="00E042AE">
        <w:rPr>
          <w:rFonts w:ascii="Arial" w:hAnsi="Arial" w:cs="Arial"/>
          <w:szCs w:val="24"/>
        </w:rPr>
        <w:t xml:space="preserve">: </w:t>
      </w:r>
      <w:r w:rsidRPr="00E042AE">
        <w:rPr>
          <w:rFonts w:ascii="Arial" w:hAnsi="Arial" w:cs="Arial"/>
          <w:i/>
          <w:szCs w:val="24"/>
        </w:rPr>
        <w:t>(bude přidělen po schválení stanoviska Radou)</w:t>
      </w:r>
    </w:p>
    <w:p w:rsidR="00E43DFF" w:rsidRPr="00E042AE" w:rsidRDefault="00D80972" w:rsidP="00E042AE">
      <w:pPr>
        <w:pStyle w:val="Odstavecseseznamem"/>
        <w:numPr>
          <w:ilvl w:val="0"/>
          <w:numId w:val="5"/>
        </w:numPr>
        <w:spacing w:after="120"/>
        <w:contextualSpacing w:val="0"/>
        <w:jc w:val="both"/>
        <w:outlineLvl w:val="0"/>
        <w:rPr>
          <w:rFonts w:ascii="Arial" w:hAnsi="Arial" w:cs="Arial"/>
        </w:rPr>
      </w:pPr>
      <w:r w:rsidRPr="00E43DFF">
        <w:rPr>
          <w:rFonts w:ascii="Arial" w:hAnsi="Arial" w:cs="Arial"/>
          <w:u w:val="single"/>
        </w:rPr>
        <w:t>Členění na podprogramy:</w:t>
      </w:r>
      <w:r w:rsidRPr="00E43DFF">
        <w:rPr>
          <w:rFonts w:ascii="Arial" w:hAnsi="Arial" w:cs="Arial"/>
        </w:rPr>
        <w:t xml:space="preserve"> </w:t>
      </w:r>
      <w:bookmarkStart w:id="2" w:name="_Toc434413633"/>
      <w:r w:rsidR="00E43DFF" w:rsidRPr="00E43DFF">
        <w:rPr>
          <w:rFonts w:ascii="Arial" w:hAnsi="Arial" w:cs="Arial"/>
        </w:rPr>
        <w:t>Program se skládá ze dvou podprogramů</w:t>
      </w:r>
      <w:r w:rsidR="00E042AE">
        <w:rPr>
          <w:rFonts w:ascii="Arial" w:hAnsi="Arial" w:cs="Arial"/>
        </w:rPr>
        <w:t xml:space="preserve"> </w:t>
      </w:r>
      <w:r w:rsidR="00E43DFF" w:rsidRPr="00E042AE">
        <w:rPr>
          <w:rFonts w:ascii="Arial" w:hAnsi="Arial" w:cs="Arial"/>
        </w:rPr>
        <w:t>(Podpora inovativního zemědělství a lesnictví prostřednictvím pokročilých postupů a technologií</w:t>
      </w:r>
      <w:bookmarkEnd w:id="2"/>
      <w:r w:rsidR="00E43DFF" w:rsidRPr="00E042AE">
        <w:rPr>
          <w:rFonts w:ascii="Arial" w:hAnsi="Arial" w:cs="Arial"/>
        </w:rPr>
        <w:t xml:space="preserve"> a Podpora státní politiky v agrárním sektoru</w:t>
      </w:r>
      <w:r w:rsidR="00E042AE" w:rsidRPr="00E042AE">
        <w:rPr>
          <w:rFonts w:ascii="Arial" w:hAnsi="Arial" w:cs="Arial"/>
        </w:rPr>
        <w:t>)</w:t>
      </w:r>
      <w:r w:rsidR="00E43DFF" w:rsidRPr="00E042AE">
        <w:rPr>
          <w:rFonts w:ascii="Arial" w:hAnsi="Arial" w:cs="Arial"/>
        </w:rPr>
        <w:t>.</w:t>
      </w:r>
    </w:p>
    <w:p w:rsidR="00E43DFF" w:rsidRPr="00D36217" w:rsidRDefault="00E43DFF" w:rsidP="00D36217">
      <w:pPr>
        <w:pStyle w:val="Odstavecseseznamem"/>
        <w:numPr>
          <w:ilvl w:val="0"/>
          <w:numId w:val="5"/>
        </w:numPr>
        <w:spacing w:after="120"/>
        <w:jc w:val="both"/>
        <w:rPr>
          <w:rFonts w:ascii="Arial" w:hAnsi="Arial" w:cs="Arial"/>
        </w:rPr>
      </w:pPr>
      <w:r w:rsidRPr="00D36217">
        <w:rPr>
          <w:rFonts w:ascii="Arial" w:hAnsi="Arial" w:cs="Arial"/>
          <w:u w:val="single"/>
        </w:rPr>
        <w:t>Termín vyhlášení a doba trvání programu:</w:t>
      </w:r>
      <w:r w:rsidRPr="00D36217">
        <w:rPr>
          <w:rFonts w:ascii="Arial" w:hAnsi="Arial" w:cs="Arial"/>
        </w:rPr>
        <w:t xml:space="preserve"> Doba trvání Programu se předpokládá v letech 2017 až 2025, tj. 9 let.</w:t>
      </w:r>
    </w:p>
    <w:p w:rsidR="00E43DFF" w:rsidRPr="00E43DFF" w:rsidRDefault="00E43DFF" w:rsidP="00E43DFF">
      <w:pPr>
        <w:spacing w:after="120"/>
        <w:jc w:val="both"/>
        <w:rPr>
          <w:rFonts w:ascii="Arial" w:hAnsi="Arial" w:cs="Arial"/>
        </w:rPr>
      </w:pPr>
      <w:r w:rsidRPr="00E43DFF">
        <w:rPr>
          <w:rFonts w:ascii="Arial" w:hAnsi="Arial" w:cs="Arial"/>
        </w:rPr>
        <w:t>Program bude zahájen vyhlášením první veřejné soutěže ve výzkumu, experimentálním vývoji a inovacích (dále jen „veřejná soutěž“) v roce 2016, se zahájením poskytování podpory od roku 2017. Dále budou vyhlašovány veřejné soutěže v letech 2017, 2018, 2020, 2021 a 2022. Celkem bude vyhlášeno šest veřejných soutěží se zahajováním poskytované podpory v letech 2017, 2018, 2019, 2021, 2022 a 2023. Do veřejné soutěže vyhlášené v roce 2021, resp. 2022 se budou moci přihlásit pouze projekty s maximální délkou řešení 4, resp. 3 roky.</w:t>
      </w:r>
    </w:p>
    <w:p w:rsidR="00064AF4" w:rsidRPr="00E042AE" w:rsidRDefault="00D36217" w:rsidP="00E042AE">
      <w:pPr>
        <w:pStyle w:val="Odstavecseseznamem"/>
        <w:numPr>
          <w:ilvl w:val="0"/>
          <w:numId w:val="16"/>
        </w:numPr>
        <w:spacing w:before="120"/>
        <w:jc w:val="both"/>
        <w:rPr>
          <w:rFonts w:ascii="Arial" w:hAnsi="Arial" w:cs="Arial"/>
        </w:rPr>
      </w:pPr>
      <w:r w:rsidRPr="00E042AE">
        <w:rPr>
          <w:rFonts w:ascii="Arial" w:hAnsi="Arial" w:cs="Arial"/>
          <w:u w:val="single"/>
        </w:rPr>
        <w:t>Celkové výdaje:</w:t>
      </w:r>
      <w:r w:rsidRPr="00E042AE">
        <w:rPr>
          <w:rFonts w:ascii="Arial" w:hAnsi="Arial" w:cs="Arial"/>
        </w:rPr>
        <w:t xml:space="preserve"> </w:t>
      </w:r>
      <w:r w:rsidR="00064AF4" w:rsidRPr="00E042AE">
        <w:rPr>
          <w:rFonts w:ascii="Arial" w:hAnsi="Arial" w:cs="Arial"/>
        </w:rPr>
        <w:t>V návrhu Programu jsou uvedeny c</w:t>
      </w:r>
      <w:r w:rsidRPr="00E042AE">
        <w:rPr>
          <w:rFonts w:ascii="Arial" w:hAnsi="Arial" w:cs="Arial"/>
        </w:rPr>
        <w:t xml:space="preserve">elkové výdaje </w:t>
      </w:r>
      <w:r w:rsidR="00064AF4" w:rsidRPr="00E042AE">
        <w:rPr>
          <w:rFonts w:ascii="Arial" w:hAnsi="Arial" w:cs="Arial"/>
        </w:rPr>
        <w:t>i</w:t>
      </w:r>
      <w:r w:rsidRPr="00E042AE">
        <w:rPr>
          <w:rFonts w:ascii="Arial" w:hAnsi="Arial" w:cs="Arial"/>
        </w:rPr>
        <w:t xml:space="preserve"> výdaje z veřejných prostředků na uskutečnění Programu v jednotlivých letech</w:t>
      </w:r>
      <w:r w:rsidR="00064AF4" w:rsidRPr="00E042AE">
        <w:rPr>
          <w:rFonts w:ascii="Arial" w:hAnsi="Arial" w:cs="Arial"/>
        </w:rPr>
        <w:t>.</w:t>
      </w:r>
    </w:p>
    <w:p w:rsidR="00064AF4" w:rsidRDefault="00D36217" w:rsidP="00D36217">
      <w:pPr>
        <w:spacing w:before="120"/>
        <w:jc w:val="both"/>
        <w:rPr>
          <w:rFonts w:ascii="Arial" w:hAnsi="Arial" w:cs="Arial"/>
          <w:highlight w:val="yellow"/>
        </w:rPr>
      </w:pPr>
      <w:r w:rsidRPr="00E042AE">
        <w:rPr>
          <w:rFonts w:ascii="Arial" w:hAnsi="Arial" w:cs="Arial"/>
        </w:rPr>
        <w:t xml:space="preserve">Předpokládá se, že na Program bude vynaloženo </w:t>
      </w:r>
      <w:r w:rsidRPr="00E042AE">
        <w:rPr>
          <w:rFonts w:ascii="Arial" w:hAnsi="Arial" w:cs="Arial"/>
          <w:b/>
        </w:rPr>
        <w:t xml:space="preserve">celkem 3 666 548 tis. Kč, z toho ze státního rozpočtu celkem 3 556 709 tis. Kč </w:t>
      </w:r>
      <w:r w:rsidRPr="00E042AE">
        <w:rPr>
          <w:rFonts w:ascii="Arial" w:hAnsi="Arial" w:cs="Arial"/>
          <w:i/>
        </w:rPr>
        <w:t xml:space="preserve">(z toho v jednotlivých letech: </w:t>
      </w:r>
      <w:r w:rsidRPr="00E042AE">
        <w:rPr>
          <w:rFonts w:ascii="Arial" w:hAnsi="Arial" w:cs="Arial"/>
          <w:i/>
        </w:rPr>
        <w:lastRenderedPageBreak/>
        <w:t>50</w:t>
      </w:r>
      <w:r w:rsidR="00064AF4" w:rsidRPr="00E042AE">
        <w:rPr>
          <w:rFonts w:ascii="Arial" w:hAnsi="Arial" w:cs="Arial"/>
          <w:i/>
        </w:rPr>
        <w:t> </w:t>
      </w:r>
      <w:r w:rsidRPr="00E042AE">
        <w:rPr>
          <w:rFonts w:ascii="Arial" w:hAnsi="Arial" w:cs="Arial"/>
          <w:i/>
        </w:rPr>
        <w:t xml:space="preserve">647 tis. Kč v roce 2017; 156 062 tis. Kč v roce 2018; 490 000 tis. Kč v </w:t>
      </w:r>
      <w:r w:rsidR="00064AF4" w:rsidRPr="00E042AE">
        <w:rPr>
          <w:rFonts w:ascii="Arial" w:hAnsi="Arial" w:cs="Arial"/>
          <w:i/>
        </w:rPr>
        <w:t>letech</w:t>
      </w:r>
      <w:r w:rsidRPr="00E042AE">
        <w:rPr>
          <w:rFonts w:ascii="Arial" w:hAnsi="Arial" w:cs="Arial"/>
          <w:i/>
        </w:rPr>
        <w:t xml:space="preserve"> 2019</w:t>
      </w:r>
      <w:r w:rsidR="00064AF4">
        <w:rPr>
          <w:rFonts w:ascii="Arial" w:hAnsi="Arial" w:cs="Arial"/>
          <w:i/>
        </w:rPr>
        <w:t xml:space="preserve"> a</w:t>
      </w:r>
      <w:r w:rsidRPr="00064AF4">
        <w:rPr>
          <w:rFonts w:ascii="Arial" w:hAnsi="Arial" w:cs="Arial"/>
          <w:i/>
        </w:rPr>
        <w:t xml:space="preserve"> 2020; 600</w:t>
      </w:r>
      <w:r w:rsidR="00064AF4">
        <w:rPr>
          <w:rFonts w:ascii="Arial" w:hAnsi="Arial" w:cs="Arial"/>
          <w:i/>
        </w:rPr>
        <w:t xml:space="preserve"> </w:t>
      </w:r>
      <w:r w:rsidRPr="00064AF4">
        <w:rPr>
          <w:rFonts w:ascii="Arial" w:hAnsi="Arial" w:cs="Arial"/>
          <w:i/>
        </w:rPr>
        <w:t>000 tis. Kč v </w:t>
      </w:r>
      <w:r w:rsidR="00064AF4">
        <w:rPr>
          <w:rFonts w:ascii="Arial" w:hAnsi="Arial" w:cs="Arial"/>
          <w:i/>
        </w:rPr>
        <w:t>letech</w:t>
      </w:r>
      <w:r w:rsidRPr="00064AF4">
        <w:rPr>
          <w:rFonts w:ascii="Arial" w:hAnsi="Arial" w:cs="Arial"/>
          <w:i/>
        </w:rPr>
        <w:t xml:space="preserve"> 2021</w:t>
      </w:r>
      <w:r w:rsidR="00064AF4">
        <w:rPr>
          <w:rFonts w:ascii="Arial" w:hAnsi="Arial" w:cs="Arial"/>
          <w:i/>
        </w:rPr>
        <w:t xml:space="preserve">, </w:t>
      </w:r>
      <w:r w:rsidRPr="00064AF4">
        <w:rPr>
          <w:rFonts w:ascii="Arial" w:hAnsi="Arial" w:cs="Arial"/>
          <w:i/>
        </w:rPr>
        <w:t>2022</w:t>
      </w:r>
      <w:r w:rsidR="00064AF4">
        <w:rPr>
          <w:rFonts w:ascii="Arial" w:hAnsi="Arial" w:cs="Arial"/>
          <w:i/>
        </w:rPr>
        <w:t xml:space="preserve"> a</w:t>
      </w:r>
      <w:r w:rsidRPr="00064AF4">
        <w:rPr>
          <w:rFonts w:ascii="Arial" w:hAnsi="Arial" w:cs="Arial"/>
          <w:i/>
        </w:rPr>
        <w:t xml:space="preserve"> 2023</w:t>
      </w:r>
      <w:r w:rsidR="00064AF4" w:rsidRPr="00064AF4">
        <w:rPr>
          <w:rFonts w:ascii="Arial" w:hAnsi="Arial" w:cs="Arial"/>
          <w:i/>
        </w:rPr>
        <w:t>;  3</w:t>
      </w:r>
      <w:r w:rsidRPr="00064AF4">
        <w:rPr>
          <w:rFonts w:ascii="Arial" w:hAnsi="Arial" w:cs="Arial"/>
          <w:i/>
        </w:rPr>
        <w:t>00</w:t>
      </w:r>
      <w:r w:rsidR="00064AF4">
        <w:rPr>
          <w:rFonts w:ascii="Arial" w:hAnsi="Arial" w:cs="Arial"/>
          <w:i/>
        </w:rPr>
        <w:t xml:space="preserve"> </w:t>
      </w:r>
      <w:r w:rsidRPr="00064AF4">
        <w:rPr>
          <w:rFonts w:ascii="Arial" w:hAnsi="Arial" w:cs="Arial"/>
          <w:i/>
        </w:rPr>
        <w:t>000 tis. Kč v roce 202</w:t>
      </w:r>
      <w:r w:rsidR="00064AF4" w:rsidRPr="00064AF4">
        <w:rPr>
          <w:rFonts w:ascii="Arial" w:hAnsi="Arial" w:cs="Arial"/>
          <w:i/>
        </w:rPr>
        <w:t>4 a</w:t>
      </w:r>
      <w:r w:rsidR="00064AF4">
        <w:rPr>
          <w:rFonts w:ascii="Arial" w:hAnsi="Arial" w:cs="Arial"/>
          <w:i/>
        </w:rPr>
        <w:t> </w:t>
      </w:r>
      <w:r w:rsidR="00064AF4" w:rsidRPr="00064AF4">
        <w:rPr>
          <w:rFonts w:ascii="Arial" w:hAnsi="Arial" w:cs="Arial"/>
          <w:i/>
        </w:rPr>
        <w:t>270</w:t>
      </w:r>
      <w:r w:rsidR="00064AF4">
        <w:rPr>
          <w:rFonts w:ascii="Arial" w:hAnsi="Arial" w:cs="Arial"/>
          <w:i/>
        </w:rPr>
        <w:t xml:space="preserve"> </w:t>
      </w:r>
      <w:r w:rsidRPr="00064AF4">
        <w:rPr>
          <w:rFonts w:ascii="Arial" w:hAnsi="Arial" w:cs="Arial"/>
          <w:i/>
        </w:rPr>
        <w:t>000 tis. Kč v roce 202</w:t>
      </w:r>
      <w:r w:rsidR="00064AF4" w:rsidRPr="00064AF4">
        <w:rPr>
          <w:rFonts w:ascii="Arial" w:hAnsi="Arial" w:cs="Arial"/>
          <w:i/>
        </w:rPr>
        <w:t>5</w:t>
      </w:r>
      <w:r w:rsidRPr="00064AF4">
        <w:rPr>
          <w:rFonts w:ascii="Arial" w:hAnsi="Arial" w:cs="Arial"/>
          <w:i/>
        </w:rPr>
        <w:t>)</w:t>
      </w:r>
      <w:r w:rsidR="00064AF4" w:rsidRPr="00064AF4">
        <w:rPr>
          <w:rFonts w:ascii="Arial" w:hAnsi="Arial" w:cs="Arial"/>
          <w:i/>
        </w:rPr>
        <w:t>.</w:t>
      </w:r>
      <w:r w:rsidRPr="00064AF4">
        <w:rPr>
          <w:rFonts w:ascii="Arial" w:hAnsi="Arial" w:cs="Arial"/>
        </w:rPr>
        <w:t xml:space="preserve"> </w:t>
      </w:r>
    </w:p>
    <w:p w:rsidR="00D36217" w:rsidRDefault="00064AF4" w:rsidP="0031084C">
      <w:pPr>
        <w:spacing w:after="120"/>
        <w:jc w:val="both"/>
        <w:rPr>
          <w:rFonts w:ascii="Arial" w:hAnsi="Arial" w:cs="Arial"/>
        </w:rPr>
      </w:pPr>
      <w:r>
        <w:rPr>
          <w:rFonts w:ascii="Arial" w:hAnsi="Arial" w:cs="Arial"/>
          <w:highlight w:val="yellow"/>
        </w:rPr>
        <w:t xml:space="preserve">                                                                                                                                                                                                                                                                                                                                                                                                                                                                                                                                                                                                                                                                                                                                                                                                                                                                                                                                                                                                                                                                                                                                                                                                                                                                                                                                                                      </w:t>
      </w:r>
      <w:r w:rsidRPr="00E042AE">
        <w:rPr>
          <w:rFonts w:ascii="Arial" w:hAnsi="Arial" w:cs="Arial"/>
        </w:rPr>
        <w:t>Z</w:t>
      </w:r>
      <w:r w:rsidR="00D36217" w:rsidRPr="00E042AE">
        <w:rPr>
          <w:rFonts w:ascii="Arial" w:hAnsi="Arial" w:cs="Arial"/>
        </w:rPr>
        <w:t xml:space="preserve"> neveřejných zdrojů bude vynaloženo celkem </w:t>
      </w:r>
      <w:r w:rsidRPr="00E042AE">
        <w:rPr>
          <w:rFonts w:ascii="Arial" w:hAnsi="Arial" w:cs="Arial"/>
        </w:rPr>
        <w:t>109 839</w:t>
      </w:r>
      <w:r w:rsidR="00D36217" w:rsidRPr="00E042AE">
        <w:rPr>
          <w:rFonts w:ascii="Arial" w:hAnsi="Arial" w:cs="Arial"/>
        </w:rPr>
        <w:t xml:space="preserve"> tis. Kč (tj. </w:t>
      </w:r>
      <w:r w:rsidR="00196CB2" w:rsidRPr="00E042AE">
        <w:rPr>
          <w:rFonts w:ascii="Arial" w:hAnsi="Arial" w:cs="Arial"/>
        </w:rPr>
        <w:t>3 %),</w:t>
      </w:r>
      <w:r w:rsidR="00D36217" w:rsidRPr="00E042AE">
        <w:rPr>
          <w:rFonts w:ascii="Arial" w:hAnsi="Arial" w:cs="Arial"/>
        </w:rPr>
        <w:t xml:space="preserve"> intenzita podpory ze státního rozpočtu na celý Program bude průměrně ve výši 97 % celkových způsobilých nákladů.</w:t>
      </w:r>
      <w:r w:rsidR="00D36217" w:rsidRPr="00196CB2">
        <w:rPr>
          <w:rFonts w:ascii="Arial" w:hAnsi="Arial" w:cs="Arial"/>
        </w:rPr>
        <w:t xml:space="preserve"> </w:t>
      </w:r>
    </w:p>
    <w:p w:rsidR="00F55031" w:rsidRDefault="0031084C" w:rsidP="0016439D">
      <w:pPr>
        <w:pStyle w:val="Odstavecseseznamem"/>
        <w:numPr>
          <w:ilvl w:val="0"/>
          <w:numId w:val="16"/>
        </w:numPr>
        <w:spacing w:after="120"/>
        <w:ind w:left="714" w:hanging="357"/>
        <w:jc w:val="both"/>
        <w:rPr>
          <w:rFonts w:ascii="Arial" w:hAnsi="Arial" w:cs="Arial"/>
        </w:rPr>
      </w:pPr>
      <w:r w:rsidRPr="00A51064">
        <w:rPr>
          <w:rFonts w:ascii="Arial" w:hAnsi="Arial" w:cs="Arial"/>
          <w:u w:val="single"/>
        </w:rPr>
        <w:t>Nejvyšší povolená míra podpory</w:t>
      </w:r>
      <w:r w:rsidRPr="00A51064">
        <w:rPr>
          <w:rFonts w:ascii="Arial" w:hAnsi="Arial" w:cs="Arial"/>
        </w:rPr>
        <w:t xml:space="preserve"> –</w:t>
      </w:r>
      <w:r w:rsidR="00F55031" w:rsidRPr="00A51064">
        <w:rPr>
          <w:rFonts w:ascii="Arial" w:hAnsi="Arial" w:cs="Arial"/>
        </w:rPr>
        <w:t xml:space="preserve"> </w:t>
      </w:r>
      <w:r w:rsidR="0016439D">
        <w:rPr>
          <w:rFonts w:ascii="Arial" w:hAnsi="Arial" w:cs="Arial"/>
        </w:rPr>
        <w:t xml:space="preserve">uvedeno. </w:t>
      </w:r>
      <w:r w:rsidR="00F55031" w:rsidRPr="00A51064">
        <w:rPr>
          <w:rFonts w:ascii="Arial" w:hAnsi="Arial" w:cs="Arial"/>
        </w:rPr>
        <w:t>Poskytovatelem povolená maximální intenzita podpory bude až 100 % uznaných nákladů za podmínek, které musí splnit každý příjemce a další účastník projektu (ABER článek 31 a GBER článek 30).</w:t>
      </w:r>
    </w:p>
    <w:p w:rsidR="00F55031" w:rsidRPr="0016439D" w:rsidRDefault="0031084C" w:rsidP="00D673CA">
      <w:pPr>
        <w:pStyle w:val="Zkladntext2"/>
        <w:numPr>
          <w:ilvl w:val="0"/>
          <w:numId w:val="16"/>
        </w:numPr>
        <w:spacing w:after="120"/>
        <w:ind w:left="714" w:hanging="357"/>
        <w:jc w:val="both"/>
        <w:rPr>
          <w:rFonts w:ascii="Arial" w:hAnsi="Arial" w:cs="Arial"/>
          <w:szCs w:val="24"/>
        </w:rPr>
      </w:pPr>
      <w:r w:rsidRPr="0016439D">
        <w:rPr>
          <w:rFonts w:ascii="Arial" w:hAnsi="Arial" w:cs="Arial"/>
          <w:szCs w:val="24"/>
          <w:u w:val="single"/>
        </w:rPr>
        <w:t>Specifikace cílů</w:t>
      </w:r>
      <w:r w:rsidRPr="0016439D">
        <w:rPr>
          <w:rFonts w:ascii="Arial" w:hAnsi="Arial" w:cs="Arial"/>
          <w:szCs w:val="24"/>
        </w:rPr>
        <w:t xml:space="preserve"> –</w:t>
      </w:r>
      <w:r w:rsidR="00E042AE" w:rsidRPr="0016439D">
        <w:rPr>
          <w:rFonts w:ascii="Arial" w:hAnsi="Arial" w:cs="Arial"/>
          <w:szCs w:val="24"/>
        </w:rPr>
        <w:t xml:space="preserve"> </w:t>
      </w:r>
      <w:r w:rsidR="0071799F">
        <w:rPr>
          <w:rFonts w:ascii="Arial" w:hAnsi="Arial" w:cs="Arial"/>
          <w:szCs w:val="24"/>
        </w:rPr>
        <w:t xml:space="preserve">uvedena. </w:t>
      </w:r>
      <w:r w:rsidR="00F55031" w:rsidRPr="0016439D">
        <w:rPr>
          <w:rFonts w:ascii="Arial" w:hAnsi="Arial" w:cs="Arial"/>
        </w:rPr>
        <w:t xml:space="preserve">Program je zacílen na podporu projektů aplikovaného výzkumu v oblasti </w:t>
      </w:r>
      <w:r w:rsidR="0071799F">
        <w:rPr>
          <w:rFonts w:ascii="Arial" w:hAnsi="Arial" w:cs="Arial"/>
        </w:rPr>
        <w:t xml:space="preserve">udržitelného hospodaření s přírodními zdroji, udržitelného </w:t>
      </w:r>
      <w:r w:rsidR="00F55031" w:rsidRPr="0016439D">
        <w:rPr>
          <w:rFonts w:ascii="Arial" w:hAnsi="Arial" w:cs="Arial"/>
        </w:rPr>
        <w:t>zemědělství</w:t>
      </w:r>
      <w:r w:rsidR="0071799F">
        <w:rPr>
          <w:rFonts w:ascii="Arial" w:hAnsi="Arial" w:cs="Arial"/>
        </w:rPr>
        <w:t xml:space="preserve"> a lesnictví a udržitelné produkce potravin. Na specifické cíle Programu navazují výzkumné směry.</w:t>
      </w:r>
    </w:p>
    <w:p w:rsidR="00F55031" w:rsidRPr="00A51064" w:rsidRDefault="00F55031" w:rsidP="0071799F">
      <w:pPr>
        <w:spacing w:after="120"/>
        <w:ind w:left="708"/>
        <w:jc w:val="both"/>
        <w:rPr>
          <w:rFonts w:ascii="Arial" w:hAnsi="Arial" w:cs="Arial"/>
        </w:rPr>
      </w:pPr>
      <w:r w:rsidRPr="00A51064">
        <w:rPr>
          <w:rFonts w:ascii="Arial" w:hAnsi="Arial" w:cs="Arial"/>
        </w:rPr>
        <w:t>Cílem Programu je rovněž zvýšení efektivnosti využívání veřejných prostředků investovaných do výzkumu v agrárním sektoru a zvýšení společenského ocenění výzkumné činnosti.</w:t>
      </w:r>
    </w:p>
    <w:p w:rsidR="0031084C" w:rsidRPr="0016439D" w:rsidRDefault="0031084C" w:rsidP="0071799F">
      <w:pPr>
        <w:pStyle w:val="Odstavecseseznamem"/>
        <w:numPr>
          <w:ilvl w:val="0"/>
          <w:numId w:val="17"/>
        </w:numPr>
        <w:spacing w:after="120"/>
        <w:contextualSpacing w:val="0"/>
        <w:jc w:val="both"/>
        <w:rPr>
          <w:rFonts w:ascii="Arial" w:hAnsi="Arial" w:cs="Arial"/>
        </w:rPr>
      </w:pPr>
      <w:r w:rsidRPr="0016439D">
        <w:rPr>
          <w:rFonts w:ascii="Arial" w:hAnsi="Arial" w:cs="Arial"/>
          <w:u w:val="single"/>
        </w:rPr>
        <w:t>Odůvodnění cílů</w:t>
      </w:r>
      <w:r w:rsidRPr="0016439D">
        <w:rPr>
          <w:rFonts w:ascii="Arial" w:hAnsi="Arial" w:cs="Arial"/>
        </w:rPr>
        <w:t xml:space="preserve"> – uvedeno. </w:t>
      </w:r>
    </w:p>
    <w:p w:rsidR="0031084C" w:rsidRPr="002B1636" w:rsidRDefault="0031084C" w:rsidP="0071799F">
      <w:pPr>
        <w:pStyle w:val="Odstavecseseznamem"/>
        <w:numPr>
          <w:ilvl w:val="0"/>
          <w:numId w:val="17"/>
        </w:numPr>
        <w:spacing w:after="120"/>
        <w:contextualSpacing w:val="0"/>
        <w:jc w:val="both"/>
      </w:pPr>
      <w:r w:rsidRPr="0016439D">
        <w:rPr>
          <w:rFonts w:ascii="Arial" w:hAnsi="Arial" w:cs="Arial"/>
          <w:u w:val="single"/>
        </w:rPr>
        <w:t>Srovnání se současným stavem v České republice a v zahraničí</w:t>
      </w:r>
      <w:r w:rsidRPr="0016439D">
        <w:rPr>
          <w:rFonts w:ascii="Arial" w:hAnsi="Arial" w:cs="Arial"/>
        </w:rPr>
        <w:t xml:space="preserve"> – uvedeno</w:t>
      </w:r>
      <w:r w:rsidR="0016439D" w:rsidRPr="0016439D">
        <w:rPr>
          <w:rFonts w:ascii="Arial" w:hAnsi="Arial" w:cs="Arial"/>
        </w:rPr>
        <w:t>.</w:t>
      </w:r>
    </w:p>
    <w:p w:rsidR="008F7463" w:rsidRPr="0016439D" w:rsidRDefault="0031084C" w:rsidP="0071799F">
      <w:pPr>
        <w:pStyle w:val="Odstavecseseznamem"/>
        <w:numPr>
          <w:ilvl w:val="0"/>
          <w:numId w:val="17"/>
        </w:numPr>
        <w:spacing w:after="120"/>
        <w:contextualSpacing w:val="0"/>
        <w:jc w:val="both"/>
        <w:rPr>
          <w:rFonts w:cs="Arial"/>
          <w:b/>
        </w:rPr>
      </w:pPr>
      <w:r w:rsidRPr="0016439D">
        <w:rPr>
          <w:rFonts w:ascii="Arial" w:hAnsi="Arial" w:cs="Arial"/>
          <w:u w:val="single"/>
        </w:rPr>
        <w:t>Očekávané přínosy</w:t>
      </w:r>
      <w:r w:rsidRPr="0016439D">
        <w:rPr>
          <w:rFonts w:ascii="Arial" w:hAnsi="Arial" w:cs="Arial"/>
        </w:rPr>
        <w:t xml:space="preserve"> – </w:t>
      </w:r>
      <w:r w:rsidR="001E2536">
        <w:rPr>
          <w:rFonts w:ascii="Arial" w:hAnsi="Arial" w:cs="Arial"/>
        </w:rPr>
        <w:t xml:space="preserve">jsou </w:t>
      </w:r>
      <w:r w:rsidR="008F7463" w:rsidRPr="0016439D">
        <w:rPr>
          <w:rFonts w:ascii="Arial" w:hAnsi="Arial" w:cs="Arial"/>
        </w:rPr>
        <w:t>uvedeny</w:t>
      </w:r>
      <w:r w:rsidR="001E2536">
        <w:rPr>
          <w:rFonts w:ascii="Arial" w:hAnsi="Arial" w:cs="Arial"/>
        </w:rPr>
        <w:t xml:space="preserve"> zvlášť za každý podprogram.</w:t>
      </w:r>
      <w:r w:rsidR="008F7463" w:rsidRPr="0016439D">
        <w:rPr>
          <w:rFonts w:ascii="Arial" w:hAnsi="Arial" w:cs="Arial"/>
        </w:rPr>
        <w:t xml:space="preserve"> </w:t>
      </w:r>
    </w:p>
    <w:p w:rsidR="008F7463" w:rsidRPr="00D673CA" w:rsidRDefault="0031084C" w:rsidP="0071799F">
      <w:pPr>
        <w:pStyle w:val="Odstavecseseznamem"/>
        <w:numPr>
          <w:ilvl w:val="0"/>
          <w:numId w:val="17"/>
        </w:numPr>
        <w:spacing w:after="120"/>
        <w:contextualSpacing w:val="0"/>
        <w:jc w:val="both"/>
        <w:rPr>
          <w:rFonts w:cs="Arial"/>
        </w:rPr>
      </w:pPr>
      <w:r w:rsidRPr="00D673CA">
        <w:rPr>
          <w:rFonts w:ascii="Arial" w:hAnsi="Arial" w:cs="Arial"/>
          <w:u w:val="single"/>
        </w:rPr>
        <w:t xml:space="preserve">Požadavky na prokázání způsobilosti uchazečů </w:t>
      </w:r>
      <w:r w:rsidRPr="00D673CA">
        <w:rPr>
          <w:rFonts w:ascii="Arial" w:hAnsi="Arial" w:cs="Arial"/>
        </w:rPr>
        <w:t xml:space="preserve">– </w:t>
      </w:r>
      <w:r w:rsidR="0016439D" w:rsidRPr="00D673CA">
        <w:rPr>
          <w:rFonts w:ascii="Arial" w:hAnsi="Arial" w:cs="Arial"/>
        </w:rPr>
        <w:t xml:space="preserve">uvedeny. </w:t>
      </w:r>
    </w:p>
    <w:p w:rsidR="008F7463" w:rsidRPr="003F757F" w:rsidRDefault="008F7463" w:rsidP="0071799F">
      <w:pPr>
        <w:pStyle w:val="Odstavecseseznamem"/>
        <w:numPr>
          <w:ilvl w:val="0"/>
          <w:numId w:val="2"/>
        </w:numPr>
        <w:tabs>
          <w:tab w:val="left" w:pos="540"/>
        </w:tabs>
        <w:spacing w:after="120"/>
        <w:contextualSpacing w:val="0"/>
        <w:jc w:val="both"/>
        <w:rPr>
          <w:rFonts w:ascii="Arial" w:hAnsi="Arial" w:cs="Arial"/>
          <w:b/>
        </w:rPr>
      </w:pPr>
      <w:r w:rsidRPr="003F757F">
        <w:rPr>
          <w:rFonts w:ascii="Arial" w:hAnsi="Arial" w:cs="Arial"/>
          <w:b/>
        </w:rPr>
        <w:t>Soulad s</w:t>
      </w:r>
      <w:r w:rsidR="00A504A9" w:rsidRPr="003F757F">
        <w:rPr>
          <w:rFonts w:ascii="Arial" w:hAnsi="Arial" w:cs="Arial"/>
          <w:b/>
        </w:rPr>
        <w:t> Evropskými předpisy</w:t>
      </w:r>
    </w:p>
    <w:p w:rsidR="00A504A9" w:rsidRPr="00D673CA" w:rsidRDefault="00A504A9" w:rsidP="0071799F">
      <w:pPr>
        <w:tabs>
          <w:tab w:val="left" w:pos="540"/>
        </w:tabs>
        <w:spacing w:after="120"/>
        <w:jc w:val="both"/>
        <w:rPr>
          <w:rFonts w:ascii="Arial" w:hAnsi="Arial" w:cs="Arial"/>
          <w:bCs/>
          <w:color w:val="000000"/>
          <w:sz w:val="22"/>
          <w:szCs w:val="22"/>
          <w:highlight w:val="yellow"/>
        </w:rPr>
      </w:pPr>
      <w:r w:rsidRPr="00D673CA">
        <w:rPr>
          <w:rFonts w:ascii="Arial" w:hAnsi="Arial" w:cs="Arial"/>
        </w:rPr>
        <w:t xml:space="preserve">V návrhu Programu </w:t>
      </w:r>
      <w:r w:rsidR="00B3471F">
        <w:rPr>
          <w:rFonts w:ascii="Arial" w:hAnsi="Arial" w:cs="Arial"/>
        </w:rPr>
        <w:t>Ministerstvo zemědělství (dále jen „</w:t>
      </w:r>
      <w:r w:rsidRPr="00D673CA">
        <w:rPr>
          <w:rFonts w:ascii="Arial" w:hAnsi="Arial" w:cs="Arial"/>
        </w:rPr>
        <w:t>poskytovatel</w:t>
      </w:r>
      <w:r w:rsidR="00B3471F">
        <w:rPr>
          <w:rFonts w:ascii="Arial" w:hAnsi="Arial" w:cs="Arial"/>
        </w:rPr>
        <w:t>“)</w:t>
      </w:r>
      <w:r w:rsidRPr="00D673CA">
        <w:rPr>
          <w:rFonts w:ascii="Arial" w:hAnsi="Arial" w:cs="Arial"/>
        </w:rPr>
        <w:t xml:space="preserve"> uvádí, že</w:t>
      </w:r>
      <w:r w:rsidR="00B3471F">
        <w:rPr>
          <w:rFonts w:ascii="Arial" w:hAnsi="Arial" w:cs="Arial"/>
        </w:rPr>
        <w:t> </w:t>
      </w:r>
      <w:r w:rsidRPr="00D673CA">
        <w:rPr>
          <w:rFonts w:ascii="Arial" w:hAnsi="Arial" w:cs="Arial"/>
        </w:rPr>
        <w:t>Program bude realizován podle</w:t>
      </w:r>
      <w:r w:rsidR="003F757F" w:rsidRPr="00D673CA">
        <w:rPr>
          <w:rFonts w:ascii="Arial" w:hAnsi="Arial" w:cs="Arial"/>
        </w:rPr>
        <w:t>:</w:t>
      </w:r>
      <w:r w:rsidRPr="00D673CA">
        <w:rPr>
          <w:rFonts w:ascii="Arial" w:hAnsi="Arial" w:cs="Arial"/>
          <w:sz w:val="22"/>
          <w:szCs w:val="22"/>
          <w:highlight w:val="yellow"/>
        </w:rPr>
        <w:t xml:space="preserve"> </w:t>
      </w:r>
    </w:p>
    <w:p w:rsidR="00A504A9" w:rsidRPr="00D673CA" w:rsidRDefault="00A504A9" w:rsidP="00D673CA">
      <w:pPr>
        <w:pStyle w:val="Odstavecseseznamem"/>
        <w:numPr>
          <w:ilvl w:val="0"/>
          <w:numId w:val="10"/>
        </w:numPr>
        <w:spacing w:after="120"/>
        <w:jc w:val="both"/>
        <w:rPr>
          <w:rFonts w:ascii="Arial" w:hAnsi="Arial" w:cs="Arial"/>
        </w:rPr>
      </w:pPr>
      <w:r w:rsidRPr="00D673CA">
        <w:rPr>
          <w:rFonts w:ascii="Arial" w:hAnsi="Arial" w:cs="Arial"/>
        </w:rPr>
        <w:t>nařízení Komise (EU) č. 651/2014 ze dne 17. června 2014, kterým se v souladu s články 107 a 108 Smlouvy o fungování Evropské unie prohlašují určité kategorie podpory za slučitelné s vnitřním trhem, Úřední věstník EU L 187 ze dne 26. 6. 2014, (dále jen „GBER“), zejména čl. 25 a 30,</w:t>
      </w:r>
    </w:p>
    <w:p w:rsidR="003F757F" w:rsidRPr="00D673CA" w:rsidRDefault="00A504A9" w:rsidP="00D673CA">
      <w:pPr>
        <w:pStyle w:val="Odstavecseseznamem"/>
        <w:numPr>
          <w:ilvl w:val="0"/>
          <w:numId w:val="10"/>
        </w:numPr>
        <w:spacing w:after="120"/>
        <w:jc w:val="both"/>
        <w:rPr>
          <w:rFonts w:ascii="Arial" w:hAnsi="Arial" w:cs="Arial"/>
        </w:rPr>
      </w:pPr>
      <w:r w:rsidRPr="00D673CA">
        <w:rPr>
          <w:rFonts w:ascii="Arial" w:hAnsi="Arial" w:cs="Arial"/>
        </w:rPr>
        <w:t>nařízení Komise (EU) č. 702/2014 ze dne 25. června 2014, kterým se v souladu s články 107 a 108 Smlouvy o fungování Evropské unie prohlašují určité kategorie podpory v odvětvích zemědělství a lesnictví a ve venkovských oblastech za slučitelné s vnitřním trhem, Úřední věstník EU L 193 ze dne 1. 7. 2014 (dále jen „ABER“), zejména čl. 31</w:t>
      </w:r>
      <w:r w:rsidR="003F757F" w:rsidRPr="00D673CA">
        <w:rPr>
          <w:rFonts w:ascii="Arial" w:hAnsi="Arial" w:cs="Arial"/>
        </w:rPr>
        <w:t>.</w:t>
      </w:r>
    </w:p>
    <w:p w:rsidR="00A504A9" w:rsidRPr="001E2536" w:rsidRDefault="003F757F" w:rsidP="00D673CA">
      <w:pPr>
        <w:spacing w:after="120"/>
        <w:jc w:val="both"/>
        <w:rPr>
          <w:rFonts w:ascii="Arial" w:hAnsi="Arial" w:cs="Arial"/>
        </w:rPr>
      </w:pPr>
      <w:r w:rsidRPr="001E2536">
        <w:rPr>
          <w:rFonts w:ascii="Arial" w:hAnsi="Arial" w:cs="Arial"/>
        </w:rPr>
        <w:t>Protože návrh Programu splňuje podmínky ABER a GBER</w:t>
      </w:r>
      <w:r w:rsidR="00A504A9" w:rsidRPr="001E2536">
        <w:rPr>
          <w:rFonts w:ascii="Arial" w:hAnsi="Arial" w:cs="Arial"/>
        </w:rPr>
        <w:t>, je vyňat z oznamovací povinnosti podle čl. 108 Smlouvy o fungování EU</w:t>
      </w:r>
      <w:r w:rsidRPr="001E2536">
        <w:rPr>
          <w:rFonts w:ascii="Arial" w:hAnsi="Arial" w:cs="Arial"/>
        </w:rPr>
        <w:t>.</w:t>
      </w:r>
      <w:r w:rsidR="00A504A9" w:rsidRPr="001E2536">
        <w:rPr>
          <w:rFonts w:ascii="Arial" w:hAnsi="Arial" w:cs="Arial"/>
        </w:rPr>
        <w:t xml:space="preserve"> </w:t>
      </w:r>
    </w:p>
    <w:p w:rsidR="00D673CA" w:rsidRPr="00573079" w:rsidRDefault="00D673CA" w:rsidP="00D673CA">
      <w:pPr>
        <w:spacing w:after="120"/>
        <w:jc w:val="both"/>
        <w:rPr>
          <w:rFonts w:ascii="Arial" w:hAnsi="Arial" w:cs="Arial"/>
        </w:rPr>
      </w:pPr>
      <w:r w:rsidRPr="00573079">
        <w:rPr>
          <w:rFonts w:ascii="Arial" w:hAnsi="Arial" w:cs="Arial"/>
        </w:rPr>
        <w:t xml:space="preserve">Poskytovatel </w:t>
      </w:r>
      <w:r w:rsidR="001E2536">
        <w:rPr>
          <w:rFonts w:ascii="Arial" w:hAnsi="Arial" w:cs="Arial"/>
        </w:rPr>
        <w:t xml:space="preserve">dále uvádí, že </w:t>
      </w:r>
      <w:r w:rsidRPr="00573079">
        <w:rPr>
          <w:rFonts w:ascii="Arial" w:hAnsi="Arial" w:cs="Arial"/>
        </w:rPr>
        <w:t>s ohledem na dobu platnosti</w:t>
      </w:r>
      <w:r w:rsidR="00A504A9" w:rsidRPr="00573079">
        <w:rPr>
          <w:rFonts w:ascii="Arial" w:hAnsi="Arial" w:cs="Arial"/>
        </w:rPr>
        <w:t xml:space="preserve"> ABER a GBER (31. 12. 2020, resp. 30. 6. </w:t>
      </w:r>
      <w:r w:rsidR="00573079" w:rsidRPr="00573079">
        <w:rPr>
          <w:rFonts w:ascii="Arial" w:hAnsi="Arial" w:cs="Arial"/>
        </w:rPr>
        <w:t>2021) přizpůsobí</w:t>
      </w:r>
      <w:r w:rsidRPr="00573079">
        <w:rPr>
          <w:rFonts w:ascii="Arial" w:hAnsi="Arial" w:cs="Arial"/>
        </w:rPr>
        <w:t xml:space="preserve"> Program</w:t>
      </w:r>
      <w:r w:rsidR="00A504A9" w:rsidRPr="00573079">
        <w:rPr>
          <w:rFonts w:ascii="Arial" w:hAnsi="Arial" w:cs="Arial"/>
        </w:rPr>
        <w:t xml:space="preserve"> v průběhu prvního pololetí roku 2021 novým </w:t>
      </w:r>
      <w:r w:rsidRPr="00573079">
        <w:rPr>
          <w:rFonts w:ascii="Arial" w:hAnsi="Arial" w:cs="Arial"/>
        </w:rPr>
        <w:t>evropským předpisům.</w:t>
      </w:r>
    </w:p>
    <w:p w:rsidR="00062AE1" w:rsidRPr="00A836F5" w:rsidRDefault="00062AE1" w:rsidP="00D673CA">
      <w:pPr>
        <w:keepNext/>
        <w:spacing w:after="120"/>
        <w:ind w:firstLine="357"/>
        <w:jc w:val="both"/>
        <w:rPr>
          <w:rFonts w:ascii="Arial" w:hAnsi="Arial" w:cs="Arial"/>
          <w:b/>
        </w:rPr>
      </w:pPr>
      <w:r w:rsidRPr="00A836F5">
        <w:rPr>
          <w:rFonts w:ascii="Arial" w:hAnsi="Arial" w:cs="Arial"/>
          <w:b/>
        </w:rPr>
        <w:t xml:space="preserve">V. </w:t>
      </w:r>
      <w:r w:rsidRPr="00A836F5">
        <w:rPr>
          <w:rFonts w:ascii="Arial" w:hAnsi="Arial" w:cs="Arial"/>
          <w:b/>
        </w:rPr>
        <w:tab/>
        <w:t>Souhrnné věcné zhodnocení návrhu Programu Radou</w:t>
      </w:r>
    </w:p>
    <w:p w:rsidR="00972810" w:rsidRDefault="00062AE1" w:rsidP="00062AE1">
      <w:pPr>
        <w:pStyle w:val="Zkladntext"/>
        <w:jc w:val="both"/>
        <w:rPr>
          <w:rFonts w:ascii="Arial" w:hAnsi="Arial" w:cs="Arial"/>
        </w:rPr>
      </w:pPr>
      <w:r w:rsidRPr="00062AE1">
        <w:rPr>
          <w:rFonts w:ascii="Arial" w:hAnsi="Arial" w:cs="Arial"/>
        </w:rPr>
        <w:t xml:space="preserve">Návrh Programu poskytovatel připravil v souladu s dokumentem „Národní priority orientovaného výzkumu, experimentálního vývoje a inovací“ a materiálem </w:t>
      </w:r>
      <w:r w:rsidRPr="00062AE1">
        <w:rPr>
          <w:rFonts w:ascii="Arial" w:hAnsi="Arial" w:cs="Arial"/>
        </w:rPr>
        <w:lastRenderedPageBreak/>
        <w:t xml:space="preserve">„Aktualizovaná Národní politika výzkumu, vývoje a inovací České republiky na léta 2009 – 2015“ s výhledem do roku 2020. </w:t>
      </w:r>
    </w:p>
    <w:p w:rsidR="00062AE1" w:rsidRPr="00715771" w:rsidRDefault="00062AE1" w:rsidP="00715771">
      <w:pPr>
        <w:pStyle w:val="Zkladntext"/>
        <w:jc w:val="both"/>
        <w:rPr>
          <w:rFonts w:ascii="Arial" w:hAnsi="Arial" w:cs="Arial"/>
        </w:rPr>
      </w:pPr>
      <w:r w:rsidRPr="00715771">
        <w:rPr>
          <w:rFonts w:ascii="Arial" w:hAnsi="Arial" w:cs="Arial"/>
        </w:rPr>
        <w:t>Program navazuje na dokument Koncepce výzkumu, vývoje a inovací Ministerstva zemědělství na léta 2016 – 2022</w:t>
      </w:r>
      <w:r w:rsidR="00BF0DD0">
        <w:rPr>
          <w:rFonts w:ascii="Arial" w:hAnsi="Arial" w:cs="Arial"/>
        </w:rPr>
        <w:t xml:space="preserve"> (dále jen „Koncepce“)</w:t>
      </w:r>
      <w:r w:rsidRPr="00715771">
        <w:rPr>
          <w:rFonts w:ascii="Arial" w:hAnsi="Arial" w:cs="Arial"/>
        </w:rPr>
        <w:t>, který Rada projednala na</w:t>
      </w:r>
      <w:r w:rsidR="00BF0DD0">
        <w:rPr>
          <w:rFonts w:ascii="Arial" w:hAnsi="Arial" w:cs="Arial"/>
        </w:rPr>
        <w:t> </w:t>
      </w:r>
      <w:r w:rsidRPr="00715771">
        <w:rPr>
          <w:rFonts w:ascii="Arial" w:hAnsi="Arial" w:cs="Arial"/>
        </w:rPr>
        <w:t>svém 311. zasedání 18.</w:t>
      </w:r>
      <w:r w:rsidR="00972810" w:rsidRPr="00715771">
        <w:rPr>
          <w:rFonts w:ascii="Arial" w:hAnsi="Arial" w:cs="Arial"/>
        </w:rPr>
        <w:t> </w:t>
      </w:r>
      <w:r w:rsidRPr="00715771">
        <w:rPr>
          <w:rFonts w:ascii="Arial" w:hAnsi="Arial" w:cs="Arial"/>
        </w:rPr>
        <w:t>prosince 2015</w:t>
      </w:r>
      <w:r w:rsidR="00715771">
        <w:rPr>
          <w:rFonts w:ascii="Arial" w:hAnsi="Arial" w:cs="Arial"/>
        </w:rPr>
        <w:t>. Tento dokument nyní prošel meziresortním připomínkovým řízením a bude zařazen na program jednání vlády.</w:t>
      </w:r>
      <w:r w:rsidRPr="00715771">
        <w:rPr>
          <w:rFonts w:ascii="Arial" w:hAnsi="Arial" w:cs="Arial"/>
        </w:rPr>
        <w:t xml:space="preserve"> </w:t>
      </w:r>
    </w:p>
    <w:p w:rsidR="00715771" w:rsidRPr="00715771" w:rsidRDefault="00715771" w:rsidP="00A836F5">
      <w:pPr>
        <w:pStyle w:val="Normalodsazen"/>
        <w:spacing w:after="120" w:line="240" w:lineRule="auto"/>
        <w:ind w:firstLine="0"/>
        <w:rPr>
          <w:sz w:val="24"/>
        </w:rPr>
      </w:pPr>
      <w:r w:rsidRPr="00715771">
        <w:rPr>
          <w:sz w:val="24"/>
        </w:rPr>
        <w:t xml:space="preserve">Program je návrhem na komplexní výzkumné řešení problematiky ve specifických podmínkách agrárního komplexu České republiky a je zaměřen na zlepšení pozice českého zemědělství, potravinářství a lesního a vodního hospodářství pomocí podpory průmyslového výzkumu a experimentálního vývoje. </w:t>
      </w:r>
    </w:p>
    <w:p w:rsidR="00972810" w:rsidRDefault="00062AE1" w:rsidP="00972810">
      <w:pPr>
        <w:spacing w:after="120"/>
        <w:jc w:val="both"/>
        <w:rPr>
          <w:rFonts w:ascii="Arial" w:hAnsi="Arial" w:cs="Arial"/>
          <w:highlight w:val="yellow"/>
        </w:rPr>
      </w:pPr>
      <w:r w:rsidRPr="00062AE1">
        <w:rPr>
          <w:rFonts w:ascii="Arial" w:hAnsi="Arial" w:cs="Arial"/>
        </w:rPr>
        <w:t xml:space="preserve">Hlavním cílem </w:t>
      </w:r>
      <w:r w:rsidR="00715771">
        <w:rPr>
          <w:rFonts w:ascii="Arial" w:hAnsi="Arial" w:cs="Arial"/>
        </w:rPr>
        <w:t>P</w:t>
      </w:r>
      <w:r w:rsidRPr="00062AE1">
        <w:rPr>
          <w:rFonts w:ascii="Arial" w:hAnsi="Arial" w:cs="Arial"/>
        </w:rPr>
        <w:t>rogramu je dosažení přiměřené potravinové a surovinové soběstačnosti udržitelnými zemědělskými postupy a rozvoj polyfunkčního a trvale udržitelného lesnictví a tím i zvýšení konkurenceschopnosti ve specifických oblastech resortu Ministerstva zemědělství.</w:t>
      </w:r>
      <w:r w:rsidR="00972810" w:rsidRPr="00972810">
        <w:rPr>
          <w:rFonts w:ascii="Arial" w:hAnsi="Arial" w:cs="Arial"/>
          <w:highlight w:val="yellow"/>
        </w:rPr>
        <w:t xml:space="preserve"> </w:t>
      </w:r>
    </w:p>
    <w:p w:rsidR="009621F0" w:rsidRPr="00972810" w:rsidRDefault="009621F0" w:rsidP="00972810">
      <w:pPr>
        <w:spacing w:after="120"/>
        <w:jc w:val="both"/>
        <w:rPr>
          <w:rFonts w:ascii="Arial" w:hAnsi="Arial" w:cs="Arial"/>
          <w:highlight w:val="yellow"/>
        </w:rPr>
      </w:pPr>
      <w:r w:rsidRPr="00972810">
        <w:rPr>
          <w:rFonts w:ascii="Arial" w:hAnsi="Arial" w:cs="Arial"/>
        </w:rPr>
        <w:t>Očekává se, že v Programu bude schváleno k řešení a financování z účelových prostředků nejméně 219 projektů. Na jejich řešení se předpokládá účast minimálně 115</w:t>
      </w:r>
      <w:r w:rsidR="00972810">
        <w:rPr>
          <w:rFonts w:ascii="Arial" w:hAnsi="Arial" w:cs="Arial"/>
        </w:rPr>
        <w:t> </w:t>
      </w:r>
      <w:r w:rsidRPr="00972810">
        <w:rPr>
          <w:rFonts w:ascii="Arial" w:hAnsi="Arial" w:cs="Arial"/>
        </w:rPr>
        <w:t>právnických a fyzických osob</w:t>
      </w:r>
      <w:r w:rsidR="00972810" w:rsidRPr="00972810">
        <w:rPr>
          <w:rFonts w:ascii="Arial" w:hAnsi="Arial" w:cs="Arial"/>
        </w:rPr>
        <w:t>.</w:t>
      </w:r>
    </w:p>
    <w:p w:rsidR="009621F0" w:rsidRPr="00972810" w:rsidRDefault="009621F0" w:rsidP="00972810">
      <w:pPr>
        <w:spacing w:after="120"/>
        <w:jc w:val="both"/>
        <w:rPr>
          <w:rFonts w:ascii="Arial" w:hAnsi="Arial" w:cs="Arial"/>
        </w:rPr>
      </w:pPr>
      <w:r w:rsidRPr="00972810">
        <w:rPr>
          <w:rFonts w:ascii="Arial" w:hAnsi="Arial" w:cs="Arial"/>
        </w:rPr>
        <w:t>Očekávané výsledky řešení projekt</w:t>
      </w:r>
      <w:r w:rsidR="001E2536">
        <w:rPr>
          <w:rFonts w:ascii="Arial" w:hAnsi="Arial" w:cs="Arial"/>
        </w:rPr>
        <w:t>ů</w:t>
      </w:r>
      <w:r w:rsidRPr="00972810">
        <w:rPr>
          <w:rFonts w:ascii="Arial" w:hAnsi="Arial" w:cs="Arial"/>
        </w:rPr>
        <w:t xml:space="preserve"> budou hodnoceny především podle využitelnosti v</w:t>
      </w:r>
      <w:r w:rsidR="001E2536">
        <w:rPr>
          <w:rFonts w:ascii="Arial" w:hAnsi="Arial" w:cs="Arial"/>
        </w:rPr>
        <w:t> </w:t>
      </w:r>
      <w:r w:rsidRPr="00972810">
        <w:rPr>
          <w:rFonts w:ascii="Arial" w:hAnsi="Arial" w:cs="Arial"/>
        </w:rPr>
        <w:t>praxi</w:t>
      </w:r>
      <w:r w:rsidR="001E2536">
        <w:rPr>
          <w:rFonts w:ascii="Arial" w:hAnsi="Arial" w:cs="Arial"/>
        </w:rPr>
        <w:t xml:space="preserve">, </w:t>
      </w:r>
      <w:r w:rsidRPr="00972810">
        <w:rPr>
          <w:rFonts w:ascii="Arial" w:hAnsi="Arial" w:cs="Arial"/>
        </w:rPr>
        <w:t>budou podporovány pouze projekty s odůvodněnou efektivností a</w:t>
      </w:r>
      <w:r w:rsidR="001E2536">
        <w:rPr>
          <w:rFonts w:ascii="Arial" w:hAnsi="Arial" w:cs="Arial"/>
        </w:rPr>
        <w:t> </w:t>
      </w:r>
      <w:r w:rsidRPr="00972810">
        <w:rPr>
          <w:rFonts w:ascii="Arial" w:hAnsi="Arial" w:cs="Arial"/>
        </w:rPr>
        <w:t>s</w:t>
      </w:r>
      <w:r w:rsidR="001E2536">
        <w:rPr>
          <w:rFonts w:ascii="Arial" w:hAnsi="Arial" w:cs="Arial"/>
        </w:rPr>
        <w:t> </w:t>
      </w:r>
      <w:r w:rsidRPr="00972810">
        <w:rPr>
          <w:rFonts w:ascii="Arial" w:hAnsi="Arial" w:cs="Arial"/>
        </w:rPr>
        <w:t>odůvodněnými kvantifikovatelnými nebo jinými přínosy.</w:t>
      </w:r>
    </w:p>
    <w:p w:rsidR="00972810" w:rsidRPr="00BF0DD0" w:rsidRDefault="00972810" w:rsidP="00BF0DD0">
      <w:pPr>
        <w:spacing w:after="120"/>
        <w:jc w:val="both"/>
        <w:outlineLvl w:val="0"/>
        <w:rPr>
          <w:rFonts w:ascii="Arial" w:hAnsi="Arial" w:cs="Arial"/>
        </w:rPr>
      </w:pPr>
      <w:r w:rsidRPr="00BF0DD0">
        <w:rPr>
          <w:rFonts w:ascii="Arial" w:hAnsi="Arial" w:cs="Arial"/>
        </w:rPr>
        <w:t>Program je č</w:t>
      </w:r>
      <w:r w:rsidR="00BF0DD0">
        <w:rPr>
          <w:rFonts w:ascii="Arial" w:hAnsi="Arial" w:cs="Arial"/>
        </w:rPr>
        <w:t>l</w:t>
      </w:r>
      <w:r w:rsidRPr="00BF0DD0">
        <w:rPr>
          <w:rFonts w:ascii="Arial" w:hAnsi="Arial" w:cs="Arial"/>
        </w:rPr>
        <w:t xml:space="preserve">eněn na dva podprogramy. </w:t>
      </w:r>
      <w:bookmarkStart w:id="3" w:name="_Toc434413634"/>
      <w:r w:rsidRPr="00A836F5">
        <w:rPr>
          <w:rFonts w:ascii="Arial" w:hAnsi="Arial" w:cs="Arial"/>
          <w:b/>
        </w:rPr>
        <w:t>Podprogram I</w:t>
      </w:r>
      <w:r w:rsidRPr="00BF0DD0">
        <w:rPr>
          <w:rFonts w:ascii="Arial" w:hAnsi="Arial" w:cs="Arial"/>
        </w:rPr>
        <w:t xml:space="preserve"> </w:t>
      </w:r>
      <w:r w:rsidR="00715771" w:rsidRPr="00BF0DD0">
        <w:rPr>
          <w:rFonts w:ascii="Arial" w:hAnsi="Arial" w:cs="Arial"/>
          <w:i/>
        </w:rPr>
        <w:t>(</w:t>
      </w:r>
      <w:r w:rsidRPr="00BF0DD0">
        <w:rPr>
          <w:rFonts w:ascii="Arial" w:hAnsi="Arial" w:cs="Arial"/>
          <w:i/>
        </w:rPr>
        <w:t>Podpora inovativního zemědělství a lesnictví prostřednictvím pokročilých postupů a technologií</w:t>
      </w:r>
      <w:bookmarkEnd w:id="3"/>
      <w:r w:rsidR="00715771" w:rsidRPr="00BF0DD0">
        <w:rPr>
          <w:rFonts w:ascii="Arial" w:hAnsi="Arial" w:cs="Arial"/>
          <w:i/>
        </w:rPr>
        <w:t>)</w:t>
      </w:r>
      <w:r w:rsidR="00BF0DD0" w:rsidRPr="00BF0DD0">
        <w:rPr>
          <w:rFonts w:ascii="Arial" w:hAnsi="Arial" w:cs="Arial"/>
          <w:i/>
        </w:rPr>
        <w:t xml:space="preserve"> </w:t>
      </w:r>
      <w:r w:rsidRPr="00BF0DD0">
        <w:rPr>
          <w:rFonts w:ascii="Arial" w:hAnsi="Arial" w:cs="Arial"/>
        </w:rPr>
        <w:t>je</w:t>
      </w:r>
      <w:bookmarkStart w:id="4" w:name="_Toc434413637"/>
      <w:r w:rsidRPr="00BF0DD0">
        <w:rPr>
          <w:rFonts w:ascii="Arial" w:hAnsi="Arial" w:cs="Arial"/>
        </w:rPr>
        <w:t xml:space="preserve"> zaměřen na řešení komplexních a víceoborových témat (projektů) spadajících do alespoň jedné ze tří klíčových oblastí dle Koncepce: (i) Udržitelné hospodaření s přírodními zdroji, (</w:t>
      </w:r>
      <w:proofErr w:type="spellStart"/>
      <w:r w:rsidRPr="00BF0DD0">
        <w:rPr>
          <w:rFonts w:ascii="Arial" w:hAnsi="Arial" w:cs="Arial"/>
        </w:rPr>
        <w:t>ii</w:t>
      </w:r>
      <w:proofErr w:type="spellEnd"/>
      <w:r w:rsidRPr="00BF0DD0">
        <w:rPr>
          <w:rFonts w:ascii="Arial" w:hAnsi="Arial" w:cs="Arial"/>
        </w:rPr>
        <w:t>) Udržitelné zemědělství a lesnictví a (</w:t>
      </w:r>
      <w:proofErr w:type="spellStart"/>
      <w:r w:rsidRPr="00BF0DD0">
        <w:rPr>
          <w:rFonts w:ascii="Arial" w:hAnsi="Arial" w:cs="Arial"/>
        </w:rPr>
        <w:t>iii</w:t>
      </w:r>
      <w:proofErr w:type="spellEnd"/>
      <w:r w:rsidRPr="00BF0DD0">
        <w:rPr>
          <w:rFonts w:ascii="Arial" w:hAnsi="Arial" w:cs="Arial"/>
        </w:rPr>
        <w:t>) Udržitelná produkce potravin. Každá z těchto klíčových oblastí je naplněna výzkumnými směry, které v určité míře odpovídají</w:t>
      </w:r>
      <w:r w:rsidR="001E2536">
        <w:rPr>
          <w:rFonts w:ascii="Arial" w:hAnsi="Arial" w:cs="Arial"/>
        </w:rPr>
        <w:t xml:space="preserve"> zaměření klíčových </w:t>
      </w:r>
      <w:r w:rsidRPr="00BF0DD0">
        <w:rPr>
          <w:rFonts w:ascii="Arial" w:hAnsi="Arial" w:cs="Arial"/>
        </w:rPr>
        <w:t>oblast</w:t>
      </w:r>
      <w:r w:rsidR="001E2536">
        <w:rPr>
          <w:rFonts w:ascii="Arial" w:hAnsi="Arial" w:cs="Arial"/>
        </w:rPr>
        <w:t>í</w:t>
      </w:r>
      <w:r w:rsidR="00BF0DD0" w:rsidRPr="00BF0DD0">
        <w:rPr>
          <w:rFonts w:ascii="Arial" w:hAnsi="Arial" w:cs="Arial"/>
        </w:rPr>
        <w:t>.</w:t>
      </w:r>
    </w:p>
    <w:p w:rsidR="00972810" w:rsidRPr="00BF0DD0" w:rsidRDefault="00972810" w:rsidP="00BF0DD0">
      <w:pPr>
        <w:spacing w:after="120"/>
        <w:jc w:val="both"/>
        <w:rPr>
          <w:rFonts w:ascii="Arial" w:hAnsi="Arial" w:cs="Arial"/>
        </w:rPr>
      </w:pPr>
      <w:bookmarkStart w:id="5" w:name="_Toc434413639"/>
      <w:bookmarkEnd w:id="4"/>
      <w:r w:rsidRPr="00BF0DD0">
        <w:rPr>
          <w:rFonts w:ascii="Arial" w:hAnsi="Arial" w:cs="Arial"/>
        </w:rPr>
        <w:t>Příjemcem (hlavním příjemcem) podpory v tomto podprogramu budou výzkumné organizace, v roli dalšího účastníka musí být minimálně jeden podnik. Podnik jako d</w:t>
      </w:r>
      <w:r w:rsidRPr="00BF0DD0">
        <w:rPr>
          <w:rFonts w:ascii="Arial" w:hAnsi="Arial" w:cs="Arial"/>
          <w:bCs/>
        </w:rPr>
        <w:t xml:space="preserve">alší účastník nemusí mít v předmětu činnosti výzkum, ale jeho činnost musí souviset s problematikou řešenou </w:t>
      </w:r>
      <w:r w:rsidRPr="00BF0DD0">
        <w:rPr>
          <w:rFonts w:ascii="Arial" w:hAnsi="Arial" w:cs="Arial"/>
        </w:rPr>
        <w:t>v projektu.</w:t>
      </w:r>
      <w:bookmarkEnd w:id="5"/>
    </w:p>
    <w:p w:rsidR="00972810" w:rsidRPr="00BF0DD0" w:rsidRDefault="00972810" w:rsidP="001E2536">
      <w:pPr>
        <w:spacing w:after="120"/>
        <w:jc w:val="both"/>
        <w:rPr>
          <w:rFonts w:ascii="Arial" w:hAnsi="Arial" w:cs="Arial"/>
          <w:bCs/>
          <w:i/>
        </w:rPr>
      </w:pPr>
      <w:r w:rsidRPr="00A836F5">
        <w:rPr>
          <w:rFonts w:ascii="Arial" w:hAnsi="Arial" w:cs="Arial"/>
          <w:b/>
        </w:rPr>
        <w:t>Na tento podprogram bude ze státního rozpočtu vynaložena podpora ve výši 2 489 696 tis. Kč</w:t>
      </w:r>
      <w:r w:rsidRPr="00BF0DD0">
        <w:rPr>
          <w:rFonts w:ascii="Arial" w:hAnsi="Arial" w:cs="Arial"/>
        </w:rPr>
        <w:t xml:space="preserve">, tj. 70 % objemu účelové podpory na celý </w:t>
      </w:r>
      <w:r w:rsidR="00BF0DD0" w:rsidRPr="00BF0DD0">
        <w:rPr>
          <w:rFonts w:ascii="Arial" w:hAnsi="Arial" w:cs="Arial"/>
        </w:rPr>
        <w:t xml:space="preserve">Program. </w:t>
      </w:r>
      <w:r w:rsidR="00BF0DD0" w:rsidRPr="00BF0DD0">
        <w:rPr>
          <w:rFonts w:ascii="Arial" w:hAnsi="Arial" w:cs="Arial"/>
          <w:i/>
        </w:rPr>
        <w:t>(Z </w:t>
      </w:r>
      <w:r w:rsidR="00573079">
        <w:rPr>
          <w:rFonts w:ascii="Arial" w:hAnsi="Arial" w:cs="Arial"/>
          <w:i/>
        </w:rPr>
        <w:t>této částky bude čerpáno:</w:t>
      </w:r>
      <w:r w:rsidR="00BF0DD0" w:rsidRPr="00BF0DD0">
        <w:rPr>
          <w:rFonts w:ascii="Arial" w:hAnsi="Arial" w:cs="Arial"/>
          <w:i/>
        </w:rPr>
        <w:t xml:space="preserve"> </w:t>
      </w:r>
      <w:r w:rsidR="00BF0DD0" w:rsidRPr="0072495F">
        <w:rPr>
          <w:rFonts w:ascii="Arial" w:hAnsi="Arial" w:cs="Arial"/>
          <w:i/>
        </w:rPr>
        <w:t xml:space="preserve">35 453 </w:t>
      </w:r>
      <w:r w:rsidR="0072495F" w:rsidRPr="0072495F">
        <w:rPr>
          <w:rFonts w:ascii="Arial" w:hAnsi="Arial" w:cs="Arial"/>
          <w:i/>
        </w:rPr>
        <w:t>tis</w:t>
      </w:r>
      <w:r w:rsidR="00BF0DD0" w:rsidRPr="0072495F">
        <w:rPr>
          <w:rFonts w:ascii="Arial" w:hAnsi="Arial" w:cs="Arial"/>
          <w:i/>
        </w:rPr>
        <w:t xml:space="preserve">. Kč. </w:t>
      </w:r>
      <w:r w:rsidR="00573079" w:rsidRPr="0072495F">
        <w:rPr>
          <w:rFonts w:ascii="Arial" w:hAnsi="Arial" w:cs="Arial"/>
          <w:i/>
        </w:rPr>
        <w:t>v</w:t>
      </w:r>
      <w:r w:rsidR="00BF0DD0" w:rsidRPr="0072495F">
        <w:rPr>
          <w:rFonts w:ascii="Arial" w:hAnsi="Arial" w:cs="Arial"/>
          <w:i/>
        </w:rPr>
        <w:t xml:space="preserve"> roce </w:t>
      </w:r>
      <w:r w:rsidR="00BF0DD0" w:rsidRPr="0072495F">
        <w:rPr>
          <w:rFonts w:ascii="Arial" w:hAnsi="Arial" w:cs="Arial"/>
          <w:bCs/>
          <w:i/>
        </w:rPr>
        <w:t xml:space="preserve">2017, 109 243 </w:t>
      </w:r>
      <w:r w:rsidR="0072495F" w:rsidRPr="0072495F">
        <w:rPr>
          <w:rFonts w:ascii="Arial" w:hAnsi="Arial" w:cs="Arial"/>
          <w:bCs/>
          <w:i/>
        </w:rPr>
        <w:t>tis</w:t>
      </w:r>
      <w:r w:rsidR="00BF0DD0" w:rsidRPr="0072495F">
        <w:rPr>
          <w:rFonts w:ascii="Arial" w:hAnsi="Arial" w:cs="Arial"/>
          <w:bCs/>
          <w:i/>
        </w:rPr>
        <w:t xml:space="preserve">. Kč v roce 2018, 343 000 </w:t>
      </w:r>
      <w:r w:rsidR="0072495F" w:rsidRPr="0072495F">
        <w:rPr>
          <w:rFonts w:ascii="Arial" w:hAnsi="Arial" w:cs="Arial"/>
          <w:bCs/>
          <w:i/>
        </w:rPr>
        <w:t>tis</w:t>
      </w:r>
      <w:r w:rsidR="00BF0DD0" w:rsidRPr="0072495F">
        <w:rPr>
          <w:rFonts w:ascii="Arial" w:hAnsi="Arial" w:cs="Arial"/>
          <w:bCs/>
          <w:i/>
        </w:rPr>
        <w:t>. Kč v </w:t>
      </w:r>
      <w:r w:rsidR="00573079" w:rsidRPr="0072495F">
        <w:rPr>
          <w:rFonts w:ascii="Arial" w:hAnsi="Arial" w:cs="Arial"/>
          <w:bCs/>
          <w:i/>
        </w:rPr>
        <w:t>letech</w:t>
      </w:r>
      <w:r w:rsidR="00BF0DD0" w:rsidRPr="0072495F">
        <w:rPr>
          <w:rFonts w:ascii="Arial" w:hAnsi="Arial" w:cs="Arial"/>
          <w:bCs/>
          <w:i/>
        </w:rPr>
        <w:t xml:space="preserve"> 2019 a 2020, 430 </w:t>
      </w:r>
      <w:r w:rsidR="0072495F" w:rsidRPr="0072495F">
        <w:rPr>
          <w:rFonts w:ascii="Arial" w:hAnsi="Arial" w:cs="Arial"/>
          <w:bCs/>
          <w:i/>
        </w:rPr>
        <w:t>000 tis</w:t>
      </w:r>
      <w:r w:rsidR="00BF0DD0" w:rsidRPr="0072495F">
        <w:rPr>
          <w:rFonts w:ascii="Arial" w:hAnsi="Arial" w:cs="Arial"/>
          <w:bCs/>
          <w:i/>
        </w:rPr>
        <w:t xml:space="preserve">. Kč v letech 2022 a 2023, 210 000 </w:t>
      </w:r>
      <w:r w:rsidR="0072495F" w:rsidRPr="0072495F">
        <w:rPr>
          <w:rFonts w:ascii="Arial" w:hAnsi="Arial" w:cs="Arial"/>
          <w:bCs/>
          <w:i/>
        </w:rPr>
        <w:t xml:space="preserve">tis. </w:t>
      </w:r>
      <w:r w:rsidR="00BF0DD0" w:rsidRPr="0072495F">
        <w:rPr>
          <w:rFonts w:ascii="Arial" w:hAnsi="Arial" w:cs="Arial"/>
          <w:bCs/>
          <w:i/>
        </w:rPr>
        <w:t>v roce 2024 a 189</w:t>
      </w:r>
      <w:r w:rsidR="0072495F" w:rsidRPr="0072495F">
        <w:rPr>
          <w:rFonts w:ascii="Arial" w:hAnsi="Arial" w:cs="Arial"/>
          <w:bCs/>
          <w:i/>
        </w:rPr>
        <w:t xml:space="preserve"> 000</w:t>
      </w:r>
      <w:r w:rsidR="00BF0DD0" w:rsidRPr="0072495F">
        <w:rPr>
          <w:rFonts w:ascii="Arial" w:hAnsi="Arial" w:cs="Arial"/>
          <w:bCs/>
          <w:i/>
        </w:rPr>
        <w:t xml:space="preserve"> </w:t>
      </w:r>
      <w:r w:rsidR="0072495F" w:rsidRPr="0072495F">
        <w:rPr>
          <w:rFonts w:ascii="Arial" w:hAnsi="Arial" w:cs="Arial"/>
          <w:bCs/>
          <w:i/>
        </w:rPr>
        <w:t>tis</w:t>
      </w:r>
      <w:r w:rsidR="00BF0DD0" w:rsidRPr="0072495F">
        <w:rPr>
          <w:rFonts w:ascii="Arial" w:hAnsi="Arial" w:cs="Arial"/>
          <w:bCs/>
          <w:i/>
        </w:rPr>
        <w:t xml:space="preserve">. </w:t>
      </w:r>
      <w:r w:rsidR="00573079" w:rsidRPr="0072495F">
        <w:rPr>
          <w:rFonts w:ascii="Arial" w:hAnsi="Arial" w:cs="Arial"/>
          <w:bCs/>
          <w:i/>
        </w:rPr>
        <w:t>v</w:t>
      </w:r>
      <w:r w:rsidR="00BF0DD0" w:rsidRPr="0072495F">
        <w:rPr>
          <w:rFonts w:ascii="Arial" w:hAnsi="Arial" w:cs="Arial"/>
          <w:bCs/>
          <w:i/>
        </w:rPr>
        <w:t> roce 2025)</w:t>
      </w:r>
      <w:r w:rsidR="00573079" w:rsidRPr="0072495F">
        <w:rPr>
          <w:rFonts w:ascii="Arial" w:hAnsi="Arial" w:cs="Arial"/>
          <w:bCs/>
          <w:i/>
        </w:rPr>
        <w:t>.</w:t>
      </w:r>
    </w:p>
    <w:p w:rsidR="00BF0DD0" w:rsidRDefault="00573079" w:rsidP="001E2536">
      <w:pPr>
        <w:spacing w:after="120"/>
        <w:jc w:val="both"/>
        <w:rPr>
          <w:rFonts w:ascii="Arial" w:hAnsi="Arial" w:cs="Arial"/>
        </w:rPr>
      </w:pPr>
      <w:r w:rsidRPr="00573079">
        <w:rPr>
          <w:rFonts w:ascii="Arial" w:hAnsi="Arial" w:cs="Arial"/>
        </w:rPr>
        <w:t>P</w:t>
      </w:r>
      <w:r w:rsidR="00BF0DD0" w:rsidRPr="00573079">
        <w:rPr>
          <w:rFonts w:ascii="Arial" w:hAnsi="Arial" w:cs="Arial"/>
        </w:rPr>
        <w:t>ři využití pravidel podpory výzkumu a vývoje v zemědělství a lesnictví podle čl. 31 ABER a pravidel podpory výzkumu a vývoje v odvětví rybolovu a akvakultury podle čl. 30 GBER</w:t>
      </w:r>
      <w:r>
        <w:rPr>
          <w:rFonts w:ascii="Arial" w:hAnsi="Arial" w:cs="Arial"/>
        </w:rPr>
        <w:t xml:space="preserve"> se u tohoto podprogramu počítá výší podpory až 100 %, v ostatních případech bude výše podpory činit 25 % až 80 %. </w:t>
      </w:r>
    </w:p>
    <w:p w:rsidR="00972810" w:rsidRPr="003E3504" w:rsidRDefault="00573079" w:rsidP="003E3504">
      <w:pPr>
        <w:spacing w:after="120"/>
        <w:jc w:val="both"/>
        <w:rPr>
          <w:rFonts w:ascii="Arial" w:hAnsi="Arial" w:cs="Arial"/>
        </w:rPr>
      </w:pPr>
      <w:r w:rsidRPr="003E3504">
        <w:rPr>
          <w:rFonts w:ascii="Arial" w:hAnsi="Arial" w:cs="Arial"/>
        </w:rPr>
        <w:t xml:space="preserve">V rámci </w:t>
      </w:r>
      <w:r w:rsidRPr="00A836F5">
        <w:rPr>
          <w:rFonts w:ascii="Arial" w:hAnsi="Arial" w:cs="Arial"/>
          <w:b/>
        </w:rPr>
        <w:t>Podprogramu II</w:t>
      </w:r>
      <w:r w:rsidRPr="003E3504">
        <w:rPr>
          <w:rFonts w:ascii="Arial" w:hAnsi="Arial" w:cs="Arial"/>
        </w:rPr>
        <w:t xml:space="preserve"> </w:t>
      </w:r>
      <w:r w:rsidRPr="003E3504">
        <w:rPr>
          <w:rFonts w:ascii="Arial" w:hAnsi="Arial" w:cs="Arial"/>
          <w:i/>
        </w:rPr>
        <w:t>(P</w:t>
      </w:r>
      <w:r w:rsidR="00972810" w:rsidRPr="003E3504">
        <w:rPr>
          <w:rFonts w:ascii="Arial" w:hAnsi="Arial" w:cs="Arial"/>
          <w:i/>
        </w:rPr>
        <w:t>odpora státní politiky v agrárním sektoru</w:t>
      </w:r>
      <w:r w:rsidRPr="003E3504">
        <w:rPr>
          <w:rFonts w:ascii="Arial" w:hAnsi="Arial" w:cs="Arial"/>
          <w:i/>
        </w:rPr>
        <w:t>)</w:t>
      </w:r>
      <w:r w:rsidR="00972810" w:rsidRPr="003E3504">
        <w:rPr>
          <w:rFonts w:ascii="Arial" w:hAnsi="Arial" w:cs="Arial"/>
        </w:rPr>
        <w:t xml:space="preserve"> </w:t>
      </w:r>
      <w:r w:rsidRPr="003E3504">
        <w:rPr>
          <w:rFonts w:ascii="Arial" w:hAnsi="Arial" w:cs="Arial"/>
        </w:rPr>
        <w:t>mají být přednostně</w:t>
      </w:r>
      <w:r w:rsidR="00972810" w:rsidRPr="003E3504">
        <w:rPr>
          <w:rFonts w:ascii="Arial" w:hAnsi="Arial" w:cs="Arial"/>
        </w:rPr>
        <w:t xml:space="preserve"> vybírány k řešení projekty, jejichž výsledky budou sloužit k výzkumné podpoře aktuálních potřeb státní správy v oblasti zemědělství, potravinářství, lesního a vodního hospodářství a</w:t>
      </w:r>
      <w:r w:rsidRPr="003E3504">
        <w:rPr>
          <w:rFonts w:ascii="Arial" w:hAnsi="Arial" w:cs="Arial"/>
        </w:rPr>
        <w:t> </w:t>
      </w:r>
      <w:r w:rsidR="00972810" w:rsidRPr="003E3504">
        <w:rPr>
          <w:rFonts w:ascii="Arial" w:hAnsi="Arial" w:cs="Arial"/>
        </w:rPr>
        <w:t xml:space="preserve">ochrany zemědělského půdního fondu, včetně podpory </w:t>
      </w:r>
      <w:r w:rsidR="00972810" w:rsidRPr="003E3504">
        <w:rPr>
          <w:rFonts w:ascii="Arial" w:hAnsi="Arial" w:cs="Arial"/>
        </w:rPr>
        <w:lastRenderedPageBreak/>
        <w:t>realizace Společné zemědělské politiky po roce 2013, Lesnické strategie EU a tvorby nové Společné zemědělské politiky po</w:t>
      </w:r>
      <w:r w:rsidRPr="003E3504">
        <w:rPr>
          <w:rFonts w:ascii="Arial" w:hAnsi="Arial" w:cs="Arial"/>
        </w:rPr>
        <w:t> </w:t>
      </w:r>
      <w:r w:rsidR="00972810" w:rsidRPr="003E3504">
        <w:rPr>
          <w:rFonts w:ascii="Arial" w:hAnsi="Arial" w:cs="Arial"/>
        </w:rPr>
        <w:t>roce 2020.</w:t>
      </w:r>
    </w:p>
    <w:p w:rsidR="00972810" w:rsidRPr="003E3504" w:rsidRDefault="00972810" w:rsidP="003E3504">
      <w:pPr>
        <w:spacing w:after="120"/>
        <w:jc w:val="both"/>
        <w:rPr>
          <w:rFonts w:ascii="Arial" w:hAnsi="Arial" w:cs="Arial"/>
        </w:rPr>
      </w:pPr>
      <w:r w:rsidRPr="003E3504">
        <w:rPr>
          <w:rFonts w:ascii="Arial" w:hAnsi="Arial" w:cs="Arial"/>
        </w:rPr>
        <w:t>Tento podprogram bude dále řešit aktuální potřeby resortu zemědělství. Výsledky takových projektů bude žádoucí aplikovat do zemědělství ihned s okamžitým efektem zlepšení problematické situace</w:t>
      </w:r>
      <w:r w:rsidR="003E3504" w:rsidRPr="003E3504">
        <w:rPr>
          <w:rFonts w:ascii="Arial" w:hAnsi="Arial" w:cs="Arial"/>
        </w:rPr>
        <w:t xml:space="preserve">. </w:t>
      </w:r>
      <w:r w:rsidRPr="003E3504">
        <w:rPr>
          <w:rFonts w:ascii="Arial" w:hAnsi="Arial" w:cs="Arial"/>
        </w:rPr>
        <w:t>Příjemci podpory v tomto podprogramu budou pouze výzkumné organizace</w:t>
      </w:r>
      <w:r w:rsidR="00BD6A56" w:rsidRPr="003E3504">
        <w:rPr>
          <w:rFonts w:ascii="Arial" w:hAnsi="Arial" w:cs="Arial"/>
        </w:rPr>
        <w:t>.</w:t>
      </w:r>
    </w:p>
    <w:p w:rsidR="003E3504" w:rsidRPr="00BF0DD0" w:rsidRDefault="00972810" w:rsidP="00BD3D5D">
      <w:pPr>
        <w:jc w:val="both"/>
        <w:rPr>
          <w:rFonts w:ascii="Arial" w:hAnsi="Arial" w:cs="Arial"/>
          <w:bCs/>
          <w:i/>
        </w:rPr>
      </w:pPr>
      <w:r w:rsidRPr="003E3504">
        <w:rPr>
          <w:rFonts w:ascii="Arial" w:hAnsi="Arial" w:cs="Arial"/>
        </w:rPr>
        <w:t>Předpokládá se, že </w:t>
      </w:r>
      <w:r w:rsidRPr="00A836F5">
        <w:rPr>
          <w:rFonts w:ascii="Arial" w:hAnsi="Arial" w:cs="Arial"/>
          <w:b/>
        </w:rPr>
        <w:t>na tento podprogram bude ze státního rozpočtu vynaložena podpora ve výši 1 067 013 tis. Kč</w:t>
      </w:r>
      <w:r w:rsidRPr="003E3504">
        <w:rPr>
          <w:rFonts w:ascii="Arial" w:hAnsi="Arial" w:cs="Arial"/>
        </w:rPr>
        <w:t xml:space="preserve">, tj. 30 % objemu účelové podpory na celý Program. </w:t>
      </w:r>
      <w:r w:rsidR="003E3504" w:rsidRPr="00BF0DD0">
        <w:rPr>
          <w:rFonts w:ascii="Arial" w:hAnsi="Arial" w:cs="Arial"/>
          <w:i/>
        </w:rPr>
        <w:t>(Z </w:t>
      </w:r>
      <w:r w:rsidR="003E3504">
        <w:rPr>
          <w:rFonts w:ascii="Arial" w:hAnsi="Arial" w:cs="Arial"/>
          <w:i/>
        </w:rPr>
        <w:t>této částky bude čerpáno:</w:t>
      </w:r>
      <w:r w:rsidR="003E3504" w:rsidRPr="00BF0DD0">
        <w:rPr>
          <w:rFonts w:ascii="Arial" w:hAnsi="Arial" w:cs="Arial"/>
          <w:i/>
        </w:rPr>
        <w:t xml:space="preserve"> </w:t>
      </w:r>
      <w:r w:rsidR="003E3504">
        <w:rPr>
          <w:rFonts w:ascii="Arial" w:hAnsi="Arial" w:cs="Arial"/>
          <w:i/>
        </w:rPr>
        <w:t>15 194</w:t>
      </w:r>
      <w:r w:rsidR="003E3504" w:rsidRPr="00BF0DD0">
        <w:rPr>
          <w:rFonts w:ascii="Arial" w:hAnsi="Arial" w:cs="Arial"/>
          <w:i/>
        </w:rPr>
        <w:t xml:space="preserve"> mil. Kč. </w:t>
      </w:r>
      <w:r w:rsidR="003E3504">
        <w:rPr>
          <w:rFonts w:ascii="Arial" w:hAnsi="Arial" w:cs="Arial"/>
          <w:i/>
        </w:rPr>
        <w:t>v</w:t>
      </w:r>
      <w:r w:rsidR="003E3504" w:rsidRPr="00BF0DD0">
        <w:rPr>
          <w:rFonts w:ascii="Arial" w:hAnsi="Arial" w:cs="Arial"/>
          <w:i/>
        </w:rPr>
        <w:t xml:space="preserve"> roce </w:t>
      </w:r>
      <w:r w:rsidR="003E3504" w:rsidRPr="00BF0DD0">
        <w:rPr>
          <w:rFonts w:ascii="Arial" w:hAnsi="Arial" w:cs="Arial"/>
          <w:bCs/>
          <w:i/>
        </w:rPr>
        <w:t xml:space="preserve">2017, </w:t>
      </w:r>
      <w:r w:rsidR="003E3504">
        <w:rPr>
          <w:rFonts w:ascii="Arial" w:hAnsi="Arial" w:cs="Arial"/>
          <w:bCs/>
          <w:i/>
        </w:rPr>
        <w:t>46 819</w:t>
      </w:r>
      <w:r w:rsidR="003E3504" w:rsidRPr="00BF0DD0">
        <w:rPr>
          <w:rFonts w:ascii="Arial" w:hAnsi="Arial" w:cs="Arial"/>
          <w:bCs/>
          <w:i/>
        </w:rPr>
        <w:t xml:space="preserve"> mil. Kč v roce 2018, </w:t>
      </w:r>
      <w:r w:rsidR="003E3504">
        <w:rPr>
          <w:rFonts w:ascii="Arial" w:hAnsi="Arial" w:cs="Arial"/>
          <w:bCs/>
          <w:i/>
        </w:rPr>
        <w:t>147</w:t>
      </w:r>
      <w:r w:rsidR="003E3504" w:rsidRPr="00BF0DD0">
        <w:rPr>
          <w:rFonts w:ascii="Arial" w:hAnsi="Arial" w:cs="Arial"/>
          <w:bCs/>
          <w:i/>
        </w:rPr>
        <w:t> 000 mil. Kč v</w:t>
      </w:r>
      <w:r w:rsidR="003E3504">
        <w:rPr>
          <w:rFonts w:ascii="Arial" w:hAnsi="Arial" w:cs="Arial"/>
          <w:bCs/>
          <w:i/>
        </w:rPr>
        <w:t> roce 2019</w:t>
      </w:r>
      <w:r w:rsidR="00BD3D5D">
        <w:rPr>
          <w:rFonts w:ascii="Arial" w:hAnsi="Arial" w:cs="Arial"/>
          <w:bCs/>
          <w:i/>
        </w:rPr>
        <w:t>, 180 000 mil. Kč. v letech 2021- 2023, 90 mil. Kč v roce 2024 a 81 000 mil. Kč. v roce 2025.</w:t>
      </w:r>
    </w:p>
    <w:p w:rsidR="00972810" w:rsidRDefault="00972810" w:rsidP="001E2536">
      <w:pPr>
        <w:spacing w:after="120"/>
        <w:jc w:val="both"/>
        <w:rPr>
          <w:rFonts w:ascii="Arial" w:hAnsi="Arial" w:cs="Arial"/>
        </w:rPr>
      </w:pPr>
      <w:r w:rsidRPr="003E3504">
        <w:rPr>
          <w:rFonts w:ascii="Arial" w:hAnsi="Arial" w:cs="Arial"/>
        </w:rPr>
        <w:t xml:space="preserve">Intenzita podpory na tento podprogram ze státního rozpočtu bude do výše 100 % celkových způsobilých nákladů na řešení všech projektů podprogramu. </w:t>
      </w:r>
    </w:p>
    <w:p w:rsidR="001E2536" w:rsidRDefault="00E042AE" w:rsidP="001E2536">
      <w:pPr>
        <w:pStyle w:val="Normalodsazen"/>
        <w:numPr>
          <w:ilvl w:val="0"/>
          <w:numId w:val="2"/>
        </w:numPr>
        <w:spacing w:after="120" w:line="240" w:lineRule="auto"/>
        <w:rPr>
          <w:b/>
          <w:sz w:val="24"/>
        </w:rPr>
      </w:pPr>
      <w:r w:rsidRPr="00E042AE">
        <w:rPr>
          <w:b/>
          <w:sz w:val="24"/>
        </w:rPr>
        <w:t>Připomínky</w:t>
      </w:r>
      <w:r w:rsidR="00BD3D5D">
        <w:rPr>
          <w:b/>
          <w:sz w:val="24"/>
        </w:rPr>
        <w:t xml:space="preserve"> Rady k návrhu Programu</w:t>
      </w:r>
    </w:p>
    <w:p w:rsidR="00BD3D5D" w:rsidRPr="00016583" w:rsidRDefault="00BD3D5D" w:rsidP="00016583">
      <w:pPr>
        <w:pStyle w:val="Normalodsazen"/>
        <w:spacing w:after="120" w:line="240" w:lineRule="auto"/>
        <w:ind w:firstLine="708"/>
        <w:rPr>
          <w:b/>
          <w:sz w:val="24"/>
          <w:u w:val="single"/>
        </w:rPr>
      </w:pPr>
      <w:r w:rsidRPr="00016583">
        <w:rPr>
          <w:sz w:val="24"/>
          <w:u w:val="single"/>
        </w:rPr>
        <w:t>Zásadní připomínky:</w:t>
      </w:r>
    </w:p>
    <w:p w:rsidR="00E02C6B" w:rsidRDefault="00F9506D" w:rsidP="001E2536">
      <w:pPr>
        <w:pStyle w:val="Odstavecseseznamem"/>
        <w:numPr>
          <w:ilvl w:val="0"/>
          <w:numId w:val="19"/>
        </w:numPr>
        <w:autoSpaceDE w:val="0"/>
        <w:autoSpaceDN w:val="0"/>
        <w:adjustRightInd w:val="0"/>
        <w:spacing w:after="120"/>
        <w:contextualSpacing w:val="0"/>
        <w:jc w:val="both"/>
        <w:rPr>
          <w:rFonts w:ascii="Arial" w:hAnsi="Arial" w:cs="Arial"/>
        </w:rPr>
      </w:pPr>
      <w:r w:rsidRPr="00F9506D">
        <w:rPr>
          <w:rFonts w:ascii="Arial" w:hAnsi="Arial" w:cs="Arial"/>
        </w:rPr>
        <w:t xml:space="preserve">K části 7: Forma a intenzita podpory: Poskytovatel v návrhu Programu uvádí, že </w:t>
      </w:r>
      <w:r w:rsidRPr="00F9506D">
        <w:rPr>
          <w:rFonts w:ascii="Arial" w:hAnsi="Arial" w:cs="Arial"/>
          <w:i/>
        </w:rPr>
        <w:t>„v projektech nebude povoleno čerpání finančních prostředků na stejné způsobilé náklady z jiných národních nebo evropských zdrojů“</w:t>
      </w:r>
      <w:r w:rsidRPr="00F9506D">
        <w:rPr>
          <w:rFonts w:ascii="Arial" w:hAnsi="Arial" w:cs="Arial"/>
        </w:rPr>
        <w:t xml:space="preserve">. </w:t>
      </w:r>
    </w:p>
    <w:p w:rsidR="00F9506D" w:rsidRDefault="00F9506D" w:rsidP="001E2536">
      <w:pPr>
        <w:pStyle w:val="Odstavecseseznamem"/>
        <w:autoSpaceDE w:val="0"/>
        <w:autoSpaceDN w:val="0"/>
        <w:adjustRightInd w:val="0"/>
        <w:spacing w:after="120"/>
        <w:contextualSpacing w:val="0"/>
        <w:jc w:val="both"/>
        <w:rPr>
          <w:rFonts w:ascii="Arial" w:hAnsi="Arial" w:cs="Arial"/>
          <w:b/>
        </w:rPr>
      </w:pPr>
      <w:r w:rsidRPr="00E02C6B">
        <w:rPr>
          <w:rFonts w:ascii="Arial" w:hAnsi="Arial" w:cs="Arial"/>
          <w:b/>
        </w:rPr>
        <w:t>Rada požaduje rozvést otázku zabránění možného dvojího financování projektů.</w:t>
      </w:r>
    </w:p>
    <w:p w:rsidR="00E02C6B" w:rsidRDefault="00E02C6B" w:rsidP="001E2536">
      <w:pPr>
        <w:pStyle w:val="Odstavecseseznamem"/>
        <w:numPr>
          <w:ilvl w:val="0"/>
          <w:numId w:val="19"/>
        </w:numPr>
        <w:autoSpaceDE w:val="0"/>
        <w:autoSpaceDN w:val="0"/>
        <w:adjustRightInd w:val="0"/>
        <w:spacing w:after="120"/>
        <w:contextualSpacing w:val="0"/>
        <w:jc w:val="both"/>
        <w:rPr>
          <w:rFonts w:ascii="Arial" w:hAnsi="Arial" w:cs="Arial"/>
        </w:rPr>
      </w:pPr>
      <w:r w:rsidRPr="00E02C6B">
        <w:rPr>
          <w:rFonts w:ascii="Arial" w:hAnsi="Arial" w:cs="Arial"/>
        </w:rPr>
        <w:t>K části 15.1.4. Očekávané přínosy podprogramu</w:t>
      </w:r>
    </w:p>
    <w:p w:rsidR="00036AA3" w:rsidRDefault="0072495F" w:rsidP="001E2536">
      <w:pPr>
        <w:pStyle w:val="Odstavecseseznamem"/>
        <w:autoSpaceDE w:val="0"/>
        <w:autoSpaceDN w:val="0"/>
        <w:adjustRightInd w:val="0"/>
        <w:spacing w:after="120"/>
        <w:contextualSpacing w:val="0"/>
        <w:jc w:val="both"/>
        <w:rPr>
          <w:rFonts w:ascii="Arial" w:hAnsi="Arial" w:cs="Arial"/>
          <w:i/>
        </w:rPr>
      </w:pPr>
      <w:r>
        <w:rPr>
          <w:rFonts w:ascii="Arial" w:hAnsi="Arial" w:cs="Arial"/>
        </w:rPr>
        <w:t>Mezi očekávanými přínosy podp</w:t>
      </w:r>
      <w:r w:rsidR="00E02C6B">
        <w:rPr>
          <w:rFonts w:ascii="Arial" w:hAnsi="Arial" w:cs="Arial"/>
        </w:rPr>
        <w:t xml:space="preserve">rogramu je definován přínos: </w:t>
      </w:r>
      <w:r w:rsidR="00E02C6B" w:rsidRPr="00320B4A">
        <w:rPr>
          <w:rFonts w:ascii="Arial" w:hAnsi="Arial" w:cs="Arial"/>
          <w:i/>
        </w:rPr>
        <w:t>„Zvýšit konkrétní přínosy resortního výzkumu pro zemědělskou a lesnickou praxi zvýšením spolupráce a podporou mechanismu transferu techno</w:t>
      </w:r>
      <w:r w:rsidR="00320B4A" w:rsidRPr="00320B4A">
        <w:rPr>
          <w:rFonts w:ascii="Arial" w:hAnsi="Arial" w:cs="Arial"/>
          <w:i/>
        </w:rPr>
        <w:t>lo</w:t>
      </w:r>
      <w:r w:rsidR="00E02C6B" w:rsidRPr="00320B4A">
        <w:rPr>
          <w:rFonts w:ascii="Arial" w:hAnsi="Arial" w:cs="Arial"/>
          <w:i/>
        </w:rPr>
        <w:t>gií</w:t>
      </w:r>
      <w:r w:rsidR="00320B4A" w:rsidRPr="00320B4A">
        <w:rPr>
          <w:rFonts w:ascii="Arial" w:hAnsi="Arial" w:cs="Arial"/>
          <w:i/>
        </w:rPr>
        <w:t>“</w:t>
      </w:r>
      <w:r w:rsidR="00320B4A">
        <w:rPr>
          <w:rFonts w:ascii="Arial" w:hAnsi="Arial" w:cs="Arial"/>
          <w:i/>
        </w:rPr>
        <w:t xml:space="preserve">. </w:t>
      </w:r>
    </w:p>
    <w:p w:rsidR="00036AA3" w:rsidRPr="001958DC" w:rsidRDefault="00320B4A" w:rsidP="001E2536">
      <w:pPr>
        <w:pStyle w:val="Odstavecseseznamem"/>
        <w:autoSpaceDE w:val="0"/>
        <w:autoSpaceDN w:val="0"/>
        <w:adjustRightInd w:val="0"/>
        <w:spacing w:after="120"/>
        <w:jc w:val="both"/>
        <w:rPr>
          <w:rFonts w:ascii="Arial" w:hAnsi="Arial" w:cs="Arial"/>
          <w:b/>
        </w:rPr>
      </w:pPr>
      <w:r w:rsidRPr="001958DC">
        <w:rPr>
          <w:rFonts w:ascii="Arial" w:hAnsi="Arial" w:cs="Arial"/>
          <w:b/>
        </w:rPr>
        <w:t xml:space="preserve">Rada doporučuje tento </w:t>
      </w:r>
      <w:r w:rsidR="00262B9B" w:rsidRPr="001958DC">
        <w:rPr>
          <w:rFonts w:ascii="Arial" w:hAnsi="Arial" w:cs="Arial"/>
          <w:b/>
        </w:rPr>
        <w:t>bod</w:t>
      </w:r>
      <w:r w:rsidRPr="001958DC">
        <w:rPr>
          <w:rFonts w:ascii="Arial" w:hAnsi="Arial" w:cs="Arial"/>
          <w:b/>
        </w:rPr>
        <w:t xml:space="preserve"> lépe naformulovat popř. vynechat.</w:t>
      </w:r>
    </w:p>
    <w:p w:rsidR="00E02C6B" w:rsidRDefault="00320B4A" w:rsidP="001E2536">
      <w:pPr>
        <w:pStyle w:val="Odstavecseseznamem"/>
        <w:autoSpaceDE w:val="0"/>
        <w:autoSpaceDN w:val="0"/>
        <w:adjustRightInd w:val="0"/>
        <w:spacing w:after="120"/>
        <w:contextualSpacing w:val="0"/>
        <w:jc w:val="both"/>
        <w:rPr>
          <w:rFonts w:ascii="Arial" w:hAnsi="Arial" w:cs="Arial"/>
        </w:rPr>
      </w:pPr>
      <w:r>
        <w:rPr>
          <w:rFonts w:ascii="Arial" w:hAnsi="Arial" w:cs="Arial"/>
        </w:rPr>
        <w:t xml:space="preserve">Každý návrh programu má podle § 5 písm. d) zákona o výzkumu, experimentálním vývoji a inovacích </w:t>
      </w:r>
      <w:r w:rsidR="00036AA3">
        <w:rPr>
          <w:rFonts w:ascii="Arial" w:hAnsi="Arial" w:cs="Arial"/>
        </w:rPr>
        <w:t>obsahovat očekávaní přínosy</w:t>
      </w:r>
      <w:r w:rsidR="00262B9B">
        <w:rPr>
          <w:rFonts w:ascii="Arial" w:hAnsi="Arial" w:cs="Arial"/>
        </w:rPr>
        <w:t>. Rada však nepovažuje uvedený přínos (</w:t>
      </w:r>
      <w:r w:rsidR="00262B9B" w:rsidRPr="00262B9B">
        <w:rPr>
          <w:rFonts w:ascii="Arial" w:hAnsi="Arial" w:cs="Arial"/>
          <w:i/>
        </w:rPr>
        <w:t>zvýšení konkrétních přínosů</w:t>
      </w:r>
      <w:r w:rsidR="00262B9B">
        <w:rPr>
          <w:rFonts w:ascii="Arial" w:hAnsi="Arial" w:cs="Arial"/>
        </w:rPr>
        <w:t>)</w:t>
      </w:r>
      <w:r w:rsidR="00036AA3">
        <w:rPr>
          <w:rFonts w:ascii="Arial" w:hAnsi="Arial" w:cs="Arial"/>
        </w:rPr>
        <w:t>,</w:t>
      </w:r>
      <w:r w:rsidR="00262B9B">
        <w:rPr>
          <w:rFonts w:ascii="Arial" w:hAnsi="Arial" w:cs="Arial"/>
        </w:rPr>
        <w:t xml:space="preserve"> zařazovat mezi očekávané přínosy podprogramu.</w:t>
      </w:r>
    </w:p>
    <w:p w:rsidR="00F25A3A" w:rsidRDefault="00F25A3A" w:rsidP="001958DC">
      <w:pPr>
        <w:pStyle w:val="Odstavecseseznamem"/>
        <w:numPr>
          <w:ilvl w:val="0"/>
          <w:numId w:val="19"/>
        </w:numPr>
        <w:autoSpaceDE w:val="0"/>
        <w:autoSpaceDN w:val="0"/>
        <w:adjustRightInd w:val="0"/>
        <w:spacing w:after="120"/>
        <w:contextualSpacing w:val="0"/>
        <w:jc w:val="both"/>
        <w:rPr>
          <w:rFonts w:ascii="Arial" w:hAnsi="Arial" w:cs="Arial"/>
        </w:rPr>
      </w:pPr>
      <w:r>
        <w:rPr>
          <w:rFonts w:ascii="Arial" w:hAnsi="Arial" w:cs="Arial"/>
        </w:rPr>
        <w:t>K náležitostem materiálu předkládanému na jednání vlády:</w:t>
      </w:r>
    </w:p>
    <w:p w:rsidR="00F25A3A" w:rsidRPr="00016583" w:rsidRDefault="00F25A3A" w:rsidP="001958DC">
      <w:pPr>
        <w:pStyle w:val="Nadpis5"/>
        <w:spacing w:before="0" w:beforeAutospacing="0" w:after="120" w:afterAutospacing="0"/>
        <w:ind w:left="708"/>
        <w:jc w:val="both"/>
        <w:rPr>
          <w:b w:val="0"/>
          <w:sz w:val="24"/>
          <w:szCs w:val="24"/>
        </w:rPr>
      </w:pPr>
      <w:r w:rsidRPr="00016583">
        <w:rPr>
          <w:rFonts w:ascii="Arial" w:hAnsi="Arial" w:cs="Arial"/>
          <w:b w:val="0"/>
          <w:sz w:val="24"/>
          <w:szCs w:val="24"/>
        </w:rPr>
        <w:t xml:space="preserve">Předložený dokument neobsahuje </w:t>
      </w:r>
      <w:r w:rsidR="007B4C3D" w:rsidRPr="00016583">
        <w:rPr>
          <w:rFonts w:ascii="Arial" w:hAnsi="Arial" w:cs="Arial"/>
          <w:b w:val="0"/>
          <w:sz w:val="24"/>
          <w:szCs w:val="24"/>
        </w:rPr>
        <w:t xml:space="preserve">podle článku IV. Jednacího řádu vlády veškeré </w:t>
      </w:r>
      <w:r w:rsidRPr="00016583">
        <w:rPr>
          <w:rFonts w:ascii="Arial" w:hAnsi="Arial" w:cs="Arial"/>
          <w:b w:val="0"/>
          <w:sz w:val="24"/>
          <w:szCs w:val="24"/>
        </w:rPr>
        <w:t>náležitosti materiálu předkládaného na</w:t>
      </w:r>
      <w:r w:rsidR="001E2536" w:rsidRPr="00016583">
        <w:rPr>
          <w:rFonts w:ascii="Arial" w:hAnsi="Arial" w:cs="Arial"/>
          <w:b w:val="0"/>
          <w:sz w:val="24"/>
          <w:szCs w:val="24"/>
        </w:rPr>
        <w:t> </w:t>
      </w:r>
      <w:r w:rsidRPr="00016583">
        <w:rPr>
          <w:rFonts w:ascii="Arial" w:hAnsi="Arial" w:cs="Arial"/>
          <w:b w:val="0"/>
          <w:sz w:val="24"/>
          <w:szCs w:val="24"/>
        </w:rPr>
        <w:t>jednání vlády</w:t>
      </w:r>
      <w:r w:rsidR="00016583">
        <w:rPr>
          <w:rFonts w:ascii="Arial" w:hAnsi="Arial" w:cs="Arial"/>
          <w:b w:val="0"/>
          <w:sz w:val="24"/>
          <w:szCs w:val="24"/>
        </w:rPr>
        <w:t xml:space="preserve"> </w:t>
      </w:r>
      <w:r w:rsidR="007B4C3D" w:rsidRPr="00016583">
        <w:rPr>
          <w:rFonts w:ascii="Arial" w:hAnsi="Arial" w:cs="Arial"/>
          <w:b w:val="0"/>
          <w:sz w:val="24"/>
          <w:szCs w:val="24"/>
        </w:rPr>
        <w:t>(chybí obálka, návrh usnesení, předkládací a zprávu a tisková zpráva).</w:t>
      </w:r>
    </w:p>
    <w:p w:rsidR="00F25A3A" w:rsidRPr="001958DC" w:rsidRDefault="00F25A3A" w:rsidP="001958DC">
      <w:pPr>
        <w:pStyle w:val="Odstavecseseznamem"/>
        <w:autoSpaceDE w:val="0"/>
        <w:autoSpaceDN w:val="0"/>
        <w:adjustRightInd w:val="0"/>
        <w:spacing w:after="120"/>
        <w:jc w:val="both"/>
        <w:rPr>
          <w:rFonts w:ascii="Arial" w:hAnsi="Arial" w:cs="Arial"/>
          <w:b/>
        </w:rPr>
      </w:pPr>
      <w:r w:rsidRPr="001958DC">
        <w:rPr>
          <w:rFonts w:ascii="Arial" w:hAnsi="Arial" w:cs="Arial"/>
          <w:b/>
        </w:rPr>
        <w:t>Rada žádá o doplnění</w:t>
      </w:r>
      <w:r w:rsidR="00016583" w:rsidRPr="001958DC">
        <w:rPr>
          <w:rFonts w:ascii="Arial" w:hAnsi="Arial" w:cs="Arial"/>
          <w:b/>
        </w:rPr>
        <w:t xml:space="preserve"> materiálu</w:t>
      </w:r>
      <w:r w:rsidRPr="001958DC">
        <w:rPr>
          <w:rFonts w:ascii="Arial" w:hAnsi="Arial" w:cs="Arial"/>
          <w:b/>
        </w:rPr>
        <w:t xml:space="preserve"> před zasláním do meziresortního připomínkového řízení.</w:t>
      </w:r>
    </w:p>
    <w:p w:rsidR="00BD3D5D" w:rsidRDefault="00BD3D5D" w:rsidP="00016583">
      <w:pPr>
        <w:spacing w:after="120"/>
        <w:ind w:firstLine="708"/>
        <w:jc w:val="both"/>
        <w:rPr>
          <w:rFonts w:ascii="Arial" w:hAnsi="Arial" w:cs="Arial"/>
          <w:u w:val="single"/>
        </w:rPr>
      </w:pPr>
      <w:r w:rsidRPr="00016583">
        <w:rPr>
          <w:rFonts w:ascii="Arial" w:hAnsi="Arial" w:cs="Arial"/>
          <w:u w:val="single"/>
        </w:rPr>
        <w:t>Připomínky:</w:t>
      </w:r>
    </w:p>
    <w:p w:rsidR="00A9321F" w:rsidRPr="00A9321F" w:rsidRDefault="00A9321F" w:rsidP="00A9321F">
      <w:pPr>
        <w:pStyle w:val="Odstavecseseznamem"/>
        <w:numPr>
          <w:ilvl w:val="0"/>
          <w:numId w:val="20"/>
        </w:numPr>
        <w:spacing w:after="120"/>
        <w:ind w:left="714" w:hanging="357"/>
        <w:contextualSpacing w:val="0"/>
        <w:jc w:val="both"/>
        <w:rPr>
          <w:rFonts w:ascii="Arial" w:hAnsi="Arial" w:cs="Arial"/>
        </w:rPr>
      </w:pPr>
      <w:r w:rsidRPr="00A9321F">
        <w:rPr>
          <w:rFonts w:ascii="Arial" w:hAnsi="Arial" w:cs="Arial"/>
        </w:rPr>
        <w:t>Jak v podprogramu I (s</w:t>
      </w:r>
      <w:r>
        <w:rPr>
          <w:rFonts w:ascii="Arial" w:hAnsi="Arial" w:cs="Arial"/>
        </w:rPr>
        <w:t>tr.</w:t>
      </w:r>
      <w:r w:rsidRPr="00A9321F">
        <w:rPr>
          <w:rFonts w:ascii="Arial" w:hAnsi="Arial" w:cs="Arial"/>
        </w:rPr>
        <w:t xml:space="preserve"> 13) tak podprogramu II (s</w:t>
      </w:r>
      <w:r>
        <w:rPr>
          <w:rFonts w:ascii="Arial" w:hAnsi="Arial" w:cs="Arial"/>
        </w:rPr>
        <w:t>tr</w:t>
      </w:r>
      <w:r w:rsidRPr="00A9321F">
        <w:rPr>
          <w:rFonts w:ascii="Arial" w:hAnsi="Arial" w:cs="Arial"/>
        </w:rPr>
        <w:t xml:space="preserve">. 15) v podkapitolách Očekávané přínosy podprogramu je uvedeno: </w:t>
      </w:r>
      <w:r w:rsidRPr="00A9321F">
        <w:rPr>
          <w:rFonts w:ascii="Arial" w:hAnsi="Arial" w:cs="Arial"/>
          <w:i/>
        </w:rPr>
        <w:t>Přínosy v rámci jednotlivých tematických směrů budou stanoveny prostřednictvím konkrétních projektů</w:t>
      </w:r>
      <w:r w:rsidRPr="00A9321F">
        <w:rPr>
          <w:rFonts w:ascii="Arial" w:hAnsi="Arial" w:cs="Arial"/>
        </w:rPr>
        <w:t>.</w:t>
      </w:r>
    </w:p>
    <w:p w:rsidR="00A9321F" w:rsidRPr="00A9321F" w:rsidRDefault="00A9321F" w:rsidP="00A9321F">
      <w:pPr>
        <w:pStyle w:val="Odstavecseseznamem"/>
        <w:spacing w:after="120"/>
        <w:contextualSpacing w:val="0"/>
        <w:jc w:val="both"/>
        <w:rPr>
          <w:rFonts w:ascii="Arial" w:hAnsi="Arial" w:cs="Arial"/>
        </w:rPr>
      </w:pPr>
      <w:r>
        <w:rPr>
          <w:rFonts w:ascii="Arial" w:hAnsi="Arial" w:cs="Arial"/>
        </w:rPr>
        <w:t>Tato věta nedává smysl. Očekávané přínosy musejí být definovány, tj. stanoveny, dopředu a vyhodnoceny po skončení financovaných projektů, resp. podprogramu. Konkrétní projekt nemůže stanovit přínosy jednotlivých tematických směrů.</w:t>
      </w:r>
      <w:r w:rsidRPr="00A9321F">
        <w:rPr>
          <w:rFonts w:ascii="Arial" w:hAnsi="Arial" w:cs="Arial"/>
        </w:rPr>
        <w:t xml:space="preserve"> Rada doporučuje tuto větu vynechat.</w:t>
      </w:r>
    </w:p>
    <w:p w:rsidR="00F25A3A" w:rsidRDefault="009F47F2" w:rsidP="00F25A3A">
      <w:pPr>
        <w:pStyle w:val="Odstavecseseznamem"/>
        <w:numPr>
          <w:ilvl w:val="0"/>
          <w:numId w:val="20"/>
        </w:numPr>
        <w:spacing w:after="120"/>
        <w:jc w:val="both"/>
        <w:rPr>
          <w:rFonts w:ascii="Arial" w:hAnsi="Arial" w:cs="Arial"/>
        </w:rPr>
      </w:pPr>
      <w:r w:rsidRPr="009F47F2">
        <w:rPr>
          <w:rFonts w:ascii="Arial" w:hAnsi="Arial" w:cs="Arial"/>
        </w:rPr>
        <w:lastRenderedPageBreak/>
        <w:t>K části 2: Právní rámec Programu:</w:t>
      </w:r>
    </w:p>
    <w:p w:rsidR="009F47F2" w:rsidRPr="00F25A3A" w:rsidRDefault="009F47F2" w:rsidP="00F25A3A">
      <w:pPr>
        <w:pStyle w:val="Odstavecseseznamem"/>
        <w:spacing w:after="120"/>
        <w:contextualSpacing w:val="0"/>
        <w:jc w:val="both"/>
        <w:rPr>
          <w:rFonts w:ascii="Arial" w:hAnsi="Arial" w:cs="Arial"/>
        </w:rPr>
      </w:pPr>
      <w:r w:rsidRPr="00F25A3A">
        <w:rPr>
          <w:rFonts w:ascii="Arial" w:hAnsi="Arial" w:cs="Arial"/>
        </w:rPr>
        <w:t xml:space="preserve">Rada upozorňuje, že mezi dokumenty, podle nichž je posuzován právní rámec Programu, je třeba zařadit i </w:t>
      </w:r>
      <w:r w:rsidRPr="00F25A3A">
        <w:rPr>
          <w:rFonts w:ascii="Arial" w:eastAsiaTheme="minorHAnsi" w:hAnsi="Arial" w:cs="Arial"/>
          <w:lang w:eastAsia="en-US"/>
        </w:rPr>
        <w:t xml:space="preserve">Rámec </w:t>
      </w:r>
      <w:r w:rsidRPr="00F25A3A">
        <w:rPr>
          <w:rFonts w:ascii="Arial" w:eastAsiaTheme="minorHAnsi" w:hAnsi="Arial" w:cs="Arial"/>
          <w:bCs/>
          <w:lang w:eastAsia="en-US"/>
        </w:rPr>
        <w:t>pro státní podporu výzkumu, vývoje a</w:t>
      </w:r>
      <w:r w:rsidR="00016583">
        <w:rPr>
          <w:rFonts w:ascii="Arial" w:eastAsiaTheme="minorHAnsi" w:hAnsi="Arial" w:cs="Arial"/>
          <w:bCs/>
          <w:lang w:eastAsia="en-US"/>
        </w:rPr>
        <w:t> </w:t>
      </w:r>
      <w:r w:rsidRPr="00F25A3A">
        <w:rPr>
          <w:rFonts w:ascii="Arial" w:eastAsiaTheme="minorHAnsi" w:hAnsi="Arial" w:cs="Arial"/>
          <w:bCs/>
          <w:lang w:eastAsia="en-US"/>
        </w:rPr>
        <w:t>inovací (</w:t>
      </w:r>
      <w:r w:rsidRPr="00F25A3A">
        <w:rPr>
          <w:rFonts w:ascii="Arial" w:eastAsiaTheme="minorHAnsi" w:hAnsi="Arial" w:cs="Arial"/>
          <w:lang w:eastAsia="en-US"/>
        </w:rPr>
        <w:t>Úřední věstník Evropské unie 2014/C 198/01)</w:t>
      </w:r>
      <w:r w:rsidR="00F9506D" w:rsidRPr="00F25A3A">
        <w:rPr>
          <w:rFonts w:ascii="Arial" w:eastAsiaTheme="minorHAnsi" w:hAnsi="Arial" w:cs="Arial"/>
          <w:lang w:eastAsia="en-US"/>
        </w:rPr>
        <w:t xml:space="preserve"> a Nařízení Evropského parlamentu a</w:t>
      </w:r>
      <w:r w:rsidR="00B13FC0" w:rsidRPr="00F25A3A">
        <w:rPr>
          <w:rFonts w:ascii="Arial" w:eastAsiaTheme="minorHAnsi" w:hAnsi="Arial" w:cs="Arial"/>
          <w:lang w:eastAsia="en-US"/>
        </w:rPr>
        <w:t> </w:t>
      </w:r>
      <w:r w:rsidR="00F9506D" w:rsidRPr="00F25A3A">
        <w:rPr>
          <w:rFonts w:ascii="Arial" w:eastAsiaTheme="minorHAnsi" w:hAnsi="Arial" w:cs="Arial"/>
          <w:lang w:eastAsia="en-US"/>
        </w:rPr>
        <w:t>Rady (EU) č. 1379/2013 ze dne 11. prosince 2013 o</w:t>
      </w:r>
      <w:r w:rsidR="00016583">
        <w:rPr>
          <w:rFonts w:ascii="Arial" w:eastAsiaTheme="minorHAnsi" w:hAnsi="Arial" w:cs="Arial"/>
          <w:lang w:eastAsia="en-US"/>
        </w:rPr>
        <w:t> </w:t>
      </w:r>
      <w:r w:rsidR="00F9506D" w:rsidRPr="00F25A3A">
        <w:rPr>
          <w:rFonts w:ascii="Arial" w:eastAsiaTheme="minorHAnsi" w:hAnsi="Arial" w:cs="Arial"/>
          <w:lang w:eastAsia="en-US"/>
        </w:rPr>
        <w:t>společné organizaci trhů s produkty rybolovu a akvakultury a o změně nařízení Rady</w:t>
      </w:r>
      <w:r w:rsidR="00B13FC0" w:rsidRPr="00F25A3A">
        <w:rPr>
          <w:rFonts w:ascii="Arial" w:eastAsiaTheme="minorHAnsi" w:hAnsi="Arial" w:cs="Arial"/>
          <w:lang w:eastAsia="en-US"/>
        </w:rPr>
        <w:t xml:space="preserve"> (ES) č. 1224/2009 a o zrušení nařízení Rady (ES) č. 104/2000 (resp. přílohy č. 1 tohoto nařízení)</w:t>
      </w:r>
      <w:r w:rsidRPr="00F25A3A">
        <w:rPr>
          <w:rFonts w:ascii="Arial" w:eastAsiaTheme="minorHAnsi" w:hAnsi="Arial" w:cs="Arial"/>
          <w:lang w:eastAsia="en-US"/>
        </w:rPr>
        <w:t>.</w:t>
      </w:r>
    </w:p>
    <w:p w:rsidR="004D5A6B" w:rsidRPr="00F57E89" w:rsidRDefault="004A5DA4" w:rsidP="001958DC">
      <w:pPr>
        <w:pStyle w:val="Odstavecseseznamem"/>
        <w:numPr>
          <w:ilvl w:val="0"/>
          <w:numId w:val="20"/>
        </w:numPr>
        <w:autoSpaceDE w:val="0"/>
        <w:autoSpaceDN w:val="0"/>
        <w:adjustRightInd w:val="0"/>
        <w:spacing w:after="120"/>
        <w:ind w:left="714" w:hanging="357"/>
        <w:contextualSpacing w:val="0"/>
        <w:jc w:val="both"/>
        <w:rPr>
          <w:rFonts w:ascii="Arial" w:hAnsi="Arial" w:cs="Arial"/>
        </w:rPr>
      </w:pPr>
      <w:r w:rsidRPr="00F57E89">
        <w:rPr>
          <w:rFonts w:ascii="Arial" w:eastAsiaTheme="minorHAnsi" w:hAnsi="Arial" w:cs="Arial"/>
          <w:lang w:eastAsia="en-US"/>
        </w:rPr>
        <w:t xml:space="preserve">K části 16: </w:t>
      </w:r>
      <w:r w:rsidR="00E042AE" w:rsidRPr="00F57E89">
        <w:rPr>
          <w:rFonts w:ascii="Arial" w:hAnsi="Arial" w:cs="Arial"/>
        </w:rPr>
        <w:t>Srovnání se současným stavem v České republice a v </w:t>
      </w:r>
      <w:r w:rsidRPr="00F57E89">
        <w:rPr>
          <w:rFonts w:ascii="Arial" w:hAnsi="Arial" w:cs="Arial"/>
        </w:rPr>
        <w:t>zahraničí:</w:t>
      </w:r>
      <w:r w:rsidR="00F57E89">
        <w:rPr>
          <w:rFonts w:ascii="Arial" w:hAnsi="Arial" w:cs="Arial"/>
        </w:rPr>
        <w:t xml:space="preserve"> </w:t>
      </w:r>
      <w:r w:rsidRPr="00F57E89">
        <w:rPr>
          <w:rFonts w:ascii="Arial" w:hAnsi="Arial" w:cs="Arial"/>
        </w:rPr>
        <w:t xml:space="preserve">Rada doporučuje věcné doplnění této části návrhu Programu, zejména </w:t>
      </w:r>
      <w:r w:rsidR="00A836F5" w:rsidRPr="00F57E89">
        <w:rPr>
          <w:rFonts w:ascii="Arial" w:hAnsi="Arial" w:cs="Arial"/>
        </w:rPr>
        <w:t>navrhuje</w:t>
      </w:r>
      <w:r w:rsidRPr="00F57E89">
        <w:rPr>
          <w:rFonts w:ascii="Arial" w:hAnsi="Arial" w:cs="Arial"/>
        </w:rPr>
        <w:t xml:space="preserve"> uvést, zda existuje podobný program v zahraničí a jaké s ním jsou zkušenosti. </w:t>
      </w:r>
    </w:p>
    <w:p w:rsidR="00F25A3A" w:rsidRPr="00F57E89" w:rsidRDefault="00B13FC0" w:rsidP="001958DC">
      <w:pPr>
        <w:pStyle w:val="Odstavecseseznamem"/>
        <w:numPr>
          <w:ilvl w:val="0"/>
          <w:numId w:val="20"/>
        </w:numPr>
        <w:autoSpaceDE w:val="0"/>
        <w:autoSpaceDN w:val="0"/>
        <w:adjustRightInd w:val="0"/>
        <w:spacing w:after="120"/>
        <w:ind w:left="714" w:hanging="357"/>
        <w:contextualSpacing w:val="0"/>
        <w:jc w:val="both"/>
      </w:pPr>
      <w:r w:rsidRPr="00F25A3A">
        <w:rPr>
          <w:rFonts w:ascii="Arial" w:hAnsi="Arial" w:cs="Arial"/>
        </w:rPr>
        <w:t xml:space="preserve">Rada </w:t>
      </w:r>
      <w:r w:rsidR="00016583" w:rsidRPr="00F25A3A">
        <w:rPr>
          <w:rFonts w:ascii="Arial" w:hAnsi="Arial" w:cs="Arial"/>
        </w:rPr>
        <w:t>doporučuje, aby</w:t>
      </w:r>
      <w:r w:rsidR="00016583">
        <w:rPr>
          <w:rFonts w:ascii="Arial" w:hAnsi="Arial" w:cs="Arial"/>
        </w:rPr>
        <w:t xml:space="preserve"> </w:t>
      </w:r>
      <w:r w:rsidR="00F25A3A" w:rsidRPr="00F25A3A">
        <w:rPr>
          <w:rFonts w:ascii="Arial" w:hAnsi="Arial" w:cs="Arial"/>
        </w:rPr>
        <w:t xml:space="preserve">v případě, že je v textu zavedena zkratka, </w:t>
      </w:r>
      <w:r w:rsidR="00016583">
        <w:rPr>
          <w:rFonts w:ascii="Arial" w:hAnsi="Arial" w:cs="Arial"/>
        </w:rPr>
        <w:t>její používání</w:t>
      </w:r>
      <w:r w:rsidR="00F25A3A" w:rsidRPr="00F25A3A">
        <w:rPr>
          <w:rFonts w:ascii="Arial" w:hAnsi="Arial" w:cs="Arial"/>
        </w:rPr>
        <w:t xml:space="preserve"> v celém dokumentu.</w:t>
      </w:r>
    </w:p>
    <w:p w:rsidR="00F57E89" w:rsidRPr="00016583" w:rsidRDefault="00F57E89" w:rsidP="00016583">
      <w:pPr>
        <w:pStyle w:val="Default"/>
        <w:spacing w:after="120"/>
        <w:ind w:firstLine="708"/>
        <w:rPr>
          <w:rFonts w:ascii="Arial" w:hAnsi="Arial" w:cs="Arial"/>
          <w:b/>
          <w:u w:val="single"/>
        </w:rPr>
      </w:pPr>
      <w:r w:rsidRPr="00016583">
        <w:rPr>
          <w:rFonts w:ascii="Arial" w:hAnsi="Arial" w:cs="Arial"/>
          <w:b/>
          <w:u w:val="single"/>
        </w:rPr>
        <w:t>Závěr:</w:t>
      </w:r>
    </w:p>
    <w:p w:rsidR="00F57E89" w:rsidRPr="00016583" w:rsidRDefault="00F57E89" w:rsidP="00016583">
      <w:pPr>
        <w:pStyle w:val="Zkladntext2"/>
        <w:spacing w:after="120"/>
        <w:ind w:firstLine="708"/>
        <w:jc w:val="both"/>
        <w:rPr>
          <w:rFonts w:ascii="Arial" w:hAnsi="Arial" w:cs="Arial"/>
          <w:szCs w:val="24"/>
        </w:rPr>
      </w:pPr>
      <w:r w:rsidRPr="00016583">
        <w:rPr>
          <w:rFonts w:ascii="Arial" w:hAnsi="Arial" w:cs="Arial"/>
          <w:b/>
          <w:szCs w:val="24"/>
        </w:rPr>
        <w:t>Rada</w:t>
      </w:r>
      <w:r w:rsidRPr="00016583">
        <w:rPr>
          <w:rFonts w:ascii="Arial" w:hAnsi="Arial" w:cs="Arial"/>
          <w:szCs w:val="24"/>
        </w:rPr>
        <w:t xml:space="preserve"> </w:t>
      </w:r>
    </w:p>
    <w:p w:rsidR="00F57E89" w:rsidRPr="00016583" w:rsidRDefault="00F57E89" w:rsidP="00F57E89">
      <w:pPr>
        <w:pStyle w:val="Zkladntext2"/>
        <w:numPr>
          <w:ilvl w:val="0"/>
          <w:numId w:val="21"/>
        </w:numPr>
        <w:spacing w:after="120"/>
        <w:jc w:val="both"/>
        <w:rPr>
          <w:rFonts w:ascii="Arial" w:hAnsi="Arial" w:cs="Arial"/>
          <w:szCs w:val="24"/>
        </w:rPr>
      </w:pPr>
      <w:r w:rsidRPr="00016583">
        <w:rPr>
          <w:rFonts w:ascii="Arial" w:hAnsi="Arial" w:cs="Arial"/>
          <w:szCs w:val="24"/>
        </w:rPr>
        <w:t>souhlasí s návrhem Programu a po zapracování připomínek</w:t>
      </w:r>
      <w:r w:rsidR="001E2536" w:rsidRPr="00016583">
        <w:rPr>
          <w:rFonts w:ascii="Arial" w:hAnsi="Arial" w:cs="Arial"/>
          <w:szCs w:val="24"/>
        </w:rPr>
        <w:t xml:space="preserve"> uvedených v části V. tohoto Stanoviska</w:t>
      </w:r>
      <w:r w:rsidRPr="00016583">
        <w:rPr>
          <w:rFonts w:ascii="Arial" w:hAnsi="Arial" w:cs="Arial"/>
          <w:szCs w:val="24"/>
        </w:rPr>
        <w:t xml:space="preserve"> doporučuje poskytovateli předložit návrh do</w:t>
      </w:r>
      <w:r w:rsidR="001E2536" w:rsidRPr="00016583">
        <w:rPr>
          <w:rFonts w:ascii="Arial" w:hAnsi="Arial" w:cs="Arial"/>
          <w:szCs w:val="24"/>
        </w:rPr>
        <w:t> </w:t>
      </w:r>
      <w:r w:rsidRPr="00016583">
        <w:rPr>
          <w:rFonts w:ascii="Arial" w:hAnsi="Arial" w:cs="Arial"/>
          <w:szCs w:val="24"/>
        </w:rPr>
        <w:t>meziresortního připomínkového řízení a následně jej zařadit na</w:t>
      </w:r>
      <w:r w:rsidR="00016583" w:rsidRPr="00016583">
        <w:rPr>
          <w:rFonts w:ascii="Arial" w:hAnsi="Arial" w:cs="Arial"/>
          <w:szCs w:val="24"/>
        </w:rPr>
        <w:t> </w:t>
      </w:r>
      <w:r w:rsidRPr="00016583">
        <w:rPr>
          <w:rFonts w:ascii="Arial" w:hAnsi="Arial" w:cs="Arial"/>
          <w:szCs w:val="24"/>
        </w:rPr>
        <w:t>Program jednání vlády.</w:t>
      </w:r>
    </w:p>
    <w:p w:rsidR="00F57E89" w:rsidRPr="00016583" w:rsidRDefault="00F57E89" w:rsidP="00F57E89">
      <w:pPr>
        <w:pStyle w:val="Zkladntext"/>
        <w:ind w:left="709"/>
        <w:rPr>
          <w:rFonts w:ascii="Arial" w:hAnsi="Arial" w:cs="Arial"/>
        </w:rPr>
      </w:pPr>
    </w:p>
    <w:p w:rsidR="00F57E89" w:rsidRPr="001E182D" w:rsidRDefault="00F57E89" w:rsidP="00F57E89">
      <w:pPr>
        <w:pStyle w:val="Zkladntext"/>
        <w:rPr>
          <w:rFonts w:ascii="Arial" w:hAnsi="Arial" w:cs="Arial"/>
        </w:rPr>
      </w:pPr>
      <w:r w:rsidRPr="00016583">
        <w:rPr>
          <w:rFonts w:ascii="Arial" w:hAnsi="Arial" w:cs="Arial"/>
        </w:rPr>
        <w:t>V Praze dne 11. ledna 2016</w:t>
      </w:r>
    </w:p>
    <w:p w:rsidR="00F57E89" w:rsidRDefault="00F57E89" w:rsidP="00F57E89">
      <w:pPr>
        <w:pStyle w:val="Odstavecseseznamem"/>
        <w:autoSpaceDE w:val="0"/>
        <w:autoSpaceDN w:val="0"/>
        <w:adjustRightInd w:val="0"/>
        <w:spacing w:before="120" w:after="120"/>
        <w:jc w:val="both"/>
      </w:pPr>
    </w:p>
    <w:sectPr w:rsidR="00F57E89"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24F" w:rsidRDefault="0095024F" w:rsidP="008F77F6">
      <w:r>
        <w:separator/>
      </w:r>
    </w:p>
  </w:endnote>
  <w:endnote w:type="continuationSeparator" w:id="0">
    <w:p w:rsidR="0095024F" w:rsidRDefault="0095024F"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EE"/>
    <w:family w:val="swiss"/>
    <w:notTrueType/>
    <w:pitch w:val="default"/>
    <w:sig w:usb0="00000001" w:usb1="00000000" w:usb2="00000000" w:usb3="00000000" w:csb0="00000003"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0F" w:rsidRPr="00CC370F" w:rsidRDefault="003F757F" w:rsidP="003F757F">
    <w:pPr>
      <w:pStyle w:val="Zpat"/>
      <w:rPr>
        <w:rFonts w:ascii="Arial" w:hAnsi="Arial" w:cs="Arial"/>
        <w:sz w:val="18"/>
        <w:szCs w:val="18"/>
      </w:rPr>
    </w:pPr>
    <w:r>
      <w:rPr>
        <w:rFonts w:ascii="Arial" w:hAnsi="Arial" w:cs="Arial"/>
        <w:sz w:val="18"/>
        <w:szCs w:val="18"/>
      </w:rPr>
      <w:t>Program aplikovaného výzkumu Ministerstva zemědělství na období 2017-2025 ZEMĚ</w:t>
    </w:r>
    <w:sdt>
      <w:sdtPr>
        <w:rPr>
          <w:rFonts w:ascii="Arial" w:hAnsi="Arial" w:cs="Arial"/>
          <w:sz w:val="18"/>
          <w:szCs w:val="18"/>
        </w:rPr>
        <w:id w:val="1547331835"/>
        <w:docPartObj>
          <w:docPartGallery w:val="Page Numbers (Bottom of Page)"/>
          <w:docPartUnique/>
        </w:docPartObj>
      </w:sdtPr>
      <w:sdtEndPr/>
      <w:sdtContent>
        <w:r>
          <w:rPr>
            <w:rFonts w:ascii="Arial" w:hAnsi="Arial" w:cs="Arial"/>
            <w:sz w:val="18"/>
            <w:szCs w:val="18"/>
          </w:rPr>
          <w:t xml:space="preserve">                                   </w:t>
        </w:r>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BD2828">
          <w:rPr>
            <w:rFonts w:ascii="Arial" w:hAnsi="Arial" w:cs="Arial"/>
            <w:noProof/>
            <w:sz w:val="18"/>
            <w:szCs w:val="18"/>
          </w:rPr>
          <w:t>5</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BD2828">
          <w:rPr>
            <w:rFonts w:ascii="Arial" w:hAnsi="Arial" w:cs="Arial"/>
            <w:noProof/>
            <w:sz w:val="18"/>
            <w:szCs w:val="18"/>
          </w:rPr>
          <w:t>5</w:t>
        </w:r>
        <w:r w:rsidR="00CC370F"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BD2828">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BD2828">
          <w:rPr>
            <w:rFonts w:ascii="Arial" w:hAnsi="Arial" w:cs="Arial"/>
            <w:noProof/>
            <w:sz w:val="18"/>
            <w:szCs w:val="18"/>
          </w:rPr>
          <w:t>5</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24F" w:rsidRDefault="0095024F" w:rsidP="008F77F6">
      <w:r>
        <w:separator/>
      </w:r>
    </w:p>
  </w:footnote>
  <w:footnote w:type="continuationSeparator" w:id="0">
    <w:p w:rsidR="0095024F" w:rsidRDefault="0095024F"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71D2F0B1" wp14:editId="4468B8D3">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9758E5">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1081DF72" wp14:editId="6165D328">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rsidR="00265A36" w:rsidRPr="003C2A8E" w:rsidRDefault="009758E5" w:rsidP="009E61F0">
          <w:pPr>
            <w:pStyle w:val="Zhlav"/>
            <w:jc w:val="center"/>
            <w:rPr>
              <w:rFonts w:ascii="Arial" w:hAnsi="Arial" w:cs="Arial"/>
              <w:b/>
              <w:color w:val="0070C0"/>
              <w:sz w:val="28"/>
              <w:szCs w:val="28"/>
            </w:rPr>
          </w:pPr>
          <w:r w:rsidRPr="003C2A8E">
            <w:rPr>
              <w:rFonts w:ascii="Arial" w:hAnsi="Arial" w:cs="Arial"/>
              <w:b/>
              <w:color w:val="0070C0"/>
              <w:sz w:val="28"/>
              <w:szCs w:val="28"/>
            </w:rPr>
            <w:t>3</w:t>
          </w:r>
          <w:r w:rsidR="009E61F0">
            <w:rPr>
              <w:rFonts w:ascii="Arial" w:hAnsi="Arial" w:cs="Arial"/>
              <w:b/>
              <w:color w:val="0070C0"/>
              <w:sz w:val="28"/>
              <w:szCs w:val="28"/>
            </w:rPr>
            <w:t>1</w:t>
          </w:r>
          <w:r w:rsidRPr="003C2A8E">
            <w:rPr>
              <w:rFonts w:ascii="Arial" w:hAnsi="Arial" w:cs="Arial"/>
              <w:b/>
              <w:color w:val="0070C0"/>
              <w:sz w:val="28"/>
              <w:szCs w:val="28"/>
            </w:rPr>
            <w:t>2/</w:t>
          </w:r>
          <w:r w:rsidR="00374148">
            <w:rPr>
              <w:rFonts w:ascii="Arial" w:hAnsi="Arial" w:cs="Arial"/>
              <w:b/>
              <w:color w:val="0070C0"/>
              <w:sz w:val="28"/>
              <w:szCs w:val="28"/>
            </w:rPr>
            <w:t>A4</w:t>
          </w:r>
          <w:r w:rsidR="002F13F7">
            <w:rPr>
              <w:rFonts w:ascii="Arial" w:hAnsi="Arial" w:cs="Arial"/>
              <w:b/>
              <w:color w:val="0070C0"/>
              <w:sz w:val="28"/>
              <w:szCs w:val="28"/>
            </w:rPr>
            <w:t>-u</w:t>
          </w:r>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61E5F38"/>
    <w:multiLevelType w:val="hybridMultilevel"/>
    <w:tmpl w:val="822A069C"/>
    <w:lvl w:ilvl="0" w:tplc="F7D449FA">
      <w:start w:val="3"/>
      <w:numFmt w:val="bullet"/>
      <w:lvlText w:val="-"/>
      <w:lvlJc w:val="left"/>
      <w:pPr>
        <w:ind w:left="1080" w:hanging="360"/>
      </w:pPr>
      <w:rPr>
        <w:rFonts w:ascii="Arial" w:eastAsia="Times New Roman" w:hAnsi="Arial" w:cs="Arial" w:hint="default"/>
        <w:u w:val="none"/>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nsid w:val="085A20BC"/>
    <w:multiLevelType w:val="hybridMultilevel"/>
    <w:tmpl w:val="1B04CDC4"/>
    <w:lvl w:ilvl="0" w:tplc="DC2ADEFE">
      <w:start w:val="1"/>
      <w:numFmt w:val="bullet"/>
      <w:lvlText w:val=""/>
      <w:lvlJc w:val="left"/>
      <w:pPr>
        <w:tabs>
          <w:tab w:val="num" w:pos="340"/>
        </w:tabs>
        <w:ind w:left="340" w:hanging="34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D6E5676"/>
    <w:multiLevelType w:val="hybridMultilevel"/>
    <w:tmpl w:val="698234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FEC7CBF"/>
    <w:multiLevelType w:val="hybridMultilevel"/>
    <w:tmpl w:val="A0E4F776"/>
    <w:lvl w:ilvl="0" w:tplc="19E484D4">
      <w:start w:val="1"/>
      <w:numFmt w:val="lowerLetter"/>
      <w:lvlText w:val="%1)"/>
      <w:lvlJc w:val="left"/>
      <w:pPr>
        <w:ind w:left="720" w:hanging="36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E42145A"/>
    <w:multiLevelType w:val="hybridMultilevel"/>
    <w:tmpl w:val="B07AB5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7D7119D"/>
    <w:multiLevelType w:val="hybridMultilevel"/>
    <w:tmpl w:val="9D1CD666"/>
    <w:lvl w:ilvl="0" w:tplc="EDFEC6D0">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3F5175"/>
    <w:multiLevelType w:val="hybridMultilevel"/>
    <w:tmpl w:val="1BE81E5A"/>
    <w:lvl w:ilvl="0" w:tplc="3126C69E">
      <w:start w:val="2"/>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8">
    <w:nsid w:val="37DC3404"/>
    <w:multiLevelType w:val="hybridMultilevel"/>
    <w:tmpl w:val="EB1A076A"/>
    <w:lvl w:ilvl="0" w:tplc="01965756">
      <w:start w:val="1"/>
      <w:numFmt w:val="upperRoman"/>
      <w:lvlText w:val="%1."/>
      <w:lvlJc w:val="left"/>
      <w:pPr>
        <w:tabs>
          <w:tab w:val="num" w:pos="862"/>
        </w:tabs>
        <w:ind w:left="862"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37FA2D9B"/>
    <w:multiLevelType w:val="hybridMultilevel"/>
    <w:tmpl w:val="14963D4C"/>
    <w:lvl w:ilvl="0" w:tplc="EDFEC6D0">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B625AED"/>
    <w:multiLevelType w:val="multilevel"/>
    <w:tmpl w:val="EDF8F8BA"/>
    <w:lvl w:ilvl="0">
      <w:start w:val="1"/>
      <w:numFmt w:val="decimal"/>
      <w:lvlText w:val="%1."/>
      <w:lvlJc w:val="left"/>
      <w:pPr>
        <w:ind w:left="1080" w:hanging="360"/>
      </w:pPr>
    </w:lvl>
    <w:lvl w:ilvl="1">
      <w:start w:val="2"/>
      <w:numFmt w:val="decimal"/>
      <w:isLgl/>
      <w:lvlText w:val="%1.%2"/>
      <w:lvlJc w:val="left"/>
      <w:pPr>
        <w:ind w:left="1260" w:hanging="4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0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480" w:hanging="1800"/>
      </w:pPr>
      <w:rPr>
        <w:rFonts w:hint="default"/>
      </w:rPr>
    </w:lvl>
  </w:abstractNum>
  <w:abstractNum w:abstractNumId="11">
    <w:nsid w:val="412C0906"/>
    <w:multiLevelType w:val="hybridMultilevel"/>
    <w:tmpl w:val="A9C812EA"/>
    <w:lvl w:ilvl="0" w:tplc="EDFEC6D0">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7110AB1"/>
    <w:multiLevelType w:val="hybridMultilevel"/>
    <w:tmpl w:val="9B628E16"/>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1F13FF0"/>
    <w:multiLevelType w:val="hybridMultilevel"/>
    <w:tmpl w:val="8F38F68E"/>
    <w:lvl w:ilvl="0" w:tplc="6090DFC2">
      <w:start w:val="1"/>
      <w:numFmt w:val="upp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nsid w:val="564843A4"/>
    <w:multiLevelType w:val="hybridMultilevel"/>
    <w:tmpl w:val="91E21CD4"/>
    <w:lvl w:ilvl="0" w:tplc="17AEE952">
      <w:start w:val="1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5D7D5E4F"/>
    <w:multiLevelType w:val="hybridMultilevel"/>
    <w:tmpl w:val="3D8CA10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073725B"/>
    <w:multiLevelType w:val="hybridMultilevel"/>
    <w:tmpl w:val="D52C98E4"/>
    <w:lvl w:ilvl="0" w:tplc="57B42C82">
      <w:start w:val="3"/>
      <w:numFmt w:val="bullet"/>
      <w:lvlText w:val="-"/>
      <w:lvlJc w:val="left"/>
      <w:pPr>
        <w:ind w:left="720" w:hanging="360"/>
      </w:pPr>
      <w:rPr>
        <w:rFonts w:ascii="Arial" w:eastAsia="Times New Roman" w:hAnsi="Arial" w:cs="Arial" w:hint="default"/>
        <w:u w:val="singl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1B24107"/>
    <w:multiLevelType w:val="multilevel"/>
    <w:tmpl w:val="B6BE1D0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8">
    <w:nsid w:val="7332270E"/>
    <w:multiLevelType w:val="hybridMultilevel"/>
    <w:tmpl w:val="9BDCC9B0"/>
    <w:lvl w:ilvl="0" w:tplc="EDFEC6D0">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E0C61B3"/>
    <w:multiLevelType w:val="hybridMultilevel"/>
    <w:tmpl w:val="DBB89BF4"/>
    <w:lvl w:ilvl="0" w:tplc="EDFEC6D0">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F315836"/>
    <w:multiLevelType w:val="hybridMultilevel"/>
    <w:tmpl w:val="C04CC050"/>
    <w:lvl w:ilvl="0" w:tplc="6EA2B34C">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3"/>
  </w:num>
  <w:num w:numId="3">
    <w:abstractNumId w:val="11"/>
  </w:num>
  <w:num w:numId="4">
    <w:abstractNumId w:val="16"/>
  </w:num>
  <w:num w:numId="5">
    <w:abstractNumId w:val="1"/>
  </w:num>
  <w:num w:numId="6">
    <w:abstractNumId w:val="14"/>
  </w:num>
  <w:num w:numId="7">
    <w:abstractNumId w:val="8"/>
  </w:num>
  <w:num w:numId="8">
    <w:abstractNumId w:val="12"/>
  </w:num>
  <w:num w:numId="9">
    <w:abstractNumId w:val="2"/>
  </w:num>
  <w:num w:numId="10">
    <w:abstractNumId w:val="18"/>
  </w:num>
  <w:num w:numId="11">
    <w:abstractNumId w:val="17"/>
  </w:num>
  <w:num w:numId="12">
    <w:abstractNumId w:val="10"/>
  </w:num>
  <w:num w:numId="13">
    <w:abstractNumId w:val="5"/>
  </w:num>
  <w:num w:numId="14">
    <w:abstractNumId w:val="3"/>
  </w:num>
  <w:num w:numId="15">
    <w:abstractNumId w:val="6"/>
  </w:num>
  <w:num w:numId="16">
    <w:abstractNumId w:val="19"/>
  </w:num>
  <w:num w:numId="17">
    <w:abstractNumId w:val="9"/>
  </w:num>
  <w:num w:numId="18">
    <w:abstractNumId w:val="4"/>
  </w:num>
  <w:num w:numId="19">
    <w:abstractNumId w:val="15"/>
  </w:num>
  <w:num w:numId="20">
    <w:abstractNumId w:val="20"/>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1AA2"/>
    <w:rsid w:val="00016583"/>
    <w:rsid w:val="00036AA3"/>
    <w:rsid w:val="00060C37"/>
    <w:rsid w:val="00062AE1"/>
    <w:rsid w:val="00064AF4"/>
    <w:rsid w:val="000C4A33"/>
    <w:rsid w:val="0016439D"/>
    <w:rsid w:val="001958DC"/>
    <w:rsid w:val="00196CB2"/>
    <w:rsid w:val="001E2536"/>
    <w:rsid w:val="00237006"/>
    <w:rsid w:val="00262B9B"/>
    <w:rsid w:val="00265A36"/>
    <w:rsid w:val="002B543E"/>
    <w:rsid w:val="002E2591"/>
    <w:rsid w:val="002F13F7"/>
    <w:rsid w:val="0031084C"/>
    <w:rsid w:val="00320B4A"/>
    <w:rsid w:val="00321756"/>
    <w:rsid w:val="00360293"/>
    <w:rsid w:val="00374148"/>
    <w:rsid w:val="00387B05"/>
    <w:rsid w:val="003C2A8E"/>
    <w:rsid w:val="003E3504"/>
    <w:rsid w:val="003F757F"/>
    <w:rsid w:val="004A062C"/>
    <w:rsid w:val="004A5DA4"/>
    <w:rsid w:val="004D5A6B"/>
    <w:rsid w:val="004F4AC4"/>
    <w:rsid w:val="00573079"/>
    <w:rsid w:val="005E43C2"/>
    <w:rsid w:val="00616978"/>
    <w:rsid w:val="00704650"/>
    <w:rsid w:val="00710DD7"/>
    <w:rsid w:val="00715771"/>
    <w:rsid w:val="0071799F"/>
    <w:rsid w:val="00720790"/>
    <w:rsid w:val="0072495F"/>
    <w:rsid w:val="00787587"/>
    <w:rsid w:val="007B4C3D"/>
    <w:rsid w:val="00810AA0"/>
    <w:rsid w:val="008A0E39"/>
    <w:rsid w:val="008D0383"/>
    <w:rsid w:val="008D2D30"/>
    <w:rsid w:val="008F7463"/>
    <w:rsid w:val="008F77F6"/>
    <w:rsid w:val="00947AB6"/>
    <w:rsid w:val="0095024F"/>
    <w:rsid w:val="009621F0"/>
    <w:rsid w:val="00972810"/>
    <w:rsid w:val="009758E5"/>
    <w:rsid w:val="009E61F0"/>
    <w:rsid w:val="009F47F2"/>
    <w:rsid w:val="00A44BCB"/>
    <w:rsid w:val="00A504A9"/>
    <w:rsid w:val="00A51064"/>
    <w:rsid w:val="00A836F5"/>
    <w:rsid w:val="00A9321F"/>
    <w:rsid w:val="00AA6A69"/>
    <w:rsid w:val="00AB20A3"/>
    <w:rsid w:val="00AD5458"/>
    <w:rsid w:val="00AE099B"/>
    <w:rsid w:val="00B13FC0"/>
    <w:rsid w:val="00B3471F"/>
    <w:rsid w:val="00BD2828"/>
    <w:rsid w:val="00BD3D5D"/>
    <w:rsid w:val="00BD5E6B"/>
    <w:rsid w:val="00BD6A56"/>
    <w:rsid w:val="00BF0DD0"/>
    <w:rsid w:val="00C159CC"/>
    <w:rsid w:val="00C5503A"/>
    <w:rsid w:val="00CC370F"/>
    <w:rsid w:val="00D36217"/>
    <w:rsid w:val="00D64443"/>
    <w:rsid w:val="00D673CA"/>
    <w:rsid w:val="00D80972"/>
    <w:rsid w:val="00DC5FE9"/>
    <w:rsid w:val="00DD39A3"/>
    <w:rsid w:val="00E02C6B"/>
    <w:rsid w:val="00E042AE"/>
    <w:rsid w:val="00E43DFF"/>
    <w:rsid w:val="00E82C93"/>
    <w:rsid w:val="00E90863"/>
    <w:rsid w:val="00F1087F"/>
    <w:rsid w:val="00F25A3A"/>
    <w:rsid w:val="00F55031"/>
    <w:rsid w:val="00F57E89"/>
    <w:rsid w:val="00F85F64"/>
    <w:rsid w:val="00F9506D"/>
    <w:rsid w:val="00FB41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5">
    <w:name w:val="heading 5"/>
    <w:basedOn w:val="Normln"/>
    <w:link w:val="Nadpis5Char"/>
    <w:uiPriority w:val="9"/>
    <w:qFormat/>
    <w:rsid w:val="007B4C3D"/>
    <w:pPr>
      <w:spacing w:before="100" w:beforeAutospacing="1" w:after="100" w:afterAutospacing="1"/>
      <w:outlineLvl w:val="4"/>
    </w:pPr>
    <w:rPr>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dsazen">
    <w:name w:val="Normal odsazený"/>
    <w:basedOn w:val="Normln"/>
    <w:qFormat/>
    <w:rsid w:val="00001AA2"/>
    <w:pPr>
      <w:spacing w:line="360" w:lineRule="auto"/>
      <w:ind w:firstLine="567"/>
      <w:jc w:val="both"/>
    </w:pPr>
    <w:rPr>
      <w:rFonts w:ascii="Arial" w:eastAsia="Arial" w:hAnsi="Arial" w:cs="Arial"/>
      <w:sz w:val="22"/>
      <w:lang w:eastAsia="en-US"/>
    </w:rPr>
  </w:style>
  <w:style w:type="paragraph" w:styleId="Odstavecseseznamem">
    <w:name w:val="List Paragraph"/>
    <w:basedOn w:val="Normln"/>
    <w:uiPriority w:val="99"/>
    <w:qFormat/>
    <w:rsid w:val="00001AA2"/>
    <w:pPr>
      <w:ind w:left="720"/>
      <w:contextualSpacing/>
    </w:pPr>
  </w:style>
  <w:style w:type="paragraph" w:styleId="Zkladntext2">
    <w:name w:val="Body Text 2"/>
    <w:basedOn w:val="Normln"/>
    <w:link w:val="Zkladntext2Char"/>
    <w:rsid w:val="00060C37"/>
    <w:rPr>
      <w:szCs w:val="20"/>
    </w:rPr>
  </w:style>
  <w:style w:type="character" w:customStyle="1" w:styleId="Zkladntext2Char">
    <w:name w:val="Základní text 2 Char"/>
    <w:basedOn w:val="Standardnpsmoodstavce"/>
    <w:link w:val="Zkladntext2"/>
    <w:rsid w:val="00060C37"/>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CharCharChar">
    <w:name w:val="Char Char Char Char Char Char Char Char Char Char Char Char Char Char Char1 Char Char Char Char Char Char Char Char Char Char Char Char1 Char Char Char Char Char Char Char Char"/>
    <w:basedOn w:val="Normln"/>
    <w:rsid w:val="00060C37"/>
    <w:pPr>
      <w:spacing w:after="160" w:line="240" w:lineRule="exact"/>
    </w:pPr>
    <w:rPr>
      <w:rFonts w:ascii="Tahoma" w:hAnsi="Tahoma"/>
      <w:sz w:val="20"/>
      <w:szCs w:val="20"/>
      <w:lang w:val="en-US" w:eastAsia="en-US"/>
    </w:rPr>
  </w:style>
  <w:style w:type="paragraph" w:styleId="Zkladntext">
    <w:name w:val="Body Text"/>
    <w:basedOn w:val="Normln"/>
    <w:link w:val="ZkladntextChar"/>
    <w:uiPriority w:val="99"/>
    <w:unhideWhenUsed/>
    <w:rsid w:val="004F4AC4"/>
    <w:pPr>
      <w:spacing w:after="120"/>
    </w:pPr>
  </w:style>
  <w:style w:type="character" w:customStyle="1" w:styleId="ZkladntextChar">
    <w:name w:val="Základní text Char"/>
    <w:basedOn w:val="Standardnpsmoodstavce"/>
    <w:link w:val="Zkladntext"/>
    <w:uiPriority w:val="99"/>
    <w:rsid w:val="004F4AC4"/>
    <w:rPr>
      <w:rFonts w:ascii="Times New Roman" w:eastAsia="Times New Roman" w:hAnsi="Times New Roman" w:cs="Times New Roman"/>
      <w:sz w:val="24"/>
      <w:szCs w:val="24"/>
      <w:lang w:eastAsia="cs-CZ"/>
    </w:rPr>
  </w:style>
  <w:style w:type="character" w:styleId="Odkaznakoment">
    <w:name w:val="annotation reference"/>
    <w:semiHidden/>
    <w:rsid w:val="00E43DFF"/>
    <w:rPr>
      <w:sz w:val="16"/>
      <w:szCs w:val="16"/>
    </w:rPr>
  </w:style>
  <w:style w:type="paragraph" w:styleId="Textkomente">
    <w:name w:val="annotation text"/>
    <w:basedOn w:val="Normln"/>
    <w:link w:val="TextkomenteChar"/>
    <w:semiHidden/>
    <w:rsid w:val="00E43DFF"/>
    <w:rPr>
      <w:rFonts w:ascii="Arial" w:eastAsia="Calibri" w:hAnsi="Arial"/>
      <w:sz w:val="20"/>
      <w:szCs w:val="20"/>
      <w:lang w:eastAsia="en-US"/>
    </w:rPr>
  </w:style>
  <w:style w:type="character" w:customStyle="1" w:styleId="TextkomenteChar">
    <w:name w:val="Text komentáře Char"/>
    <w:basedOn w:val="Standardnpsmoodstavce"/>
    <w:link w:val="Textkomente"/>
    <w:semiHidden/>
    <w:rsid w:val="00E43DFF"/>
    <w:rPr>
      <w:rFonts w:ascii="Arial" w:eastAsia="Calibri" w:hAnsi="Arial" w:cs="Times New Roman"/>
      <w:sz w:val="20"/>
      <w:szCs w:val="20"/>
    </w:rPr>
  </w:style>
  <w:style w:type="paragraph" w:styleId="Textpoznpodarou">
    <w:name w:val="footnote text"/>
    <w:basedOn w:val="Normln"/>
    <w:link w:val="TextpoznpodarouChar"/>
    <w:semiHidden/>
    <w:rsid w:val="008F7463"/>
    <w:rPr>
      <w:sz w:val="20"/>
      <w:szCs w:val="20"/>
    </w:rPr>
  </w:style>
  <w:style w:type="character" w:customStyle="1" w:styleId="TextpoznpodarouChar">
    <w:name w:val="Text pozn. pod čarou Char"/>
    <w:basedOn w:val="Standardnpsmoodstavce"/>
    <w:link w:val="Textpoznpodarou"/>
    <w:semiHidden/>
    <w:rsid w:val="008F7463"/>
    <w:rPr>
      <w:rFonts w:ascii="Times New Roman" w:eastAsia="Times New Roman" w:hAnsi="Times New Roman" w:cs="Times New Roman"/>
      <w:sz w:val="20"/>
      <w:szCs w:val="20"/>
      <w:lang w:eastAsia="cs-CZ"/>
    </w:rPr>
  </w:style>
  <w:style w:type="character" w:styleId="Znakapoznpodarou">
    <w:name w:val="footnote reference"/>
    <w:semiHidden/>
    <w:rsid w:val="008F7463"/>
    <w:rPr>
      <w:vertAlign w:val="superscript"/>
    </w:rPr>
  </w:style>
  <w:style w:type="paragraph" w:customStyle="1" w:styleId="Default">
    <w:name w:val="Default"/>
    <w:rsid w:val="00F57E89"/>
    <w:pPr>
      <w:autoSpaceDE w:val="0"/>
      <w:autoSpaceDN w:val="0"/>
      <w:adjustRightInd w:val="0"/>
      <w:spacing w:after="0" w:line="240" w:lineRule="auto"/>
    </w:pPr>
    <w:rPr>
      <w:rFonts w:ascii="EUAlbertina" w:hAnsi="EUAlbertina" w:cs="EUAlbertina"/>
      <w:color w:val="000000"/>
      <w:sz w:val="24"/>
      <w:szCs w:val="24"/>
    </w:rPr>
  </w:style>
  <w:style w:type="character" w:customStyle="1" w:styleId="Nadpis5Char">
    <w:name w:val="Nadpis 5 Char"/>
    <w:basedOn w:val="Standardnpsmoodstavce"/>
    <w:link w:val="Nadpis5"/>
    <w:uiPriority w:val="9"/>
    <w:rsid w:val="007B4C3D"/>
    <w:rPr>
      <w:rFonts w:ascii="Times New Roman" w:eastAsia="Times New Roman" w:hAnsi="Times New Roman" w:cs="Times New Roman"/>
      <w:b/>
      <w:bCs/>
      <w:sz w:val="20"/>
      <w:szCs w:val="20"/>
      <w:lang w:eastAsia="cs-CZ"/>
    </w:rPr>
  </w:style>
  <w:style w:type="paragraph" w:styleId="Normlnweb">
    <w:name w:val="Normal (Web)"/>
    <w:basedOn w:val="Normln"/>
    <w:uiPriority w:val="99"/>
    <w:semiHidden/>
    <w:unhideWhenUsed/>
    <w:rsid w:val="007B4C3D"/>
    <w:pPr>
      <w:spacing w:before="100" w:beforeAutospacing="1" w:after="100" w:afterAutospacing="1"/>
    </w:pPr>
  </w:style>
  <w:style w:type="paragraph" w:customStyle="1" w:styleId="CharCharCharCharCharCharCharCharCharCharCharChar">
    <w:name w:val="Char Char Char Char Char Char Char Char Char Char Char Char"/>
    <w:basedOn w:val="Normln"/>
    <w:rsid w:val="00A9321F"/>
    <w:pPr>
      <w:spacing w:after="160" w:line="240" w:lineRule="exact"/>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5">
    <w:name w:val="heading 5"/>
    <w:basedOn w:val="Normln"/>
    <w:link w:val="Nadpis5Char"/>
    <w:uiPriority w:val="9"/>
    <w:qFormat/>
    <w:rsid w:val="007B4C3D"/>
    <w:pPr>
      <w:spacing w:before="100" w:beforeAutospacing="1" w:after="100" w:afterAutospacing="1"/>
      <w:outlineLvl w:val="4"/>
    </w:pPr>
    <w:rPr>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dsazen">
    <w:name w:val="Normal odsazený"/>
    <w:basedOn w:val="Normln"/>
    <w:qFormat/>
    <w:rsid w:val="00001AA2"/>
    <w:pPr>
      <w:spacing w:line="360" w:lineRule="auto"/>
      <w:ind w:firstLine="567"/>
      <w:jc w:val="both"/>
    </w:pPr>
    <w:rPr>
      <w:rFonts w:ascii="Arial" w:eastAsia="Arial" w:hAnsi="Arial" w:cs="Arial"/>
      <w:sz w:val="22"/>
      <w:lang w:eastAsia="en-US"/>
    </w:rPr>
  </w:style>
  <w:style w:type="paragraph" w:styleId="Odstavecseseznamem">
    <w:name w:val="List Paragraph"/>
    <w:basedOn w:val="Normln"/>
    <w:uiPriority w:val="99"/>
    <w:qFormat/>
    <w:rsid w:val="00001AA2"/>
    <w:pPr>
      <w:ind w:left="720"/>
      <w:contextualSpacing/>
    </w:pPr>
  </w:style>
  <w:style w:type="paragraph" w:styleId="Zkladntext2">
    <w:name w:val="Body Text 2"/>
    <w:basedOn w:val="Normln"/>
    <w:link w:val="Zkladntext2Char"/>
    <w:rsid w:val="00060C37"/>
    <w:rPr>
      <w:szCs w:val="20"/>
    </w:rPr>
  </w:style>
  <w:style w:type="character" w:customStyle="1" w:styleId="Zkladntext2Char">
    <w:name w:val="Základní text 2 Char"/>
    <w:basedOn w:val="Standardnpsmoodstavce"/>
    <w:link w:val="Zkladntext2"/>
    <w:rsid w:val="00060C37"/>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CharCharChar">
    <w:name w:val="Char Char Char Char Char Char Char Char Char Char Char Char Char Char Char1 Char Char Char Char Char Char Char Char Char Char Char Char1 Char Char Char Char Char Char Char Char"/>
    <w:basedOn w:val="Normln"/>
    <w:rsid w:val="00060C37"/>
    <w:pPr>
      <w:spacing w:after="160" w:line="240" w:lineRule="exact"/>
    </w:pPr>
    <w:rPr>
      <w:rFonts w:ascii="Tahoma" w:hAnsi="Tahoma"/>
      <w:sz w:val="20"/>
      <w:szCs w:val="20"/>
      <w:lang w:val="en-US" w:eastAsia="en-US"/>
    </w:rPr>
  </w:style>
  <w:style w:type="paragraph" w:styleId="Zkladntext">
    <w:name w:val="Body Text"/>
    <w:basedOn w:val="Normln"/>
    <w:link w:val="ZkladntextChar"/>
    <w:uiPriority w:val="99"/>
    <w:unhideWhenUsed/>
    <w:rsid w:val="004F4AC4"/>
    <w:pPr>
      <w:spacing w:after="120"/>
    </w:pPr>
  </w:style>
  <w:style w:type="character" w:customStyle="1" w:styleId="ZkladntextChar">
    <w:name w:val="Základní text Char"/>
    <w:basedOn w:val="Standardnpsmoodstavce"/>
    <w:link w:val="Zkladntext"/>
    <w:uiPriority w:val="99"/>
    <w:rsid w:val="004F4AC4"/>
    <w:rPr>
      <w:rFonts w:ascii="Times New Roman" w:eastAsia="Times New Roman" w:hAnsi="Times New Roman" w:cs="Times New Roman"/>
      <w:sz w:val="24"/>
      <w:szCs w:val="24"/>
      <w:lang w:eastAsia="cs-CZ"/>
    </w:rPr>
  </w:style>
  <w:style w:type="character" w:styleId="Odkaznakoment">
    <w:name w:val="annotation reference"/>
    <w:semiHidden/>
    <w:rsid w:val="00E43DFF"/>
    <w:rPr>
      <w:sz w:val="16"/>
      <w:szCs w:val="16"/>
    </w:rPr>
  </w:style>
  <w:style w:type="paragraph" w:styleId="Textkomente">
    <w:name w:val="annotation text"/>
    <w:basedOn w:val="Normln"/>
    <w:link w:val="TextkomenteChar"/>
    <w:semiHidden/>
    <w:rsid w:val="00E43DFF"/>
    <w:rPr>
      <w:rFonts w:ascii="Arial" w:eastAsia="Calibri" w:hAnsi="Arial"/>
      <w:sz w:val="20"/>
      <w:szCs w:val="20"/>
      <w:lang w:eastAsia="en-US"/>
    </w:rPr>
  </w:style>
  <w:style w:type="character" w:customStyle="1" w:styleId="TextkomenteChar">
    <w:name w:val="Text komentáře Char"/>
    <w:basedOn w:val="Standardnpsmoodstavce"/>
    <w:link w:val="Textkomente"/>
    <w:semiHidden/>
    <w:rsid w:val="00E43DFF"/>
    <w:rPr>
      <w:rFonts w:ascii="Arial" w:eastAsia="Calibri" w:hAnsi="Arial" w:cs="Times New Roman"/>
      <w:sz w:val="20"/>
      <w:szCs w:val="20"/>
    </w:rPr>
  </w:style>
  <w:style w:type="paragraph" w:styleId="Textpoznpodarou">
    <w:name w:val="footnote text"/>
    <w:basedOn w:val="Normln"/>
    <w:link w:val="TextpoznpodarouChar"/>
    <w:semiHidden/>
    <w:rsid w:val="008F7463"/>
    <w:rPr>
      <w:sz w:val="20"/>
      <w:szCs w:val="20"/>
    </w:rPr>
  </w:style>
  <w:style w:type="character" w:customStyle="1" w:styleId="TextpoznpodarouChar">
    <w:name w:val="Text pozn. pod čarou Char"/>
    <w:basedOn w:val="Standardnpsmoodstavce"/>
    <w:link w:val="Textpoznpodarou"/>
    <w:semiHidden/>
    <w:rsid w:val="008F7463"/>
    <w:rPr>
      <w:rFonts w:ascii="Times New Roman" w:eastAsia="Times New Roman" w:hAnsi="Times New Roman" w:cs="Times New Roman"/>
      <w:sz w:val="20"/>
      <w:szCs w:val="20"/>
      <w:lang w:eastAsia="cs-CZ"/>
    </w:rPr>
  </w:style>
  <w:style w:type="character" w:styleId="Znakapoznpodarou">
    <w:name w:val="footnote reference"/>
    <w:semiHidden/>
    <w:rsid w:val="008F7463"/>
    <w:rPr>
      <w:vertAlign w:val="superscript"/>
    </w:rPr>
  </w:style>
  <w:style w:type="paragraph" w:customStyle="1" w:styleId="Default">
    <w:name w:val="Default"/>
    <w:rsid w:val="00F57E89"/>
    <w:pPr>
      <w:autoSpaceDE w:val="0"/>
      <w:autoSpaceDN w:val="0"/>
      <w:adjustRightInd w:val="0"/>
      <w:spacing w:after="0" w:line="240" w:lineRule="auto"/>
    </w:pPr>
    <w:rPr>
      <w:rFonts w:ascii="EUAlbertina" w:hAnsi="EUAlbertina" w:cs="EUAlbertina"/>
      <w:color w:val="000000"/>
      <w:sz w:val="24"/>
      <w:szCs w:val="24"/>
    </w:rPr>
  </w:style>
  <w:style w:type="character" w:customStyle="1" w:styleId="Nadpis5Char">
    <w:name w:val="Nadpis 5 Char"/>
    <w:basedOn w:val="Standardnpsmoodstavce"/>
    <w:link w:val="Nadpis5"/>
    <w:uiPriority w:val="9"/>
    <w:rsid w:val="007B4C3D"/>
    <w:rPr>
      <w:rFonts w:ascii="Times New Roman" w:eastAsia="Times New Roman" w:hAnsi="Times New Roman" w:cs="Times New Roman"/>
      <w:b/>
      <w:bCs/>
      <w:sz w:val="20"/>
      <w:szCs w:val="20"/>
      <w:lang w:eastAsia="cs-CZ"/>
    </w:rPr>
  </w:style>
  <w:style w:type="paragraph" w:styleId="Normlnweb">
    <w:name w:val="Normal (Web)"/>
    <w:basedOn w:val="Normln"/>
    <w:uiPriority w:val="99"/>
    <w:semiHidden/>
    <w:unhideWhenUsed/>
    <w:rsid w:val="007B4C3D"/>
    <w:pPr>
      <w:spacing w:before="100" w:beforeAutospacing="1" w:after="100" w:afterAutospacing="1"/>
    </w:pPr>
  </w:style>
  <w:style w:type="paragraph" w:customStyle="1" w:styleId="CharCharCharCharCharCharCharCharCharCharCharChar">
    <w:name w:val="Char Char Char Char Char Char Char Char Char Char Char Char"/>
    <w:basedOn w:val="Normln"/>
    <w:rsid w:val="00A9321F"/>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4155033">
      <w:bodyDiv w:val="1"/>
      <w:marLeft w:val="0"/>
      <w:marRight w:val="0"/>
      <w:marTop w:val="0"/>
      <w:marBottom w:val="0"/>
      <w:divBdr>
        <w:top w:val="none" w:sz="0" w:space="0" w:color="auto"/>
        <w:left w:val="none" w:sz="0" w:space="0" w:color="auto"/>
        <w:bottom w:val="none" w:sz="0" w:space="0" w:color="auto"/>
        <w:right w:val="none" w:sz="0" w:space="0" w:color="auto"/>
      </w:divBdr>
      <w:divsChild>
        <w:div w:id="36659716">
          <w:marLeft w:val="0"/>
          <w:marRight w:val="0"/>
          <w:marTop w:val="0"/>
          <w:marBottom w:val="0"/>
          <w:divBdr>
            <w:top w:val="none" w:sz="0" w:space="0" w:color="auto"/>
            <w:left w:val="none" w:sz="0" w:space="0" w:color="auto"/>
            <w:bottom w:val="none" w:sz="0" w:space="0" w:color="auto"/>
            <w:right w:val="none" w:sz="0" w:space="0" w:color="auto"/>
          </w:divBdr>
          <w:divsChild>
            <w:div w:id="1361468976">
              <w:marLeft w:val="0"/>
              <w:marRight w:val="0"/>
              <w:marTop w:val="0"/>
              <w:marBottom w:val="0"/>
              <w:divBdr>
                <w:top w:val="none" w:sz="0" w:space="0" w:color="auto"/>
                <w:left w:val="none" w:sz="0" w:space="0" w:color="auto"/>
                <w:bottom w:val="none" w:sz="0" w:space="0" w:color="auto"/>
                <w:right w:val="none" w:sz="0" w:space="0" w:color="auto"/>
              </w:divBdr>
              <w:divsChild>
                <w:div w:id="2098017035">
                  <w:marLeft w:val="0"/>
                  <w:marRight w:val="0"/>
                  <w:marTop w:val="0"/>
                  <w:marBottom w:val="0"/>
                  <w:divBdr>
                    <w:top w:val="none" w:sz="0" w:space="0" w:color="auto"/>
                    <w:left w:val="none" w:sz="0" w:space="0" w:color="auto"/>
                    <w:bottom w:val="none" w:sz="0" w:space="0" w:color="auto"/>
                    <w:right w:val="none" w:sz="0" w:space="0" w:color="auto"/>
                  </w:divBdr>
                  <w:divsChild>
                    <w:div w:id="1951663414">
                      <w:marLeft w:val="0"/>
                      <w:marRight w:val="0"/>
                      <w:marTop w:val="0"/>
                      <w:marBottom w:val="0"/>
                      <w:divBdr>
                        <w:top w:val="none" w:sz="0" w:space="0" w:color="auto"/>
                        <w:left w:val="none" w:sz="0" w:space="0" w:color="auto"/>
                        <w:bottom w:val="none" w:sz="0" w:space="0" w:color="auto"/>
                        <w:right w:val="none" w:sz="0" w:space="0" w:color="auto"/>
                      </w:divBdr>
                      <w:divsChild>
                        <w:div w:id="204151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C7D882-A4B6-4D4F-B4BC-5F1A111BB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1939</Words>
  <Characters>11444</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13357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Bártová Milada</cp:lastModifiedBy>
  <cp:revision>5</cp:revision>
  <cp:lastPrinted>2016-01-20T12:23:00Z</cp:lastPrinted>
  <dcterms:created xsi:type="dcterms:W3CDTF">2016-01-20T11:11:00Z</dcterms:created>
  <dcterms:modified xsi:type="dcterms:W3CDTF">2016-01-20T12:23:00Z</dcterms:modified>
</cp:coreProperties>
</file>