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5416C" w14:textId="02953756" w:rsidR="00A82BE6" w:rsidRPr="00B37B18" w:rsidRDefault="00A82BE6" w:rsidP="00B37B18">
      <w:pPr>
        <w:spacing w:line="240" w:lineRule="auto"/>
        <w:contextualSpacing/>
        <w:jc w:val="center"/>
        <w:rPr>
          <w:rFonts w:ascii="Arial" w:hAnsi="Arial" w:cs="Arial"/>
          <w:b/>
          <w:color w:val="0070C0"/>
          <w:sz w:val="28"/>
          <w:szCs w:val="22"/>
        </w:rPr>
      </w:pPr>
      <w:r w:rsidRPr="00B37B18">
        <w:rPr>
          <w:rFonts w:ascii="Arial" w:hAnsi="Arial" w:cs="Arial"/>
          <w:b/>
          <w:color w:val="0070C0"/>
          <w:sz w:val="28"/>
          <w:szCs w:val="22"/>
        </w:rPr>
        <w:t>Stanovisko Rady pro výz</w:t>
      </w:r>
      <w:r w:rsidR="00620807" w:rsidRPr="00B37B18">
        <w:rPr>
          <w:rFonts w:ascii="Arial" w:hAnsi="Arial" w:cs="Arial"/>
          <w:b/>
          <w:color w:val="0070C0"/>
          <w:sz w:val="28"/>
          <w:szCs w:val="22"/>
        </w:rPr>
        <w:t>kum, vývoj a inovace k materiálu</w:t>
      </w:r>
      <w:r w:rsidRPr="00B37B18">
        <w:rPr>
          <w:rFonts w:ascii="Arial" w:hAnsi="Arial" w:cs="Arial"/>
          <w:b/>
          <w:color w:val="0070C0"/>
          <w:sz w:val="28"/>
          <w:szCs w:val="22"/>
        </w:rPr>
        <w:t xml:space="preserve"> </w:t>
      </w:r>
      <w:r w:rsidR="00620807" w:rsidRPr="00B37B18">
        <w:rPr>
          <w:rFonts w:ascii="Arial" w:hAnsi="Arial" w:cs="Arial"/>
          <w:b/>
          <w:color w:val="0070C0"/>
          <w:sz w:val="28"/>
          <w:szCs w:val="22"/>
        </w:rPr>
        <w:t>„Iniciativa Průmysl 4.0“</w:t>
      </w:r>
    </w:p>
    <w:p w14:paraId="424B9DD5" w14:textId="77777777" w:rsidR="00A1501B" w:rsidRPr="00B37B18" w:rsidRDefault="00D2440F" w:rsidP="00C04DA0">
      <w:pPr>
        <w:spacing w:line="240" w:lineRule="auto"/>
        <w:jc w:val="both"/>
        <w:rPr>
          <w:rFonts w:ascii="Arial" w:hAnsi="Arial" w:cs="Arial"/>
          <w:b/>
          <w:sz w:val="22"/>
          <w:szCs w:val="22"/>
          <w:shd w:val="clear" w:color="auto" w:fill="FFFFFF"/>
        </w:rPr>
      </w:pPr>
      <w:r w:rsidRPr="00B37B18">
        <w:rPr>
          <w:rFonts w:ascii="Arial" w:hAnsi="Arial" w:cs="Arial"/>
          <w:b/>
          <w:sz w:val="22"/>
          <w:szCs w:val="22"/>
          <w:shd w:val="clear" w:color="auto" w:fill="FFFFFF"/>
        </w:rPr>
        <w:t>___________________________________________________________________</w:t>
      </w:r>
    </w:p>
    <w:p w14:paraId="69F2C6CC" w14:textId="77777777" w:rsidR="00A1501B" w:rsidRPr="00B37B18" w:rsidRDefault="00A1501B" w:rsidP="00C04DA0">
      <w:pPr>
        <w:spacing w:line="240" w:lineRule="auto"/>
        <w:jc w:val="both"/>
        <w:rPr>
          <w:rFonts w:ascii="Arial" w:hAnsi="Arial" w:cs="Arial"/>
          <w:color w:val="548DD4" w:themeColor="text2" w:themeTint="99"/>
          <w:sz w:val="22"/>
          <w:szCs w:val="22"/>
          <w:shd w:val="clear" w:color="auto" w:fill="FFFFFF"/>
        </w:rPr>
      </w:pPr>
    </w:p>
    <w:p w14:paraId="21C178D2" w14:textId="5B68E0F4" w:rsidR="001D2D43" w:rsidRPr="00CE2B32" w:rsidRDefault="000160F7" w:rsidP="00C04DA0">
      <w:pPr>
        <w:pStyle w:val="Odstavecseseznamem"/>
        <w:numPr>
          <w:ilvl w:val="0"/>
          <w:numId w:val="5"/>
        </w:numPr>
        <w:spacing w:line="240" w:lineRule="auto"/>
        <w:jc w:val="both"/>
        <w:rPr>
          <w:rFonts w:ascii="Arial" w:hAnsi="Arial" w:cs="Arial"/>
          <w:b/>
          <w:color w:val="548DD4" w:themeColor="text2" w:themeTint="99"/>
          <w:sz w:val="24"/>
          <w:szCs w:val="24"/>
          <w:shd w:val="clear" w:color="auto" w:fill="FFFFFF"/>
        </w:rPr>
      </w:pPr>
      <w:r w:rsidRPr="00CE2B32">
        <w:rPr>
          <w:rFonts w:ascii="Arial" w:hAnsi="Arial" w:cs="Arial"/>
          <w:b/>
          <w:color w:val="548DD4" w:themeColor="text2" w:themeTint="99"/>
          <w:sz w:val="24"/>
          <w:szCs w:val="24"/>
          <w:shd w:val="clear" w:color="auto" w:fill="FFFFFF"/>
        </w:rPr>
        <w:t>Způsob předložení materiálu</w:t>
      </w:r>
    </w:p>
    <w:p w14:paraId="1644DBAB" w14:textId="49D0E836" w:rsidR="00A1501B" w:rsidRPr="00FF750F" w:rsidRDefault="00F6529B" w:rsidP="00C04DA0">
      <w:pPr>
        <w:spacing w:line="240" w:lineRule="auto"/>
        <w:jc w:val="both"/>
        <w:rPr>
          <w:rFonts w:ascii="Arial" w:hAnsi="Arial" w:cs="Arial"/>
          <w:shd w:val="clear" w:color="auto" w:fill="FFFFFF"/>
        </w:rPr>
      </w:pPr>
      <w:r>
        <w:rPr>
          <w:rFonts w:ascii="Arial" w:hAnsi="Arial" w:cs="Arial"/>
          <w:shd w:val="clear" w:color="auto" w:fill="FFFFFF"/>
        </w:rPr>
        <w:t>Dokument Iniciativa Průmysl 4.0 (dále jen „materiál“) byl zaslán do meziresortního připomínkového řízení d</w:t>
      </w:r>
      <w:r w:rsidR="00620807" w:rsidRPr="00FF750F">
        <w:rPr>
          <w:rFonts w:ascii="Arial" w:hAnsi="Arial" w:cs="Arial"/>
          <w:shd w:val="clear" w:color="auto" w:fill="FFFFFF"/>
        </w:rPr>
        <w:t xml:space="preserve">opisem </w:t>
      </w:r>
      <w:r>
        <w:rPr>
          <w:rFonts w:ascii="Arial" w:hAnsi="Arial" w:cs="Arial"/>
          <w:shd w:val="clear" w:color="auto" w:fill="FFFFFF"/>
        </w:rPr>
        <w:t xml:space="preserve">ministra průmyslu a obchodu Jana Mládka </w:t>
      </w:r>
      <w:r w:rsidR="009C6A23" w:rsidRPr="00FF750F">
        <w:rPr>
          <w:rFonts w:ascii="Arial" w:hAnsi="Arial" w:cs="Arial"/>
          <w:shd w:val="clear" w:color="auto" w:fill="FFFFFF"/>
        </w:rPr>
        <w:t>ze dne 8</w:t>
      </w:r>
      <w:r w:rsidR="00620807" w:rsidRPr="00FF750F">
        <w:rPr>
          <w:rFonts w:ascii="Arial" w:hAnsi="Arial" w:cs="Arial"/>
          <w:shd w:val="clear" w:color="auto" w:fill="FFFFFF"/>
        </w:rPr>
        <w:t>.</w:t>
      </w:r>
      <w:r>
        <w:rPr>
          <w:rFonts w:ascii="Arial" w:hAnsi="Arial" w:cs="Arial"/>
          <w:shd w:val="clear" w:color="auto" w:fill="FFFFFF"/>
        </w:rPr>
        <w:t> </w:t>
      </w:r>
      <w:r w:rsidR="00620807" w:rsidRPr="00FF750F">
        <w:rPr>
          <w:rFonts w:ascii="Arial" w:hAnsi="Arial" w:cs="Arial"/>
          <w:shd w:val="clear" w:color="auto" w:fill="FFFFFF"/>
        </w:rPr>
        <w:t>dubna 2016 č.</w:t>
      </w:r>
      <w:r w:rsidR="008508FB" w:rsidRPr="00FF750F">
        <w:rPr>
          <w:rFonts w:ascii="Arial" w:hAnsi="Arial" w:cs="Arial"/>
          <w:shd w:val="clear" w:color="auto" w:fill="FFFFFF"/>
        </w:rPr>
        <w:t xml:space="preserve"> </w:t>
      </w:r>
      <w:r w:rsidR="00620807" w:rsidRPr="00FF750F">
        <w:rPr>
          <w:rFonts w:ascii="Arial" w:hAnsi="Arial" w:cs="Arial"/>
          <w:shd w:val="clear" w:color="auto" w:fill="FFFFFF"/>
        </w:rPr>
        <w:t xml:space="preserve">j. MPO 19271/16/31300/01000 </w:t>
      </w:r>
      <w:r>
        <w:rPr>
          <w:rFonts w:ascii="Arial" w:hAnsi="Arial" w:cs="Arial"/>
          <w:shd w:val="clear" w:color="auto" w:fill="FFFFFF"/>
        </w:rPr>
        <w:t xml:space="preserve">prostřednictvím </w:t>
      </w:r>
      <w:r w:rsidR="009C6A23" w:rsidRPr="00FF750F">
        <w:rPr>
          <w:rFonts w:ascii="Arial" w:hAnsi="Arial" w:cs="Arial"/>
          <w:shd w:val="clear" w:color="auto" w:fill="FFFFFF"/>
        </w:rPr>
        <w:t>elektronické knihovny Úřadu vlády ČR (</w:t>
      </w:r>
      <w:proofErr w:type="spellStart"/>
      <w:r w:rsidR="009C6A23" w:rsidRPr="00FF750F">
        <w:rPr>
          <w:rFonts w:ascii="Arial" w:hAnsi="Arial" w:cs="Arial"/>
          <w:shd w:val="clear" w:color="auto" w:fill="FFFFFF"/>
        </w:rPr>
        <w:t>eKLEP</w:t>
      </w:r>
      <w:proofErr w:type="spellEnd"/>
      <w:r w:rsidR="009C6A23" w:rsidRPr="00FF750F">
        <w:rPr>
          <w:rFonts w:ascii="Arial" w:hAnsi="Arial" w:cs="Arial"/>
          <w:shd w:val="clear" w:color="auto" w:fill="FFFFFF"/>
        </w:rPr>
        <w:t>)</w:t>
      </w:r>
      <w:r w:rsidR="00803734">
        <w:rPr>
          <w:rFonts w:ascii="Arial" w:hAnsi="Arial" w:cs="Arial"/>
          <w:shd w:val="clear" w:color="auto" w:fill="FFFFFF"/>
        </w:rPr>
        <w:t xml:space="preserve"> bez stanoviska Rady pro výzkum, vývoj a inovace</w:t>
      </w:r>
      <w:r w:rsidR="00DA50F7">
        <w:rPr>
          <w:rFonts w:ascii="Arial" w:hAnsi="Arial" w:cs="Arial"/>
          <w:shd w:val="clear" w:color="auto" w:fill="FFFFFF"/>
        </w:rPr>
        <w:t xml:space="preserve"> </w:t>
      </w:r>
      <w:r w:rsidR="00DA50F7" w:rsidRPr="007F37C1">
        <w:rPr>
          <w:rFonts w:ascii="Arial" w:hAnsi="Arial" w:cs="Arial"/>
          <w:shd w:val="clear" w:color="auto" w:fill="FFFFFF"/>
        </w:rPr>
        <w:t>(dále jen „Rada“)</w:t>
      </w:r>
      <w:r w:rsidR="00494E12" w:rsidRPr="007F37C1">
        <w:rPr>
          <w:rFonts w:ascii="Arial" w:hAnsi="Arial" w:cs="Arial"/>
          <w:shd w:val="clear" w:color="auto" w:fill="FFFFFF"/>
        </w:rPr>
        <w:t>.</w:t>
      </w:r>
      <w:r w:rsidR="00C169B3" w:rsidRPr="00FF750F">
        <w:rPr>
          <w:rFonts w:ascii="Arial" w:hAnsi="Arial" w:cs="Arial"/>
          <w:shd w:val="clear" w:color="auto" w:fill="FFFFFF"/>
        </w:rPr>
        <w:t xml:space="preserve"> </w:t>
      </w:r>
    </w:p>
    <w:p w14:paraId="6353E8E2" w14:textId="41586636" w:rsidR="00D2440F" w:rsidRPr="00FF750F" w:rsidRDefault="000160F7" w:rsidP="00C04DA0">
      <w:pPr>
        <w:pStyle w:val="Odstavecseseznamem"/>
        <w:numPr>
          <w:ilvl w:val="0"/>
          <w:numId w:val="5"/>
        </w:numPr>
        <w:spacing w:line="240" w:lineRule="auto"/>
        <w:jc w:val="both"/>
        <w:rPr>
          <w:rFonts w:ascii="Arial" w:hAnsi="Arial" w:cs="Arial"/>
          <w:b/>
          <w:color w:val="548DD4" w:themeColor="text2" w:themeTint="99"/>
          <w:sz w:val="24"/>
          <w:szCs w:val="24"/>
          <w:shd w:val="clear" w:color="auto" w:fill="FFFFFF"/>
        </w:rPr>
      </w:pPr>
      <w:r w:rsidRPr="00FF750F">
        <w:rPr>
          <w:rFonts w:ascii="Arial" w:hAnsi="Arial" w:cs="Arial"/>
          <w:b/>
          <w:color w:val="548DD4" w:themeColor="text2" w:themeTint="99"/>
          <w:sz w:val="24"/>
          <w:szCs w:val="24"/>
          <w:shd w:val="clear" w:color="auto" w:fill="FFFFFF"/>
        </w:rPr>
        <w:t>I</w:t>
      </w:r>
      <w:r w:rsidR="007273A4" w:rsidRPr="00FF750F">
        <w:rPr>
          <w:rFonts w:ascii="Arial" w:hAnsi="Arial" w:cs="Arial"/>
          <w:b/>
          <w:color w:val="548DD4" w:themeColor="text2" w:themeTint="99"/>
          <w:sz w:val="24"/>
          <w:szCs w:val="24"/>
          <w:shd w:val="clear" w:color="auto" w:fill="FFFFFF"/>
        </w:rPr>
        <w:t>nformace o předloženém materiálu</w:t>
      </w:r>
    </w:p>
    <w:p w14:paraId="4AF54AE5" w14:textId="78080860" w:rsidR="00CC58B8" w:rsidRPr="00FF750F" w:rsidRDefault="00CC58B8" w:rsidP="00F35280">
      <w:pPr>
        <w:spacing w:line="240" w:lineRule="auto"/>
        <w:jc w:val="both"/>
        <w:rPr>
          <w:rFonts w:ascii="Arial" w:hAnsi="Arial" w:cs="Arial"/>
          <w:lang w:eastAsia="en-US"/>
        </w:rPr>
      </w:pPr>
      <w:r w:rsidRPr="00FF750F">
        <w:rPr>
          <w:rFonts w:ascii="Arial" w:hAnsi="Arial" w:cs="Arial"/>
          <w:lang w:eastAsia="en-US"/>
        </w:rPr>
        <w:t>Průmysl 4.0 byl hlavním tématem Mezinárodního strojírenského veletrhu</w:t>
      </w:r>
      <w:r w:rsidR="00AB68E9" w:rsidRPr="00FF750F">
        <w:rPr>
          <w:rFonts w:ascii="Arial" w:hAnsi="Arial" w:cs="Arial"/>
          <w:lang w:eastAsia="en-US"/>
        </w:rPr>
        <w:t>, na kterém dne</w:t>
      </w:r>
      <w:r w:rsidRPr="00FF750F">
        <w:rPr>
          <w:rFonts w:ascii="Arial" w:hAnsi="Arial" w:cs="Arial"/>
          <w:lang w:eastAsia="en-US"/>
        </w:rPr>
        <w:t xml:space="preserve"> 15. září 2015, ministr</w:t>
      </w:r>
      <w:r w:rsidR="00AB68E9" w:rsidRPr="00FF750F">
        <w:rPr>
          <w:rFonts w:ascii="Arial" w:hAnsi="Arial" w:cs="Arial"/>
          <w:lang w:eastAsia="en-US"/>
        </w:rPr>
        <w:t xml:space="preserve"> průmyslu a obchodu </w:t>
      </w:r>
      <w:r w:rsidR="00761C12" w:rsidRPr="00FF750F">
        <w:rPr>
          <w:rFonts w:ascii="Arial" w:hAnsi="Arial" w:cs="Arial"/>
          <w:lang w:eastAsia="en-US"/>
        </w:rPr>
        <w:t>představil dokument</w:t>
      </w:r>
      <w:r w:rsidRPr="00FF750F">
        <w:rPr>
          <w:rFonts w:ascii="Arial" w:hAnsi="Arial" w:cs="Arial"/>
          <w:lang w:eastAsia="en-US"/>
        </w:rPr>
        <w:t xml:space="preserve"> „</w:t>
      </w:r>
      <w:r w:rsidR="00494E12">
        <w:rPr>
          <w:rFonts w:ascii="Arial" w:hAnsi="Arial" w:cs="Arial"/>
          <w:lang w:eastAsia="en-US"/>
        </w:rPr>
        <w:t>Koncepc</w:t>
      </w:r>
      <w:r w:rsidR="009B2BA6">
        <w:rPr>
          <w:rFonts w:ascii="Arial" w:hAnsi="Arial" w:cs="Arial"/>
          <w:lang w:eastAsia="en-US"/>
        </w:rPr>
        <w:t>e</w:t>
      </w:r>
      <w:r w:rsidRPr="00FF750F">
        <w:rPr>
          <w:rFonts w:ascii="Arial" w:hAnsi="Arial" w:cs="Arial"/>
          <w:lang w:eastAsia="en-US"/>
        </w:rPr>
        <w:t xml:space="preserve"> Průmysl 4.0“ zpracovan</w:t>
      </w:r>
      <w:r w:rsidR="009B2BA6">
        <w:rPr>
          <w:rFonts w:ascii="Arial" w:hAnsi="Arial" w:cs="Arial"/>
          <w:lang w:eastAsia="en-US"/>
        </w:rPr>
        <w:t>ý</w:t>
      </w:r>
      <w:r w:rsidRPr="00FF750F">
        <w:rPr>
          <w:rFonts w:ascii="Arial" w:hAnsi="Arial" w:cs="Arial"/>
          <w:lang w:eastAsia="en-US"/>
        </w:rPr>
        <w:t xml:space="preserve"> z podnětu Ministerstva průmyslu a</w:t>
      </w:r>
      <w:r w:rsidR="00F6529B">
        <w:rPr>
          <w:rFonts w:ascii="Arial" w:hAnsi="Arial" w:cs="Arial"/>
          <w:lang w:eastAsia="en-US"/>
        </w:rPr>
        <w:t> </w:t>
      </w:r>
      <w:r w:rsidRPr="00FF750F">
        <w:rPr>
          <w:rFonts w:ascii="Arial" w:hAnsi="Arial" w:cs="Arial"/>
          <w:lang w:eastAsia="en-US"/>
        </w:rPr>
        <w:t xml:space="preserve">obchodu (dále jen „MPO“) expertním týmem pod vedením prof. </w:t>
      </w:r>
      <w:r w:rsidR="00F6529B">
        <w:rPr>
          <w:rFonts w:ascii="Arial" w:hAnsi="Arial" w:cs="Arial"/>
          <w:lang w:eastAsia="en-US"/>
        </w:rPr>
        <w:t xml:space="preserve">Vladimíra </w:t>
      </w:r>
      <w:r w:rsidRPr="00FF750F">
        <w:rPr>
          <w:rFonts w:ascii="Arial" w:hAnsi="Arial" w:cs="Arial"/>
          <w:lang w:eastAsia="en-US"/>
        </w:rPr>
        <w:t xml:space="preserve">Maříka. </w:t>
      </w:r>
    </w:p>
    <w:p w14:paraId="3C933508" w14:textId="64368658" w:rsidR="00F668DB" w:rsidRPr="00FF750F" w:rsidRDefault="002D79D7" w:rsidP="00F35280">
      <w:pPr>
        <w:spacing w:line="240" w:lineRule="auto"/>
        <w:jc w:val="both"/>
        <w:rPr>
          <w:rFonts w:ascii="Arial" w:hAnsi="Arial" w:cs="Arial"/>
          <w:lang w:eastAsia="en-US"/>
        </w:rPr>
      </w:pPr>
      <w:r w:rsidRPr="00FF750F">
        <w:rPr>
          <w:rFonts w:ascii="Arial" w:hAnsi="Arial" w:cs="Arial"/>
          <w:lang w:eastAsia="en-US"/>
        </w:rPr>
        <w:t>Předložený m</w:t>
      </w:r>
      <w:r w:rsidR="00283B5D" w:rsidRPr="00FF750F">
        <w:rPr>
          <w:rFonts w:ascii="Arial" w:hAnsi="Arial" w:cs="Arial"/>
          <w:lang w:eastAsia="en-US"/>
        </w:rPr>
        <w:t xml:space="preserve">ateriál </w:t>
      </w:r>
      <w:r w:rsidR="00F35280" w:rsidRPr="00FF750F">
        <w:rPr>
          <w:rFonts w:ascii="Arial" w:hAnsi="Arial" w:cs="Arial"/>
          <w:lang w:eastAsia="en-US"/>
        </w:rPr>
        <w:t xml:space="preserve">navazuje na </w:t>
      </w:r>
      <w:r w:rsidR="00CC58B8" w:rsidRPr="00FF750F">
        <w:rPr>
          <w:rFonts w:ascii="Arial" w:hAnsi="Arial" w:cs="Arial"/>
          <w:lang w:eastAsia="en-US"/>
        </w:rPr>
        <w:t xml:space="preserve">tuto </w:t>
      </w:r>
      <w:r w:rsidR="00F35280" w:rsidRPr="00FF750F">
        <w:rPr>
          <w:rFonts w:ascii="Arial" w:hAnsi="Arial" w:cs="Arial"/>
          <w:lang w:eastAsia="en-US"/>
        </w:rPr>
        <w:t xml:space="preserve">stručnou výchozí </w:t>
      </w:r>
      <w:r w:rsidR="009B2BA6">
        <w:rPr>
          <w:rFonts w:ascii="Arial" w:hAnsi="Arial" w:cs="Arial"/>
          <w:lang w:eastAsia="en-US"/>
        </w:rPr>
        <w:t>Koncepci Průmysl 4.0</w:t>
      </w:r>
      <w:r w:rsidR="00F35280" w:rsidRPr="00FF750F">
        <w:rPr>
          <w:rFonts w:ascii="Arial" w:hAnsi="Arial" w:cs="Arial"/>
          <w:lang w:eastAsia="en-US"/>
        </w:rPr>
        <w:t>. Podle informací uvedených v pre</w:t>
      </w:r>
      <w:r w:rsidR="00CC58B8" w:rsidRPr="00FF750F">
        <w:rPr>
          <w:rFonts w:ascii="Arial" w:hAnsi="Arial" w:cs="Arial"/>
          <w:lang w:eastAsia="en-US"/>
        </w:rPr>
        <w:t xml:space="preserve">ambuli je </w:t>
      </w:r>
      <w:r w:rsidRPr="00FF750F">
        <w:rPr>
          <w:rFonts w:ascii="Arial" w:hAnsi="Arial" w:cs="Arial"/>
          <w:lang w:eastAsia="en-US"/>
        </w:rPr>
        <w:t xml:space="preserve">jeho </w:t>
      </w:r>
      <w:r w:rsidR="00CC58B8" w:rsidRPr="00FF750F">
        <w:rPr>
          <w:rFonts w:ascii="Arial" w:hAnsi="Arial" w:cs="Arial"/>
          <w:lang w:eastAsia="en-US"/>
        </w:rPr>
        <w:t>cílem</w:t>
      </w:r>
      <w:r w:rsidR="00F35280" w:rsidRPr="00FF750F">
        <w:rPr>
          <w:rFonts w:ascii="Arial" w:hAnsi="Arial" w:cs="Arial"/>
          <w:lang w:eastAsia="en-US"/>
        </w:rPr>
        <w:t xml:space="preserve"> poskytnout klíčové informace související s tématem čtvrté průmyslové revoluce, ukázat možné směry vývoje a</w:t>
      </w:r>
      <w:r w:rsidR="009B2BA6">
        <w:rPr>
          <w:rFonts w:ascii="Arial" w:hAnsi="Arial" w:cs="Arial"/>
          <w:lang w:eastAsia="en-US"/>
        </w:rPr>
        <w:t> </w:t>
      </w:r>
      <w:r w:rsidR="00F35280" w:rsidRPr="00FF750F">
        <w:rPr>
          <w:rFonts w:ascii="Arial" w:hAnsi="Arial" w:cs="Arial"/>
          <w:lang w:eastAsia="en-US"/>
        </w:rPr>
        <w:t>nastínit návrhy opatření, která by mohla nejen podpořit eko</w:t>
      </w:r>
      <w:r w:rsidR="00283B5D" w:rsidRPr="00FF750F">
        <w:rPr>
          <w:rFonts w:ascii="Arial" w:hAnsi="Arial" w:cs="Arial"/>
          <w:lang w:eastAsia="en-US"/>
        </w:rPr>
        <w:t>nomiku a průmyslovou základnu České republiky</w:t>
      </w:r>
      <w:r w:rsidR="00F35280" w:rsidRPr="00FF750F">
        <w:rPr>
          <w:rFonts w:ascii="Arial" w:hAnsi="Arial" w:cs="Arial"/>
          <w:lang w:eastAsia="en-US"/>
        </w:rPr>
        <w:t xml:space="preserve">, ale </w:t>
      </w:r>
      <w:r w:rsidR="009B2BA6">
        <w:rPr>
          <w:rFonts w:ascii="Arial" w:hAnsi="Arial" w:cs="Arial"/>
          <w:lang w:eastAsia="en-US"/>
        </w:rPr>
        <w:t xml:space="preserve">také </w:t>
      </w:r>
      <w:r w:rsidR="00F35280" w:rsidRPr="00FF750F">
        <w:rPr>
          <w:rFonts w:ascii="Arial" w:hAnsi="Arial" w:cs="Arial"/>
          <w:lang w:eastAsia="en-US"/>
        </w:rPr>
        <w:t>pomoci připravit celou společnost na absorbování této technol</w:t>
      </w:r>
      <w:r w:rsidR="00F668DB" w:rsidRPr="00FF750F">
        <w:rPr>
          <w:rFonts w:ascii="Arial" w:hAnsi="Arial" w:cs="Arial"/>
          <w:lang w:eastAsia="en-US"/>
        </w:rPr>
        <w:t xml:space="preserve">ogické změny. </w:t>
      </w:r>
      <w:r w:rsidR="00F35280" w:rsidRPr="00FF750F">
        <w:rPr>
          <w:rFonts w:ascii="Arial" w:hAnsi="Arial" w:cs="Arial"/>
          <w:lang w:eastAsia="en-US"/>
        </w:rPr>
        <w:t>Součástí materiálu je návrh opatření a gestor</w:t>
      </w:r>
      <w:r w:rsidR="00283B5D" w:rsidRPr="00FF750F">
        <w:rPr>
          <w:rFonts w:ascii="Arial" w:hAnsi="Arial" w:cs="Arial"/>
          <w:lang w:eastAsia="en-US"/>
        </w:rPr>
        <w:t xml:space="preserve">ů odpovědných za jejich plnění. </w:t>
      </w:r>
    </w:p>
    <w:p w14:paraId="3CDF090D" w14:textId="29E72BD1" w:rsidR="00CC58B8" w:rsidRPr="00FF750F" w:rsidRDefault="00A270C4" w:rsidP="00F35280">
      <w:pPr>
        <w:spacing w:line="240" w:lineRule="auto"/>
        <w:jc w:val="both"/>
        <w:rPr>
          <w:rFonts w:ascii="Arial" w:hAnsi="Arial" w:cs="Arial"/>
          <w:lang w:eastAsia="en-US"/>
        </w:rPr>
      </w:pPr>
      <w:r w:rsidRPr="00FF750F">
        <w:rPr>
          <w:rFonts w:ascii="Arial" w:hAnsi="Arial" w:cs="Arial"/>
          <w:lang w:eastAsia="en-US"/>
        </w:rPr>
        <w:t>Iniciativa Průmysl 4.0 je obsáhlým dokumentem</w:t>
      </w:r>
      <w:r w:rsidR="009B2BA6">
        <w:rPr>
          <w:rFonts w:ascii="Arial" w:hAnsi="Arial" w:cs="Arial"/>
          <w:lang w:eastAsia="en-US"/>
        </w:rPr>
        <w:t>, jehož přílohou je Doporučení opatření pro implementaci, z nichž n</w:t>
      </w:r>
      <w:r w:rsidR="00F35280" w:rsidRPr="00FF750F">
        <w:rPr>
          <w:rFonts w:ascii="Arial" w:hAnsi="Arial" w:cs="Arial"/>
          <w:lang w:eastAsia="en-US"/>
        </w:rPr>
        <w:t xml:space="preserve">ěkterá navrhovaná opatření </w:t>
      </w:r>
      <w:r w:rsidR="008416CB">
        <w:rPr>
          <w:rFonts w:ascii="Arial" w:hAnsi="Arial" w:cs="Arial"/>
          <w:lang w:eastAsia="en-US"/>
        </w:rPr>
        <w:t>jsou převzata z již existujících dokumentů</w:t>
      </w:r>
      <w:r w:rsidR="00283B5D" w:rsidRPr="00FF750F">
        <w:rPr>
          <w:rFonts w:ascii="Arial" w:hAnsi="Arial" w:cs="Arial"/>
          <w:lang w:eastAsia="en-US"/>
        </w:rPr>
        <w:t xml:space="preserve"> Úřadu vlády</w:t>
      </w:r>
      <w:r w:rsidR="009B2BA6">
        <w:rPr>
          <w:rFonts w:ascii="Arial" w:hAnsi="Arial" w:cs="Arial"/>
          <w:lang w:eastAsia="en-US"/>
        </w:rPr>
        <w:t>, S</w:t>
      </w:r>
      <w:r w:rsidR="00283B5D" w:rsidRPr="00FF750F">
        <w:rPr>
          <w:rFonts w:ascii="Arial" w:hAnsi="Arial" w:cs="Arial"/>
          <w:lang w:eastAsia="en-US"/>
        </w:rPr>
        <w:t>ekce</w:t>
      </w:r>
      <w:r w:rsidR="009B2BA6">
        <w:rPr>
          <w:rFonts w:ascii="Arial" w:hAnsi="Arial" w:cs="Arial"/>
          <w:lang w:eastAsia="en-US"/>
        </w:rPr>
        <w:t xml:space="preserve"> </w:t>
      </w:r>
      <w:r w:rsidR="00727EB3">
        <w:rPr>
          <w:rFonts w:ascii="Arial" w:hAnsi="Arial" w:cs="Arial"/>
          <w:lang w:eastAsia="en-US"/>
        </w:rPr>
        <w:t>pro vědu, výzkum a inovace</w:t>
      </w:r>
      <w:r w:rsidR="00DA50F7">
        <w:rPr>
          <w:rFonts w:ascii="Arial" w:hAnsi="Arial" w:cs="Arial"/>
          <w:lang w:eastAsia="en-US"/>
        </w:rPr>
        <w:t xml:space="preserve"> </w:t>
      </w:r>
      <w:r w:rsidR="00DA50F7" w:rsidRPr="00514542">
        <w:rPr>
          <w:rFonts w:ascii="Arial" w:hAnsi="Arial" w:cs="Arial"/>
          <w:lang w:eastAsia="en-US"/>
        </w:rPr>
        <w:t>(dále jen „</w:t>
      </w:r>
      <w:r w:rsidR="00DA50F7" w:rsidRPr="00514542">
        <w:rPr>
          <w:rFonts w:ascii="Arial" w:hAnsi="Arial" w:cs="Arial"/>
          <w:shd w:val="clear" w:color="auto" w:fill="FFFFFF"/>
        </w:rPr>
        <w:t>Sekce VVI“)</w:t>
      </w:r>
      <w:r w:rsidR="00F35280" w:rsidRPr="00514542">
        <w:rPr>
          <w:rFonts w:ascii="Arial" w:hAnsi="Arial" w:cs="Arial"/>
          <w:lang w:eastAsia="en-US"/>
        </w:rPr>
        <w:t>,</w:t>
      </w:r>
      <w:r w:rsidR="00F35280" w:rsidRPr="007F37C1">
        <w:rPr>
          <w:rFonts w:ascii="Arial" w:hAnsi="Arial" w:cs="Arial"/>
          <w:lang w:eastAsia="en-US"/>
        </w:rPr>
        <w:t xml:space="preserve"> která mají systémový charakter (např. </w:t>
      </w:r>
      <w:r w:rsidR="00283B5D" w:rsidRPr="007F37C1">
        <w:rPr>
          <w:rFonts w:ascii="Arial" w:hAnsi="Arial" w:cs="Arial"/>
          <w:lang w:eastAsia="en-US"/>
        </w:rPr>
        <w:t>Národní výzkumnou</w:t>
      </w:r>
      <w:r w:rsidR="00283B5D" w:rsidRPr="00FF750F">
        <w:rPr>
          <w:rFonts w:ascii="Arial" w:hAnsi="Arial" w:cs="Arial"/>
          <w:lang w:eastAsia="en-US"/>
        </w:rPr>
        <w:t xml:space="preserve"> a inovační strategií pro inteligentní specializaci České republiky</w:t>
      </w:r>
      <w:r w:rsidR="009B2BA6">
        <w:rPr>
          <w:rFonts w:ascii="Arial" w:hAnsi="Arial" w:cs="Arial"/>
          <w:lang w:eastAsia="en-US"/>
        </w:rPr>
        <w:t xml:space="preserve"> a</w:t>
      </w:r>
      <w:r w:rsidR="00F35280" w:rsidRPr="00FF750F">
        <w:rPr>
          <w:rFonts w:ascii="Arial" w:hAnsi="Arial" w:cs="Arial"/>
          <w:lang w:eastAsia="en-US"/>
        </w:rPr>
        <w:t xml:space="preserve"> </w:t>
      </w:r>
      <w:r w:rsidR="00283B5D" w:rsidRPr="00FF750F">
        <w:rPr>
          <w:rFonts w:ascii="Arial" w:hAnsi="Arial" w:cs="Arial"/>
        </w:rPr>
        <w:t>Národní politikou výzkumu, vývoje a</w:t>
      </w:r>
      <w:r w:rsidR="009B2BA6">
        <w:rPr>
          <w:rFonts w:ascii="Arial" w:hAnsi="Arial" w:cs="Arial"/>
        </w:rPr>
        <w:t> </w:t>
      </w:r>
      <w:r w:rsidR="00283B5D" w:rsidRPr="00FF750F">
        <w:rPr>
          <w:rFonts w:ascii="Arial" w:hAnsi="Arial" w:cs="Arial"/>
        </w:rPr>
        <w:t>inovací na léta 2016 – 2020</w:t>
      </w:r>
      <w:r w:rsidR="008416CB">
        <w:rPr>
          <w:rFonts w:ascii="Arial" w:hAnsi="Arial" w:cs="Arial"/>
          <w:lang w:eastAsia="en-US"/>
        </w:rPr>
        <w:t>), avšak bez podrobnějšího rozpracování.</w:t>
      </w:r>
      <w:r w:rsidR="00283B5D" w:rsidRPr="00FF750F">
        <w:rPr>
          <w:rFonts w:ascii="Arial" w:hAnsi="Arial" w:cs="Arial"/>
          <w:lang w:eastAsia="en-US"/>
        </w:rPr>
        <w:t xml:space="preserve"> </w:t>
      </w:r>
      <w:r w:rsidR="009B2BA6">
        <w:rPr>
          <w:rFonts w:ascii="Arial" w:hAnsi="Arial" w:cs="Arial"/>
          <w:lang w:eastAsia="en-US"/>
        </w:rPr>
        <w:t>Z </w:t>
      </w:r>
      <w:r w:rsidR="00283B5D" w:rsidRPr="00FF750F">
        <w:rPr>
          <w:rFonts w:ascii="Arial" w:hAnsi="Arial" w:cs="Arial"/>
          <w:lang w:eastAsia="en-US"/>
        </w:rPr>
        <w:t>předloženého</w:t>
      </w:r>
      <w:r w:rsidR="009B2BA6">
        <w:rPr>
          <w:rFonts w:ascii="Arial" w:hAnsi="Arial" w:cs="Arial"/>
          <w:lang w:eastAsia="en-US"/>
        </w:rPr>
        <w:t xml:space="preserve"> návrhu materiálu </w:t>
      </w:r>
      <w:r w:rsidR="00283B5D" w:rsidRPr="00FF750F">
        <w:rPr>
          <w:rFonts w:ascii="Arial" w:hAnsi="Arial" w:cs="Arial"/>
          <w:lang w:eastAsia="en-US"/>
        </w:rPr>
        <w:t>není</w:t>
      </w:r>
      <w:r w:rsidR="009B2BA6">
        <w:rPr>
          <w:rFonts w:ascii="Arial" w:hAnsi="Arial" w:cs="Arial"/>
          <w:lang w:eastAsia="en-US"/>
        </w:rPr>
        <w:t xml:space="preserve"> zcela </w:t>
      </w:r>
      <w:r w:rsidR="00283B5D" w:rsidRPr="00FF750F">
        <w:rPr>
          <w:rFonts w:ascii="Arial" w:hAnsi="Arial" w:cs="Arial"/>
          <w:lang w:eastAsia="en-US"/>
        </w:rPr>
        <w:t>jasný statut (j</w:t>
      </w:r>
      <w:r w:rsidR="00F35280" w:rsidRPr="00FF750F">
        <w:rPr>
          <w:rFonts w:ascii="Arial" w:hAnsi="Arial" w:cs="Arial"/>
          <w:lang w:eastAsia="en-US"/>
        </w:rPr>
        <w:t>edná se o</w:t>
      </w:r>
      <w:r w:rsidR="009B2BA6">
        <w:rPr>
          <w:rFonts w:ascii="Arial" w:hAnsi="Arial" w:cs="Arial"/>
          <w:lang w:eastAsia="en-US"/>
        </w:rPr>
        <w:t> </w:t>
      </w:r>
      <w:r w:rsidR="00F35280" w:rsidRPr="00FF750F">
        <w:rPr>
          <w:rFonts w:ascii="Arial" w:hAnsi="Arial" w:cs="Arial"/>
          <w:lang w:eastAsia="en-US"/>
        </w:rPr>
        <w:t>iniciativu</w:t>
      </w:r>
      <w:r w:rsidR="009B2BA6">
        <w:rPr>
          <w:rFonts w:ascii="Arial" w:hAnsi="Arial" w:cs="Arial"/>
          <w:lang w:eastAsia="en-US"/>
        </w:rPr>
        <w:t xml:space="preserve"> předloženou </w:t>
      </w:r>
      <w:r w:rsidR="00D22915">
        <w:rPr>
          <w:rFonts w:ascii="Arial" w:hAnsi="Arial" w:cs="Arial"/>
          <w:lang w:eastAsia="en-US"/>
        </w:rPr>
        <w:t xml:space="preserve">pro informaci </w:t>
      </w:r>
      <w:r w:rsidR="009B2BA6">
        <w:rPr>
          <w:rFonts w:ascii="Arial" w:hAnsi="Arial" w:cs="Arial"/>
          <w:lang w:eastAsia="en-US"/>
        </w:rPr>
        <w:t>na jednání vlády</w:t>
      </w:r>
      <w:r w:rsidR="00D22915">
        <w:rPr>
          <w:rFonts w:ascii="Arial" w:hAnsi="Arial" w:cs="Arial"/>
          <w:lang w:eastAsia="en-US"/>
        </w:rPr>
        <w:t>, která však ukládá jednotlivých resortům a dalším orgánům úkoly</w:t>
      </w:r>
      <w:r w:rsidR="00283B5D" w:rsidRPr="00FF750F">
        <w:rPr>
          <w:rFonts w:ascii="Arial" w:hAnsi="Arial" w:cs="Arial"/>
          <w:lang w:eastAsia="en-US"/>
        </w:rPr>
        <w:t>)</w:t>
      </w:r>
      <w:r w:rsidR="00F35280" w:rsidRPr="00FF750F">
        <w:rPr>
          <w:rFonts w:ascii="Arial" w:hAnsi="Arial" w:cs="Arial"/>
          <w:lang w:eastAsia="en-US"/>
        </w:rPr>
        <w:t>.</w:t>
      </w:r>
      <w:r w:rsidR="00D2440F" w:rsidRPr="00FF750F">
        <w:rPr>
          <w:rFonts w:ascii="Arial" w:hAnsi="Arial" w:cs="Arial"/>
          <w:lang w:eastAsia="en-US"/>
        </w:rPr>
        <w:t xml:space="preserve"> </w:t>
      </w:r>
    </w:p>
    <w:p w14:paraId="0F9D14B4" w14:textId="75B55C04" w:rsidR="00D2440F" w:rsidRPr="00FF750F" w:rsidRDefault="007273A4" w:rsidP="00C04DA0">
      <w:pPr>
        <w:pStyle w:val="Odstavecseseznamem"/>
        <w:numPr>
          <w:ilvl w:val="0"/>
          <w:numId w:val="5"/>
        </w:numPr>
        <w:spacing w:line="240" w:lineRule="auto"/>
        <w:jc w:val="both"/>
        <w:rPr>
          <w:rFonts w:ascii="Arial" w:hAnsi="Arial" w:cs="Arial"/>
          <w:b/>
          <w:color w:val="548DD4" w:themeColor="text2" w:themeTint="99"/>
          <w:sz w:val="24"/>
          <w:szCs w:val="24"/>
          <w:shd w:val="clear" w:color="auto" w:fill="FFFFFF"/>
        </w:rPr>
      </w:pPr>
      <w:r w:rsidRPr="00FF750F">
        <w:rPr>
          <w:rFonts w:ascii="Arial" w:hAnsi="Arial" w:cs="Arial"/>
          <w:b/>
          <w:color w:val="548DD4" w:themeColor="text2" w:themeTint="99"/>
          <w:sz w:val="24"/>
          <w:szCs w:val="24"/>
          <w:shd w:val="clear" w:color="auto" w:fill="FFFFFF"/>
        </w:rPr>
        <w:t>Způsob projednání materiálu</w:t>
      </w:r>
    </w:p>
    <w:p w14:paraId="7316A6B2" w14:textId="1648B0E2" w:rsidR="00EC0F73" w:rsidRPr="00FF750F" w:rsidRDefault="00FC4ECA" w:rsidP="00FC4ECA">
      <w:pPr>
        <w:spacing w:line="240" w:lineRule="auto"/>
        <w:jc w:val="both"/>
        <w:rPr>
          <w:rFonts w:ascii="Arial" w:hAnsi="Arial" w:cs="Arial"/>
          <w:shd w:val="clear" w:color="auto" w:fill="FFFFFF"/>
        </w:rPr>
      </w:pPr>
      <w:r w:rsidRPr="00FF750F">
        <w:rPr>
          <w:rFonts w:ascii="Arial" w:hAnsi="Arial" w:cs="Arial"/>
          <w:shd w:val="clear" w:color="auto" w:fill="FFFFFF"/>
        </w:rPr>
        <w:t>Dne 15. února</w:t>
      </w:r>
      <w:r w:rsidR="00B73968" w:rsidRPr="00FF750F">
        <w:rPr>
          <w:rFonts w:ascii="Arial" w:hAnsi="Arial" w:cs="Arial"/>
          <w:shd w:val="clear" w:color="auto" w:fill="FFFFFF"/>
        </w:rPr>
        <w:t xml:space="preserve"> 2016 proběhlo na MPO pod vedením náměstka ministra </w:t>
      </w:r>
      <w:proofErr w:type="spellStart"/>
      <w:r w:rsidR="00B73968" w:rsidRPr="00FF750F">
        <w:rPr>
          <w:rFonts w:ascii="Arial" w:hAnsi="Arial" w:cs="Arial"/>
          <w:shd w:val="clear" w:color="auto" w:fill="FFFFFF"/>
        </w:rPr>
        <w:t>Muřického</w:t>
      </w:r>
      <w:proofErr w:type="spellEnd"/>
      <w:r w:rsidR="00B73968" w:rsidRPr="00FF750F">
        <w:rPr>
          <w:rFonts w:ascii="Arial" w:hAnsi="Arial" w:cs="Arial"/>
          <w:shd w:val="clear" w:color="auto" w:fill="FFFFFF"/>
        </w:rPr>
        <w:t xml:space="preserve"> představení </w:t>
      </w:r>
      <w:r w:rsidR="007F37C1">
        <w:rPr>
          <w:rFonts w:ascii="Arial" w:hAnsi="Arial" w:cs="Arial"/>
          <w:shd w:val="clear" w:color="auto" w:fill="FFFFFF"/>
        </w:rPr>
        <w:t xml:space="preserve">materiálu </w:t>
      </w:r>
      <w:r w:rsidR="00B73968" w:rsidRPr="00FF750F">
        <w:rPr>
          <w:rFonts w:ascii="Arial" w:hAnsi="Arial" w:cs="Arial"/>
          <w:shd w:val="clear" w:color="auto" w:fill="FFFFFF"/>
        </w:rPr>
        <w:t xml:space="preserve">ve </w:t>
      </w:r>
      <w:r w:rsidR="00B73968" w:rsidRPr="007F37C1">
        <w:rPr>
          <w:rFonts w:ascii="Arial" w:hAnsi="Arial" w:cs="Arial"/>
          <w:shd w:val="clear" w:color="auto" w:fill="FFFFFF"/>
        </w:rPr>
        <w:t xml:space="preserve">verzi pro </w:t>
      </w:r>
      <w:r w:rsidR="00DA50F7" w:rsidRPr="007F37C1">
        <w:rPr>
          <w:rFonts w:ascii="Arial" w:hAnsi="Arial" w:cs="Arial"/>
          <w:shd w:val="clear" w:color="auto" w:fill="FFFFFF"/>
        </w:rPr>
        <w:t>Radu</w:t>
      </w:r>
      <w:r w:rsidR="00B73968" w:rsidRPr="007F37C1">
        <w:rPr>
          <w:rFonts w:ascii="Arial" w:hAnsi="Arial" w:cs="Arial"/>
          <w:shd w:val="clear" w:color="auto" w:fill="FFFFFF"/>
        </w:rPr>
        <w:t>,</w:t>
      </w:r>
      <w:r w:rsidR="00727EB3" w:rsidRPr="00DA50F7">
        <w:rPr>
          <w:rFonts w:ascii="Arial" w:hAnsi="Arial" w:cs="Arial"/>
          <w:shd w:val="clear" w:color="auto" w:fill="FFFFFF"/>
        </w:rPr>
        <w:t xml:space="preserve"> které</w:t>
      </w:r>
      <w:r w:rsidR="00727EB3" w:rsidRPr="00FF750F">
        <w:rPr>
          <w:rFonts w:ascii="Arial" w:hAnsi="Arial" w:cs="Arial"/>
          <w:shd w:val="clear" w:color="auto" w:fill="FFFFFF"/>
        </w:rPr>
        <w:t xml:space="preserve"> však</w:t>
      </w:r>
      <w:r w:rsidR="00B73968" w:rsidRPr="00FF750F">
        <w:rPr>
          <w:rFonts w:ascii="Arial" w:hAnsi="Arial" w:cs="Arial"/>
          <w:shd w:val="clear" w:color="auto" w:fill="FFFFFF"/>
        </w:rPr>
        <w:t xml:space="preserve"> materiál předložen ke stanovisku oficiálně</w:t>
      </w:r>
      <w:r w:rsidR="007F37C1">
        <w:rPr>
          <w:rFonts w:ascii="Arial" w:hAnsi="Arial" w:cs="Arial"/>
          <w:shd w:val="clear" w:color="auto" w:fill="FFFFFF"/>
        </w:rPr>
        <w:t> </w:t>
      </w:r>
      <w:r w:rsidR="00B73968" w:rsidRPr="00FF750F">
        <w:rPr>
          <w:rFonts w:ascii="Arial" w:hAnsi="Arial" w:cs="Arial"/>
          <w:shd w:val="clear" w:color="auto" w:fill="FFFFFF"/>
        </w:rPr>
        <w:t>nebyl.</w:t>
      </w:r>
      <w:r w:rsidR="008A6E5A" w:rsidRPr="00FF750F">
        <w:rPr>
          <w:rFonts w:ascii="Arial" w:hAnsi="Arial" w:cs="Arial"/>
          <w:shd w:val="clear" w:color="auto" w:fill="FFFFFF"/>
        </w:rPr>
        <w:t xml:space="preserve"> Jednání bylo </w:t>
      </w:r>
      <w:r w:rsidR="008A6E5A" w:rsidRPr="00DA50F7">
        <w:rPr>
          <w:rFonts w:ascii="Arial" w:hAnsi="Arial" w:cs="Arial"/>
          <w:shd w:val="clear" w:color="auto" w:fill="FFFFFF"/>
        </w:rPr>
        <w:t>svolán</w:t>
      </w:r>
      <w:r w:rsidR="008416CB">
        <w:rPr>
          <w:rFonts w:ascii="Arial" w:hAnsi="Arial" w:cs="Arial"/>
          <w:shd w:val="clear" w:color="auto" w:fill="FFFFFF"/>
        </w:rPr>
        <w:t>o</w:t>
      </w:r>
      <w:r w:rsidR="008A6E5A" w:rsidRPr="007F37C1">
        <w:rPr>
          <w:rFonts w:ascii="Arial" w:hAnsi="Arial" w:cs="Arial"/>
          <w:shd w:val="clear" w:color="auto" w:fill="FFFFFF"/>
        </w:rPr>
        <w:t xml:space="preserve"> nejdůležitějšími resorty na žádost autorů materiálu</w:t>
      </w:r>
      <w:r w:rsidR="00972D59" w:rsidRPr="007F37C1">
        <w:rPr>
          <w:rFonts w:ascii="Arial" w:hAnsi="Arial" w:cs="Arial"/>
          <w:shd w:val="clear" w:color="auto" w:fill="FFFFFF"/>
        </w:rPr>
        <w:t>. Jednalo</w:t>
      </w:r>
      <w:r w:rsidR="008A6E5A" w:rsidRPr="007F37C1">
        <w:rPr>
          <w:rFonts w:ascii="Arial" w:hAnsi="Arial" w:cs="Arial"/>
          <w:shd w:val="clear" w:color="auto" w:fill="FFFFFF"/>
        </w:rPr>
        <w:t xml:space="preserve"> se o pracovní schůzku před oficiá</w:t>
      </w:r>
      <w:r w:rsidR="00972D59" w:rsidRPr="007F37C1">
        <w:rPr>
          <w:rFonts w:ascii="Arial" w:hAnsi="Arial" w:cs="Arial"/>
          <w:shd w:val="clear" w:color="auto" w:fill="FFFFFF"/>
        </w:rPr>
        <w:t>lním rozesláním materiálu do</w:t>
      </w:r>
      <w:r w:rsidR="00D22915" w:rsidRPr="007F37C1">
        <w:rPr>
          <w:rFonts w:ascii="Arial" w:hAnsi="Arial" w:cs="Arial"/>
          <w:shd w:val="clear" w:color="auto" w:fill="FFFFFF"/>
        </w:rPr>
        <w:t> </w:t>
      </w:r>
      <w:r w:rsidR="00972D59" w:rsidRPr="007F37C1">
        <w:rPr>
          <w:rFonts w:ascii="Arial" w:hAnsi="Arial" w:cs="Arial"/>
          <w:shd w:val="clear" w:color="auto" w:fill="FFFFFF"/>
        </w:rPr>
        <w:t xml:space="preserve">meziresortního připomínkového řízení. </w:t>
      </w:r>
      <w:r w:rsidR="002D2281" w:rsidRPr="00514542">
        <w:rPr>
          <w:rFonts w:ascii="Arial" w:hAnsi="Arial" w:cs="Arial"/>
          <w:shd w:val="clear" w:color="auto" w:fill="FFFFFF"/>
        </w:rPr>
        <w:t>Jednání se účastnil</w:t>
      </w:r>
      <w:r w:rsidR="00727EB3" w:rsidRPr="00514542">
        <w:rPr>
          <w:rFonts w:ascii="Arial" w:hAnsi="Arial" w:cs="Arial"/>
          <w:shd w:val="clear" w:color="auto" w:fill="FFFFFF"/>
        </w:rPr>
        <w:t>a</w:t>
      </w:r>
      <w:r w:rsidR="002D2281" w:rsidRPr="00514542">
        <w:rPr>
          <w:rFonts w:ascii="Arial" w:hAnsi="Arial" w:cs="Arial"/>
          <w:shd w:val="clear" w:color="auto" w:fill="FFFFFF"/>
        </w:rPr>
        <w:t xml:space="preserve"> zástup</w:t>
      </w:r>
      <w:r w:rsidR="00727EB3" w:rsidRPr="00514542">
        <w:rPr>
          <w:rFonts w:ascii="Arial" w:hAnsi="Arial" w:cs="Arial"/>
          <w:shd w:val="clear" w:color="auto" w:fill="FFFFFF"/>
        </w:rPr>
        <w:t>kyně</w:t>
      </w:r>
      <w:r w:rsidR="002D2281" w:rsidRPr="00514542">
        <w:rPr>
          <w:rFonts w:ascii="Arial" w:hAnsi="Arial" w:cs="Arial"/>
          <w:shd w:val="clear" w:color="auto" w:fill="FFFFFF"/>
        </w:rPr>
        <w:t xml:space="preserve"> oddělení koordinace vědy, výzkumu a inovací (M. Novotná). </w:t>
      </w:r>
      <w:r w:rsidRPr="00514542">
        <w:rPr>
          <w:rFonts w:ascii="Arial" w:hAnsi="Arial" w:cs="Arial"/>
          <w:shd w:val="clear" w:color="auto" w:fill="FFFFFF"/>
        </w:rPr>
        <w:t>P</w:t>
      </w:r>
      <w:r w:rsidR="008A6E5A" w:rsidRPr="00514542">
        <w:rPr>
          <w:rFonts w:ascii="Arial" w:hAnsi="Arial" w:cs="Arial"/>
          <w:shd w:val="clear" w:color="auto" w:fill="FFFFFF"/>
        </w:rPr>
        <w:t>ředl</w:t>
      </w:r>
      <w:r w:rsidRPr="00514542">
        <w:rPr>
          <w:rFonts w:ascii="Arial" w:hAnsi="Arial" w:cs="Arial"/>
          <w:shd w:val="clear" w:color="auto" w:fill="FFFFFF"/>
        </w:rPr>
        <w:t xml:space="preserve">ožení materiálu vládě bylo původně plánováno do konce března t. r. Součástí dokumentu </w:t>
      </w:r>
      <w:r w:rsidR="00FF7EE3" w:rsidRPr="00514542">
        <w:rPr>
          <w:rFonts w:ascii="Arial" w:hAnsi="Arial" w:cs="Arial"/>
          <w:shd w:val="clear" w:color="auto" w:fill="FFFFFF"/>
        </w:rPr>
        <w:t>představeného na</w:t>
      </w:r>
      <w:r w:rsidR="00D22915" w:rsidRPr="00514542">
        <w:rPr>
          <w:rFonts w:ascii="Arial" w:hAnsi="Arial" w:cs="Arial"/>
          <w:shd w:val="clear" w:color="auto" w:fill="FFFFFF"/>
        </w:rPr>
        <w:t> </w:t>
      </w:r>
      <w:r w:rsidR="00FF7EE3" w:rsidRPr="00514542">
        <w:rPr>
          <w:rFonts w:ascii="Arial" w:hAnsi="Arial" w:cs="Arial"/>
          <w:shd w:val="clear" w:color="auto" w:fill="FFFFFF"/>
        </w:rPr>
        <w:t>jednání byla</w:t>
      </w:r>
      <w:r w:rsidRPr="00514542">
        <w:rPr>
          <w:rFonts w:ascii="Arial" w:hAnsi="Arial" w:cs="Arial"/>
          <w:shd w:val="clear" w:color="auto" w:fill="FFFFFF"/>
        </w:rPr>
        <w:t xml:space="preserve"> tabulka s návrhem opatření</w:t>
      </w:r>
      <w:r w:rsidRPr="007F37C1">
        <w:rPr>
          <w:rFonts w:ascii="Arial" w:hAnsi="Arial" w:cs="Arial"/>
          <w:shd w:val="clear" w:color="auto" w:fill="FFFFFF"/>
        </w:rPr>
        <w:t xml:space="preserve"> gescemi</w:t>
      </w:r>
      <w:r w:rsidR="00FF7EE3" w:rsidRPr="007F37C1">
        <w:rPr>
          <w:rFonts w:ascii="Arial" w:hAnsi="Arial" w:cs="Arial"/>
          <w:shd w:val="clear" w:color="auto" w:fill="FFFFFF"/>
        </w:rPr>
        <w:t xml:space="preserve">. </w:t>
      </w:r>
      <w:r w:rsidR="00EC0F73" w:rsidRPr="007F37C1">
        <w:rPr>
          <w:rFonts w:ascii="Arial" w:hAnsi="Arial" w:cs="Arial"/>
          <w:shd w:val="clear" w:color="auto" w:fill="FFFFFF"/>
        </w:rPr>
        <w:t>Poslední sloupec tabulky nesl název duplicita s existujícími</w:t>
      </w:r>
      <w:r w:rsidR="00EC0F73" w:rsidRPr="00FF750F">
        <w:rPr>
          <w:rFonts w:ascii="Arial" w:hAnsi="Arial" w:cs="Arial"/>
          <w:shd w:val="clear" w:color="auto" w:fill="FFFFFF"/>
        </w:rPr>
        <w:t xml:space="preserve"> plány/dokumenty. </w:t>
      </w:r>
      <w:r w:rsidR="00FF7EE3" w:rsidRPr="00FF750F">
        <w:rPr>
          <w:rFonts w:ascii="Arial" w:hAnsi="Arial" w:cs="Arial"/>
          <w:shd w:val="clear" w:color="auto" w:fill="FFFFFF"/>
        </w:rPr>
        <w:t>V této souvislosti b</w:t>
      </w:r>
      <w:r w:rsidRPr="00FF750F">
        <w:rPr>
          <w:rFonts w:ascii="Arial" w:hAnsi="Arial" w:cs="Arial"/>
          <w:shd w:val="clear" w:color="auto" w:fill="FFFFFF"/>
        </w:rPr>
        <w:t xml:space="preserve">ylo </w:t>
      </w:r>
      <w:r w:rsidR="00EC0F73" w:rsidRPr="00FF750F">
        <w:rPr>
          <w:rFonts w:ascii="Arial" w:hAnsi="Arial" w:cs="Arial"/>
          <w:shd w:val="clear" w:color="auto" w:fill="FFFFFF"/>
        </w:rPr>
        <w:t xml:space="preserve">na jednání </w:t>
      </w:r>
      <w:r w:rsidRPr="00FF750F">
        <w:rPr>
          <w:rFonts w:ascii="Arial" w:hAnsi="Arial" w:cs="Arial"/>
          <w:shd w:val="clear" w:color="auto" w:fill="FFFFFF"/>
        </w:rPr>
        <w:t>zdůrazněno</w:t>
      </w:r>
      <w:r w:rsidR="00EC0F73" w:rsidRPr="00FF750F">
        <w:rPr>
          <w:rFonts w:ascii="Arial" w:hAnsi="Arial" w:cs="Arial"/>
          <w:shd w:val="clear" w:color="auto" w:fill="FFFFFF"/>
        </w:rPr>
        <w:t xml:space="preserve"> následující:</w:t>
      </w:r>
    </w:p>
    <w:p w14:paraId="3C6CF202" w14:textId="5A385D91" w:rsidR="00EC0F73" w:rsidRPr="00FF750F" w:rsidRDefault="00EC0F73" w:rsidP="00EC0F73">
      <w:pPr>
        <w:pStyle w:val="Odstavecseseznamem"/>
        <w:numPr>
          <w:ilvl w:val="0"/>
          <w:numId w:val="23"/>
        </w:numPr>
        <w:spacing w:line="240" w:lineRule="auto"/>
        <w:jc w:val="both"/>
        <w:rPr>
          <w:rFonts w:ascii="Arial" w:hAnsi="Arial" w:cs="Arial"/>
          <w:sz w:val="24"/>
          <w:szCs w:val="24"/>
          <w:shd w:val="clear" w:color="auto" w:fill="FFFFFF"/>
        </w:rPr>
      </w:pPr>
      <w:r w:rsidRPr="00FF750F">
        <w:rPr>
          <w:rFonts w:ascii="Arial" w:hAnsi="Arial" w:cs="Arial"/>
          <w:sz w:val="24"/>
          <w:szCs w:val="24"/>
          <w:shd w:val="clear" w:color="auto" w:fill="FFFFFF"/>
        </w:rPr>
        <w:t>Návrh opatření je určen k diskusi s rezorty (gestory opatření). T</w:t>
      </w:r>
      <w:r w:rsidR="00FC4ECA" w:rsidRPr="00FF750F">
        <w:rPr>
          <w:rFonts w:ascii="Arial" w:hAnsi="Arial" w:cs="Arial"/>
          <w:sz w:val="24"/>
          <w:szCs w:val="24"/>
          <w:shd w:val="clear" w:color="auto" w:fill="FFFFFF"/>
        </w:rPr>
        <w:t>eprve poté budou doplněny závazné termíny pro realizaci opatření</w:t>
      </w:r>
      <w:r w:rsidRPr="00FF750F">
        <w:rPr>
          <w:rFonts w:ascii="Arial" w:hAnsi="Arial" w:cs="Arial"/>
          <w:sz w:val="24"/>
          <w:szCs w:val="24"/>
          <w:shd w:val="clear" w:color="auto" w:fill="FFFFFF"/>
        </w:rPr>
        <w:t>.</w:t>
      </w:r>
    </w:p>
    <w:p w14:paraId="58FA8564" w14:textId="604A6BF8" w:rsidR="00EC0F73" w:rsidRPr="00FF750F" w:rsidRDefault="00EC0F73" w:rsidP="00EC0F73">
      <w:pPr>
        <w:pStyle w:val="Odstavecseseznamem"/>
        <w:numPr>
          <w:ilvl w:val="0"/>
          <w:numId w:val="23"/>
        </w:numPr>
        <w:spacing w:line="240" w:lineRule="auto"/>
        <w:jc w:val="both"/>
        <w:rPr>
          <w:rFonts w:ascii="Arial" w:hAnsi="Arial" w:cs="Arial"/>
          <w:sz w:val="24"/>
          <w:szCs w:val="24"/>
          <w:shd w:val="clear" w:color="auto" w:fill="FFFFFF"/>
        </w:rPr>
      </w:pPr>
      <w:r w:rsidRPr="00FF750F">
        <w:rPr>
          <w:rFonts w:ascii="Arial" w:hAnsi="Arial" w:cs="Arial"/>
          <w:sz w:val="24"/>
          <w:szCs w:val="24"/>
          <w:shd w:val="clear" w:color="auto" w:fill="FFFFFF"/>
        </w:rPr>
        <w:lastRenderedPageBreak/>
        <w:t xml:space="preserve">U opatření se </w:t>
      </w:r>
      <w:r w:rsidR="00FF7EE3" w:rsidRPr="00FF750F">
        <w:rPr>
          <w:rFonts w:ascii="Arial" w:hAnsi="Arial" w:cs="Arial"/>
          <w:sz w:val="24"/>
          <w:szCs w:val="24"/>
          <w:shd w:val="clear" w:color="auto" w:fill="FFFFFF"/>
        </w:rPr>
        <w:t>n</w:t>
      </w:r>
      <w:r w:rsidRPr="00FF750F">
        <w:rPr>
          <w:rFonts w:ascii="Arial" w:hAnsi="Arial" w:cs="Arial"/>
          <w:sz w:val="24"/>
          <w:szCs w:val="24"/>
          <w:shd w:val="clear" w:color="auto" w:fill="FFFFFF"/>
        </w:rPr>
        <w:t xml:space="preserve">ejedná </w:t>
      </w:r>
      <w:r w:rsidR="00FC4ECA" w:rsidRPr="00FF750F">
        <w:rPr>
          <w:rFonts w:ascii="Arial" w:hAnsi="Arial" w:cs="Arial"/>
          <w:sz w:val="24"/>
          <w:szCs w:val="24"/>
          <w:shd w:val="clear" w:color="auto" w:fill="FFFFFF"/>
        </w:rPr>
        <w:t xml:space="preserve">o duplicitu v pravém slova smyslu, materiál </w:t>
      </w:r>
      <w:r w:rsidR="000047D5" w:rsidRPr="00FF750F">
        <w:rPr>
          <w:rFonts w:ascii="Arial" w:hAnsi="Arial" w:cs="Arial"/>
          <w:sz w:val="24"/>
          <w:szCs w:val="24"/>
          <w:shd w:val="clear" w:color="auto" w:fill="FFFFFF"/>
        </w:rPr>
        <w:t>je dokumentem</w:t>
      </w:r>
      <w:r w:rsidR="00FC4ECA" w:rsidRPr="00FF750F">
        <w:rPr>
          <w:rFonts w:ascii="Arial" w:hAnsi="Arial" w:cs="Arial"/>
          <w:sz w:val="24"/>
          <w:szCs w:val="24"/>
          <w:shd w:val="clear" w:color="auto" w:fill="FFFFFF"/>
        </w:rPr>
        <w:t xml:space="preserve"> vysvětlujícím a shrnujícím existující opatření, v nichž by se</w:t>
      </w:r>
      <w:r w:rsidRPr="00FF750F">
        <w:rPr>
          <w:rFonts w:ascii="Arial" w:hAnsi="Arial" w:cs="Arial"/>
          <w:sz w:val="24"/>
          <w:szCs w:val="24"/>
          <w:shd w:val="clear" w:color="auto" w:fill="FFFFFF"/>
        </w:rPr>
        <w:t xml:space="preserve"> jednotlivé resorty měly najít.</w:t>
      </w:r>
    </w:p>
    <w:p w14:paraId="4CE23395" w14:textId="6F27DBE6" w:rsidR="00EC0F73" w:rsidRPr="00FF750F" w:rsidRDefault="000047D5" w:rsidP="00EC0F73">
      <w:pPr>
        <w:pStyle w:val="Odstavecseseznamem"/>
        <w:numPr>
          <w:ilvl w:val="0"/>
          <w:numId w:val="23"/>
        </w:numPr>
        <w:spacing w:line="240" w:lineRule="auto"/>
        <w:jc w:val="both"/>
        <w:rPr>
          <w:rFonts w:ascii="Arial" w:hAnsi="Arial" w:cs="Arial"/>
          <w:sz w:val="24"/>
          <w:szCs w:val="24"/>
          <w:shd w:val="clear" w:color="auto" w:fill="FFFFFF"/>
        </w:rPr>
      </w:pPr>
      <w:r w:rsidRPr="00FF750F">
        <w:rPr>
          <w:rFonts w:ascii="Arial" w:hAnsi="Arial" w:cs="Arial"/>
          <w:sz w:val="24"/>
          <w:szCs w:val="24"/>
          <w:shd w:val="clear" w:color="auto" w:fill="FFFFFF"/>
        </w:rPr>
        <w:t>Cílem materiálu</w:t>
      </w:r>
      <w:r w:rsidR="00FC4ECA" w:rsidRPr="00FF750F">
        <w:rPr>
          <w:rFonts w:ascii="Arial" w:hAnsi="Arial" w:cs="Arial"/>
          <w:sz w:val="24"/>
          <w:szCs w:val="24"/>
          <w:shd w:val="clear" w:color="auto" w:fill="FFFFFF"/>
        </w:rPr>
        <w:t xml:space="preserve"> </w:t>
      </w:r>
      <w:r w:rsidRPr="00FF750F">
        <w:rPr>
          <w:rFonts w:ascii="Arial" w:hAnsi="Arial" w:cs="Arial"/>
          <w:sz w:val="24"/>
          <w:szCs w:val="24"/>
          <w:shd w:val="clear" w:color="auto" w:fill="FFFFFF"/>
        </w:rPr>
        <w:t xml:space="preserve">má být </w:t>
      </w:r>
      <w:r w:rsidR="00FC4ECA" w:rsidRPr="00FF750F">
        <w:rPr>
          <w:rFonts w:ascii="Arial" w:hAnsi="Arial" w:cs="Arial"/>
          <w:sz w:val="24"/>
          <w:szCs w:val="24"/>
          <w:shd w:val="clear" w:color="auto" w:fill="FFFFFF"/>
        </w:rPr>
        <w:t>vysvětlit stav věci a docílit toho, aby si opatření v</w:t>
      </w:r>
      <w:r w:rsidR="00EC0F73" w:rsidRPr="00FF750F">
        <w:rPr>
          <w:rFonts w:ascii="Arial" w:hAnsi="Arial" w:cs="Arial"/>
          <w:sz w:val="24"/>
          <w:szCs w:val="24"/>
          <w:shd w:val="clear" w:color="auto" w:fill="FFFFFF"/>
        </w:rPr>
        <w:t>zaly příslušné resorty za své.</w:t>
      </w:r>
    </w:p>
    <w:p w14:paraId="388BC72B" w14:textId="1B9C79CD" w:rsidR="00EC0F73" w:rsidRPr="00FF750F" w:rsidRDefault="00EC0F73" w:rsidP="00EC0F73">
      <w:pPr>
        <w:pStyle w:val="Odstavecseseznamem"/>
        <w:numPr>
          <w:ilvl w:val="0"/>
          <w:numId w:val="23"/>
        </w:numPr>
        <w:spacing w:line="240" w:lineRule="auto"/>
        <w:jc w:val="both"/>
        <w:rPr>
          <w:rFonts w:ascii="Arial" w:hAnsi="Arial" w:cs="Arial"/>
          <w:sz w:val="24"/>
          <w:szCs w:val="24"/>
          <w:shd w:val="clear" w:color="auto" w:fill="FFFFFF"/>
        </w:rPr>
      </w:pPr>
      <w:r w:rsidRPr="00FF750F">
        <w:rPr>
          <w:rFonts w:ascii="Arial" w:hAnsi="Arial" w:cs="Arial"/>
          <w:sz w:val="24"/>
          <w:szCs w:val="24"/>
          <w:shd w:val="clear" w:color="auto" w:fill="FFFFFF"/>
        </w:rPr>
        <w:t>M</w:t>
      </w:r>
      <w:r w:rsidR="000047D5" w:rsidRPr="00FF750F">
        <w:rPr>
          <w:rFonts w:ascii="Arial" w:hAnsi="Arial" w:cs="Arial"/>
          <w:sz w:val="24"/>
          <w:szCs w:val="24"/>
          <w:shd w:val="clear" w:color="auto" w:fill="FFFFFF"/>
        </w:rPr>
        <w:t>ateriál</w:t>
      </w:r>
      <w:r w:rsidR="00FC4ECA" w:rsidRPr="00FF750F">
        <w:rPr>
          <w:rFonts w:ascii="Arial" w:hAnsi="Arial" w:cs="Arial"/>
          <w:sz w:val="24"/>
          <w:szCs w:val="24"/>
          <w:shd w:val="clear" w:color="auto" w:fill="FFFFFF"/>
        </w:rPr>
        <w:t xml:space="preserve"> nemá za cíl vytvořit novou nákladovou položku ze státního rozpočtu, ale dát dohro</w:t>
      </w:r>
      <w:r w:rsidRPr="00FF750F">
        <w:rPr>
          <w:rFonts w:ascii="Arial" w:hAnsi="Arial" w:cs="Arial"/>
          <w:sz w:val="24"/>
          <w:szCs w:val="24"/>
          <w:shd w:val="clear" w:color="auto" w:fill="FFFFFF"/>
        </w:rPr>
        <w:t>mady stávající finanční zdroje.</w:t>
      </w:r>
    </w:p>
    <w:p w14:paraId="78905CC8" w14:textId="5E7E8C9C" w:rsidR="00FC4ECA" w:rsidRPr="00FF750F" w:rsidRDefault="00FC4ECA" w:rsidP="00EC0F73">
      <w:pPr>
        <w:pStyle w:val="Odstavecseseznamem"/>
        <w:numPr>
          <w:ilvl w:val="0"/>
          <w:numId w:val="23"/>
        </w:numPr>
        <w:spacing w:line="240" w:lineRule="auto"/>
        <w:jc w:val="both"/>
        <w:rPr>
          <w:rFonts w:ascii="Arial" w:hAnsi="Arial" w:cs="Arial"/>
          <w:sz w:val="24"/>
          <w:szCs w:val="24"/>
          <w:shd w:val="clear" w:color="auto" w:fill="FFFFFF"/>
        </w:rPr>
      </w:pPr>
      <w:r w:rsidRPr="00FF750F">
        <w:rPr>
          <w:rFonts w:ascii="Arial" w:hAnsi="Arial" w:cs="Arial"/>
          <w:sz w:val="24"/>
          <w:szCs w:val="24"/>
          <w:shd w:val="clear" w:color="auto" w:fill="FFFFFF"/>
        </w:rPr>
        <w:t xml:space="preserve">MPO se </w:t>
      </w:r>
      <w:r w:rsidR="007F37C1">
        <w:rPr>
          <w:rFonts w:ascii="Arial" w:hAnsi="Arial" w:cs="Arial"/>
          <w:sz w:val="24"/>
          <w:szCs w:val="24"/>
          <w:shd w:val="clear" w:color="auto" w:fill="FFFFFF"/>
        </w:rPr>
        <w:t>do Iniciativy Průmysl 4.0</w:t>
      </w:r>
      <w:r w:rsidR="00DA50F7" w:rsidRPr="00FF750F">
        <w:rPr>
          <w:rFonts w:ascii="Arial" w:hAnsi="Arial" w:cs="Arial"/>
          <w:sz w:val="24"/>
          <w:szCs w:val="24"/>
          <w:shd w:val="clear" w:color="auto" w:fill="FFFFFF"/>
        </w:rPr>
        <w:t xml:space="preserve"> </w:t>
      </w:r>
      <w:r w:rsidRPr="00FF750F">
        <w:rPr>
          <w:rFonts w:ascii="Arial" w:hAnsi="Arial" w:cs="Arial"/>
          <w:sz w:val="24"/>
          <w:szCs w:val="24"/>
          <w:shd w:val="clear" w:color="auto" w:fill="FFFFFF"/>
        </w:rPr>
        <w:t>bude snažit</w:t>
      </w:r>
      <w:r w:rsidR="000047D5" w:rsidRPr="00FF750F">
        <w:rPr>
          <w:rFonts w:ascii="Arial" w:hAnsi="Arial" w:cs="Arial"/>
          <w:sz w:val="24"/>
          <w:szCs w:val="24"/>
          <w:shd w:val="clear" w:color="auto" w:fill="FFFFFF"/>
        </w:rPr>
        <w:t xml:space="preserve"> cílit prostředky z </w:t>
      </w:r>
      <w:proofErr w:type="gramStart"/>
      <w:r w:rsidR="000047D5" w:rsidRPr="00FF750F">
        <w:rPr>
          <w:rFonts w:ascii="Arial" w:hAnsi="Arial" w:cs="Arial"/>
          <w:sz w:val="24"/>
          <w:szCs w:val="24"/>
          <w:shd w:val="clear" w:color="auto" w:fill="FFFFFF"/>
        </w:rPr>
        <w:t>OP</w:t>
      </w:r>
      <w:proofErr w:type="gramEnd"/>
      <w:r w:rsidR="000047D5" w:rsidRPr="00FF750F">
        <w:rPr>
          <w:rFonts w:ascii="Arial" w:hAnsi="Arial" w:cs="Arial"/>
          <w:sz w:val="24"/>
          <w:szCs w:val="24"/>
          <w:shd w:val="clear" w:color="auto" w:fill="FFFFFF"/>
        </w:rPr>
        <w:t xml:space="preserve"> PIK. </w:t>
      </w:r>
      <w:r w:rsidRPr="00FF750F">
        <w:rPr>
          <w:rFonts w:ascii="Arial" w:hAnsi="Arial" w:cs="Arial"/>
          <w:sz w:val="24"/>
          <w:szCs w:val="24"/>
          <w:shd w:val="clear" w:color="auto" w:fill="FFFFFF"/>
        </w:rPr>
        <w:t>České firmy reálně s</w:t>
      </w:r>
      <w:r w:rsidR="00D22915">
        <w:rPr>
          <w:rFonts w:ascii="Arial" w:hAnsi="Arial" w:cs="Arial"/>
          <w:sz w:val="24"/>
          <w:szCs w:val="24"/>
          <w:shd w:val="clear" w:color="auto" w:fill="FFFFFF"/>
        </w:rPr>
        <w:t> </w:t>
      </w:r>
      <w:r w:rsidRPr="00FF750F">
        <w:rPr>
          <w:rFonts w:ascii="Arial" w:hAnsi="Arial" w:cs="Arial"/>
          <w:sz w:val="24"/>
          <w:szCs w:val="24"/>
          <w:shd w:val="clear" w:color="auto" w:fill="FFFFFF"/>
        </w:rPr>
        <w:t>Průmyslem 4.0 již začaly, ale nemají oporu ve vládou schváleném materiálu.</w:t>
      </w:r>
    </w:p>
    <w:p w14:paraId="7F2AF362" w14:textId="797054C1" w:rsidR="00FC4ECA" w:rsidRPr="00FF750F" w:rsidRDefault="00FC4ECA" w:rsidP="00EC0F73">
      <w:pPr>
        <w:pStyle w:val="Odstavecseseznamem"/>
        <w:numPr>
          <w:ilvl w:val="0"/>
          <w:numId w:val="23"/>
        </w:numPr>
        <w:spacing w:line="240" w:lineRule="auto"/>
        <w:jc w:val="both"/>
        <w:rPr>
          <w:rFonts w:ascii="Arial" w:hAnsi="Arial" w:cs="Arial"/>
          <w:sz w:val="24"/>
          <w:szCs w:val="24"/>
          <w:shd w:val="clear" w:color="auto" w:fill="FFFFFF"/>
        </w:rPr>
      </w:pPr>
      <w:r w:rsidRPr="00FF750F">
        <w:rPr>
          <w:rFonts w:ascii="Arial" w:hAnsi="Arial" w:cs="Arial"/>
          <w:sz w:val="24"/>
          <w:szCs w:val="24"/>
          <w:shd w:val="clear" w:color="auto" w:fill="FFFFFF"/>
        </w:rPr>
        <w:t>Přítomní byli požádáni o zaslání připomínek s akcentem na navržená opatření</w:t>
      </w:r>
      <w:r w:rsidR="00E612D7" w:rsidRPr="00FF750F">
        <w:rPr>
          <w:rFonts w:ascii="Arial" w:hAnsi="Arial" w:cs="Arial"/>
          <w:sz w:val="24"/>
          <w:szCs w:val="24"/>
          <w:shd w:val="clear" w:color="auto" w:fill="FFFFFF"/>
        </w:rPr>
        <w:t>.</w:t>
      </w:r>
    </w:p>
    <w:p w14:paraId="0DF9F1E1" w14:textId="6735DA72" w:rsidR="00EC0F73" w:rsidRPr="00FF750F" w:rsidRDefault="00EC0F73" w:rsidP="00C03316">
      <w:pPr>
        <w:spacing w:line="240" w:lineRule="auto"/>
        <w:jc w:val="both"/>
        <w:rPr>
          <w:rFonts w:ascii="Arial" w:hAnsi="Arial" w:cs="Arial"/>
          <w:shd w:val="clear" w:color="auto" w:fill="FFFFFF"/>
        </w:rPr>
      </w:pPr>
      <w:r w:rsidRPr="00FF750F">
        <w:rPr>
          <w:rFonts w:ascii="Arial" w:hAnsi="Arial" w:cs="Arial"/>
          <w:shd w:val="clear" w:color="auto" w:fill="FFFFFF"/>
        </w:rPr>
        <w:t>ÚV ČR – Sekce VVI zaslala k verzi materiálu představené na jednání připomínky, které však nebyly ze strany MPO zoh</w:t>
      </w:r>
      <w:r w:rsidR="005838F0" w:rsidRPr="00FF750F">
        <w:rPr>
          <w:rFonts w:ascii="Arial" w:hAnsi="Arial" w:cs="Arial"/>
          <w:shd w:val="clear" w:color="auto" w:fill="FFFFFF"/>
        </w:rPr>
        <w:t>ledněny ve verzi, je</w:t>
      </w:r>
      <w:r w:rsidRPr="00FF750F">
        <w:rPr>
          <w:rFonts w:ascii="Arial" w:hAnsi="Arial" w:cs="Arial"/>
          <w:shd w:val="clear" w:color="auto" w:fill="FFFFFF"/>
        </w:rPr>
        <w:t xml:space="preserve">ž byla </w:t>
      </w:r>
      <w:r w:rsidR="00CD2188" w:rsidRPr="00FF750F">
        <w:rPr>
          <w:rFonts w:ascii="Arial" w:hAnsi="Arial" w:cs="Arial"/>
          <w:shd w:val="clear" w:color="auto" w:fill="FFFFFF"/>
        </w:rPr>
        <w:t xml:space="preserve">následně </w:t>
      </w:r>
      <w:r w:rsidRPr="00FF750F">
        <w:rPr>
          <w:rFonts w:ascii="Arial" w:hAnsi="Arial" w:cs="Arial"/>
          <w:shd w:val="clear" w:color="auto" w:fill="FFFFFF"/>
        </w:rPr>
        <w:t>rozeslána do meziresortního připomínkového řízení.</w:t>
      </w:r>
    </w:p>
    <w:p w14:paraId="649C521D" w14:textId="207C5CD3" w:rsidR="00803734" w:rsidRDefault="000E0B40" w:rsidP="00FF750F">
      <w:pPr>
        <w:autoSpaceDE w:val="0"/>
        <w:autoSpaceDN w:val="0"/>
        <w:adjustRightInd w:val="0"/>
        <w:spacing w:line="240" w:lineRule="auto"/>
        <w:jc w:val="both"/>
        <w:rPr>
          <w:rFonts w:ascii="Arial" w:hAnsi="Arial" w:cs="Arial"/>
          <w:shd w:val="clear" w:color="auto" w:fill="FFFFFF"/>
        </w:rPr>
      </w:pPr>
      <w:r w:rsidRPr="00FF750F">
        <w:rPr>
          <w:rFonts w:ascii="Arial" w:hAnsi="Arial" w:cs="Arial"/>
          <w:shd w:val="clear" w:color="auto" w:fill="FFFFFF"/>
        </w:rPr>
        <w:t xml:space="preserve">Materiál </w:t>
      </w:r>
      <w:r w:rsidR="00803734">
        <w:rPr>
          <w:rFonts w:ascii="Arial" w:hAnsi="Arial" w:cs="Arial"/>
          <w:shd w:val="clear" w:color="auto" w:fill="FFFFFF"/>
        </w:rPr>
        <w:t>byl</w:t>
      </w:r>
      <w:r w:rsidRPr="00FF750F">
        <w:rPr>
          <w:rFonts w:ascii="Arial" w:hAnsi="Arial" w:cs="Arial"/>
          <w:shd w:val="clear" w:color="auto" w:fill="FFFFFF"/>
        </w:rPr>
        <w:t xml:space="preserve"> </w:t>
      </w:r>
      <w:r w:rsidR="00E612D7" w:rsidRPr="00FF750F">
        <w:rPr>
          <w:rFonts w:ascii="Arial" w:hAnsi="Arial" w:cs="Arial"/>
          <w:shd w:val="clear" w:color="auto" w:fill="FFFFFF"/>
        </w:rPr>
        <w:t>ke dni</w:t>
      </w:r>
      <w:r w:rsidR="00F67D88" w:rsidRPr="00FF750F">
        <w:rPr>
          <w:rFonts w:ascii="Arial" w:hAnsi="Arial" w:cs="Arial"/>
          <w:shd w:val="clear" w:color="auto" w:fill="FFFFFF"/>
        </w:rPr>
        <w:t xml:space="preserve"> 23. dubna 2016 </w:t>
      </w:r>
      <w:r w:rsidRPr="00FF750F">
        <w:rPr>
          <w:rFonts w:ascii="Arial" w:hAnsi="Arial" w:cs="Arial"/>
          <w:shd w:val="clear" w:color="auto" w:fill="FFFFFF"/>
        </w:rPr>
        <w:t xml:space="preserve">ve fázi ukončeného mezirezortního připomínkového řízení. </w:t>
      </w:r>
    </w:p>
    <w:p w14:paraId="48B17D42" w14:textId="10EC7811" w:rsidR="008B485E" w:rsidRDefault="00576FE0" w:rsidP="00FF750F">
      <w:pPr>
        <w:autoSpaceDE w:val="0"/>
        <w:autoSpaceDN w:val="0"/>
        <w:adjustRightInd w:val="0"/>
        <w:spacing w:line="240" w:lineRule="auto"/>
        <w:jc w:val="both"/>
        <w:rPr>
          <w:rFonts w:ascii="Arial" w:hAnsi="Arial" w:cs="Arial"/>
        </w:rPr>
      </w:pPr>
      <w:r w:rsidRPr="00FF750F">
        <w:rPr>
          <w:rFonts w:ascii="Arial" w:hAnsi="Arial" w:cs="Arial"/>
        </w:rPr>
        <w:t xml:space="preserve">Vzhledem k tomu, že obsahuje kapitoly s vazbou na oblast </w:t>
      </w:r>
      <w:r w:rsidR="00BB4A8B">
        <w:rPr>
          <w:rFonts w:ascii="Arial" w:hAnsi="Arial" w:cs="Arial"/>
        </w:rPr>
        <w:t>výzkumu, vývoje</w:t>
      </w:r>
      <w:r w:rsidR="00370D15">
        <w:rPr>
          <w:rFonts w:ascii="Arial" w:hAnsi="Arial" w:cs="Arial"/>
        </w:rPr>
        <w:t> </w:t>
      </w:r>
      <w:r w:rsidR="00BB4A8B" w:rsidRPr="00514542">
        <w:rPr>
          <w:rFonts w:ascii="Arial" w:hAnsi="Arial" w:cs="Arial"/>
        </w:rPr>
        <w:t>a</w:t>
      </w:r>
      <w:r w:rsidR="00370D15">
        <w:rPr>
          <w:rFonts w:ascii="Arial" w:hAnsi="Arial" w:cs="Arial"/>
        </w:rPr>
        <w:t> </w:t>
      </w:r>
      <w:r w:rsidR="00BB4A8B" w:rsidRPr="00514542">
        <w:rPr>
          <w:rFonts w:ascii="Arial" w:hAnsi="Arial" w:cs="Arial"/>
        </w:rPr>
        <w:t>inovací (dále jen „V</w:t>
      </w:r>
      <w:r w:rsidRPr="00514542">
        <w:rPr>
          <w:rFonts w:ascii="Arial" w:hAnsi="Arial" w:cs="Arial"/>
        </w:rPr>
        <w:t>aVaI</w:t>
      </w:r>
      <w:r w:rsidR="00BB4A8B" w:rsidRPr="00514542">
        <w:rPr>
          <w:rFonts w:ascii="Arial" w:hAnsi="Arial" w:cs="Arial"/>
        </w:rPr>
        <w:t>“)</w:t>
      </w:r>
      <w:r w:rsidRPr="00514542">
        <w:rPr>
          <w:rFonts w:ascii="Arial" w:hAnsi="Arial" w:cs="Arial"/>
        </w:rPr>
        <w:t xml:space="preserve"> a </w:t>
      </w:r>
      <w:r w:rsidR="008B485E" w:rsidRPr="00514542">
        <w:rPr>
          <w:rFonts w:ascii="Arial" w:hAnsi="Arial" w:cs="Arial"/>
        </w:rPr>
        <w:t>jsou v něm navržena</w:t>
      </w:r>
      <w:r w:rsidRPr="00514542">
        <w:rPr>
          <w:rFonts w:ascii="Arial" w:hAnsi="Arial" w:cs="Arial"/>
        </w:rPr>
        <w:t xml:space="preserve"> opatření k plnění v gesci místopředsedy vlády pro</w:t>
      </w:r>
      <w:r w:rsidR="008B485E" w:rsidRPr="00514542">
        <w:rPr>
          <w:rFonts w:ascii="Arial" w:hAnsi="Arial" w:cs="Arial"/>
        </w:rPr>
        <w:t> </w:t>
      </w:r>
      <w:r w:rsidRPr="00514542">
        <w:rPr>
          <w:rFonts w:ascii="Arial" w:hAnsi="Arial" w:cs="Arial"/>
        </w:rPr>
        <w:t>vědu, výzkum a</w:t>
      </w:r>
      <w:r w:rsidR="00D22915" w:rsidRPr="00514542">
        <w:rPr>
          <w:rFonts w:ascii="Arial" w:hAnsi="Arial" w:cs="Arial"/>
        </w:rPr>
        <w:t> </w:t>
      </w:r>
      <w:r w:rsidRPr="00514542">
        <w:rPr>
          <w:rFonts w:ascii="Arial" w:hAnsi="Arial" w:cs="Arial"/>
        </w:rPr>
        <w:t>inovace</w:t>
      </w:r>
      <w:r w:rsidR="00C65A3B">
        <w:rPr>
          <w:rFonts w:ascii="Arial" w:hAnsi="Arial" w:cs="Arial"/>
        </w:rPr>
        <w:t xml:space="preserve"> a Rady</w:t>
      </w:r>
      <w:r w:rsidRPr="00514542">
        <w:rPr>
          <w:rFonts w:ascii="Arial" w:hAnsi="Arial" w:cs="Arial"/>
        </w:rPr>
        <w:t>, je</w:t>
      </w:r>
      <w:r w:rsidR="00D22915" w:rsidRPr="00514542">
        <w:rPr>
          <w:rFonts w:ascii="Arial" w:hAnsi="Arial" w:cs="Arial"/>
        </w:rPr>
        <w:t xml:space="preserve"> nezbytné</w:t>
      </w:r>
      <w:r w:rsidRPr="00514542">
        <w:rPr>
          <w:rFonts w:ascii="Arial" w:hAnsi="Arial" w:cs="Arial"/>
        </w:rPr>
        <w:t>, aby</w:t>
      </w:r>
      <w:r w:rsidR="00D22915" w:rsidRPr="00514542">
        <w:rPr>
          <w:rFonts w:ascii="Arial" w:hAnsi="Arial" w:cs="Arial"/>
        </w:rPr>
        <w:t xml:space="preserve"> podle § 35</w:t>
      </w:r>
      <w:r w:rsidRPr="00514542">
        <w:rPr>
          <w:rFonts w:ascii="Arial" w:hAnsi="Arial" w:cs="Arial"/>
        </w:rPr>
        <w:t xml:space="preserve"> </w:t>
      </w:r>
      <w:r w:rsidR="00D22915" w:rsidRPr="00514542">
        <w:rPr>
          <w:rFonts w:ascii="Arial" w:hAnsi="Arial" w:cs="Arial"/>
        </w:rPr>
        <w:t xml:space="preserve">odst. 2, písm. i) zákona </w:t>
      </w:r>
      <w:r w:rsidR="008B485E" w:rsidRPr="00514542">
        <w:rPr>
          <w:rFonts w:ascii="Arial" w:hAnsi="Arial" w:cs="Arial"/>
          <w:color w:val="000000"/>
        </w:rPr>
        <w:t>o podpoře výzkumu, experimentálního vývoje a</w:t>
      </w:r>
      <w:r w:rsidR="00370D15">
        <w:rPr>
          <w:rFonts w:ascii="Arial" w:hAnsi="Arial" w:cs="Arial"/>
          <w:color w:val="000000"/>
        </w:rPr>
        <w:t> </w:t>
      </w:r>
      <w:r w:rsidR="008B485E" w:rsidRPr="00514542">
        <w:rPr>
          <w:rFonts w:ascii="Arial" w:hAnsi="Arial" w:cs="Arial"/>
          <w:color w:val="000000"/>
        </w:rPr>
        <w:t>inovací</w:t>
      </w:r>
      <w:r w:rsidR="00370D15">
        <w:rPr>
          <w:rFonts w:ascii="Arial" w:hAnsi="Arial" w:cs="Arial"/>
          <w:color w:val="000000"/>
        </w:rPr>
        <w:t> </w:t>
      </w:r>
      <w:r w:rsidR="008B485E" w:rsidRPr="00514542">
        <w:rPr>
          <w:rFonts w:ascii="Arial" w:hAnsi="Arial" w:cs="Arial"/>
          <w:color w:val="000000"/>
        </w:rPr>
        <w:t>z</w:t>
      </w:r>
      <w:r w:rsidR="00370D15">
        <w:rPr>
          <w:rFonts w:ascii="Arial" w:hAnsi="Arial" w:cs="Arial"/>
          <w:color w:val="000000"/>
        </w:rPr>
        <w:t> </w:t>
      </w:r>
      <w:r w:rsidR="008B485E" w:rsidRPr="00514542">
        <w:rPr>
          <w:rFonts w:ascii="Arial" w:hAnsi="Arial" w:cs="Arial"/>
          <w:color w:val="000000"/>
        </w:rPr>
        <w:t>ve</w:t>
      </w:r>
      <w:r w:rsidR="008B485E" w:rsidRPr="00FF750F">
        <w:rPr>
          <w:rFonts w:ascii="Arial" w:hAnsi="Arial" w:cs="Arial"/>
          <w:color w:val="000000"/>
        </w:rPr>
        <w:t>řejných prostředků a</w:t>
      </w:r>
      <w:r w:rsidR="008B485E">
        <w:rPr>
          <w:rFonts w:ascii="Arial" w:hAnsi="Arial" w:cs="Arial"/>
          <w:color w:val="000000"/>
        </w:rPr>
        <w:t> </w:t>
      </w:r>
      <w:r w:rsidR="008B485E" w:rsidRPr="00FF750F">
        <w:rPr>
          <w:rFonts w:ascii="Arial" w:hAnsi="Arial" w:cs="Arial"/>
          <w:color w:val="000000"/>
        </w:rPr>
        <w:t>o</w:t>
      </w:r>
      <w:r w:rsidR="008B485E">
        <w:rPr>
          <w:rFonts w:ascii="Arial" w:hAnsi="Arial" w:cs="Arial"/>
          <w:color w:val="000000"/>
        </w:rPr>
        <w:t> </w:t>
      </w:r>
      <w:r w:rsidR="008B485E" w:rsidRPr="00FF750F">
        <w:rPr>
          <w:rFonts w:ascii="Arial" w:hAnsi="Arial" w:cs="Arial"/>
          <w:color w:val="000000"/>
        </w:rPr>
        <w:t>změně některých souvisejících zákonů (zákon o</w:t>
      </w:r>
      <w:r w:rsidR="00370D15">
        <w:rPr>
          <w:rFonts w:ascii="Arial" w:hAnsi="Arial" w:cs="Arial"/>
          <w:color w:val="000000"/>
        </w:rPr>
        <w:t>  </w:t>
      </w:r>
      <w:r w:rsidR="008B485E" w:rsidRPr="00FF750F">
        <w:rPr>
          <w:rFonts w:ascii="Arial" w:hAnsi="Arial" w:cs="Arial"/>
          <w:color w:val="000000"/>
        </w:rPr>
        <w:t>podpoře výzkumu, experimentálního vývoje a inovací), ve znění pozdějších předpisů,</w:t>
      </w:r>
      <w:r w:rsidR="008B485E">
        <w:rPr>
          <w:rFonts w:ascii="Arial" w:hAnsi="Arial" w:cs="Arial"/>
          <w:color w:val="000000"/>
        </w:rPr>
        <w:t xml:space="preserve"> bylo jeho součástí</w:t>
      </w:r>
      <w:r w:rsidR="008B485E">
        <w:rPr>
          <w:rFonts w:ascii="Arial" w:hAnsi="Arial" w:cs="Arial"/>
        </w:rPr>
        <w:t xml:space="preserve"> stanovisko</w:t>
      </w:r>
      <w:r w:rsidR="002D6738" w:rsidRPr="00FF750F">
        <w:rPr>
          <w:rFonts w:ascii="Arial" w:hAnsi="Arial" w:cs="Arial"/>
        </w:rPr>
        <w:t xml:space="preserve"> Rady</w:t>
      </w:r>
      <w:r w:rsidR="00803734">
        <w:rPr>
          <w:rFonts w:ascii="Arial" w:hAnsi="Arial" w:cs="Arial"/>
        </w:rPr>
        <w:t>.</w:t>
      </w:r>
    </w:p>
    <w:p w14:paraId="71637A25" w14:textId="7EDB34E9" w:rsidR="008B485E" w:rsidRDefault="00011709" w:rsidP="00FF750F">
      <w:pPr>
        <w:autoSpaceDE w:val="0"/>
        <w:autoSpaceDN w:val="0"/>
        <w:adjustRightInd w:val="0"/>
        <w:spacing w:line="240" w:lineRule="auto"/>
        <w:jc w:val="both"/>
        <w:rPr>
          <w:rFonts w:ascii="Arial" w:hAnsi="Arial" w:cs="Arial"/>
        </w:rPr>
      </w:pPr>
      <w:r w:rsidRPr="00FF750F">
        <w:rPr>
          <w:rFonts w:ascii="Arial" w:hAnsi="Arial" w:cs="Arial"/>
        </w:rPr>
        <w:t>V rámci meziresortního připomínkového řízení uplatnil ÚV ČR – Sekce VVI připomínky zásadního charakteru</w:t>
      </w:r>
      <w:r w:rsidR="00E70D19">
        <w:rPr>
          <w:rFonts w:ascii="Arial" w:hAnsi="Arial" w:cs="Arial"/>
        </w:rPr>
        <w:t xml:space="preserve">, které jsou </w:t>
      </w:r>
      <w:r w:rsidR="00684793">
        <w:rPr>
          <w:rFonts w:ascii="Arial" w:hAnsi="Arial" w:cs="Arial"/>
        </w:rPr>
        <w:t xml:space="preserve">uvedeny v tomto stanovisku.  Formulář s připomínkami k materiálu ÚV ČR je samostatnou přílohou stanoviska. </w:t>
      </w:r>
    </w:p>
    <w:p w14:paraId="05BBFDD8" w14:textId="724F6EEF" w:rsidR="00D2440F" w:rsidRPr="00FF750F" w:rsidRDefault="00CB4174" w:rsidP="00FF750F">
      <w:pPr>
        <w:autoSpaceDE w:val="0"/>
        <w:autoSpaceDN w:val="0"/>
        <w:adjustRightInd w:val="0"/>
        <w:spacing w:line="240" w:lineRule="auto"/>
        <w:jc w:val="both"/>
        <w:rPr>
          <w:rFonts w:ascii="Arial" w:hAnsi="Arial" w:cs="Arial"/>
          <w:shd w:val="clear" w:color="auto" w:fill="FFFFFF"/>
        </w:rPr>
      </w:pPr>
      <w:r w:rsidRPr="00FF750F">
        <w:rPr>
          <w:rFonts w:ascii="Arial" w:hAnsi="Arial" w:cs="Arial"/>
        </w:rPr>
        <w:t>Připomínky zásadního charakteru uplatnilo v mezirezortním přip</w:t>
      </w:r>
      <w:r w:rsidR="00514542">
        <w:rPr>
          <w:rFonts w:ascii="Arial" w:hAnsi="Arial" w:cs="Arial"/>
        </w:rPr>
        <w:t>omínkovém řízení dalších 16</w:t>
      </w:r>
      <w:r w:rsidRPr="00FF750F">
        <w:rPr>
          <w:rFonts w:ascii="Arial" w:hAnsi="Arial" w:cs="Arial"/>
        </w:rPr>
        <w:t xml:space="preserve"> připomínkových míst.</w:t>
      </w:r>
    </w:p>
    <w:p w14:paraId="3A926F67" w14:textId="680ABD13" w:rsidR="00D2440F" w:rsidRPr="00FF750F" w:rsidRDefault="00D2440F" w:rsidP="00C04DA0">
      <w:pPr>
        <w:pStyle w:val="Odstavecseseznamem"/>
        <w:numPr>
          <w:ilvl w:val="0"/>
          <w:numId w:val="5"/>
        </w:numPr>
        <w:spacing w:line="240" w:lineRule="auto"/>
        <w:jc w:val="both"/>
        <w:rPr>
          <w:rFonts w:ascii="Arial" w:hAnsi="Arial" w:cs="Arial"/>
          <w:b/>
          <w:color w:val="548DD4" w:themeColor="text2" w:themeTint="99"/>
          <w:sz w:val="24"/>
          <w:szCs w:val="24"/>
          <w:shd w:val="clear" w:color="auto" w:fill="FFFFFF"/>
        </w:rPr>
      </w:pPr>
      <w:r w:rsidRPr="00FF750F">
        <w:rPr>
          <w:rFonts w:ascii="Arial" w:hAnsi="Arial" w:cs="Arial"/>
          <w:b/>
          <w:color w:val="548DD4" w:themeColor="text2" w:themeTint="99"/>
          <w:sz w:val="24"/>
          <w:szCs w:val="24"/>
          <w:shd w:val="clear" w:color="auto" w:fill="FFFFFF"/>
        </w:rPr>
        <w:t xml:space="preserve">Soulad </w:t>
      </w:r>
      <w:r w:rsidR="000F25FF" w:rsidRPr="00FF750F">
        <w:rPr>
          <w:rFonts w:ascii="Arial" w:hAnsi="Arial" w:cs="Arial"/>
          <w:b/>
          <w:color w:val="548DD4" w:themeColor="text2" w:themeTint="99"/>
          <w:sz w:val="24"/>
          <w:szCs w:val="24"/>
          <w:shd w:val="clear" w:color="auto" w:fill="FFFFFF"/>
        </w:rPr>
        <w:t xml:space="preserve">materiálu </w:t>
      </w:r>
      <w:r w:rsidRPr="00FF750F">
        <w:rPr>
          <w:rFonts w:ascii="Arial" w:hAnsi="Arial" w:cs="Arial"/>
          <w:b/>
          <w:color w:val="548DD4" w:themeColor="text2" w:themeTint="99"/>
          <w:sz w:val="24"/>
          <w:szCs w:val="24"/>
          <w:shd w:val="clear" w:color="auto" w:fill="FFFFFF"/>
        </w:rPr>
        <w:t xml:space="preserve">se strategickými a koncepčními dokumenty </w:t>
      </w:r>
    </w:p>
    <w:p w14:paraId="01939032" w14:textId="2FCB18D7" w:rsidR="00D34A5E" w:rsidRDefault="00D34A5E" w:rsidP="0039408E">
      <w:pPr>
        <w:spacing w:line="240" w:lineRule="auto"/>
        <w:jc w:val="both"/>
        <w:rPr>
          <w:rFonts w:ascii="Arial" w:hAnsi="Arial" w:cs="Arial"/>
        </w:rPr>
      </w:pPr>
      <w:r w:rsidRPr="00FF750F">
        <w:rPr>
          <w:rFonts w:ascii="Arial" w:hAnsi="Arial" w:cs="Arial"/>
        </w:rPr>
        <w:t>Materiál v</w:t>
      </w:r>
      <w:r w:rsidR="009542B1" w:rsidRPr="00FF750F">
        <w:rPr>
          <w:rFonts w:ascii="Arial" w:hAnsi="Arial" w:cs="Arial"/>
        </w:rPr>
        <w:t xml:space="preserve"> podobě </w:t>
      </w:r>
      <w:r w:rsidRPr="00FF750F">
        <w:rPr>
          <w:rFonts w:ascii="Arial" w:hAnsi="Arial" w:cs="Arial"/>
        </w:rPr>
        <w:t xml:space="preserve">předložené do mezirezortního připomínkového řízení </w:t>
      </w:r>
      <w:r w:rsidR="00292A81" w:rsidRPr="00FF750F">
        <w:rPr>
          <w:rFonts w:ascii="Arial" w:hAnsi="Arial" w:cs="Arial"/>
        </w:rPr>
        <w:t>není plně v</w:t>
      </w:r>
      <w:r w:rsidR="008B485E">
        <w:rPr>
          <w:rFonts w:ascii="Arial" w:hAnsi="Arial" w:cs="Arial"/>
        </w:rPr>
        <w:t> </w:t>
      </w:r>
      <w:r w:rsidR="00292A81" w:rsidRPr="00FF750F">
        <w:rPr>
          <w:rFonts w:ascii="Arial" w:hAnsi="Arial" w:cs="Arial"/>
        </w:rPr>
        <w:t>souladu s Národní politikou výzkumu, vývoje a inovací na léta 2016 – 2020 (dále jen „NP VaVaI 2016 – 2020“) schválenou usnesením vlá</w:t>
      </w:r>
      <w:r w:rsidRPr="00FF750F">
        <w:rPr>
          <w:rFonts w:ascii="Arial" w:hAnsi="Arial" w:cs="Arial"/>
        </w:rPr>
        <w:t>dy ze dne 17. února 2016 č.</w:t>
      </w:r>
      <w:r w:rsidR="008B485E">
        <w:rPr>
          <w:rFonts w:ascii="Arial" w:hAnsi="Arial" w:cs="Arial"/>
        </w:rPr>
        <w:t> </w:t>
      </w:r>
      <w:r w:rsidRPr="00FF750F">
        <w:rPr>
          <w:rFonts w:ascii="Arial" w:hAnsi="Arial" w:cs="Arial"/>
        </w:rPr>
        <w:t>135. Materiál</w:t>
      </w:r>
      <w:r w:rsidR="00292A81" w:rsidRPr="00FF750F">
        <w:rPr>
          <w:rFonts w:ascii="Arial" w:hAnsi="Arial" w:cs="Arial"/>
        </w:rPr>
        <w:t xml:space="preserve"> obsahuje řadu nepřesností, mylných tvrzení, duplicit v doporučených opatřeních, stanovení gescí za jejich plnění atd., které je potřeba vyjasnit. </w:t>
      </w:r>
    </w:p>
    <w:p w14:paraId="645DDE8C" w14:textId="54CE2132" w:rsidR="00D2440F" w:rsidRDefault="00292A81" w:rsidP="0039408E">
      <w:pPr>
        <w:spacing w:line="240" w:lineRule="auto"/>
        <w:jc w:val="both"/>
        <w:rPr>
          <w:rFonts w:ascii="Arial" w:hAnsi="Arial" w:cs="Arial"/>
        </w:rPr>
      </w:pPr>
      <w:r w:rsidRPr="00FF750F">
        <w:rPr>
          <w:rFonts w:ascii="Arial" w:hAnsi="Arial" w:cs="Arial"/>
        </w:rPr>
        <w:t xml:space="preserve">V materiálu </w:t>
      </w:r>
      <w:r w:rsidR="0075466E">
        <w:rPr>
          <w:rFonts w:ascii="Arial" w:hAnsi="Arial" w:cs="Arial"/>
        </w:rPr>
        <w:t>ch</w:t>
      </w:r>
      <w:r w:rsidRPr="00FF750F">
        <w:rPr>
          <w:rFonts w:ascii="Arial" w:hAnsi="Arial" w:cs="Arial"/>
        </w:rPr>
        <w:t xml:space="preserve">ybí konkrétní provázání s </w:t>
      </w:r>
      <w:r w:rsidR="006718D1" w:rsidRPr="00FF750F">
        <w:rPr>
          <w:rFonts w:ascii="Arial" w:hAnsi="Arial" w:cs="Arial"/>
          <w:lang w:eastAsia="en-US"/>
        </w:rPr>
        <w:t>Národní výzkumnou a inovační strategií pro</w:t>
      </w:r>
      <w:r w:rsidR="00684793">
        <w:rPr>
          <w:rFonts w:ascii="Arial" w:hAnsi="Arial" w:cs="Arial"/>
          <w:lang w:eastAsia="en-US"/>
        </w:rPr>
        <w:t> </w:t>
      </w:r>
      <w:r w:rsidR="006718D1" w:rsidRPr="00FF750F">
        <w:rPr>
          <w:rFonts w:ascii="Arial" w:hAnsi="Arial" w:cs="Arial"/>
          <w:lang w:eastAsia="en-US"/>
        </w:rPr>
        <w:t>inteligentní specializaci České republiky</w:t>
      </w:r>
      <w:r w:rsidR="006718D1" w:rsidRPr="00FF750F">
        <w:rPr>
          <w:rFonts w:ascii="Arial" w:hAnsi="Arial" w:cs="Arial"/>
        </w:rPr>
        <w:t xml:space="preserve"> (dále jen „</w:t>
      </w:r>
      <w:r w:rsidRPr="00FF750F">
        <w:rPr>
          <w:rFonts w:ascii="Arial" w:hAnsi="Arial" w:cs="Arial"/>
        </w:rPr>
        <w:t>Národ</w:t>
      </w:r>
      <w:r w:rsidR="006718D1" w:rsidRPr="00FF750F">
        <w:rPr>
          <w:rFonts w:ascii="Arial" w:hAnsi="Arial" w:cs="Arial"/>
        </w:rPr>
        <w:t>ní RIS3“)</w:t>
      </w:r>
      <w:r w:rsidRPr="00FF750F">
        <w:rPr>
          <w:rFonts w:ascii="Arial" w:hAnsi="Arial" w:cs="Arial"/>
        </w:rPr>
        <w:t xml:space="preserve">. </w:t>
      </w:r>
    </w:p>
    <w:p w14:paraId="2CE7BC04" w14:textId="5124AA76" w:rsidR="00583597" w:rsidRDefault="00583597">
      <w:pPr>
        <w:spacing w:after="200"/>
        <w:rPr>
          <w:rFonts w:ascii="Arial" w:hAnsi="Arial" w:cs="Arial"/>
        </w:rPr>
      </w:pPr>
      <w:r>
        <w:rPr>
          <w:rFonts w:ascii="Arial" w:hAnsi="Arial" w:cs="Arial"/>
        </w:rPr>
        <w:br w:type="page"/>
      </w:r>
    </w:p>
    <w:p w14:paraId="6CD5C0C6" w14:textId="690923CF" w:rsidR="00773980" w:rsidRPr="00FF750F" w:rsidRDefault="00D62461" w:rsidP="00FE785F">
      <w:pPr>
        <w:pStyle w:val="Nadpis2"/>
        <w:numPr>
          <w:ilvl w:val="0"/>
          <w:numId w:val="5"/>
        </w:numPr>
        <w:spacing w:before="0" w:after="120" w:line="240" w:lineRule="auto"/>
        <w:jc w:val="both"/>
        <w:rPr>
          <w:rFonts w:ascii="Arial" w:hAnsi="Arial" w:cs="Arial"/>
          <w:color w:val="548DD4" w:themeColor="text2" w:themeTint="99"/>
          <w:sz w:val="24"/>
          <w:szCs w:val="24"/>
        </w:rPr>
      </w:pPr>
      <w:r w:rsidRPr="00FF750F">
        <w:rPr>
          <w:rFonts w:ascii="Arial" w:hAnsi="Arial" w:cs="Arial"/>
          <w:color w:val="548DD4" w:themeColor="text2" w:themeTint="99"/>
          <w:sz w:val="24"/>
          <w:szCs w:val="24"/>
        </w:rPr>
        <w:lastRenderedPageBreak/>
        <w:t xml:space="preserve">Připomínky a doporučení </w:t>
      </w:r>
      <w:r w:rsidR="00CB0F1F" w:rsidRPr="00FF750F">
        <w:rPr>
          <w:rFonts w:ascii="Arial" w:hAnsi="Arial" w:cs="Arial"/>
          <w:color w:val="548DD4" w:themeColor="text2" w:themeTint="99"/>
          <w:sz w:val="24"/>
          <w:szCs w:val="24"/>
        </w:rPr>
        <w:t xml:space="preserve">Rady </w:t>
      </w:r>
      <w:r w:rsidRPr="00FF750F">
        <w:rPr>
          <w:rFonts w:ascii="Arial" w:hAnsi="Arial" w:cs="Arial"/>
          <w:color w:val="548DD4" w:themeColor="text2" w:themeTint="99"/>
          <w:sz w:val="24"/>
          <w:szCs w:val="24"/>
        </w:rPr>
        <w:t>k verzi materiálu pro mezirezortní připomínkové řízení</w:t>
      </w:r>
    </w:p>
    <w:p w14:paraId="05CF05AF" w14:textId="23955488" w:rsidR="009856D1" w:rsidRPr="00376517" w:rsidRDefault="001B5CE1" w:rsidP="00684793">
      <w:pPr>
        <w:pStyle w:val="Odstavecseseznamem"/>
        <w:keepNext/>
        <w:numPr>
          <w:ilvl w:val="0"/>
          <w:numId w:val="50"/>
        </w:numPr>
        <w:spacing w:line="240" w:lineRule="auto"/>
        <w:contextualSpacing w:val="0"/>
        <w:rPr>
          <w:sz w:val="24"/>
          <w:szCs w:val="24"/>
        </w:rPr>
      </w:pPr>
      <w:r w:rsidRPr="00376517">
        <w:rPr>
          <w:rFonts w:ascii="Arial" w:hAnsi="Arial" w:cs="Arial"/>
          <w:b/>
          <w:sz w:val="24"/>
          <w:szCs w:val="24"/>
        </w:rPr>
        <w:t>Zásadní připomínky</w:t>
      </w:r>
      <w:r w:rsidR="0087578C">
        <w:rPr>
          <w:rFonts w:ascii="Arial" w:hAnsi="Arial" w:cs="Arial"/>
          <w:b/>
          <w:sz w:val="24"/>
          <w:szCs w:val="24"/>
        </w:rPr>
        <w:t xml:space="preserve"> k materiálu</w:t>
      </w:r>
      <w:r w:rsidRPr="00376517">
        <w:rPr>
          <w:rFonts w:ascii="Arial" w:hAnsi="Arial" w:cs="Arial"/>
          <w:b/>
          <w:sz w:val="24"/>
          <w:szCs w:val="24"/>
        </w:rPr>
        <w:t>:</w:t>
      </w:r>
    </w:p>
    <w:p w14:paraId="179B02E6" w14:textId="7CBDB624" w:rsidR="001B5CE1" w:rsidRDefault="00514542" w:rsidP="00FF750F">
      <w:pPr>
        <w:pStyle w:val="Odstavecseseznamem"/>
        <w:keepNext/>
        <w:numPr>
          <w:ilvl w:val="1"/>
          <w:numId w:val="34"/>
        </w:numPr>
        <w:spacing w:line="240" w:lineRule="auto"/>
        <w:jc w:val="both"/>
        <w:rPr>
          <w:rFonts w:ascii="Arial" w:hAnsi="Arial" w:cs="Arial"/>
          <w:b/>
          <w:sz w:val="24"/>
          <w:szCs w:val="24"/>
          <w:u w:val="single"/>
        </w:rPr>
      </w:pPr>
      <w:r>
        <w:rPr>
          <w:rFonts w:ascii="Arial" w:hAnsi="Arial" w:cs="Arial"/>
          <w:b/>
          <w:sz w:val="24"/>
          <w:szCs w:val="24"/>
          <w:u w:val="single"/>
        </w:rPr>
        <w:t>K</w:t>
      </w:r>
      <w:r w:rsidR="001B5CE1" w:rsidRPr="00FF750F">
        <w:rPr>
          <w:rFonts w:ascii="Arial" w:hAnsi="Arial" w:cs="Arial"/>
          <w:b/>
          <w:sz w:val="24"/>
          <w:szCs w:val="24"/>
          <w:u w:val="single"/>
        </w:rPr>
        <w:t xml:space="preserve"> materiálu </w:t>
      </w:r>
      <w:r w:rsidR="00FE785F">
        <w:rPr>
          <w:rFonts w:ascii="Arial" w:hAnsi="Arial" w:cs="Arial"/>
          <w:b/>
          <w:sz w:val="24"/>
          <w:szCs w:val="24"/>
          <w:u w:val="single"/>
        </w:rPr>
        <w:t>obecně</w:t>
      </w:r>
      <w:r w:rsidR="001B5CE1" w:rsidRPr="00FF750F">
        <w:rPr>
          <w:rFonts w:ascii="Arial" w:hAnsi="Arial" w:cs="Arial"/>
          <w:b/>
          <w:sz w:val="24"/>
          <w:szCs w:val="24"/>
          <w:u w:val="single"/>
        </w:rPr>
        <w:t>:</w:t>
      </w:r>
    </w:p>
    <w:p w14:paraId="2334D1EE" w14:textId="77777777" w:rsidR="006905C4" w:rsidRDefault="006824A4" w:rsidP="0074304A">
      <w:pPr>
        <w:spacing w:line="240" w:lineRule="auto"/>
        <w:jc w:val="both"/>
        <w:rPr>
          <w:rFonts w:ascii="Arial" w:hAnsi="Arial" w:cs="Arial"/>
        </w:rPr>
      </w:pPr>
      <w:r w:rsidRPr="00BD66EF">
        <w:rPr>
          <w:rFonts w:ascii="Arial" w:hAnsi="Arial" w:cs="Arial"/>
        </w:rPr>
        <w:t>Z materiálu není zcela ja</w:t>
      </w:r>
      <w:r w:rsidR="009375C8" w:rsidRPr="00BD66EF">
        <w:rPr>
          <w:rFonts w:ascii="Arial" w:hAnsi="Arial" w:cs="Arial"/>
        </w:rPr>
        <w:t>sný</w:t>
      </w:r>
      <w:r w:rsidRPr="00BD66EF">
        <w:rPr>
          <w:rFonts w:ascii="Arial" w:hAnsi="Arial" w:cs="Arial"/>
        </w:rPr>
        <w:t xml:space="preserve"> jeho </w:t>
      </w:r>
      <w:r w:rsidR="009375C8" w:rsidRPr="00BD66EF">
        <w:rPr>
          <w:rFonts w:ascii="Arial" w:hAnsi="Arial" w:cs="Arial"/>
        </w:rPr>
        <w:t>status,</w:t>
      </w:r>
      <w:r w:rsidRPr="00BD66EF">
        <w:rPr>
          <w:rFonts w:ascii="Arial" w:hAnsi="Arial" w:cs="Arial"/>
        </w:rPr>
        <w:t xml:space="preserve"> </w:t>
      </w:r>
      <w:r w:rsidR="007378B4">
        <w:rPr>
          <w:rFonts w:ascii="Arial" w:hAnsi="Arial" w:cs="Arial"/>
        </w:rPr>
        <w:t>jeho cíl</w:t>
      </w:r>
      <w:r w:rsidRPr="00BD66EF">
        <w:rPr>
          <w:rFonts w:ascii="Arial" w:hAnsi="Arial" w:cs="Arial"/>
        </w:rPr>
        <w:t xml:space="preserve"> a k jakým výstupům by měl vést. Některé pasáže mají charakter bílé knihy, jiné akčního plánu</w:t>
      </w:r>
      <w:r w:rsidR="009375C8" w:rsidRPr="00BD66EF">
        <w:rPr>
          <w:rFonts w:ascii="Arial" w:hAnsi="Arial" w:cs="Arial"/>
        </w:rPr>
        <w:t xml:space="preserve"> či implementačního dokumentu. </w:t>
      </w:r>
    </w:p>
    <w:p w14:paraId="3E49A8D9" w14:textId="42B90C61" w:rsidR="006905C4" w:rsidRDefault="006905C4" w:rsidP="0074304A">
      <w:pPr>
        <w:spacing w:line="240" w:lineRule="auto"/>
        <w:jc w:val="both"/>
        <w:rPr>
          <w:rFonts w:ascii="Arial" w:hAnsi="Arial" w:cs="Arial"/>
        </w:rPr>
      </w:pPr>
      <w:r w:rsidRPr="00FF750F">
        <w:rPr>
          <w:rFonts w:ascii="Arial" w:hAnsi="Arial" w:cs="Arial"/>
        </w:rPr>
        <w:t>Rada doporučuje, aby z důvodu větší srozumitelnosti, byly v materiálu používány jednotné termíny. Např. samotný materiál je uváděn nesourodě jako vize, koncept, iniciativa atd.</w:t>
      </w:r>
    </w:p>
    <w:p w14:paraId="29E19165" w14:textId="3C665EA5" w:rsidR="0074304A" w:rsidRPr="00BD66EF" w:rsidRDefault="009375C8" w:rsidP="0074304A">
      <w:pPr>
        <w:spacing w:line="240" w:lineRule="auto"/>
        <w:jc w:val="both"/>
        <w:rPr>
          <w:rFonts w:ascii="Arial" w:hAnsi="Arial" w:cs="Arial"/>
        </w:rPr>
      </w:pPr>
      <w:r w:rsidRPr="00BD66EF">
        <w:rPr>
          <w:rFonts w:ascii="Arial" w:hAnsi="Arial" w:cs="Arial"/>
        </w:rPr>
        <w:t xml:space="preserve">Materiál chápeme jako „bílou knihu“ a dobrý základ pro diskuzi s dalšími rezorty a hospodářskými a sociálními partnery nad danou problematikou. Materiál je velice komplexní a zasahuje do kompetencí dalších resortů. I vzhledem k nutnosti navázat konkrétní opatření na další připravované koncepční dokumenty (Práce 4.0, Vzdělání 4.0) považujeme materiál za východisko pro další diskuzi. </w:t>
      </w:r>
      <w:r w:rsidR="0074304A" w:rsidRPr="00BD66EF">
        <w:rPr>
          <w:rFonts w:ascii="Arial" w:hAnsi="Arial" w:cs="Arial"/>
        </w:rPr>
        <w:t xml:space="preserve">Materiál </w:t>
      </w:r>
      <w:r w:rsidR="0074304A">
        <w:rPr>
          <w:rFonts w:ascii="Arial" w:hAnsi="Arial" w:cs="Arial"/>
        </w:rPr>
        <w:t>tak</w:t>
      </w:r>
      <w:r w:rsidR="001261B8">
        <w:rPr>
          <w:rFonts w:ascii="Arial" w:hAnsi="Arial" w:cs="Arial"/>
        </w:rPr>
        <w:t>é</w:t>
      </w:r>
      <w:r w:rsidR="0074304A">
        <w:rPr>
          <w:rFonts w:ascii="Arial" w:hAnsi="Arial" w:cs="Arial"/>
        </w:rPr>
        <w:t xml:space="preserve"> </w:t>
      </w:r>
      <w:r w:rsidR="0074304A" w:rsidRPr="00BD66EF">
        <w:rPr>
          <w:rFonts w:ascii="Arial" w:hAnsi="Arial" w:cs="Arial"/>
        </w:rPr>
        <w:t xml:space="preserve">nesplňuje parametry pro přípravu strategických dokumentů vycházející z usnesení vlády ze dne 2. května 2013 č. 318 k Metodice přípravy veřejných strategií. </w:t>
      </w:r>
    </w:p>
    <w:p w14:paraId="1910383F" w14:textId="1E4A91A5" w:rsidR="0074304A" w:rsidRPr="00BD66EF" w:rsidRDefault="009375C8" w:rsidP="0074304A">
      <w:pPr>
        <w:spacing w:line="240" w:lineRule="auto"/>
        <w:jc w:val="both"/>
        <w:rPr>
          <w:rFonts w:ascii="Arial" w:hAnsi="Arial" w:cs="Arial"/>
        </w:rPr>
      </w:pPr>
      <w:r>
        <w:rPr>
          <w:rFonts w:ascii="Arial" w:hAnsi="Arial" w:cs="Arial"/>
        </w:rPr>
        <w:t>Rada žádá</w:t>
      </w:r>
      <w:r w:rsidRPr="00BD66EF">
        <w:rPr>
          <w:rFonts w:ascii="Arial" w:hAnsi="Arial" w:cs="Arial"/>
        </w:rPr>
        <w:t xml:space="preserve"> o vyjasnění charakteru</w:t>
      </w:r>
      <w:r>
        <w:rPr>
          <w:rFonts w:ascii="Arial" w:hAnsi="Arial" w:cs="Arial"/>
        </w:rPr>
        <w:t xml:space="preserve"> a cíle</w:t>
      </w:r>
      <w:r w:rsidRPr="00BD66EF">
        <w:rPr>
          <w:rFonts w:ascii="Arial" w:hAnsi="Arial" w:cs="Arial"/>
        </w:rPr>
        <w:t xml:space="preserve"> materiálu.</w:t>
      </w:r>
      <w:r w:rsidR="0074304A" w:rsidRPr="0074304A">
        <w:rPr>
          <w:rFonts w:ascii="Arial" w:hAnsi="Arial" w:cs="Arial"/>
        </w:rPr>
        <w:t xml:space="preserve"> </w:t>
      </w:r>
      <w:r w:rsidR="0074304A" w:rsidRPr="00BD66EF">
        <w:rPr>
          <w:rFonts w:ascii="Arial" w:hAnsi="Arial" w:cs="Arial"/>
        </w:rPr>
        <w:t>Požadujeme jej v tomto smyslu upravit.</w:t>
      </w:r>
    </w:p>
    <w:p w14:paraId="55B70D56" w14:textId="77777777" w:rsidR="0057040F" w:rsidRDefault="0057040F" w:rsidP="0057040F">
      <w:pPr>
        <w:pStyle w:val="Odstavecseseznamem"/>
        <w:keepNext/>
        <w:numPr>
          <w:ilvl w:val="1"/>
          <w:numId w:val="34"/>
        </w:numPr>
        <w:spacing w:line="240" w:lineRule="auto"/>
        <w:jc w:val="both"/>
        <w:rPr>
          <w:rFonts w:ascii="Arial" w:hAnsi="Arial" w:cs="Arial"/>
          <w:b/>
          <w:sz w:val="24"/>
          <w:szCs w:val="24"/>
          <w:u w:val="single"/>
        </w:rPr>
      </w:pPr>
      <w:r>
        <w:rPr>
          <w:rFonts w:ascii="Arial" w:hAnsi="Arial" w:cs="Arial"/>
          <w:b/>
          <w:sz w:val="24"/>
          <w:szCs w:val="24"/>
          <w:u w:val="single"/>
        </w:rPr>
        <w:t>K</w:t>
      </w:r>
      <w:r w:rsidRPr="00FF750F">
        <w:rPr>
          <w:rFonts w:ascii="Arial" w:hAnsi="Arial" w:cs="Arial"/>
          <w:b/>
          <w:sz w:val="24"/>
          <w:szCs w:val="24"/>
          <w:u w:val="single"/>
        </w:rPr>
        <w:t xml:space="preserve"> materiálu </w:t>
      </w:r>
      <w:r>
        <w:rPr>
          <w:rFonts w:ascii="Arial" w:hAnsi="Arial" w:cs="Arial"/>
          <w:b/>
          <w:sz w:val="24"/>
          <w:szCs w:val="24"/>
          <w:u w:val="single"/>
        </w:rPr>
        <w:t>obecně</w:t>
      </w:r>
      <w:r w:rsidRPr="00FF750F">
        <w:rPr>
          <w:rFonts w:ascii="Arial" w:hAnsi="Arial" w:cs="Arial"/>
          <w:b/>
          <w:sz w:val="24"/>
          <w:szCs w:val="24"/>
          <w:u w:val="single"/>
        </w:rPr>
        <w:t>:</w:t>
      </w:r>
    </w:p>
    <w:p w14:paraId="431C67A3" w14:textId="64629D37" w:rsidR="0057040F" w:rsidRPr="00BD66EF" w:rsidRDefault="001A5FB6" w:rsidP="00BD66EF">
      <w:pPr>
        <w:spacing w:line="240" w:lineRule="auto"/>
        <w:jc w:val="both"/>
      </w:pPr>
      <w:r w:rsidRPr="00BD66EF">
        <w:rPr>
          <w:rFonts w:ascii="Arial" w:hAnsi="Arial" w:cs="Arial"/>
        </w:rPr>
        <w:t xml:space="preserve">Materiál </w:t>
      </w:r>
      <w:r w:rsidR="007378B4">
        <w:rPr>
          <w:rFonts w:ascii="Arial" w:hAnsi="Arial" w:cs="Arial"/>
        </w:rPr>
        <w:t>musí</w:t>
      </w:r>
      <w:r w:rsidRPr="00BD66EF">
        <w:rPr>
          <w:rFonts w:ascii="Arial" w:hAnsi="Arial" w:cs="Arial"/>
        </w:rPr>
        <w:t xml:space="preserve"> podléhat</w:t>
      </w:r>
      <w:r w:rsidR="007378B4">
        <w:rPr>
          <w:rFonts w:ascii="Arial" w:hAnsi="Arial" w:cs="Arial"/>
        </w:rPr>
        <w:t xml:space="preserve"> a být v souladu</w:t>
      </w:r>
      <w:r w:rsidRPr="00BD66EF">
        <w:rPr>
          <w:rFonts w:ascii="Arial" w:hAnsi="Arial" w:cs="Arial"/>
        </w:rPr>
        <w:t xml:space="preserve"> NP VaVaI 2016 – 2020. Rada</w:t>
      </w:r>
      <w:r w:rsidR="007378B4">
        <w:rPr>
          <w:rFonts w:ascii="Arial" w:hAnsi="Arial" w:cs="Arial"/>
        </w:rPr>
        <w:t xml:space="preserve"> považuje</w:t>
      </w:r>
      <w:r w:rsidRPr="00BD66EF">
        <w:rPr>
          <w:rFonts w:ascii="Arial" w:hAnsi="Arial" w:cs="Arial"/>
        </w:rPr>
        <w:t xml:space="preserve"> za n</w:t>
      </w:r>
      <w:r w:rsidR="00FC224C" w:rsidRPr="00BD66EF">
        <w:rPr>
          <w:rFonts w:ascii="Arial" w:hAnsi="Arial" w:cs="Arial"/>
        </w:rPr>
        <w:t xml:space="preserve">utné, aby </w:t>
      </w:r>
      <w:r w:rsidR="00FC224C">
        <w:rPr>
          <w:rFonts w:ascii="Arial" w:hAnsi="Arial" w:cs="Arial"/>
        </w:rPr>
        <w:t xml:space="preserve">jej </w:t>
      </w:r>
      <w:r w:rsidR="00FC224C" w:rsidRPr="00BD66EF">
        <w:rPr>
          <w:rFonts w:ascii="Arial" w:hAnsi="Arial" w:cs="Arial"/>
        </w:rPr>
        <w:t xml:space="preserve">předkladatel dopracoval </w:t>
      </w:r>
      <w:r w:rsidR="00FC224C">
        <w:rPr>
          <w:rFonts w:ascii="Arial" w:hAnsi="Arial" w:cs="Arial"/>
        </w:rPr>
        <w:t>tak</w:t>
      </w:r>
      <w:r w:rsidR="007378B4">
        <w:rPr>
          <w:rFonts w:ascii="Arial" w:hAnsi="Arial" w:cs="Arial"/>
        </w:rPr>
        <w:t>,</w:t>
      </w:r>
      <w:r w:rsidR="00FC224C">
        <w:rPr>
          <w:rFonts w:ascii="Arial" w:hAnsi="Arial" w:cs="Arial"/>
        </w:rPr>
        <w:t xml:space="preserve"> </w:t>
      </w:r>
      <w:r w:rsidR="007378B4">
        <w:rPr>
          <w:rFonts w:ascii="Arial" w:hAnsi="Arial" w:cs="Arial"/>
        </w:rPr>
        <w:t>aby byla doplněna vazba na tento základní strategický dokument pro VaVaI</w:t>
      </w:r>
      <w:r w:rsidR="00FC224C" w:rsidRPr="00BD66EF">
        <w:rPr>
          <w:rFonts w:ascii="Arial" w:hAnsi="Arial" w:cs="Arial"/>
        </w:rPr>
        <w:t xml:space="preserve">, a to </w:t>
      </w:r>
      <w:r w:rsidR="00FC224C">
        <w:rPr>
          <w:rFonts w:ascii="Arial" w:hAnsi="Arial" w:cs="Arial"/>
        </w:rPr>
        <w:t>i na úrovni</w:t>
      </w:r>
      <w:r w:rsidR="00427899">
        <w:rPr>
          <w:rFonts w:ascii="Arial" w:hAnsi="Arial" w:cs="Arial"/>
        </w:rPr>
        <w:t xml:space="preserve"> doporučených </w:t>
      </w:r>
      <w:r w:rsidR="00FC224C" w:rsidRPr="00BD66EF">
        <w:rPr>
          <w:rFonts w:ascii="Arial" w:hAnsi="Arial" w:cs="Arial"/>
        </w:rPr>
        <w:t>opatření.</w:t>
      </w:r>
    </w:p>
    <w:p w14:paraId="54BBC8ED" w14:textId="749D3FF3" w:rsidR="0078043F" w:rsidRPr="00BD66EF" w:rsidRDefault="00EC424F" w:rsidP="00B206BF">
      <w:pPr>
        <w:pStyle w:val="Odstavecseseznamem"/>
        <w:keepNext/>
        <w:numPr>
          <w:ilvl w:val="1"/>
          <w:numId w:val="34"/>
        </w:numPr>
        <w:spacing w:line="240" w:lineRule="auto"/>
        <w:jc w:val="both"/>
        <w:rPr>
          <w:rFonts w:ascii="Arial" w:hAnsi="Arial" w:cs="Arial"/>
          <w:b/>
          <w:sz w:val="24"/>
          <w:szCs w:val="24"/>
          <w:u w:val="single"/>
        </w:rPr>
      </w:pPr>
      <w:r>
        <w:rPr>
          <w:rFonts w:ascii="Arial" w:hAnsi="Arial" w:cs="Arial"/>
          <w:b/>
          <w:sz w:val="24"/>
          <w:szCs w:val="24"/>
          <w:u w:val="single"/>
        </w:rPr>
        <w:t>K</w:t>
      </w:r>
      <w:r w:rsidRPr="00FF750F">
        <w:rPr>
          <w:rFonts w:ascii="Arial" w:hAnsi="Arial" w:cs="Arial"/>
          <w:b/>
          <w:sz w:val="24"/>
          <w:szCs w:val="24"/>
          <w:u w:val="single"/>
        </w:rPr>
        <w:t xml:space="preserve"> materiálu </w:t>
      </w:r>
      <w:r>
        <w:rPr>
          <w:rFonts w:ascii="Arial" w:hAnsi="Arial" w:cs="Arial"/>
          <w:b/>
          <w:sz w:val="24"/>
          <w:szCs w:val="24"/>
          <w:u w:val="single"/>
        </w:rPr>
        <w:t>obecně</w:t>
      </w:r>
      <w:r w:rsidRPr="00FF750F">
        <w:rPr>
          <w:rFonts w:ascii="Arial" w:hAnsi="Arial" w:cs="Arial"/>
          <w:b/>
          <w:sz w:val="24"/>
          <w:szCs w:val="24"/>
          <w:u w:val="single"/>
        </w:rPr>
        <w:t>:</w:t>
      </w:r>
    </w:p>
    <w:p w14:paraId="15B38653" w14:textId="3EC5BB8E" w:rsidR="006905C4" w:rsidRPr="00DB30CB" w:rsidRDefault="00FE785F" w:rsidP="006905C4">
      <w:pPr>
        <w:keepNext/>
        <w:spacing w:line="240" w:lineRule="auto"/>
        <w:jc w:val="both"/>
        <w:rPr>
          <w:rFonts w:ascii="Arial" w:hAnsi="Arial" w:cs="Arial"/>
        </w:rPr>
      </w:pPr>
      <w:r w:rsidRPr="00FF750F">
        <w:rPr>
          <w:rFonts w:ascii="Arial" w:hAnsi="Arial" w:cs="Arial"/>
          <w:lang w:eastAsia="en-US"/>
        </w:rPr>
        <w:t>Předložený materiál</w:t>
      </w:r>
      <w:r>
        <w:rPr>
          <w:rFonts w:ascii="Arial" w:hAnsi="Arial" w:cs="Arial"/>
          <w:lang w:eastAsia="en-US"/>
        </w:rPr>
        <w:t xml:space="preserve"> </w:t>
      </w:r>
      <w:r w:rsidR="00E62192">
        <w:rPr>
          <w:rFonts w:ascii="Arial" w:hAnsi="Arial" w:cs="Arial"/>
          <w:lang w:eastAsia="en-US"/>
        </w:rPr>
        <w:t xml:space="preserve">má podle Preambule </w:t>
      </w:r>
      <w:r>
        <w:rPr>
          <w:rFonts w:ascii="Arial" w:hAnsi="Arial" w:cs="Arial"/>
          <w:lang w:eastAsia="en-US"/>
        </w:rPr>
        <w:t>za cíl</w:t>
      </w:r>
      <w:r w:rsidR="00E62192">
        <w:rPr>
          <w:rFonts w:ascii="Arial" w:hAnsi="Arial" w:cs="Arial"/>
          <w:lang w:eastAsia="en-US"/>
        </w:rPr>
        <w:t xml:space="preserve"> informovat o čtvrté průmyslové revoluci ČR, ukázat možné směry vývoje a </w:t>
      </w:r>
      <w:r w:rsidR="00E62192" w:rsidRPr="00FF750F">
        <w:rPr>
          <w:rFonts w:ascii="Arial" w:hAnsi="Arial" w:cs="Arial"/>
          <w:b/>
          <w:lang w:eastAsia="en-US"/>
        </w:rPr>
        <w:t>nastínit</w:t>
      </w:r>
      <w:r w:rsidR="00E62192">
        <w:rPr>
          <w:rFonts w:ascii="Arial" w:hAnsi="Arial" w:cs="Arial"/>
          <w:lang w:eastAsia="en-US"/>
        </w:rPr>
        <w:t xml:space="preserve"> návrhy opatření, která by </w:t>
      </w:r>
      <w:r w:rsidR="00647FD2">
        <w:rPr>
          <w:rFonts w:ascii="Arial" w:hAnsi="Arial" w:cs="Arial"/>
          <w:lang w:eastAsia="en-US"/>
        </w:rPr>
        <w:t>mohla podpořit</w:t>
      </w:r>
      <w:r w:rsidR="00E62192">
        <w:rPr>
          <w:rFonts w:ascii="Arial" w:hAnsi="Arial" w:cs="Arial"/>
          <w:lang w:eastAsia="en-US"/>
        </w:rPr>
        <w:t xml:space="preserve"> ekonomiku a průmyslovou základnu v ČR. </w:t>
      </w:r>
    </w:p>
    <w:p w14:paraId="1D473F21" w14:textId="5495FFEE" w:rsidR="00C74CAD" w:rsidRDefault="00AE4712" w:rsidP="00FF750F">
      <w:pPr>
        <w:spacing w:line="240" w:lineRule="auto"/>
        <w:jc w:val="both"/>
        <w:rPr>
          <w:rFonts w:ascii="Arial" w:hAnsi="Arial" w:cs="Arial"/>
        </w:rPr>
      </w:pPr>
      <w:r>
        <w:rPr>
          <w:rFonts w:ascii="Arial" w:hAnsi="Arial" w:cs="Arial"/>
          <w:lang w:eastAsia="en-US"/>
        </w:rPr>
        <w:t xml:space="preserve">Materiál </w:t>
      </w:r>
      <w:r w:rsidR="00BB4A8B">
        <w:rPr>
          <w:rFonts w:ascii="Arial" w:hAnsi="Arial" w:cs="Arial"/>
          <w:lang w:eastAsia="en-US"/>
        </w:rPr>
        <w:t xml:space="preserve">však </w:t>
      </w:r>
      <w:r>
        <w:rPr>
          <w:rFonts w:ascii="Arial" w:hAnsi="Arial" w:cs="Arial"/>
          <w:lang w:eastAsia="en-US"/>
        </w:rPr>
        <w:t xml:space="preserve">v příloze </w:t>
      </w:r>
      <w:r w:rsidRPr="00FF750F">
        <w:rPr>
          <w:rFonts w:ascii="Arial" w:hAnsi="Arial" w:cs="Arial"/>
          <w:b/>
          <w:lang w:eastAsia="en-US"/>
        </w:rPr>
        <w:t>stanovuje</w:t>
      </w:r>
      <w:r w:rsidR="00BB4A8B">
        <w:rPr>
          <w:rFonts w:ascii="Arial" w:hAnsi="Arial" w:cs="Arial"/>
          <w:b/>
          <w:lang w:eastAsia="en-US"/>
        </w:rPr>
        <w:t xml:space="preserve"> </w:t>
      </w:r>
      <w:r w:rsidR="00BB4A8B" w:rsidRPr="00FF750F">
        <w:rPr>
          <w:rFonts w:ascii="Arial" w:hAnsi="Arial" w:cs="Arial"/>
          <w:lang w:eastAsia="en-US"/>
        </w:rPr>
        <w:t>konkrétní opatření</w:t>
      </w:r>
      <w:r>
        <w:rPr>
          <w:rFonts w:ascii="Arial" w:hAnsi="Arial" w:cs="Arial"/>
          <w:lang w:eastAsia="en-US"/>
        </w:rPr>
        <w:t xml:space="preserve">, která </w:t>
      </w:r>
      <w:r w:rsidR="00BB4A8B">
        <w:rPr>
          <w:rFonts w:ascii="Arial" w:hAnsi="Arial" w:cs="Arial"/>
          <w:lang w:eastAsia="en-US"/>
        </w:rPr>
        <w:t xml:space="preserve">zasahují do gescí jiných resortů či úřadů a z tohoto důvodu jej nelze považovat pouze za informační. </w:t>
      </w:r>
      <w:r w:rsidR="00BB4A8B">
        <w:rPr>
          <w:rFonts w:ascii="Arial" w:hAnsi="Arial" w:cs="Arial"/>
        </w:rPr>
        <w:t>Z</w:t>
      </w:r>
      <w:r w:rsidR="00BB4A8B" w:rsidRPr="005347F0">
        <w:rPr>
          <w:rFonts w:ascii="Arial" w:hAnsi="Arial" w:cs="Arial"/>
        </w:rPr>
        <w:t>ejména</w:t>
      </w:r>
      <w:r w:rsidR="00BB4A8B">
        <w:rPr>
          <w:rFonts w:ascii="Arial" w:hAnsi="Arial" w:cs="Arial"/>
        </w:rPr>
        <w:t xml:space="preserve"> </w:t>
      </w:r>
      <w:r w:rsidR="00BB4A8B" w:rsidRPr="005347F0">
        <w:rPr>
          <w:rFonts w:ascii="Arial" w:hAnsi="Arial" w:cs="Arial"/>
        </w:rPr>
        <w:t>návrhy opatření v oblasti podpory</w:t>
      </w:r>
      <w:r w:rsidR="00BB4A8B">
        <w:rPr>
          <w:rFonts w:ascii="Arial" w:hAnsi="Arial" w:cs="Arial"/>
        </w:rPr>
        <w:t xml:space="preserve"> </w:t>
      </w:r>
      <w:r w:rsidR="00BB4A8B" w:rsidRPr="005347F0">
        <w:rPr>
          <w:rFonts w:ascii="Arial" w:hAnsi="Arial" w:cs="Arial"/>
        </w:rPr>
        <w:t xml:space="preserve">VaVaI, </w:t>
      </w:r>
      <w:r w:rsidR="00BB4A8B">
        <w:rPr>
          <w:rFonts w:ascii="Arial" w:hAnsi="Arial" w:cs="Arial"/>
        </w:rPr>
        <w:t>za jejichž plnění odpovídá</w:t>
      </w:r>
      <w:r w:rsidR="00BB4A8B" w:rsidRPr="005347F0">
        <w:rPr>
          <w:rFonts w:ascii="Arial" w:hAnsi="Arial" w:cs="Arial"/>
        </w:rPr>
        <w:t xml:space="preserve"> místopředsed</w:t>
      </w:r>
      <w:r w:rsidR="00BB4A8B">
        <w:rPr>
          <w:rFonts w:ascii="Arial" w:hAnsi="Arial" w:cs="Arial"/>
        </w:rPr>
        <w:t>a</w:t>
      </w:r>
      <w:r w:rsidR="00BB4A8B" w:rsidRPr="005347F0">
        <w:rPr>
          <w:rFonts w:ascii="Arial" w:hAnsi="Arial" w:cs="Arial"/>
        </w:rPr>
        <w:t xml:space="preserve"> vlády pro vědu, výzkum a</w:t>
      </w:r>
      <w:r w:rsidR="00BB4A8B">
        <w:rPr>
          <w:rFonts w:ascii="Arial" w:hAnsi="Arial" w:cs="Arial"/>
        </w:rPr>
        <w:t> </w:t>
      </w:r>
      <w:r w:rsidR="00BB4A8B" w:rsidRPr="005347F0">
        <w:rPr>
          <w:rFonts w:ascii="Arial" w:hAnsi="Arial" w:cs="Arial"/>
        </w:rPr>
        <w:t xml:space="preserve">inovace, ale </w:t>
      </w:r>
      <w:r w:rsidR="00BB4A8B">
        <w:rPr>
          <w:rFonts w:ascii="Arial" w:hAnsi="Arial" w:cs="Arial"/>
        </w:rPr>
        <w:t>i</w:t>
      </w:r>
      <w:r w:rsidR="00BB4A8B" w:rsidRPr="005347F0">
        <w:rPr>
          <w:rFonts w:ascii="Arial" w:hAnsi="Arial" w:cs="Arial"/>
        </w:rPr>
        <w:t xml:space="preserve"> Ministerstv</w:t>
      </w:r>
      <w:r w:rsidR="00647FD2">
        <w:rPr>
          <w:rFonts w:ascii="Arial" w:hAnsi="Arial" w:cs="Arial"/>
        </w:rPr>
        <w:t>o</w:t>
      </w:r>
      <w:r w:rsidR="00BB4A8B" w:rsidRPr="005347F0">
        <w:rPr>
          <w:rFonts w:ascii="Arial" w:hAnsi="Arial" w:cs="Arial"/>
        </w:rPr>
        <w:t xml:space="preserve"> školství, mládeže a tělovýchovy</w:t>
      </w:r>
      <w:r w:rsidR="00BB4A8B">
        <w:rPr>
          <w:rFonts w:ascii="Arial" w:hAnsi="Arial" w:cs="Arial"/>
        </w:rPr>
        <w:t xml:space="preserve"> a</w:t>
      </w:r>
      <w:r w:rsidR="00BB4A8B" w:rsidRPr="005347F0">
        <w:rPr>
          <w:rFonts w:ascii="Arial" w:hAnsi="Arial" w:cs="Arial"/>
        </w:rPr>
        <w:t xml:space="preserve"> Technologick</w:t>
      </w:r>
      <w:r w:rsidR="00647FD2">
        <w:rPr>
          <w:rFonts w:ascii="Arial" w:hAnsi="Arial" w:cs="Arial"/>
        </w:rPr>
        <w:t>á</w:t>
      </w:r>
      <w:r w:rsidR="00BB4A8B" w:rsidRPr="005347F0">
        <w:rPr>
          <w:rFonts w:ascii="Arial" w:hAnsi="Arial" w:cs="Arial"/>
        </w:rPr>
        <w:t xml:space="preserve"> agentur</w:t>
      </w:r>
      <w:r w:rsidR="00647FD2">
        <w:rPr>
          <w:rFonts w:ascii="Arial" w:hAnsi="Arial" w:cs="Arial"/>
        </w:rPr>
        <w:t>a</w:t>
      </w:r>
      <w:r w:rsidR="00BB4A8B" w:rsidRPr="005347F0">
        <w:rPr>
          <w:rFonts w:ascii="Arial" w:hAnsi="Arial" w:cs="Arial"/>
        </w:rPr>
        <w:t xml:space="preserve"> České republiky</w:t>
      </w:r>
      <w:r w:rsidR="00DC2343">
        <w:rPr>
          <w:rFonts w:ascii="Arial" w:hAnsi="Arial" w:cs="Arial"/>
        </w:rPr>
        <w:t xml:space="preserve"> (dále jen „TA ČR“)</w:t>
      </w:r>
      <w:r w:rsidR="00BB4A8B">
        <w:rPr>
          <w:rFonts w:ascii="Arial" w:hAnsi="Arial" w:cs="Arial"/>
        </w:rPr>
        <w:t xml:space="preserve"> jsou</w:t>
      </w:r>
      <w:r w:rsidR="00C74CAD">
        <w:rPr>
          <w:rFonts w:ascii="Arial" w:hAnsi="Arial" w:cs="Arial"/>
        </w:rPr>
        <w:t xml:space="preserve"> stanoven</w:t>
      </w:r>
      <w:r w:rsidR="00647FD2">
        <w:rPr>
          <w:rFonts w:ascii="Arial" w:hAnsi="Arial" w:cs="Arial"/>
        </w:rPr>
        <w:t>y</w:t>
      </w:r>
      <w:r w:rsidR="00C74CAD">
        <w:rPr>
          <w:rFonts w:ascii="Arial" w:hAnsi="Arial" w:cs="Arial"/>
        </w:rPr>
        <w:t xml:space="preserve"> velmi konkrétně včetně uvedení spoluzodpovědností, ale bez </w:t>
      </w:r>
      <w:r w:rsidR="00647FD2">
        <w:rPr>
          <w:rFonts w:ascii="Arial" w:hAnsi="Arial" w:cs="Arial"/>
        </w:rPr>
        <w:t xml:space="preserve">předchozí </w:t>
      </w:r>
      <w:r w:rsidR="00C74CAD">
        <w:rPr>
          <w:rFonts w:ascii="Arial" w:hAnsi="Arial" w:cs="Arial"/>
        </w:rPr>
        <w:t>diskuse se zodpovědnými garanty a udání termínů</w:t>
      </w:r>
      <w:r w:rsidR="00647FD2">
        <w:rPr>
          <w:rFonts w:ascii="Arial" w:hAnsi="Arial" w:cs="Arial"/>
        </w:rPr>
        <w:t xml:space="preserve"> plnění</w:t>
      </w:r>
      <w:r w:rsidR="00C74CAD">
        <w:rPr>
          <w:rFonts w:ascii="Arial" w:hAnsi="Arial" w:cs="Arial"/>
        </w:rPr>
        <w:t>.</w:t>
      </w:r>
    </w:p>
    <w:p w14:paraId="3025DBFC" w14:textId="5C3F31A7" w:rsidR="00C74CAD" w:rsidRDefault="00C74CAD" w:rsidP="00FF750F">
      <w:pPr>
        <w:spacing w:line="240" w:lineRule="auto"/>
        <w:jc w:val="both"/>
        <w:rPr>
          <w:rFonts w:ascii="Arial" w:hAnsi="Arial" w:cs="Arial"/>
        </w:rPr>
      </w:pPr>
      <w:r>
        <w:rPr>
          <w:rFonts w:ascii="Arial" w:hAnsi="Arial" w:cs="Arial"/>
        </w:rPr>
        <w:t xml:space="preserve">Rada žádá </w:t>
      </w:r>
      <w:r w:rsidR="00647FD2">
        <w:rPr>
          <w:rFonts w:ascii="Arial" w:hAnsi="Arial" w:cs="Arial"/>
        </w:rPr>
        <w:t xml:space="preserve">předkladatele </w:t>
      </w:r>
      <w:r>
        <w:rPr>
          <w:rFonts w:ascii="Arial" w:hAnsi="Arial" w:cs="Arial"/>
        </w:rPr>
        <w:t>o diskusi o navržených opatřeních z</w:t>
      </w:r>
      <w:r w:rsidR="00032E5B">
        <w:rPr>
          <w:rFonts w:ascii="Arial" w:hAnsi="Arial" w:cs="Arial"/>
        </w:rPr>
        <w:t xml:space="preserve">a účasti </w:t>
      </w:r>
      <w:r w:rsidR="00032E5B" w:rsidRPr="007F37C1">
        <w:rPr>
          <w:rFonts w:ascii="Arial" w:hAnsi="Arial" w:cs="Arial"/>
        </w:rPr>
        <w:t xml:space="preserve">všech </w:t>
      </w:r>
      <w:r w:rsidR="00032E5B" w:rsidRPr="00514542">
        <w:rPr>
          <w:rFonts w:ascii="Arial" w:hAnsi="Arial" w:cs="Arial"/>
        </w:rPr>
        <w:t>dotčených gestorů</w:t>
      </w:r>
      <w:r>
        <w:rPr>
          <w:rFonts w:ascii="Arial" w:hAnsi="Arial" w:cs="Arial"/>
        </w:rPr>
        <w:t xml:space="preserve"> jednotlivých opatření</w:t>
      </w:r>
      <w:r w:rsidR="00647FD2">
        <w:rPr>
          <w:rFonts w:ascii="Arial" w:hAnsi="Arial" w:cs="Arial"/>
        </w:rPr>
        <w:t>. V</w:t>
      </w:r>
      <w:r>
        <w:rPr>
          <w:rFonts w:ascii="Arial" w:hAnsi="Arial" w:cs="Arial"/>
        </w:rPr>
        <w:t>ýsledkem</w:t>
      </w:r>
      <w:r w:rsidR="00647FD2">
        <w:rPr>
          <w:rFonts w:ascii="Arial" w:hAnsi="Arial" w:cs="Arial"/>
        </w:rPr>
        <w:t xml:space="preserve"> navržené</w:t>
      </w:r>
      <w:r>
        <w:rPr>
          <w:rFonts w:ascii="Arial" w:hAnsi="Arial" w:cs="Arial"/>
        </w:rPr>
        <w:t xml:space="preserve"> diskuse by měl</w:t>
      </w:r>
      <w:r w:rsidR="00647FD2">
        <w:rPr>
          <w:rFonts w:ascii="Arial" w:hAnsi="Arial" w:cs="Arial"/>
        </w:rPr>
        <w:t>y</w:t>
      </w:r>
      <w:r>
        <w:rPr>
          <w:rFonts w:ascii="Arial" w:hAnsi="Arial" w:cs="Arial"/>
        </w:rPr>
        <w:t xml:space="preserve"> být </w:t>
      </w:r>
      <w:r w:rsidR="00647FD2">
        <w:rPr>
          <w:rFonts w:ascii="Arial" w:hAnsi="Arial" w:cs="Arial"/>
        </w:rPr>
        <w:t xml:space="preserve">vedle </w:t>
      </w:r>
      <w:r>
        <w:rPr>
          <w:rFonts w:ascii="Arial" w:hAnsi="Arial" w:cs="Arial"/>
        </w:rPr>
        <w:t>návrh</w:t>
      </w:r>
      <w:r w:rsidR="00647FD2">
        <w:rPr>
          <w:rFonts w:ascii="Arial" w:hAnsi="Arial" w:cs="Arial"/>
        </w:rPr>
        <w:t>u</w:t>
      </w:r>
      <w:r>
        <w:rPr>
          <w:rFonts w:ascii="Arial" w:hAnsi="Arial" w:cs="Arial"/>
        </w:rPr>
        <w:t xml:space="preserve"> cílového stavu</w:t>
      </w:r>
      <w:r w:rsidR="00647FD2">
        <w:rPr>
          <w:rFonts w:ascii="Arial" w:hAnsi="Arial" w:cs="Arial"/>
        </w:rPr>
        <w:t xml:space="preserve"> </w:t>
      </w:r>
      <w:r w:rsidR="00546B64" w:rsidRPr="00514542">
        <w:rPr>
          <w:rFonts w:ascii="Arial" w:hAnsi="Arial" w:cs="Arial"/>
        </w:rPr>
        <w:t>(</w:t>
      </w:r>
      <w:r w:rsidR="00647FD2">
        <w:rPr>
          <w:rFonts w:ascii="Arial" w:hAnsi="Arial" w:cs="Arial"/>
        </w:rPr>
        <w:t xml:space="preserve">materiál </w:t>
      </w:r>
      <w:r w:rsidR="00546B64" w:rsidRPr="00514542">
        <w:rPr>
          <w:rFonts w:ascii="Arial" w:hAnsi="Arial" w:cs="Arial"/>
        </w:rPr>
        <w:t>v části</w:t>
      </w:r>
      <w:r w:rsidR="00546B64" w:rsidRPr="007F37C1">
        <w:rPr>
          <w:rFonts w:ascii="Arial" w:hAnsi="Arial" w:cs="Arial"/>
        </w:rPr>
        <w:t xml:space="preserve"> 2.2</w:t>
      </w:r>
      <w:r w:rsidR="00546B64">
        <w:rPr>
          <w:rFonts w:ascii="Arial" w:hAnsi="Arial" w:cs="Arial"/>
        </w:rPr>
        <w:t xml:space="preserve"> Směry dalšího vývoje uvádí, </w:t>
      </w:r>
      <w:r w:rsidR="00546B64" w:rsidRPr="00FF750F">
        <w:rPr>
          <w:rFonts w:ascii="Arial" w:hAnsi="Arial" w:cs="Arial"/>
          <w:i/>
        </w:rPr>
        <w:t xml:space="preserve">že „cílový stav je relativně těžké </w:t>
      </w:r>
      <w:r w:rsidR="00546B64" w:rsidRPr="007F37C1">
        <w:rPr>
          <w:rFonts w:ascii="Arial" w:hAnsi="Arial" w:cs="Arial"/>
          <w:i/>
        </w:rPr>
        <w:t>definovat</w:t>
      </w:r>
      <w:r w:rsidR="00546B64" w:rsidRPr="00514542">
        <w:rPr>
          <w:rFonts w:ascii="Arial" w:hAnsi="Arial" w:cs="Arial"/>
        </w:rPr>
        <w:t>“</w:t>
      </w:r>
      <w:r w:rsidR="00032E5B" w:rsidRPr="00514542">
        <w:rPr>
          <w:rFonts w:ascii="Arial" w:hAnsi="Arial" w:cs="Arial"/>
        </w:rPr>
        <w:t>),</w:t>
      </w:r>
      <w:r w:rsidR="00647FD2">
        <w:rPr>
          <w:rFonts w:ascii="Arial" w:hAnsi="Arial" w:cs="Arial"/>
        </w:rPr>
        <w:t xml:space="preserve"> také přehled jednotlivých opatření, reálných</w:t>
      </w:r>
      <w:r w:rsidRPr="007F37C1">
        <w:rPr>
          <w:rFonts w:ascii="Arial" w:hAnsi="Arial" w:cs="Arial"/>
        </w:rPr>
        <w:t xml:space="preserve"> termínů</w:t>
      </w:r>
      <w:r w:rsidRPr="00032E5B">
        <w:rPr>
          <w:rFonts w:ascii="Arial" w:hAnsi="Arial" w:cs="Arial"/>
        </w:rPr>
        <w:t xml:space="preserve"> </w:t>
      </w:r>
      <w:r w:rsidR="00647FD2">
        <w:rPr>
          <w:rFonts w:ascii="Arial" w:hAnsi="Arial" w:cs="Arial"/>
        </w:rPr>
        <w:t>jejich plnění a</w:t>
      </w:r>
      <w:r w:rsidR="00175784">
        <w:rPr>
          <w:rFonts w:ascii="Arial" w:hAnsi="Arial" w:cs="Arial"/>
        </w:rPr>
        <w:t xml:space="preserve"> </w:t>
      </w:r>
      <w:r w:rsidR="00647FD2">
        <w:rPr>
          <w:rFonts w:ascii="Arial" w:hAnsi="Arial" w:cs="Arial"/>
        </w:rPr>
        <w:t xml:space="preserve">i odpovědných gestorů a </w:t>
      </w:r>
      <w:proofErr w:type="spellStart"/>
      <w:r w:rsidR="00647FD2">
        <w:rPr>
          <w:rFonts w:ascii="Arial" w:hAnsi="Arial" w:cs="Arial"/>
        </w:rPr>
        <w:t>spolugestorů</w:t>
      </w:r>
      <w:proofErr w:type="spellEnd"/>
      <w:r w:rsidR="00647FD2">
        <w:rPr>
          <w:rFonts w:ascii="Arial" w:hAnsi="Arial" w:cs="Arial"/>
        </w:rPr>
        <w:t>.</w:t>
      </w:r>
    </w:p>
    <w:p w14:paraId="244B372A" w14:textId="40E6915F" w:rsidR="00AE4712" w:rsidRDefault="00546B64" w:rsidP="00FF750F">
      <w:pPr>
        <w:spacing w:line="240" w:lineRule="auto"/>
        <w:jc w:val="both"/>
        <w:rPr>
          <w:rFonts w:ascii="Arial" w:hAnsi="Arial" w:cs="Arial"/>
          <w:lang w:eastAsia="en-US"/>
        </w:rPr>
      </w:pPr>
      <w:r>
        <w:rPr>
          <w:rFonts w:ascii="Arial" w:hAnsi="Arial" w:cs="Arial"/>
        </w:rPr>
        <w:t xml:space="preserve">Bez diskuse a konsensu </w:t>
      </w:r>
      <w:r w:rsidR="00C6430E">
        <w:rPr>
          <w:rFonts w:ascii="Arial" w:hAnsi="Arial" w:cs="Arial"/>
        </w:rPr>
        <w:t xml:space="preserve">s </w:t>
      </w:r>
      <w:r>
        <w:rPr>
          <w:rFonts w:ascii="Arial" w:hAnsi="Arial" w:cs="Arial"/>
        </w:rPr>
        <w:t>jednotlivými gestory má předložený materiál stále jen informační charakter.</w:t>
      </w:r>
      <w:r w:rsidR="00BB4A8B" w:rsidRPr="005347F0">
        <w:rPr>
          <w:rFonts w:ascii="Arial" w:hAnsi="Arial" w:cs="Arial"/>
        </w:rPr>
        <w:t xml:space="preserve"> </w:t>
      </w:r>
    </w:p>
    <w:p w14:paraId="20E8E849" w14:textId="4750E234" w:rsidR="00546B64" w:rsidRDefault="00546B64" w:rsidP="00546B64">
      <w:pPr>
        <w:pStyle w:val="Odstavecseseznamem"/>
        <w:keepNext/>
        <w:numPr>
          <w:ilvl w:val="1"/>
          <w:numId w:val="34"/>
        </w:numPr>
        <w:spacing w:line="240" w:lineRule="auto"/>
        <w:jc w:val="both"/>
        <w:rPr>
          <w:rFonts w:ascii="Arial" w:hAnsi="Arial" w:cs="Arial"/>
          <w:b/>
          <w:sz w:val="24"/>
          <w:szCs w:val="24"/>
          <w:u w:val="single"/>
        </w:rPr>
      </w:pPr>
      <w:r w:rsidRPr="00FF750F">
        <w:rPr>
          <w:rFonts w:ascii="Arial" w:hAnsi="Arial" w:cs="Arial"/>
          <w:sz w:val="24"/>
          <w:szCs w:val="24"/>
          <w:lang w:eastAsia="en-US"/>
        </w:rPr>
        <w:lastRenderedPageBreak/>
        <w:t xml:space="preserve"> </w:t>
      </w:r>
      <w:r w:rsidR="00514542" w:rsidRPr="00514542">
        <w:rPr>
          <w:rFonts w:ascii="Arial" w:hAnsi="Arial" w:cs="Arial"/>
          <w:b/>
          <w:sz w:val="24"/>
          <w:szCs w:val="24"/>
          <w:u w:val="single"/>
          <w:lang w:eastAsia="en-US"/>
        </w:rPr>
        <w:t>K</w:t>
      </w:r>
      <w:r w:rsidRPr="00514542">
        <w:rPr>
          <w:rFonts w:ascii="Arial" w:hAnsi="Arial" w:cs="Arial"/>
          <w:b/>
          <w:sz w:val="24"/>
          <w:szCs w:val="24"/>
          <w:u w:val="single"/>
        </w:rPr>
        <w:t xml:space="preserve"> m</w:t>
      </w:r>
      <w:r w:rsidRPr="00546B64">
        <w:rPr>
          <w:rFonts w:ascii="Arial" w:hAnsi="Arial" w:cs="Arial"/>
          <w:b/>
          <w:sz w:val="24"/>
          <w:szCs w:val="24"/>
          <w:u w:val="single"/>
        </w:rPr>
        <w:t>ateriálu obecně:</w:t>
      </w:r>
    </w:p>
    <w:p w14:paraId="4FAB63F5" w14:textId="43CD23EF" w:rsidR="00546B64" w:rsidRDefault="00675CA2" w:rsidP="00FF750F">
      <w:pPr>
        <w:keepNext/>
        <w:spacing w:line="240" w:lineRule="auto"/>
        <w:jc w:val="both"/>
        <w:rPr>
          <w:rFonts w:ascii="Arial" w:hAnsi="Arial" w:cs="Arial"/>
        </w:rPr>
      </w:pPr>
      <w:r>
        <w:rPr>
          <w:rFonts w:ascii="Arial" w:hAnsi="Arial" w:cs="Arial"/>
        </w:rPr>
        <w:t>Dle materiálu patří m</w:t>
      </w:r>
      <w:r w:rsidR="00546B64" w:rsidRPr="00FF750F">
        <w:rPr>
          <w:rFonts w:ascii="Arial" w:hAnsi="Arial" w:cs="Arial"/>
        </w:rPr>
        <w:t>ezi hlavní překážky zavedení Iniciativy Průmysl 4.0</w:t>
      </w:r>
      <w:r w:rsidR="00546B64">
        <w:rPr>
          <w:rFonts w:ascii="Arial" w:hAnsi="Arial" w:cs="Arial"/>
        </w:rPr>
        <w:t xml:space="preserve"> </w:t>
      </w:r>
      <w:r>
        <w:rPr>
          <w:rFonts w:ascii="Arial" w:hAnsi="Arial" w:cs="Arial"/>
        </w:rPr>
        <w:t>omezené povědomí o zásadách, přístupech a možnostech Průmyslu 4.0, což je zdůvodněno skutečností, že v ČR máme nedostatek pracovníků schopných Průmysl 4.0 definovat a následně přetransformovat do firemní strategie.</w:t>
      </w:r>
    </w:p>
    <w:p w14:paraId="7C257381" w14:textId="262056F8" w:rsidR="00675CA2" w:rsidRDefault="00675CA2" w:rsidP="00FF750F">
      <w:pPr>
        <w:keepNext/>
        <w:spacing w:line="240" w:lineRule="auto"/>
        <w:jc w:val="both"/>
        <w:rPr>
          <w:rFonts w:ascii="Arial" w:hAnsi="Arial" w:cs="Arial"/>
        </w:rPr>
      </w:pPr>
      <w:r>
        <w:rPr>
          <w:rFonts w:ascii="Arial" w:hAnsi="Arial" w:cs="Arial"/>
        </w:rPr>
        <w:t xml:space="preserve">Rada souhlasí s názorem, že o Průmyslu </w:t>
      </w:r>
      <w:r w:rsidR="00514542">
        <w:rPr>
          <w:rFonts w:ascii="Arial" w:hAnsi="Arial" w:cs="Arial"/>
        </w:rPr>
        <w:t>4.</w:t>
      </w:r>
      <w:r w:rsidR="00514542" w:rsidRPr="007F37C1">
        <w:rPr>
          <w:rFonts w:ascii="Arial" w:hAnsi="Arial" w:cs="Arial"/>
        </w:rPr>
        <w:t xml:space="preserve">0 </w:t>
      </w:r>
      <w:r w:rsidR="00514542" w:rsidRPr="00514542">
        <w:rPr>
          <w:rFonts w:ascii="Arial" w:hAnsi="Arial" w:cs="Arial"/>
        </w:rPr>
        <w:t>všeobecně</w:t>
      </w:r>
      <w:r w:rsidRPr="00514542">
        <w:rPr>
          <w:rFonts w:ascii="Arial" w:hAnsi="Arial" w:cs="Arial"/>
        </w:rPr>
        <w:t xml:space="preserve"> velké </w:t>
      </w:r>
      <w:r w:rsidR="005A3A06" w:rsidRPr="00514542">
        <w:rPr>
          <w:rFonts w:ascii="Arial" w:hAnsi="Arial" w:cs="Arial"/>
        </w:rPr>
        <w:t>povědomí není</w:t>
      </w:r>
      <w:r w:rsidR="005A3A06" w:rsidRPr="007F37C1">
        <w:rPr>
          <w:rFonts w:ascii="Arial" w:hAnsi="Arial" w:cs="Arial"/>
        </w:rPr>
        <w:t>.</w:t>
      </w:r>
      <w:r>
        <w:rPr>
          <w:rFonts w:ascii="Arial" w:hAnsi="Arial" w:cs="Arial"/>
        </w:rPr>
        <w:t xml:space="preserve"> Z tohoto důvodu </w:t>
      </w:r>
      <w:r w:rsidR="003C4F25">
        <w:rPr>
          <w:rFonts w:ascii="Arial" w:hAnsi="Arial" w:cs="Arial"/>
        </w:rPr>
        <w:t xml:space="preserve">navrhuje, aby součástí materiálu bylo opatření v gesci MPO, které se bude týkat zvyšování obecného povědomí o </w:t>
      </w:r>
      <w:r w:rsidR="007F37C1">
        <w:rPr>
          <w:rFonts w:ascii="Arial" w:hAnsi="Arial" w:cs="Arial"/>
        </w:rPr>
        <w:t>materiálu.</w:t>
      </w:r>
      <w:r>
        <w:rPr>
          <w:rFonts w:ascii="Arial" w:hAnsi="Arial" w:cs="Arial"/>
        </w:rPr>
        <w:t xml:space="preserve"> </w:t>
      </w:r>
    </w:p>
    <w:p w14:paraId="1231924A" w14:textId="1C62F850" w:rsidR="00511AE8" w:rsidRPr="00FF750F" w:rsidRDefault="00514542" w:rsidP="00353CB7">
      <w:pPr>
        <w:pStyle w:val="Odstavecseseznamem"/>
        <w:keepNext/>
        <w:numPr>
          <w:ilvl w:val="1"/>
          <w:numId w:val="34"/>
        </w:numPr>
        <w:spacing w:line="240" w:lineRule="auto"/>
        <w:jc w:val="both"/>
        <w:rPr>
          <w:rFonts w:ascii="Arial" w:hAnsi="Arial" w:cs="Arial"/>
          <w:b/>
          <w:sz w:val="24"/>
          <w:szCs w:val="24"/>
          <w:u w:val="single"/>
        </w:rPr>
      </w:pPr>
      <w:r>
        <w:rPr>
          <w:rFonts w:ascii="Arial" w:hAnsi="Arial" w:cs="Arial"/>
          <w:b/>
          <w:sz w:val="24"/>
          <w:szCs w:val="24"/>
          <w:u w:val="single"/>
        </w:rPr>
        <w:t>K</w:t>
      </w:r>
      <w:r w:rsidR="00511AE8">
        <w:rPr>
          <w:rFonts w:ascii="Arial" w:hAnsi="Arial" w:cs="Arial"/>
          <w:b/>
          <w:sz w:val="24"/>
          <w:szCs w:val="24"/>
          <w:u w:val="single"/>
        </w:rPr>
        <w:t> části 4. Nové požadavky na aplikovaný výzkum v ČR</w:t>
      </w:r>
    </w:p>
    <w:p w14:paraId="6332C52A" w14:textId="137F3D7C" w:rsidR="00511AE8" w:rsidRDefault="00FD7DFA" w:rsidP="00BD66EF">
      <w:pPr>
        <w:pStyle w:val="P4abstract"/>
        <w:spacing w:before="0" w:after="120"/>
        <w:rPr>
          <w:rFonts w:ascii="Arial" w:hAnsi="Arial" w:cs="Arial"/>
          <w:b w:val="0"/>
          <w:i/>
          <w:sz w:val="24"/>
          <w:szCs w:val="24"/>
          <w:lang w:val="pt-PT"/>
        </w:rPr>
      </w:pPr>
      <w:r w:rsidRPr="00FF750F">
        <w:rPr>
          <w:rFonts w:ascii="Arial" w:hAnsi="Arial" w:cs="Arial"/>
          <w:b w:val="0"/>
          <w:sz w:val="24"/>
          <w:szCs w:val="24"/>
        </w:rPr>
        <w:t xml:space="preserve">V této části je uvedeno, že: </w:t>
      </w:r>
      <w:r w:rsidRPr="00FF750F">
        <w:rPr>
          <w:rFonts w:ascii="Arial" w:hAnsi="Arial" w:cs="Arial"/>
          <w:b w:val="0"/>
          <w:i/>
          <w:sz w:val="24"/>
          <w:szCs w:val="24"/>
        </w:rPr>
        <w:t>„</w:t>
      </w:r>
      <w:r w:rsidR="00511AE8" w:rsidRPr="00FF750F">
        <w:rPr>
          <w:rFonts w:ascii="Arial" w:hAnsi="Arial" w:cs="Arial"/>
          <w:b w:val="0"/>
          <w:i/>
          <w:sz w:val="24"/>
          <w:szCs w:val="24"/>
        </w:rPr>
        <w:t>Výzkumný prostor je třeba zásadním způsobem rekonstruovat tak, aby vznikla páteřní síť Národních center, zaměřená na vybrané klíčové úlohy, financovaná částečně</w:t>
      </w:r>
      <w:r w:rsidRPr="00FF750F">
        <w:rPr>
          <w:rFonts w:ascii="Arial" w:hAnsi="Arial" w:cs="Arial"/>
          <w:b w:val="0"/>
          <w:i/>
          <w:sz w:val="24"/>
          <w:szCs w:val="24"/>
        </w:rPr>
        <w:t xml:space="preserve"> institucionálně</w:t>
      </w:r>
      <w:r w:rsidR="00511AE8" w:rsidRPr="00FF750F">
        <w:rPr>
          <w:rFonts w:ascii="Arial" w:hAnsi="Arial" w:cs="Arial"/>
          <w:b w:val="0"/>
          <w:i/>
          <w:sz w:val="24"/>
          <w:szCs w:val="24"/>
        </w:rPr>
        <w:t>, převážně však z prostředků průmyslu</w:t>
      </w:r>
      <w:r w:rsidRPr="00FF750F">
        <w:rPr>
          <w:rFonts w:ascii="Arial" w:hAnsi="Arial" w:cs="Arial"/>
          <w:b w:val="0"/>
          <w:i/>
          <w:sz w:val="24"/>
          <w:szCs w:val="24"/>
        </w:rPr>
        <w:t>….</w:t>
      </w:r>
      <w:r w:rsidR="00511AE8" w:rsidRPr="00FF750F">
        <w:rPr>
          <w:rFonts w:ascii="Arial" w:hAnsi="Arial" w:cs="Arial"/>
          <w:b w:val="0"/>
          <w:i/>
          <w:sz w:val="24"/>
          <w:szCs w:val="24"/>
        </w:rPr>
        <w:t xml:space="preserve"> Síť Národních center dobře poslouží i velkým globálním firmám a jejich výzkumně-vývojovým jednotkám v Č</w:t>
      </w:r>
      <w:r w:rsidR="00511AE8" w:rsidRPr="00FF750F">
        <w:rPr>
          <w:rFonts w:ascii="Arial" w:hAnsi="Arial" w:cs="Arial"/>
          <w:b w:val="0"/>
          <w:i/>
          <w:sz w:val="24"/>
          <w:szCs w:val="24"/>
          <w:lang w:val="pt-PT"/>
        </w:rPr>
        <w:t xml:space="preserve">R. </w:t>
      </w:r>
      <w:r w:rsidRPr="00FF750F">
        <w:rPr>
          <w:rFonts w:ascii="Arial" w:hAnsi="Arial" w:cs="Arial"/>
          <w:b w:val="0"/>
          <w:i/>
          <w:sz w:val="24"/>
          <w:szCs w:val="24"/>
          <w:lang w:val="pt-PT"/>
        </w:rPr>
        <w:t>“</w:t>
      </w:r>
    </w:p>
    <w:p w14:paraId="08C7E264" w14:textId="77777777" w:rsidR="00B94362" w:rsidRPr="00BD66EF" w:rsidRDefault="00B94362" w:rsidP="00B94362">
      <w:pPr>
        <w:spacing w:line="240" w:lineRule="auto"/>
        <w:jc w:val="both"/>
        <w:rPr>
          <w:rFonts w:ascii="Arial" w:hAnsi="Arial" w:cs="Arial"/>
        </w:rPr>
      </w:pPr>
      <w:r w:rsidRPr="00EC424F">
        <w:rPr>
          <w:rFonts w:ascii="Arial" w:hAnsi="Arial" w:cs="Arial"/>
        </w:rPr>
        <w:t xml:space="preserve">Rada žádá uvést znění opatření do souladu s opatřením </w:t>
      </w:r>
      <w:r w:rsidRPr="00B206BF">
        <w:rPr>
          <w:rFonts w:ascii="Arial" w:hAnsi="Arial" w:cs="Arial"/>
        </w:rPr>
        <w:t>č. 16</w:t>
      </w:r>
      <w:r w:rsidRPr="00B94362">
        <w:rPr>
          <w:rFonts w:ascii="Arial" w:hAnsi="Arial" w:cs="Arial"/>
        </w:rPr>
        <w:t xml:space="preserve"> NP VaVaI 2016 – 2020</w:t>
      </w:r>
      <w:r w:rsidRPr="00BD66EF">
        <w:rPr>
          <w:rFonts w:ascii="Arial" w:hAnsi="Arial" w:cs="Arial"/>
        </w:rPr>
        <w:t xml:space="preserve">, které se zabývá vytvořením podmínek pro vznik center aplikovaného výzkumu. </w:t>
      </w:r>
    </w:p>
    <w:p w14:paraId="7791EE1F" w14:textId="3C492480" w:rsidR="00FD7DFA" w:rsidRPr="00F52834" w:rsidRDefault="00FD7DFA" w:rsidP="00FF750F">
      <w:pPr>
        <w:spacing w:line="240" w:lineRule="auto"/>
        <w:jc w:val="both"/>
        <w:rPr>
          <w:rFonts w:ascii="Arial" w:hAnsi="Arial" w:cs="Arial"/>
          <w:highlight w:val="cyan"/>
          <w:lang w:val="pt-PT"/>
        </w:rPr>
      </w:pPr>
      <w:r w:rsidRPr="00FF750F">
        <w:rPr>
          <w:rFonts w:ascii="Arial" w:hAnsi="Arial" w:cs="Arial"/>
          <w:lang w:val="pt-PT" w:eastAsia="en-GB"/>
        </w:rPr>
        <w:t>Tento text je rovněž zapracován do opatření 2c</w:t>
      </w:r>
      <w:r w:rsidR="00B94362">
        <w:rPr>
          <w:rFonts w:ascii="Arial" w:hAnsi="Arial" w:cs="Arial"/>
          <w:lang w:val="pt-PT" w:eastAsia="en-GB"/>
        </w:rPr>
        <w:t xml:space="preserve"> v příloze materiálu</w:t>
      </w:r>
      <w:r w:rsidRPr="00FF750F">
        <w:rPr>
          <w:rFonts w:ascii="Arial" w:hAnsi="Arial" w:cs="Arial"/>
          <w:lang w:val="pt-PT" w:eastAsia="en-GB"/>
        </w:rPr>
        <w:t>, jako úkol pro Radu. Rada upozorňuje, že takto definované</w:t>
      </w:r>
      <w:r w:rsidR="00D31BE7" w:rsidRPr="00FF750F">
        <w:rPr>
          <w:rFonts w:ascii="Arial" w:hAnsi="Arial" w:cs="Arial"/>
          <w:lang w:val="pt-PT" w:eastAsia="en-GB"/>
        </w:rPr>
        <w:t>mu</w:t>
      </w:r>
      <w:r w:rsidRPr="00FF750F">
        <w:rPr>
          <w:rFonts w:ascii="Arial" w:hAnsi="Arial" w:cs="Arial"/>
          <w:lang w:val="pt-PT" w:eastAsia="en-GB"/>
        </w:rPr>
        <w:t xml:space="preserve"> opatření </w:t>
      </w:r>
      <w:r w:rsidR="00D31BE7" w:rsidRPr="00FF750F">
        <w:rPr>
          <w:rFonts w:ascii="Arial" w:hAnsi="Arial" w:cs="Arial"/>
          <w:lang w:val="pt-PT" w:eastAsia="en-GB"/>
        </w:rPr>
        <w:t xml:space="preserve">by mělo předcházet podrobné </w:t>
      </w:r>
      <w:r w:rsidR="00D31BE7" w:rsidRPr="00F52834">
        <w:rPr>
          <w:rFonts w:ascii="Arial" w:hAnsi="Arial" w:cs="Arial"/>
          <w:lang w:val="pt-PT" w:eastAsia="en-GB"/>
        </w:rPr>
        <w:t xml:space="preserve">vyhodnocení současného stavu včetně </w:t>
      </w:r>
      <w:r w:rsidR="001261B8">
        <w:rPr>
          <w:rFonts w:ascii="Arial" w:hAnsi="Arial" w:cs="Arial"/>
          <w:lang w:val="pt-PT" w:eastAsia="en-GB"/>
        </w:rPr>
        <w:t>vliv na celý systém financování VavaI.</w:t>
      </w:r>
    </w:p>
    <w:p w14:paraId="7DCDB1D8" w14:textId="66B83119" w:rsidR="00670200" w:rsidRPr="00E4045E" w:rsidRDefault="006F6D7B" w:rsidP="00F52834">
      <w:pPr>
        <w:pStyle w:val="Odstavecseseznamem"/>
        <w:numPr>
          <w:ilvl w:val="1"/>
          <w:numId w:val="34"/>
        </w:numPr>
        <w:spacing w:line="240" w:lineRule="auto"/>
        <w:jc w:val="both"/>
        <w:rPr>
          <w:rFonts w:ascii="Arial" w:hAnsi="Arial" w:cs="Arial"/>
          <w:sz w:val="24"/>
          <w:szCs w:val="24"/>
        </w:rPr>
      </w:pPr>
      <w:r>
        <w:rPr>
          <w:rFonts w:ascii="Arial" w:hAnsi="Arial" w:cs="Arial"/>
          <w:b/>
          <w:sz w:val="24"/>
          <w:szCs w:val="24"/>
          <w:u w:val="single"/>
        </w:rPr>
        <w:t>K</w:t>
      </w:r>
      <w:r w:rsidR="00670200" w:rsidRPr="00E4045E">
        <w:rPr>
          <w:rFonts w:ascii="Arial" w:hAnsi="Arial" w:cs="Arial"/>
          <w:b/>
          <w:sz w:val="24"/>
          <w:szCs w:val="24"/>
          <w:u w:val="single"/>
        </w:rPr>
        <w:t> části 4.1 (Současný stav)</w:t>
      </w:r>
    </w:p>
    <w:p w14:paraId="4F5B087E" w14:textId="5624C70C" w:rsidR="00670200" w:rsidRPr="00FF750F" w:rsidRDefault="00670200" w:rsidP="00FF750F">
      <w:pPr>
        <w:pStyle w:val="P4bodytext"/>
        <w:spacing w:before="0" w:after="120" w:line="240" w:lineRule="auto"/>
        <w:rPr>
          <w:rFonts w:ascii="Arial" w:hAnsi="Arial" w:cs="Arial"/>
        </w:rPr>
      </w:pPr>
      <w:r w:rsidRPr="00FF750F">
        <w:rPr>
          <w:rFonts w:ascii="Arial" w:hAnsi="Arial" w:cs="Arial"/>
          <w:sz w:val="24"/>
          <w:szCs w:val="24"/>
        </w:rPr>
        <w:t xml:space="preserve">Tato část ve svém úvodu kritizuje současnou </w:t>
      </w:r>
      <w:r w:rsidR="00D31BE7" w:rsidRPr="00FF750F">
        <w:rPr>
          <w:rFonts w:ascii="Arial" w:hAnsi="Arial" w:cs="Arial"/>
          <w:sz w:val="24"/>
          <w:szCs w:val="24"/>
        </w:rPr>
        <w:t>metodik</w:t>
      </w:r>
      <w:r w:rsidR="00C6430E">
        <w:rPr>
          <w:rFonts w:ascii="Arial" w:hAnsi="Arial" w:cs="Arial"/>
          <w:sz w:val="24"/>
          <w:szCs w:val="24"/>
        </w:rPr>
        <w:t>u</w:t>
      </w:r>
      <w:r w:rsidR="00D31BE7" w:rsidRPr="00FF750F">
        <w:rPr>
          <w:rFonts w:ascii="Arial" w:hAnsi="Arial" w:cs="Arial"/>
          <w:sz w:val="24"/>
          <w:szCs w:val="24"/>
        </w:rPr>
        <w:t xml:space="preserve"> hodnocení výsledků </w:t>
      </w:r>
      <w:proofErr w:type="spellStart"/>
      <w:r w:rsidR="00D31BE7" w:rsidRPr="00FF750F">
        <w:rPr>
          <w:rFonts w:ascii="Arial" w:hAnsi="Arial" w:cs="Arial"/>
          <w:sz w:val="24"/>
          <w:szCs w:val="24"/>
        </w:rPr>
        <w:t>VaV</w:t>
      </w:r>
      <w:proofErr w:type="spellEnd"/>
      <w:r w:rsidRPr="00FF750F">
        <w:rPr>
          <w:rFonts w:ascii="Arial" w:hAnsi="Arial" w:cs="Arial"/>
          <w:sz w:val="24"/>
          <w:szCs w:val="24"/>
        </w:rPr>
        <w:t>.</w:t>
      </w:r>
      <w:r w:rsidR="00D31BE7" w:rsidRPr="00FF750F">
        <w:rPr>
          <w:rFonts w:ascii="Arial" w:hAnsi="Arial" w:cs="Arial"/>
          <w:sz w:val="24"/>
          <w:szCs w:val="24"/>
        </w:rPr>
        <w:t xml:space="preserve"> </w:t>
      </w:r>
    </w:p>
    <w:p w14:paraId="64D58F9D" w14:textId="77777777" w:rsidR="00F52834" w:rsidRDefault="00670200" w:rsidP="00F52834">
      <w:pPr>
        <w:pStyle w:val="P4bodytext"/>
        <w:spacing w:before="0" w:after="120" w:line="240" w:lineRule="auto"/>
        <w:rPr>
          <w:rFonts w:ascii="Arial" w:hAnsi="Arial" w:cs="Arial"/>
          <w:bCs/>
          <w:noProof/>
        </w:rPr>
      </w:pPr>
      <w:r w:rsidRPr="00FF750F">
        <w:rPr>
          <w:rFonts w:ascii="Arial" w:hAnsi="Arial" w:cs="Arial"/>
          <w:sz w:val="24"/>
          <w:szCs w:val="24"/>
        </w:rPr>
        <w:t>Rada upozorňuje, že v současné době se připravuje</w:t>
      </w:r>
      <w:r w:rsidRPr="00FF750F">
        <w:rPr>
          <w:rFonts w:ascii="Arial" w:hAnsi="Arial" w:cs="Arial"/>
          <w:bCs/>
          <w:noProof/>
          <w:sz w:val="24"/>
          <w:szCs w:val="24"/>
        </w:rPr>
        <w:t xml:space="preserve"> nová</w:t>
      </w:r>
      <w:r w:rsidR="00D079D5" w:rsidRPr="00FF750F">
        <w:rPr>
          <w:rFonts w:ascii="Arial" w:hAnsi="Arial" w:cs="Arial"/>
          <w:bCs/>
          <w:noProof/>
          <w:sz w:val="24"/>
          <w:szCs w:val="24"/>
        </w:rPr>
        <w:t xml:space="preserve"> metodik</w:t>
      </w:r>
      <w:r w:rsidRPr="00FF750F">
        <w:rPr>
          <w:rFonts w:ascii="Arial" w:hAnsi="Arial" w:cs="Arial"/>
          <w:bCs/>
          <w:noProof/>
          <w:sz w:val="24"/>
          <w:szCs w:val="24"/>
        </w:rPr>
        <w:t>a</w:t>
      </w:r>
      <w:r w:rsidR="00D079D5" w:rsidRPr="00FF750F">
        <w:rPr>
          <w:rFonts w:ascii="Arial" w:hAnsi="Arial" w:cs="Arial"/>
          <w:bCs/>
          <w:noProof/>
          <w:sz w:val="24"/>
          <w:szCs w:val="24"/>
        </w:rPr>
        <w:t xml:space="preserve"> hodnocení</w:t>
      </w:r>
      <w:r w:rsidRPr="00FF750F">
        <w:rPr>
          <w:rFonts w:ascii="Arial" w:hAnsi="Arial" w:cs="Arial"/>
          <w:bCs/>
          <w:noProof/>
          <w:sz w:val="24"/>
          <w:szCs w:val="24"/>
        </w:rPr>
        <w:t>, která</w:t>
      </w:r>
      <w:r w:rsidR="00D079D5" w:rsidRPr="00FF750F">
        <w:rPr>
          <w:rFonts w:ascii="Arial" w:hAnsi="Arial" w:cs="Arial"/>
          <w:bCs/>
          <w:noProof/>
          <w:sz w:val="24"/>
          <w:szCs w:val="24"/>
        </w:rPr>
        <w:t xml:space="preserve"> by měla být implementována v období 2017+.</w:t>
      </w:r>
    </w:p>
    <w:p w14:paraId="38CFA8DB" w14:textId="6B990965" w:rsidR="005A3A06" w:rsidRPr="00F52834" w:rsidRDefault="006F6D7B" w:rsidP="00F52834">
      <w:pPr>
        <w:pStyle w:val="P4bodytext"/>
        <w:numPr>
          <w:ilvl w:val="1"/>
          <w:numId w:val="34"/>
        </w:numPr>
        <w:spacing w:before="0" w:after="120" w:line="240" w:lineRule="auto"/>
        <w:rPr>
          <w:rFonts w:ascii="Arial" w:hAnsi="Arial" w:cs="Arial"/>
          <w:bCs/>
          <w:noProof/>
        </w:rPr>
      </w:pPr>
      <w:r>
        <w:rPr>
          <w:rFonts w:ascii="Arial" w:hAnsi="Arial" w:cs="Arial"/>
          <w:b/>
          <w:bCs/>
          <w:noProof/>
          <w:sz w:val="24"/>
          <w:szCs w:val="24"/>
          <w:u w:val="single"/>
        </w:rPr>
        <w:t>K</w:t>
      </w:r>
      <w:r w:rsidR="005A3A06" w:rsidRPr="00E41E4D">
        <w:rPr>
          <w:rFonts w:ascii="Arial" w:hAnsi="Arial" w:cs="Arial"/>
          <w:b/>
          <w:bCs/>
          <w:noProof/>
          <w:sz w:val="24"/>
          <w:szCs w:val="24"/>
          <w:u w:val="single"/>
        </w:rPr>
        <w:t xml:space="preserve"> části 2.2.4 </w:t>
      </w:r>
      <w:r w:rsidR="005A3A06">
        <w:rPr>
          <w:rFonts w:ascii="Arial" w:hAnsi="Arial" w:cs="Arial"/>
          <w:b/>
          <w:bCs/>
          <w:noProof/>
          <w:sz w:val="24"/>
          <w:szCs w:val="24"/>
          <w:u w:val="single"/>
        </w:rPr>
        <w:t>(</w:t>
      </w:r>
      <w:r w:rsidR="005A3A06" w:rsidRPr="00E41E4D">
        <w:rPr>
          <w:rFonts w:ascii="Arial" w:hAnsi="Arial" w:cs="Arial"/>
          <w:b/>
          <w:bCs/>
          <w:noProof/>
          <w:sz w:val="24"/>
          <w:szCs w:val="24"/>
          <w:u w:val="single"/>
        </w:rPr>
        <w:t>Sociální entropie</w:t>
      </w:r>
      <w:r w:rsidR="005A3A06">
        <w:rPr>
          <w:rFonts w:ascii="Arial" w:hAnsi="Arial" w:cs="Arial"/>
          <w:b/>
          <w:bCs/>
          <w:noProof/>
          <w:sz w:val="24"/>
          <w:szCs w:val="24"/>
          <w:u w:val="single"/>
        </w:rPr>
        <w:t xml:space="preserve"> - stát)</w:t>
      </w:r>
    </w:p>
    <w:p w14:paraId="118DA085" w14:textId="0FDCB533" w:rsidR="005A3A06" w:rsidRPr="00E41E4D" w:rsidRDefault="005A3A06" w:rsidP="00F52834">
      <w:pPr>
        <w:pStyle w:val="P4odrkapuntk"/>
        <w:numPr>
          <w:ilvl w:val="0"/>
          <w:numId w:val="0"/>
        </w:numPr>
        <w:spacing w:before="0" w:after="120" w:line="240" w:lineRule="auto"/>
        <w:rPr>
          <w:rFonts w:ascii="Arial" w:hAnsi="Arial" w:cs="Arial"/>
          <w:sz w:val="24"/>
          <w:szCs w:val="24"/>
        </w:rPr>
      </w:pPr>
      <w:r w:rsidRPr="00E41E4D">
        <w:rPr>
          <w:rFonts w:ascii="Arial" w:hAnsi="Arial" w:cs="Arial"/>
          <w:sz w:val="24"/>
          <w:szCs w:val="24"/>
        </w:rPr>
        <w:t>V</w:t>
      </w:r>
      <w:r>
        <w:rPr>
          <w:rFonts w:ascii="Arial" w:hAnsi="Arial" w:cs="Arial"/>
          <w:sz w:val="24"/>
          <w:szCs w:val="24"/>
        </w:rPr>
        <w:t xml:space="preserve"> této </w:t>
      </w:r>
      <w:r w:rsidRPr="00E41E4D">
        <w:rPr>
          <w:rFonts w:ascii="Arial" w:hAnsi="Arial" w:cs="Arial"/>
          <w:sz w:val="24"/>
          <w:szCs w:val="24"/>
        </w:rPr>
        <w:t>části</w:t>
      </w:r>
      <w:r>
        <w:rPr>
          <w:rFonts w:ascii="Arial" w:hAnsi="Arial" w:cs="Arial"/>
          <w:sz w:val="24"/>
          <w:szCs w:val="24"/>
        </w:rPr>
        <w:t xml:space="preserve"> je</w:t>
      </w:r>
      <w:r w:rsidRPr="00E41E4D">
        <w:rPr>
          <w:rFonts w:ascii="Arial" w:hAnsi="Arial" w:cs="Arial"/>
          <w:sz w:val="24"/>
          <w:szCs w:val="24"/>
        </w:rPr>
        <w:t xml:space="preserve"> konstatováno, že máme nedostatečn</w:t>
      </w:r>
      <w:r>
        <w:rPr>
          <w:rFonts w:ascii="Arial" w:hAnsi="Arial" w:cs="Arial"/>
          <w:sz w:val="24"/>
          <w:szCs w:val="24"/>
        </w:rPr>
        <w:t>ou</w:t>
      </w:r>
      <w:r w:rsidRPr="00E41E4D">
        <w:rPr>
          <w:rFonts w:ascii="Arial" w:hAnsi="Arial" w:cs="Arial"/>
          <w:sz w:val="24"/>
          <w:szCs w:val="24"/>
        </w:rPr>
        <w:t xml:space="preserve"> koncepci státu v oblasti aplikovaného výzkumu. </w:t>
      </w:r>
    </w:p>
    <w:p w14:paraId="0153C252" w14:textId="4EEFA3C1" w:rsidR="005A3A06" w:rsidRDefault="005A3A06" w:rsidP="00F52834">
      <w:pPr>
        <w:pStyle w:val="P4odrkapuntk"/>
        <w:numPr>
          <w:ilvl w:val="0"/>
          <w:numId w:val="0"/>
        </w:numPr>
        <w:spacing w:before="0" w:after="120" w:line="240" w:lineRule="auto"/>
        <w:rPr>
          <w:rFonts w:ascii="Arial" w:hAnsi="Arial" w:cs="Arial"/>
          <w:sz w:val="24"/>
          <w:szCs w:val="24"/>
        </w:rPr>
      </w:pPr>
      <w:r w:rsidRPr="00E41E4D">
        <w:rPr>
          <w:rFonts w:ascii="Arial" w:hAnsi="Arial" w:cs="Arial"/>
          <w:sz w:val="24"/>
          <w:szCs w:val="24"/>
        </w:rPr>
        <w:t xml:space="preserve">Rada </w:t>
      </w:r>
      <w:r>
        <w:rPr>
          <w:rFonts w:ascii="Arial" w:hAnsi="Arial" w:cs="Arial"/>
          <w:sz w:val="24"/>
          <w:szCs w:val="24"/>
        </w:rPr>
        <w:t>žádá o upřesnění nebo vysvětlení tohoto tvrzení, protože</w:t>
      </w:r>
      <w:r w:rsidRPr="00E41E4D">
        <w:rPr>
          <w:rFonts w:ascii="Arial" w:hAnsi="Arial" w:cs="Arial"/>
          <w:sz w:val="24"/>
          <w:szCs w:val="24"/>
        </w:rPr>
        <w:t xml:space="preserve"> základním </w:t>
      </w:r>
      <w:r w:rsidRPr="007F37C1">
        <w:rPr>
          <w:rFonts w:ascii="Arial" w:hAnsi="Arial" w:cs="Arial"/>
          <w:sz w:val="24"/>
          <w:szCs w:val="24"/>
        </w:rPr>
        <w:t xml:space="preserve">koncepčním dokumentem pro celou oblast výzkumu a vývoje je </w:t>
      </w:r>
      <w:r w:rsidR="00E4045E" w:rsidRPr="00514542">
        <w:rPr>
          <w:rFonts w:ascii="Arial" w:hAnsi="Arial" w:cs="Arial"/>
          <w:sz w:val="24"/>
          <w:szCs w:val="24"/>
        </w:rPr>
        <w:t>NP VaVaI 2016 – 2020</w:t>
      </w:r>
      <w:r w:rsidRPr="007F37C1">
        <w:rPr>
          <w:rFonts w:ascii="Arial" w:hAnsi="Arial" w:cs="Arial"/>
          <w:sz w:val="24"/>
          <w:szCs w:val="24"/>
        </w:rPr>
        <w:t>, schválená usnesením vlády ze dne 17. února 2016 č. 725</w:t>
      </w:r>
      <w:r w:rsidR="00991146">
        <w:rPr>
          <w:rFonts w:ascii="Arial" w:hAnsi="Arial" w:cs="Arial"/>
          <w:sz w:val="24"/>
          <w:szCs w:val="24"/>
        </w:rPr>
        <w:t>.</w:t>
      </w:r>
      <w:r w:rsidRPr="007F37C1">
        <w:rPr>
          <w:rFonts w:ascii="Arial" w:hAnsi="Arial" w:cs="Arial"/>
          <w:sz w:val="24"/>
          <w:szCs w:val="24"/>
        </w:rPr>
        <w:t xml:space="preserve"> </w:t>
      </w:r>
      <w:r w:rsidRPr="00514542">
        <w:rPr>
          <w:rFonts w:ascii="Arial" w:hAnsi="Arial" w:cs="Arial"/>
          <w:sz w:val="24"/>
          <w:szCs w:val="24"/>
        </w:rPr>
        <w:t>Koncepce aplikovaného výzkumu předkládají jednotliv</w:t>
      </w:r>
      <w:r w:rsidR="00E4045E" w:rsidRPr="00514542">
        <w:rPr>
          <w:rFonts w:ascii="Arial" w:hAnsi="Arial" w:cs="Arial"/>
          <w:sz w:val="24"/>
          <w:szCs w:val="24"/>
        </w:rPr>
        <w:t>í</w:t>
      </w:r>
      <w:r w:rsidRPr="007F37C1">
        <w:rPr>
          <w:rFonts w:ascii="Arial" w:hAnsi="Arial" w:cs="Arial"/>
          <w:sz w:val="24"/>
          <w:szCs w:val="24"/>
        </w:rPr>
        <w:t xml:space="preserve"> poskytovatelé podpory na základě</w:t>
      </w:r>
      <w:r w:rsidR="00E4045E">
        <w:rPr>
          <w:rFonts w:ascii="Arial" w:hAnsi="Arial" w:cs="Arial"/>
          <w:sz w:val="24"/>
          <w:szCs w:val="24"/>
        </w:rPr>
        <w:t xml:space="preserve"> </w:t>
      </w:r>
      <w:r w:rsidR="00E4045E" w:rsidRPr="007F37C1">
        <w:rPr>
          <w:rFonts w:ascii="Arial" w:hAnsi="Arial" w:cs="Arial"/>
          <w:sz w:val="24"/>
          <w:szCs w:val="24"/>
        </w:rPr>
        <w:t>stanoviska Rady ke schválení</w:t>
      </w:r>
      <w:r w:rsidR="00C6430E">
        <w:rPr>
          <w:rFonts w:ascii="Arial" w:hAnsi="Arial" w:cs="Arial"/>
          <w:sz w:val="24"/>
          <w:szCs w:val="24"/>
        </w:rPr>
        <w:t xml:space="preserve"> vládě</w:t>
      </w:r>
      <w:r w:rsidR="00E4045E" w:rsidRPr="00514542">
        <w:rPr>
          <w:rFonts w:ascii="Arial" w:hAnsi="Arial" w:cs="Arial"/>
          <w:sz w:val="24"/>
          <w:szCs w:val="24"/>
        </w:rPr>
        <w:t>.</w:t>
      </w:r>
      <w:r w:rsidR="00E4045E">
        <w:rPr>
          <w:rFonts w:ascii="Arial" w:hAnsi="Arial" w:cs="Arial"/>
          <w:sz w:val="24"/>
          <w:szCs w:val="24"/>
        </w:rPr>
        <w:t xml:space="preserve"> </w:t>
      </w:r>
      <w:r>
        <w:rPr>
          <w:rFonts w:ascii="Arial" w:hAnsi="Arial" w:cs="Arial"/>
          <w:sz w:val="24"/>
          <w:szCs w:val="24"/>
        </w:rPr>
        <w:t xml:space="preserve">K předkládaným koncepcím vždy probíhá meziresortní připomínkové řízení, v rámci kterého se mohou jejich účastníci </w:t>
      </w:r>
      <w:r w:rsidR="00C6430E">
        <w:rPr>
          <w:rFonts w:ascii="Arial" w:hAnsi="Arial" w:cs="Arial"/>
          <w:sz w:val="24"/>
          <w:szCs w:val="24"/>
        </w:rPr>
        <w:t xml:space="preserve">k dokumentům </w:t>
      </w:r>
      <w:r>
        <w:rPr>
          <w:rFonts w:ascii="Arial" w:hAnsi="Arial" w:cs="Arial"/>
          <w:sz w:val="24"/>
          <w:szCs w:val="24"/>
        </w:rPr>
        <w:t>vyjádřit.</w:t>
      </w:r>
    </w:p>
    <w:p w14:paraId="05CE423E" w14:textId="2D92FFE7" w:rsidR="005A3A06" w:rsidRPr="00E41E4D" w:rsidRDefault="005A3A06" w:rsidP="005A3A06">
      <w:pPr>
        <w:spacing w:line="240" w:lineRule="auto"/>
        <w:jc w:val="both"/>
        <w:rPr>
          <w:rFonts w:ascii="Arial" w:hAnsi="Arial" w:cs="Arial"/>
        </w:rPr>
      </w:pPr>
      <w:r w:rsidRPr="00FF750F">
        <w:rPr>
          <w:rFonts w:ascii="Arial" w:hAnsi="Arial" w:cs="Arial"/>
        </w:rPr>
        <w:t>Odrážka „Nedostatečná koncepce státu v oblasti aplikovaného výzkumu“ neodráží současný st</w:t>
      </w:r>
      <w:r w:rsidR="00C6430E">
        <w:rPr>
          <w:rFonts w:ascii="Arial" w:hAnsi="Arial" w:cs="Arial"/>
        </w:rPr>
        <w:t>av, kdy je v platnosti NP VaVaI</w:t>
      </w:r>
      <w:r w:rsidR="00991146">
        <w:rPr>
          <w:rFonts w:ascii="Arial" w:hAnsi="Arial" w:cs="Arial"/>
        </w:rPr>
        <w:t xml:space="preserve"> 2016-2020</w:t>
      </w:r>
      <w:r w:rsidRPr="00FF750F">
        <w:rPr>
          <w:rFonts w:ascii="Arial" w:hAnsi="Arial" w:cs="Arial"/>
        </w:rPr>
        <w:t>. Požadujeme toto tvrzení vypustit nebo uvést do souladu s NP VaVaI</w:t>
      </w:r>
      <w:r w:rsidR="00991146">
        <w:rPr>
          <w:rFonts w:ascii="Arial" w:hAnsi="Arial" w:cs="Arial"/>
        </w:rPr>
        <w:t xml:space="preserve"> 2016-2020</w:t>
      </w:r>
      <w:r w:rsidR="00C6430E">
        <w:rPr>
          <w:rFonts w:ascii="Arial" w:hAnsi="Arial" w:cs="Arial"/>
        </w:rPr>
        <w:t>.</w:t>
      </w:r>
    </w:p>
    <w:p w14:paraId="520DD8E9" w14:textId="77777777" w:rsidR="00E4045E" w:rsidRDefault="005A3A06" w:rsidP="00E4045E">
      <w:pPr>
        <w:pStyle w:val="P4odrkapuntk"/>
        <w:numPr>
          <w:ilvl w:val="0"/>
          <w:numId w:val="0"/>
        </w:numPr>
        <w:rPr>
          <w:rFonts w:ascii="Arial" w:hAnsi="Arial" w:cs="Arial"/>
          <w:sz w:val="24"/>
          <w:szCs w:val="24"/>
        </w:rPr>
      </w:pPr>
      <w:r w:rsidRPr="00E41E4D">
        <w:rPr>
          <w:rFonts w:ascii="Arial" w:hAnsi="Arial" w:cs="Arial"/>
          <w:sz w:val="24"/>
          <w:szCs w:val="24"/>
        </w:rPr>
        <w:t>Ve stejné části Rada požaduje nahradit použitý termín „absurdní legislativa“, vhodnějším spojením.</w:t>
      </w:r>
    </w:p>
    <w:p w14:paraId="2C0A0DFC" w14:textId="77777777" w:rsidR="00191F4B" w:rsidRDefault="00191F4B" w:rsidP="00E4045E">
      <w:pPr>
        <w:pStyle w:val="P4odrkapuntk"/>
        <w:numPr>
          <w:ilvl w:val="0"/>
          <w:numId w:val="0"/>
        </w:numPr>
        <w:rPr>
          <w:rFonts w:ascii="Arial" w:hAnsi="Arial" w:cs="Arial"/>
          <w:sz w:val="24"/>
          <w:szCs w:val="24"/>
        </w:rPr>
      </w:pPr>
    </w:p>
    <w:p w14:paraId="523740D0" w14:textId="557657CD" w:rsidR="001B5CE1" w:rsidRPr="00514542" w:rsidRDefault="001B5CE1" w:rsidP="00E4045E">
      <w:pPr>
        <w:pStyle w:val="P4odrkapuntk"/>
        <w:numPr>
          <w:ilvl w:val="1"/>
          <w:numId w:val="34"/>
        </w:numPr>
        <w:spacing w:after="120"/>
        <w:ind w:left="403" w:hanging="403"/>
        <w:rPr>
          <w:rFonts w:ascii="Arial" w:hAnsi="Arial" w:cs="Arial"/>
          <w:sz w:val="24"/>
          <w:szCs w:val="24"/>
        </w:rPr>
      </w:pPr>
      <w:r w:rsidRPr="007F37C1">
        <w:rPr>
          <w:rFonts w:ascii="Arial" w:hAnsi="Arial" w:cs="Arial"/>
          <w:b/>
          <w:sz w:val="24"/>
          <w:szCs w:val="24"/>
          <w:u w:val="single"/>
        </w:rPr>
        <w:lastRenderedPageBreak/>
        <w:t xml:space="preserve">Ke kapitole 4.1, str. 55, odst. </w:t>
      </w:r>
      <w:r w:rsidR="005A3A06" w:rsidRPr="007F37C1">
        <w:rPr>
          <w:rFonts w:ascii="Arial" w:hAnsi="Arial" w:cs="Arial"/>
          <w:b/>
          <w:sz w:val="24"/>
          <w:szCs w:val="24"/>
          <w:u w:val="single"/>
        </w:rPr>
        <w:t>1)</w:t>
      </w:r>
      <w:r w:rsidRPr="00514542">
        <w:rPr>
          <w:rFonts w:ascii="Arial" w:hAnsi="Arial" w:cs="Arial"/>
          <w:b/>
          <w:sz w:val="24"/>
          <w:szCs w:val="24"/>
          <w:u w:val="single"/>
        </w:rPr>
        <w:t xml:space="preserve"> „Přestože celkové výdaje na aplikovaný výzkum (AV)…“:</w:t>
      </w:r>
    </w:p>
    <w:p w14:paraId="054A88E7" w14:textId="2343C836" w:rsidR="001B5CE1" w:rsidRPr="00FF750F" w:rsidRDefault="001B5CE1" w:rsidP="00FF750F">
      <w:pPr>
        <w:spacing w:line="240" w:lineRule="auto"/>
        <w:contextualSpacing/>
        <w:jc w:val="both"/>
        <w:rPr>
          <w:rFonts w:ascii="Arial" w:hAnsi="Arial" w:cs="Arial"/>
        </w:rPr>
      </w:pPr>
      <w:r w:rsidRPr="00FF750F">
        <w:rPr>
          <w:rFonts w:ascii="Arial" w:hAnsi="Arial" w:cs="Arial"/>
        </w:rPr>
        <w:t>Zavádějící tvrzení postavené na procentuálním vyjádření účelové podpory aplikovaného výzkumu, navíc nejednoznačně stanovené (v příloze 4.1 je uvedeno vlastní výpočty podle dat IS VaVaI). Institucionální podporu nelze spolehlivě členit na</w:t>
      </w:r>
      <w:r w:rsidR="00C6430E">
        <w:rPr>
          <w:rFonts w:ascii="Arial" w:hAnsi="Arial" w:cs="Arial"/>
        </w:rPr>
        <w:t> </w:t>
      </w:r>
      <w:r w:rsidRPr="00FF750F">
        <w:rPr>
          <w:rFonts w:ascii="Arial" w:hAnsi="Arial" w:cs="Arial"/>
        </w:rPr>
        <w:t xml:space="preserve">aplikovaný výzkum a experimentální vývoj, jak je ostatně uvedeno i v analýze </w:t>
      </w:r>
      <w:r w:rsidR="00F97104">
        <w:rPr>
          <w:rFonts w:ascii="Arial" w:hAnsi="Arial" w:cs="Arial"/>
        </w:rPr>
        <w:br/>
      </w:r>
      <w:r w:rsidRPr="00514542">
        <w:rPr>
          <w:rFonts w:ascii="Arial" w:hAnsi="Arial" w:cs="Arial"/>
        </w:rPr>
        <w:t>v</w:t>
      </w:r>
      <w:r w:rsidRPr="007F37C1">
        <w:rPr>
          <w:rFonts w:ascii="Arial" w:hAnsi="Arial" w:cs="Arial"/>
        </w:rPr>
        <w:t xml:space="preserve"> příloze 4.1, avšak významným způsobem přispívá (může přispívat) k podpoře aplikovaného výzkumu a </w:t>
      </w:r>
      <w:r w:rsidR="00514542">
        <w:rPr>
          <w:rFonts w:ascii="Arial" w:hAnsi="Arial" w:cs="Arial"/>
        </w:rPr>
        <w:t>experimentálního vývoje</w:t>
      </w:r>
      <w:r w:rsidRPr="007F37C1">
        <w:rPr>
          <w:rFonts w:ascii="Arial" w:hAnsi="Arial" w:cs="Arial"/>
        </w:rPr>
        <w:t>. Z velmi málo robustní analýzy (umožňující</w:t>
      </w:r>
      <w:r w:rsidRPr="00FF750F">
        <w:rPr>
          <w:rFonts w:ascii="Arial" w:hAnsi="Arial" w:cs="Arial"/>
        </w:rPr>
        <w:t xml:space="preserve"> značné odchylky směrem dolů i nahoru v závislosti na způsobu interpretace) se vyvozují jasné závěry o tom, že průmyslový aplikovaný výzkum není podporován. Omezení na účelovou </w:t>
      </w:r>
      <w:r w:rsidR="009B1CAB" w:rsidRPr="00FF750F">
        <w:rPr>
          <w:rFonts w:ascii="Arial" w:hAnsi="Arial" w:cs="Arial"/>
        </w:rPr>
        <w:t xml:space="preserve">podporu poskytovanou MPO a </w:t>
      </w:r>
      <w:r w:rsidR="00C6430E">
        <w:rPr>
          <w:rFonts w:ascii="Arial" w:hAnsi="Arial" w:cs="Arial"/>
        </w:rPr>
        <w:t>TA ČR</w:t>
      </w:r>
      <w:r w:rsidRPr="00FF750F">
        <w:rPr>
          <w:rFonts w:ascii="Arial" w:hAnsi="Arial" w:cs="Arial"/>
        </w:rPr>
        <w:t xml:space="preserve"> je nevhodné. Obranný, </w:t>
      </w:r>
      <w:r w:rsidR="00C6430E">
        <w:rPr>
          <w:rFonts w:ascii="Arial" w:hAnsi="Arial" w:cs="Arial"/>
        </w:rPr>
        <w:t>bezpečnostní</w:t>
      </w:r>
      <w:r w:rsidR="00991146">
        <w:rPr>
          <w:rFonts w:ascii="Arial" w:hAnsi="Arial" w:cs="Arial"/>
        </w:rPr>
        <w:t xml:space="preserve"> a </w:t>
      </w:r>
      <w:r w:rsidR="00C6430E">
        <w:rPr>
          <w:rFonts w:ascii="Arial" w:hAnsi="Arial" w:cs="Arial"/>
        </w:rPr>
        <w:t>zemědělský výzkum i</w:t>
      </w:r>
      <w:r w:rsidRPr="00FF750F">
        <w:rPr>
          <w:rFonts w:ascii="Arial" w:hAnsi="Arial" w:cs="Arial"/>
        </w:rPr>
        <w:t xml:space="preserve"> výzkum</w:t>
      </w:r>
      <w:r w:rsidR="00991146">
        <w:rPr>
          <w:rFonts w:ascii="Arial" w:hAnsi="Arial" w:cs="Arial"/>
        </w:rPr>
        <w:t>y</w:t>
      </w:r>
      <w:r w:rsidRPr="00FF750F">
        <w:rPr>
          <w:rFonts w:ascii="Arial" w:hAnsi="Arial" w:cs="Arial"/>
        </w:rPr>
        <w:t xml:space="preserve"> v oblast</w:t>
      </w:r>
      <w:r w:rsidR="00991146">
        <w:rPr>
          <w:rFonts w:ascii="Arial" w:hAnsi="Arial" w:cs="Arial"/>
        </w:rPr>
        <w:t>ech</w:t>
      </w:r>
      <w:r w:rsidRPr="00FF750F">
        <w:rPr>
          <w:rFonts w:ascii="Arial" w:hAnsi="Arial" w:cs="Arial"/>
        </w:rPr>
        <w:t xml:space="preserve"> životního prostředí</w:t>
      </w:r>
      <w:r w:rsidR="00C6430E">
        <w:rPr>
          <w:rFonts w:ascii="Arial" w:hAnsi="Arial" w:cs="Arial"/>
        </w:rPr>
        <w:t xml:space="preserve"> a</w:t>
      </w:r>
      <w:r w:rsidRPr="00FF750F">
        <w:rPr>
          <w:rFonts w:ascii="Arial" w:hAnsi="Arial" w:cs="Arial"/>
        </w:rPr>
        <w:t xml:space="preserve"> dopravy jsou rovněž primárně aplikovan</w:t>
      </w:r>
      <w:r w:rsidR="00991146">
        <w:rPr>
          <w:rFonts w:ascii="Arial" w:hAnsi="Arial" w:cs="Arial"/>
        </w:rPr>
        <w:t>é</w:t>
      </w:r>
      <w:r w:rsidRPr="00FF750F">
        <w:rPr>
          <w:rFonts w:ascii="Arial" w:hAnsi="Arial" w:cs="Arial"/>
        </w:rPr>
        <w:t>. Navíc mezinárodní výzkum v oblasti</w:t>
      </w:r>
      <w:r w:rsidR="009B1CAB" w:rsidRPr="00FF750F">
        <w:rPr>
          <w:rFonts w:ascii="Arial" w:hAnsi="Arial" w:cs="Arial"/>
        </w:rPr>
        <w:t xml:space="preserve"> průmyslu účelově podporuje Ministerstvo školství, mládeže a</w:t>
      </w:r>
      <w:r w:rsidR="00991146">
        <w:rPr>
          <w:rFonts w:ascii="Arial" w:hAnsi="Arial" w:cs="Arial"/>
        </w:rPr>
        <w:t> </w:t>
      </w:r>
      <w:r w:rsidR="009B1CAB" w:rsidRPr="00FF750F">
        <w:rPr>
          <w:rFonts w:ascii="Arial" w:hAnsi="Arial" w:cs="Arial"/>
        </w:rPr>
        <w:t>tělovýchovy</w:t>
      </w:r>
      <w:r w:rsidRPr="00FF750F">
        <w:rPr>
          <w:rFonts w:ascii="Arial" w:hAnsi="Arial" w:cs="Arial"/>
        </w:rPr>
        <w:t>.</w:t>
      </w:r>
    </w:p>
    <w:p w14:paraId="18FB034B" w14:textId="58FF7765" w:rsidR="001B5CE1" w:rsidRPr="00E4045E" w:rsidRDefault="001B5CE1" w:rsidP="00E4045E">
      <w:pPr>
        <w:pStyle w:val="Odstavecseseznamem"/>
        <w:numPr>
          <w:ilvl w:val="1"/>
          <w:numId w:val="34"/>
        </w:numPr>
        <w:spacing w:line="240" w:lineRule="auto"/>
        <w:jc w:val="both"/>
        <w:rPr>
          <w:rFonts w:ascii="Arial" w:hAnsi="Arial" w:cs="Arial"/>
          <w:b/>
          <w:sz w:val="24"/>
          <w:szCs w:val="24"/>
          <w:u w:val="single"/>
        </w:rPr>
      </w:pPr>
      <w:r w:rsidRPr="00E4045E">
        <w:rPr>
          <w:rFonts w:ascii="Arial" w:hAnsi="Arial" w:cs="Arial"/>
          <w:b/>
          <w:sz w:val="24"/>
          <w:szCs w:val="24"/>
          <w:u w:val="single"/>
        </w:rPr>
        <w:t>Ke kapitole 4.1, str. 56, předposlední odstavec:</w:t>
      </w:r>
    </w:p>
    <w:p w14:paraId="2F117E4A" w14:textId="68142368" w:rsidR="001B5CE1" w:rsidRPr="00514542" w:rsidRDefault="001B5CE1" w:rsidP="00FF750F">
      <w:pPr>
        <w:spacing w:line="240" w:lineRule="auto"/>
        <w:jc w:val="both"/>
        <w:rPr>
          <w:rFonts w:ascii="Arial" w:hAnsi="Arial" w:cs="Arial"/>
          <w:sz w:val="22"/>
          <w:szCs w:val="22"/>
        </w:rPr>
      </w:pPr>
      <w:r w:rsidRPr="00514542">
        <w:rPr>
          <w:rFonts w:ascii="Arial" w:hAnsi="Arial" w:cs="Arial"/>
        </w:rPr>
        <w:t>Požadujeme přeformulovat textaci a pojetí tzv. Národních inovačních center s</w:t>
      </w:r>
      <w:r w:rsidR="00367CE7" w:rsidRPr="00514542">
        <w:rPr>
          <w:rFonts w:ascii="Arial" w:hAnsi="Arial" w:cs="Arial"/>
        </w:rPr>
        <w:t> </w:t>
      </w:r>
      <w:r w:rsidRPr="00514542">
        <w:rPr>
          <w:rFonts w:ascii="Arial" w:hAnsi="Arial" w:cs="Arial"/>
        </w:rPr>
        <w:t>ohledem na cíle NP VaVaI 2016 - 2020, ke kterým patří transformace části stávajících výzkumných infrastruktur na instituce zaměřené na aplikovaný výzkum</w:t>
      </w:r>
      <w:r w:rsidRPr="00FF750F">
        <w:rPr>
          <w:rFonts w:ascii="Arial" w:hAnsi="Arial" w:cs="Arial"/>
        </w:rPr>
        <w:t xml:space="preserve"> kooperující se soukromým sektorem (viz Specifický cíl 3.1: Posílit institucionáln</w:t>
      </w:r>
      <w:r w:rsidRPr="00FF750F">
        <w:rPr>
          <w:rFonts w:ascii="Arial" w:hAnsi="Arial" w:cs="Arial"/>
          <w:sz w:val="22"/>
          <w:szCs w:val="22"/>
        </w:rPr>
        <w:t xml:space="preserve">í </w:t>
      </w:r>
      <w:r w:rsidRPr="00514542">
        <w:rPr>
          <w:rFonts w:ascii="Arial" w:hAnsi="Arial" w:cs="Arial"/>
        </w:rPr>
        <w:t xml:space="preserve">základnu aplikovaného výzkumu obsažený v NP VaVaI 2016 – 2020 a opatření </w:t>
      </w:r>
      <w:r w:rsidR="00F97104" w:rsidRPr="00514542">
        <w:rPr>
          <w:rFonts w:ascii="Arial" w:hAnsi="Arial" w:cs="Arial"/>
        </w:rPr>
        <w:br/>
      </w:r>
      <w:r w:rsidRPr="00514542">
        <w:rPr>
          <w:rFonts w:ascii="Arial" w:hAnsi="Arial" w:cs="Arial"/>
        </w:rPr>
        <w:t>č. 16).</w:t>
      </w:r>
    </w:p>
    <w:p w14:paraId="2D5C63A5" w14:textId="6861E724" w:rsidR="001B5CE1" w:rsidRPr="00514542" w:rsidRDefault="001B5CE1" w:rsidP="00E4045E">
      <w:pPr>
        <w:pStyle w:val="Odstavecseseznamem"/>
        <w:numPr>
          <w:ilvl w:val="1"/>
          <w:numId w:val="34"/>
        </w:numPr>
        <w:spacing w:line="240" w:lineRule="auto"/>
        <w:jc w:val="both"/>
        <w:rPr>
          <w:rFonts w:ascii="Arial" w:hAnsi="Arial" w:cs="Arial"/>
          <w:b/>
          <w:sz w:val="24"/>
          <w:szCs w:val="24"/>
          <w:u w:val="single"/>
        </w:rPr>
      </w:pPr>
      <w:r w:rsidRPr="00514542">
        <w:rPr>
          <w:rFonts w:ascii="Arial" w:hAnsi="Arial" w:cs="Arial"/>
          <w:b/>
          <w:sz w:val="24"/>
          <w:szCs w:val="24"/>
          <w:u w:val="single"/>
        </w:rPr>
        <w:t>Ke kapitole 4.3.:</w:t>
      </w:r>
    </w:p>
    <w:p w14:paraId="67F01598" w14:textId="62172383" w:rsidR="00E4045E" w:rsidRDefault="001B5CE1" w:rsidP="00E4045E">
      <w:pPr>
        <w:spacing w:line="240" w:lineRule="auto"/>
        <w:jc w:val="both"/>
        <w:rPr>
          <w:rFonts w:ascii="Arial" w:hAnsi="Arial" w:cs="Arial"/>
          <w:sz w:val="22"/>
          <w:szCs w:val="22"/>
        </w:rPr>
      </w:pPr>
      <w:r w:rsidRPr="00514542">
        <w:rPr>
          <w:rFonts w:ascii="Arial" w:hAnsi="Arial" w:cs="Arial"/>
        </w:rPr>
        <w:t xml:space="preserve">Požadujeme vysvětlení, na základě jakých kritérií byla definována </w:t>
      </w:r>
      <w:r w:rsidR="00C05AC2">
        <w:rPr>
          <w:rFonts w:ascii="Arial" w:hAnsi="Arial" w:cs="Arial"/>
        </w:rPr>
        <w:t>uvedená</w:t>
      </w:r>
      <w:r w:rsidRPr="00514542">
        <w:rPr>
          <w:rFonts w:ascii="Arial" w:hAnsi="Arial" w:cs="Arial"/>
        </w:rPr>
        <w:t xml:space="preserve"> klíčová témata</w:t>
      </w:r>
      <w:r w:rsidR="00514542">
        <w:rPr>
          <w:rFonts w:ascii="Arial" w:hAnsi="Arial" w:cs="Arial"/>
        </w:rPr>
        <w:t>.</w:t>
      </w:r>
    </w:p>
    <w:p w14:paraId="3A5DF6AD" w14:textId="00794FD9" w:rsidR="001B5CE1" w:rsidRPr="00E4045E" w:rsidRDefault="001B5CE1" w:rsidP="006F6D7B">
      <w:pPr>
        <w:pStyle w:val="Odstavecseseznamem"/>
        <w:keepNext/>
        <w:numPr>
          <w:ilvl w:val="1"/>
          <w:numId w:val="34"/>
        </w:numPr>
        <w:spacing w:line="240" w:lineRule="auto"/>
        <w:ind w:left="403" w:hanging="403"/>
        <w:jc w:val="both"/>
        <w:rPr>
          <w:rFonts w:ascii="Arial" w:hAnsi="Arial" w:cs="Arial"/>
          <w:sz w:val="24"/>
          <w:szCs w:val="24"/>
        </w:rPr>
      </w:pPr>
      <w:r w:rsidRPr="00E4045E">
        <w:rPr>
          <w:rFonts w:ascii="Arial" w:hAnsi="Arial" w:cs="Arial"/>
          <w:b/>
          <w:sz w:val="24"/>
          <w:szCs w:val="24"/>
          <w:u w:val="single"/>
        </w:rPr>
        <w:t>Ke kapitole 7.1.2., str. 100, třetí odstavec shora:</w:t>
      </w:r>
    </w:p>
    <w:p w14:paraId="739E2148" w14:textId="53980808" w:rsidR="001B5CE1" w:rsidRPr="00FF750F" w:rsidRDefault="001B5CE1" w:rsidP="00FF750F">
      <w:pPr>
        <w:spacing w:line="240" w:lineRule="auto"/>
        <w:jc w:val="both"/>
        <w:rPr>
          <w:rFonts w:ascii="Arial" w:hAnsi="Arial" w:cs="Arial"/>
        </w:rPr>
      </w:pPr>
      <w:r w:rsidRPr="00FF750F">
        <w:rPr>
          <w:rFonts w:ascii="Arial" w:hAnsi="Arial" w:cs="Arial"/>
        </w:rPr>
        <w:t>Informace v tomto odstavci neodpovídají aktuálnímu stavu. Věcný záměr zákona o</w:t>
      </w:r>
      <w:r w:rsidR="00991146">
        <w:rPr>
          <w:rFonts w:ascii="Arial" w:hAnsi="Arial" w:cs="Arial"/>
        </w:rPr>
        <w:t> </w:t>
      </w:r>
      <w:r w:rsidRPr="00FF750F">
        <w:rPr>
          <w:rFonts w:ascii="Arial" w:hAnsi="Arial" w:cs="Arial"/>
        </w:rPr>
        <w:t>podpoře výzkumu, vývoje a inovací byl schválen Poslaneckou sněmovnou dne 15.</w:t>
      </w:r>
      <w:r w:rsidR="00991146">
        <w:rPr>
          <w:rFonts w:ascii="Arial" w:hAnsi="Arial" w:cs="Arial"/>
        </w:rPr>
        <w:t> </w:t>
      </w:r>
      <w:r w:rsidRPr="00FF750F">
        <w:rPr>
          <w:rFonts w:ascii="Arial" w:hAnsi="Arial" w:cs="Arial"/>
        </w:rPr>
        <w:t>dubna 2016. Věcný záměr byl předložen vládě a Legislativní radě vlády. Požadujeme v tomto smyslu upravit znění textu příslušného odstavce a rovněž znění textu navazujících odstavců.</w:t>
      </w:r>
    </w:p>
    <w:p w14:paraId="146FC676" w14:textId="7CC56277" w:rsidR="001B5CE1" w:rsidRPr="006F6D7B" w:rsidRDefault="001B5CE1" w:rsidP="00991146">
      <w:pPr>
        <w:pStyle w:val="Odstavecseseznamem"/>
        <w:keepNext/>
        <w:numPr>
          <w:ilvl w:val="1"/>
          <w:numId w:val="34"/>
        </w:numPr>
        <w:tabs>
          <w:tab w:val="left" w:pos="567"/>
        </w:tabs>
        <w:spacing w:line="240" w:lineRule="auto"/>
        <w:ind w:left="403" w:hanging="403"/>
        <w:jc w:val="both"/>
        <w:rPr>
          <w:rFonts w:ascii="Arial" w:hAnsi="Arial" w:cs="Arial"/>
          <w:b/>
          <w:sz w:val="24"/>
          <w:szCs w:val="24"/>
          <w:u w:val="single"/>
        </w:rPr>
      </w:pPr>
      <w:r w:rsidRPr="006F6D7B">
        <w:rPr>
          <w:rFonts w:ascii="Arial" w:hAnsi="Arial" w:cs="Arial"/>
          <w:b/>
          <w:sz w:val="24"/>
          <w:szCs w:val="24"/>
          <w:u w:val="single"/>
        </w:rPr>
        <w:t>Ke kapitole 7.1.2., str. 100, čtvrtý odstavec:</w:t>
      </w:r>
    </w:p>
    <w:p w14:paraId="0BC075F3" w14:textId="1BFE5903" w:rsidR="00E4045E" w:rsidRPr="00F97104" w:rsidRDefault="001B5CE1" w:rsidP="00E4045E">
      <w:pPr>
        <w:spacing w:line="240" w:lineRule="auto"/>
        <w:jc w:val="both"/>
        <w:rPr>
          <w:rFonts w:ascii="Arial" w:hAnsi="Arial" w:cs="Arial"/>
        </w:rPr>
      </w:pPr>
      <w:r w:rsidRPr="00FF750F">
        <w:rPr>
          <w:rFonts w:ascii="Arial" w:hAnsi="Arial" w:cs="Arial"/>
        </w:rPr>
        <w:t>Text odstavce neodpovídá aktuálnímu stavu a je zároveň v rozporu s posledním odstavc</w:t>
      </w:r>
      <w:r w:rsidR="00CC4F31">
        <w:rPr>
          <w:rFonts w:ascii="Arial" w:hAnsi="Arial" w:cs="Arial"/>
        </w:rPr>
        <w:t>em</w:t>
      </w:r>
      <w:r w:rsidRPr="00FF750F">
        <w:rPr>
          <w:rFonts w:ascii="Arial" w:hAnsi="Arial" w:cs="Arial"/>
        </w:rPr>
        <w:t xml:space="preserve"> kapitoly 4.1. Požadujeme přeformulování textu ve</w:t>
      </w:r>
      <w:r w:rsidR="00590843">
        <w:rPr>
          <w:rFonts w:ascii="Arial" w:hAnsi="Arial" w:cs="Arial"/>
        </w:rPr>
        <w:t> </w:t>
      </w:r>
      <w:r w:rsidRPr="00FF750F">
        <w:rPr>
          <w:rFonts w:ascii="Arial" w:hAnsi="Arial" w:cs="Arial"/>
        </w:rPr>
        <w:t>vazbě na NP VaVaI 2016 – 2020 se zohledněním textu v posledním odstavci kapitoly 4.1.</w:t>
      </w:r>
    </w:p>
    <w:p w14:paraId="77A2A7DA" w14:textId="26AB3FFC" w:rsidR="001B5CE1" w:rsidRPr="00F97104" w:rsidRDefault="001B5CE1" w:rsidP="00C05AC2">
      <w:pPr>
        <w:pStyle w:val="P4odrkapuntk"/>
        <w:numPr>
          <w:ilvl w:val="1"/>
          <w:numId w:val="34"/>
        </w:numPr>
        <w:tabs>
          <w:tab w:val="left" w:pos="567"/>
        </w:tabs>
        <w:spacing w:after="120"/>
        <w:ind w:left="567" w:hanging="567"/>
        <w:rPr>
          <w:rFonts w:ascii="Arial" w:hAnsi="Arial" w:cs="Arial"/>
          <w:b/>
          <w:sz w:val="24"/>
          <w:szCs w:val="24"/>
          <w:u w:val="single"/>
        </w:rPr>
      </w:pPr>
      <w:r w:rsidRPr="00F97104">
        <w:rPr>
          <w:rFonts w:ascii="Arial" w:hAnsi="Arial" w:cs="Arial"/>
          <w:b/>
          <w:sz w:val="24"/>
          <w:szCs w:val="24"/>
          <w:u w:val="single"/>
        </w:rPr>
        <w:t xml:space="preserve">Ke kapitole 11., str. 165, ke snaze o vytvoření samostatného programu Průmysl 4.0: </w:t>
      </w:r>
    </w:p>
    <w:p w14:paraId="64978914" w14:textId="6FBE313C" w:rsidR="001B5CE1" w:rsidRPr="00FF750F" w:rsidRDefault="001B5CE1" w:rsidP="00FF750F">
      <w:pPr>
        <w:spacing w:line="240" w:lineRule="auto"/>
        <w:jc w:val="both"/>
        <w:rPr>
          <w:rFonts w:ascii="Arial" w:hAnsi="Arial" w:cs="Arial"/>
        </w:rPr>
      </w:pPr>
      <w:r w:rsidRPr="00FF750F">
        <w:rPr>
          <w:rFonts w:ascii="Arial" w:hAnsi="Arial" w:cs="Arial"/>
        </w:rPr>
        <w:t>Upozorňujeme, že případná snaha o za</w:t>
      </w:r>
      <w:r w:rsidR="009B1CAB" w:rsidRPr="00FF750F">
        <w:rPr>
          <w:rFonts w:ascii="Arial" w:hAnsi="Arial" w:cs="Arial"/>
        </w:rPr>
        <w:t xml:space="preserve">pojení </w:t>
      </w:r>
      <w:r w:rsidR="00DC2343">
        <w:rPr>
          <w:rFonts w:ascii="Arial" w:hAnsi="Arial" w:cs="Arial"/>
        </w:rPr>
        <w:t>TA ČR</w:t>
      </w:r>
      <w:r w:rsidR="00DC2343" w:rsidRPr="00FF750F" w:rsidDel="00DC2343">
        <w:rPr>
          <w:rFonts w:ascii="Arial" w:hAnsi="Arial" w:cs="Arial"/>
        </w:rPr>
        <w:t xml:space="preserve"> </w:t>
      </w:r>
      <w:r w:rsidRPr="00FF750F">
        <w:rPr>
          <w:rFonts w:ascii="Arial" w:hAnsi="Arial" w:cs="Arial"/>
        </w:rPr>
        <w:t>do administrativy navrhovaného programu Průmysl 4.0 jako samostatného programu v rámci OP PIK je v rozporu s Dohodou o partnerství. Dále, tato kapitola, stejně jako celý materiál, obsahuje pouze pasáže popisného charakteru převzaté z</w:t>
      </w:r>
      <w:r w:rsidR="00AA3A28">
        <w:rPr>
          <w:rFonts w:ascii="Arial" w:hAnsi="Arial" w:cs="Arial"/>
        </w:rPr>
        <w:t> </w:t>
      </w:r>
      <w:r w:rsidRPr="00514542">
        <w:rPr>
          <w:rFonts w:ascii="Arial" w:hAnsi="Arial" w:cs="Arial"/>
        </w:rPr>
        <w:t>Národní RIS3,</w:t>
      </w:r>
      <w:r w:rsidRPr="00FF750F">
        <w:rPr>
          <w:rFonts w:ascii="Arial" w:hAnsi="Arial" w:cs="Arial"/>
        </w:rPr>
        <w:t xml:space="preserve"> bez konkrétního provázání předkládaného materiálu s</w:t>
      </w:r>
      <w:r w:rsidR="009B1CAB" w:rsidRPr="00FF750F">
        <w:rPr>
          <w:rFonts w:ascii="Arial" w:hAnsi="Arial" w:cs="Arial"/>
        </w:rPr>
        <w:t xml:space="preserve"> Národní </w:t>
      </w:r>
      <w:r w:rsidRPr="00FF750F">
        <w:rPr>
          <w:rFonts w:ascii="Arial" w:hAnsi="Arial" w:cs="Arial"/>
        </w:rPr>
        <w:t xml:space="preserve">RIS3. </w:t>
      </w:r>
    </w:p>
    <w:p w14:paraId="5D9CC9AB" w14:textId="0CACBA17" w:rsidR="001B5CE1" w:rsidRPr="00F97104" w:rsidRDefault="001B5CE1" w:rsidP="00C05AC2">
      <w:pPr>
        <w:pStyle w:val="Odstavecseseznamem"/>
        <w:numPr>
          <w:ilvl w:val="1"/>
          <w:numId w:val="34"/>
        </w:numPr>
        <w:tabs>
          <w:tab w:val="left" w:pos="567"/>
        </w:tabs>
        <w:rPr>
          <w:rFonts w:ascii="Arial" w:hAnsi="Arial" w:cs="Arial"/>
          <w:b/>
          <w:sz w:val="24"/>
          <w:szCs w:val="24"/>
          <w:u w:val="single"/>
        </w:rPr>
      </w:pPr>
      <w:r w:rsidRPr="00F97104">
        <w:rPr>
          <w:rFonts w:ascii="Arial" w:hAnsi="Arial" w:cs="Arial"/>
          <w:b/>
          <w:sz w:val="24"/>
          <w:szCs w:val="24"/>
          <w:u w:val="single"/>
        </w:rPr>
        <w:t>Ke kapitole 11.5.:</w:t>
      </w:r>
    </w:p>
    <w:p w14:paraId="62F18148" w14:textId="07A9921F" w:rsidR="001B5CE1" w:rsidRPr="00FF750F" w:rsidRDefault="00F00B5A" w:rsidP="00FF750F">
      <w:pPr>
        <w:spacing w:line="240" w:lineRule="auto"/>
        <w:jc w:val="both"/>
        <w:rPr>
          <w:rFonts w:ascii="Arial" w:hAnsi="Arial" w:cs="Arial"/>
        </w:rPr>
      </w:pPr>
      <w:r>
        <w:rPr>
          <w:rFonts w:ascii="Arial" w:hAnsi="Arial" w:cs="Arial"/>
        </w:rPr>
        <w:lastRenderedPageBreak/>
        <w:t>Rada z</w:t>
      </w:r>
      <w:r w:rsidR="001B5CE1" w:rsidRPr="00FF750F">
        <w:rPr>
          <w:rFonts w:ascii="Arial" w:hAnsi="Arial" w:cs="Arial"/>
        </w:rPr>
        <w:t>ásadně</w:t>
      </w:r>
      <w:r>
        <w:rPr>
          <w:rFonts w:ascii="Arial" w:hAnsi="Arial" w:cs="Arial"/>
        </w:rPr>
        <w:t xml:space="preserve"> odmítá</w:t>
      </w:r>
      <w:r w:rsidR="001B5CE1" w:rsidRPr="00FF750F">
        <w:rPr>
          <w:rFonts w:ascii="Arial" w:hAnsi="Arial" w:cs="Arial"/>
        </w:rPr>
        <w:t xml:space="preserve"> výrok uvedený v pátém rámečku shora „Státní správa neumí definovat své výzkumné potřeby“. Naopak, jednotlivá ministerstva (poskytovatelé i</w:t>
      </w:r>
      <w:r>
        <w:rPr>
          <w:rFonts w:ascii="Arial" w:hAnsi="Arial" w:cs="Arial"/>
        </w:rPr>
        <w:t> </w:t>
      </w:r>
      <w:r w:rsidR="001B5CE1" w:rsidRPr="00FF750F">
        <w:rPr>
          <w:rFonts w:ascii="Arial" w:hAnsi="Arial" w:cs="Arial"/>
        </w:rPr>
        <w:t>„</w:t>
      </w:r>
      <w:proofErr w:type="spellStart"/>
      <w:r w:rsidR="001B5CE1" w:rsidRPr="00FF750F">
        <w:rPr>
          <w:rFonts w:ascii="Arial" w:hAnsi="Arial" w:cs="Arial"/>
        </w:rPr>
        <w:t>neposkytovatelé</w:t>
      </w:r>
      <w:proofErr w:type="spellEnd"/>
      <w:r w:rsidR="001B5CE1" w:rsidRPr="00FF750F">
        <w:rPr>
          <w:rFonts w:ascii="Arial" w:hAnsi="Arial" w:cs="Arial"/>
        </w:rPr>
        <w:t xml:space="preserve">“ účelové podpory na VaVaI) disponují podrobně zpracovanými přehledy výzkumných potřeb relevantních vůči svému resortnímu výzkumu. </w:t>
      </w:r>
      <w:r>
        <w:rPr>
          <w:rFonts w:ascii="Arial" w:hAnsi="Arial" w:cs="Arial"/>
        </w:rPr>
        <w:t>Rada p</w:t>
      </w:r>
      <w:r w:rsidR="001B5CE1" w:rsidRPr="00FF750F">
        <w:rPr>
          <w:rFonts w:ascii="Arial" w:hAnsi="Arial" w:cs="Arial"/>
        </w:rPr>
        <w:t xml:space="preserve">ožaduje tento nepravdivý výrok vypustit. Konkrétně ÚV </w:t>
      </w:r>
      <w:r w:rsidR="009B1CAB" w:rsidRPr="00FF750F">
        <w:rPr>
          <w:rFonts w:ascii="Arial" w:hAnsi="Arial" w:cs="Arial"/>
        </w:rPr>
        <w:t xml:space="preserve">ČR – Sekce </w:t>
      </w:r>
      <w:r w:rsidR="001B5CE1" w:rsidRPr="00FF750F">
        <w:rPr>
          <w:rFonts w:ascii="Arial" w:hAnsi="Arial" w:cs="Arial"/>
        </w:rPr>
        <w:t>VVI je prostřednictvím zástupců v pracovních skupinách k této problematice v úzkém kontaktu s jednotlivými ústředními správními úřady a spolupracuje s nimi na</w:t>
      </w:r>
      <w:r w:rsidR="00167D2B">
        <w:rPr>
          <w:rFonts w:ascii="Arial" w:hAnsi="Arial" w:cs="Arial"/>
        </w:rPr>
        <w:t> </w:t>
      </w:r>
      <w:r w:rsidR="001B5CE1" w:rsidRPr="00FF750F">
        <w:rPr>
          <w:rFonts w:ascii="Arial" w:hAnsi="Arial" w:cs="Arial"/>
        </w:rPr>
        <w:t>vydefinování konkrétních výzkumných potřeb a zajištění jejich realizace.</w:t>
      </w:r>
    </w:p>
    <w:p w14:paraId="6F0B67AD" w14:textId="77777777" w:rsidR="0087578C" w:rsidRDefault="0087578C" w:rsidP="0087578C">
      <w:pPr>
        <w:pStyle w:val="Odstavecseseznamem"/>
        <w:keepNext/>
        <w:spacing w:line="240" w:lineRule="auto"/>
        <w:ind w:left="1074"/>
        <w:contextualSpacing w:val="0"/>
        <w:rPr>
          <w:rFonts w:ascii="Arial" w:hAnsi="Arial" w:cs="Arial"/>
          <w:b/>
          <w:sz w:val="24"/>
          <w:szCs w:val="24"/>
        </w:rPr>
      </w:pPr>
    </w:p>
    <w:p w14:paraId="65F99107" w14:textId="38944901" w:rsidR="001B5CE1" w:rsidRPr="00CC4F31" w:rsidRDefault="00590843" w:rsidP="00CC4F31">
      <w:pPr>
        <w:pStyle w:val="Odstavecseseznamem"/>
        <w:keepNext/>
        <w:numPr>
          <w:ilvl w:val="0"/>
          <w:numId w:val="50"/>
        </w:numPr>
        <w:spacing w:line="240" w:lineRule="auto"/>
        <w:contextualSpacing w:val="0"/>
        <w:rPr>
          <w:rFonts w:ascii="Arial" w:hAnsi="Arial" w:cs="Arial"/>
          <w:b/>
          <w:sz w:val="24"/>
          <w:szCs w:val="24"/>
        </w:rPr>
      </w:pPr>
      <w:r w:rsidRPr="00CC4F31">
        <w:rPr>
          <w:rFonts w:ascii="Arial" w:hAnsi="Arial" w:cs="Arial"/>
          <w:b/>
          <w:sz w:val="24"/>
          <w:szCs w:val="24"/>
        </w:rPr>
        <w:t>Zásadní připomínky k</w:t>
      </w:r>
      <w:r w:rsidR="001B5CE1" w:rsidRPr="00CC4F31">
        <w:rPr>
          <w:rFonts w:ascii="Arial" w:hAnsi="Arial" w:cs="Arial"/>
          <w:b/>
          <w:sz w:val="24"/>
          <w:szCs w:val="24"/>
        </w:rPr>
        <w:t xml:space="preserve"> přehledu doporučení opatření pro implementaci Průmyslu 4.0 (tabulka):</w:t>
      </w:r>
    </w:p>
    <w:p w14:paraId="367581E3" w14:textId="34821116" w:rsidR="002224AE" w:rsidRPr="00FF750F" w:rsidRDefault="002224AE" w:rsidP="00FF750F">
      <w:pPr>
        <w:spacing w:line="240" w:lineRule="auto"/>
        <w:jc w:val="both"/>
        <w:rPr>
          <w:rFonts w:ascii="Arial" w:hAnsi="Arial" w:cs="Arial"/>
        </w:rPr>
      </w:pPr>
      <w:r w:rsidRPr="00FF750F">
        <w:rPr>
          <w:rFonts w:ascii="Arial" w:hAnsi="Arial" w:cs="Arial"/>
        </w:rPr>
        <w:t>Vzhledem k povaze celého materiálu, považuje Rada tuto část materiálu za</w:t>
      </w:r>
      <w:r w:rsidR="00AA3A28">
        <w:rPr>
          <w:rFonts w:ascii="Arial" w:hAnsi="Arial" w:cs="Arial"/>
        </w:rPr>
        <w:t> </w:t>
      </w:r>
      <w:r w:rsidR="0087578C">
        <w:rPr>
          <w:rFonts w:ascii="Arial" w:hAnsi="Arial" w:cs="Arial"/>
        </w:rPr>
        <w:t>zásadní</w:t>
      </w:r>
      <w:r w:rsidRPr="00FF750F">
        <w:rPr>
          <w:rFonts w:ascii="Arial" w:hAnsi="Arial" w:cs="Arial"/>
        </w:rPr>
        <w:t>.</w:t>
      </w:r>
      <w:r>
        <w:rPr>
          <w:rFonts w:ascii="Arial" w:hAnsi="Arial" w:cs="Arial"/>
        </w:rPr>
        <w:t xml:space="preserve"> </w:t>
      </w:r>
    </w:p>
    <w:p w14:paraId="03E31D45" w14:textId="77777777" w:rsidR="00F72ADA" w:rsidRPr="00FF750F" w:rsidRDefault="001B5CE1" w:rsidP="00FF750F">
      <w:pPr>
        <w:pStyle w:val="Odstavecseseznamem"/>
        <w:numPr>
          <w:ilvl w:val="1"/>
          <w:numId w:val="31"/>
        </w:numPr>
        <w:spacing w:line="240" w:lineRule="auto"/>
        <w:ind w:left="357" w:hanging="357"/>
        <w:contextualSpacing w:val="0"/>
        <w:jc w:val="both"/>
        <w:rPr>
          <w:rFonts w:ascii="Arial" w:hAnsi="Arial" w:cs="Arial"/>
          <w:sz w:val="24"/>
          <w:szCs w:val="24"/>
          <w:u w:val="single"/>
        </w:rPr>
      </w:pPr>
      <w:r w:rsidRPr="00FF750F">
        <w:rPr>
          <w:rFonts w:ascii="Arial" w:hAnsi="Arial" w:cs="Arial"/>
          <w:b/>
          <w:sz w:val="24"/>
          <w:szCs w:val="24"/>
          <w:u w:val="single"/>
        </w:rPr>
        <w:t>Opatření 1:</w:t>
      </w:r>
      <w:r w:rsidRPr="00FF750F">
        <w:rPr>
          <w:rFonts w:ascii="Arial" w:hAnsi="Arial" w:cs="Arial"/>
          <w:sz w:val="24"/>
          <w:szCs w:val="24"/>
          <w:u w:val="single"/>
        </w:rPr>
        <w:t xml:space="preserve"> </w:t>
      </w:r>
    </w:p>
    <w:p w14:paraId="006BC885" w14:textId="32464953" w:rsidR="00E3189D" w:rsidRPr="00FF750F" w:rsidRDefault="001B5CE1" w:rsidP="00FF750F">
      <w:pPr>
        <w:spacing w:line="240" w:lineRule="auto"/>
        <w:jc w:val="both"/>
        <w:rPr>
          <w:rFonts w:ascii="Arial" w:hAnsi="Arial" w:cs="Arial"/>
        </w:rPr>
      </w:pPr>
      <w:r w:rsidRPr="00FF750F">
        <w:rPr>
          <w:rFonts w:ascii="Arial" w:hAnsi="Arial" w:cs="Arial"/>
        </w:rPr>
        <w:t xml:space="preserve">Průmysl 4.0 lze vnímat jako jednu z priorit, </w:t>
      </w:r>
      <w:r w:rsidR="00F72ADA">
        <w:rPr>
          <w:rFonts w:ascii="Arial" w:hAnsi="Arial" w:cs="Arial"/>
        </w:rPr>
        <w:t>která</w:t>
      </w:r>
      <w:r w:rsidRPr="00FF750F">
        <w:rPr>
          <w:rFonts w:ascii="Arial" w:hAnsi="Arial" w:cs="Arial"/>
        </w:rPr>
        <w:t xml:space="preserve"> by měla být </w:t>
      </w:r>
      <w:r w:rsidRPr="00514542">
        <w:rPr>
          <w:rFonts w:ascii="Arial" w:hAnsi="Arial" w:cs="Arial"/>
        </w:rPr>
        <w:t>z</w:t>
      </w:r>
      <w:r w:rsidR="00F72ADA" w:rsidRPr="00514542">
        <w:rPr>
          <w:rFonts w:ascii="Arial" w:hAnsi="Arial" w:cs="Arial"/>
        </w:rPr>
        <w:t>ohledněna</w:t>
      </w:r>
      <w:r w:rsidRPr="00FF750F">
        <w:rPr>
          <w:rFonts w:ascii="Arial" w:hAnsi="Arial" w:cs="Arial"/>
        </w:rPr>
        <w:t xml:space="preserve"> </w:t>
      </w:r>
      <w:r w:rsidR="0087578C">
        <w:rPr>
          <w:rFonts w:ascii="Arial" w:hAnsi="Arial" w:cs="Arial"/>
        </w:rPr>
        <w:t xml:space="preserve">při </w:t>
      </w:r>
      <w:r w:rsidR="00081FC1">
        <w:rPr>
          <w:rFonts w:ascii="Arial" w:hAnsi="Arial" w:cs="Arial"/>
        </w:rPr>
        <w:t>přípravě priorit</w:t>
      </w:r>
      <w:r w:rsidR="00EC424F">
        <w:rPr>
          <w:rFonts w:ascii="Arial" w:hAnsi="Arial" w:cs="Arial"/>
        </w:rPr>
        <w:t xml:space="preserve"> aplikovaného výzkumu</w:t>
      </w:r>
      <w:r w:rsidRPr="00FF750F">
        <w:rPr>
          <w:rFonts w:ascii="Arial" w:hAnsi="Arial" w:cs="Arial"/>
        </w:rPr>
        <w:t>. V NP VaVaI 2016 – 2020 zakotvena již je. Požadujeme opatření přeformulovat nebo vypustit.</w:t>
      </w:r>
    </w:p>
    <w:p w14:paraId="009887D0" w14:textId="77777777" w:rsidR="00F72ADA" w:rsidRDefault="001B5CE1" w:rsidP="00FF750F">
      <w:pPr>
        <w:pStyle w:val="Odstavecseseznamem"/>
        <w:keepNext/>
        <w:numPr>
          <w:ilvl w:val="1"/>
          <w:numId w:val="32"/>
        </w:numPr>
        <w:spacing w:line="240" w:lineRule="auto"/>
        <w:ind w:left="425" w:hanging="425"/>
        <w:contextualSpacing w:val="0"/>
        <w:jc w:val="both"/>
        <w:rPr>
          <w:rFonts w:ascii="Arial" w:hAnsi="Arial" w:cs="Arial"/>
          <w:sz w:val="24"/>
          <w:szCs w:val="24"/>
        </w:rPr>
      </w:pPr>
      <w:r w:rsidRPr="00FF750F">
        <w:rPr>
          <w:rFonts w:ascii="Arial" w:hAnsi="Arial" w:cs="Arial"/>
          <w:b/>
          <w:sz w:val="24"/>
          <w:szCs w:val="24"/>
          <w:u w:val="single"/>
        </w:rPr>
        <w:t>Opatření 2b</w:t>
      </w:r>
      <w:r w:rsidRPr="00FF750F">
        <w:rPr>
          <w:rFonts w:ascii="Arial" w:hAnsi="Arial" w:cs="Arial"/>
          <w:b/>
          <w:sz w:val="24"/>
          <w:szCs w:val="24"/>
        </w:rPr>
        <w:t>:</w:t>
      </w:r>
      <w:r w:rsidRPr="00FF750F">
        <w:rPr>
          <w:rFonts w:ascii="Arial" w:hAnsi="Arial" w:cs="Arial"/>
          <w:sz w:val="24"/>
          <w:szCs w:val="24"/>
        </w:rPr>
        <w:t xml:space="preserve"> </w:t>
      </w:r>
    </w:p>
    <w:p w14:paraId="41F84C57" w14:textId="6E73C59A" w:rsidR="00E3189D" w:rsidRPr="00FF750F" w:rsidRDefault="001B5CE1" w:rsidP="00FF750F">
      <w:pPr>
        <w:spacing w:line="240" w:lineRule="auto"/>
        <w:jc w:val="both"/>
        <w:rPr>
          <w:rFonts w:ascii="Arial" w:hAnsi="Arial" w:cs="Arial"/>
        </w:rPr>
      </w:pPr>
      <w:r w:rsidRPr="00FF750F">
        <w:rPr>
          <w:rFonts w:ascii="Arial" w:hAnsi="Arial" w:cs="Arial"/>
        </w:rPr>
        <w:t xml:space="preserve">Aktivita je duplicitní k Národní RIS3 a má systémový charakter, tudíž musí být v gesci odpovědných orgánů centrální státní správy. </w:t>
      </w:r>
      <w:proofErr w:type="spellStart"/>
      <w:r w:rsidRPr="00FF750F">
        <w:rPr>
          <w:rFonts w:ascii="Arial" w:hAnsi="Arial" w:cs="Arial"/>
        </w:rPr>
        <w:t>VaV</w:t>
      </w:r>
      <w:proofErr w:type="spellEnd"/>
      <w:r w:rsidRPr="00FF750F">
        <w:rPr>
          <w:rFonts w:ascii="Arial" w:hAnsi="Arial" w:cs="Arial"/>
        </w:rPr>
        <w:t xml:space="preserve"> centra a univerzity má v</w:t>
      </w:r>
      <w:r w:rsidR="00F72ADA">
        <w:rPr>
          <w:rFonts w:ascii="Arial" w:hAnsi="Arial" w:cs="Arial"/>
        </w:rPr>
        <w:t> </w:t>
      </w:r>
      <w:r w:rsidRPr="00FF750F">
        <w:rPr>
          <w:rFonts w:ascii="Arial" w:hAnsi="Arial" w:cs="Arial"/>
        </w:rPr>
        <w:t xml:space="preserve">gesci MŠMT, </w:t>
      </w:r>
      <w:proofErr w:type="spellStart"/>
      <w:r w:rsidRPr="00FF750F">
        <w:rPr>
          <w:rFonts w:ascii="Arial" w:hAnsi="Arial" w:cs="Arial"/>
        </w:rPr>
        <w:t>VaV</w:t>
      </w:r>
      <w:proofErr w:type="spellEnd"/>
      <w:r w:rsidRPr="00FF750F">
        <w:rPr>
          <w:rFonts w:ascii="Arial" w:hAnsi="Arial" w:cs="Arial"/>
        </w:rPr>
        <w:t xml:space="preserve"> centra navíc nemají právní subjektivitu. Gesčně příslušný tedy nemůže být SP ČR, ale MPO (podniky), nebo MŠMT (univerzity).</w:t>
      </w:r>
    </w:p>
    <w:p w14:paraId="5BDC1B2C" w14:textId="77777777" w:rsidR="002224AE" w:rsidRPr="00FF750F" w:rsidRDefault="001B5CE1" w:rsidP="00FF750F">
      <w:pPr>
        <w:pStyle w:val="Odstavecseseznamem"/>
        <w:keepNext/>
        <w:numPr>
          <w:ilvl w:val="1"/>
          <w:numId w:val="33"/>
        </w:numPr>
        <w:spacing w:line="240" w:lineRule="auto"/>
        <w:ind w:left="357" w:hanging="357"/>
        <w:jc w:val="both"/>
        <w:rPr>
          <w:rFonts w:ascii="Arial" w:hAnsi="Arial" w:cs="Arial"/>
          <w:b/>
          <w:sz w:val="24"/>
          <w:szCs w:val="24"/>
          <w:u w:val="single"/>
        </w:rPr>
      </w:pPr>
      <w:r w:rsidRPr="00FF750F">
        <w:rPr>
          <w:rFonts w:ascii="Arial" w:hAnsi="Arial" w:cs="Arial"/>
          <w:b/>
          <w:sz w:val="24"/>
          <w:szCs w:val="24"/>
          <w:u w:val="single"/>
        </w:rPr>
        <w:t xml:space="preserve">Opatření 2d: </w:t>
      </w:r>
    </w:p>
    <w:p w14:paraId="10BC0905" w14:textId="23F4558F" w:rsidR="00AA3A28" w:rsidRDefault="001B5CE1" w:rsidP="00514542">
      <w:pPr>
        <w:jc w:val="both"/>
        <w:rPr>
          <w:rFonts w:ascii="Arial" w:hAnsi="Arial" w:cs="Arial"/>
          <w:b/>
          <w:u w:val="single"/>
        </w:rPr>
      </w:pPr>
      <w:r w:rsidRPr="00FF750F">
        <w:rPr>
          <w:rFonts w:ascii="Arial" w:hAnsi="Arial" w:cs="Arial"/>
        </w:rPr>
        <w:t xml:space="preserve">Není </w:t>
      </w:r>
      <w:r w:rsidR="002B253C" w:rsidRPr="008C4526">
        <w:rPr>
          <w:rFonts w:ascii="Arial" w:hAnsi="Arial" w:cs="Arial"/>
        </w:rPr>
        <w:t xml:space="preserve">zcela </w:t>
      </w:r>
      <w:r w:rsidRPr="00FF750F">
        <w:rPr>
          <w:rFonts w:ascii="Arial" w:hAnsi="Arial" w:cs="Arial"/>
        </w:rPr>
        <w:t xml:space="preserve">zřejmé, co </w:t>
      </w:r>
      <w:r w:rsidR="002B253C" w:rsidRPr="008C4526">
        <w:rPr>
          <w:rFonts w:ascii="Arial" w:hAnsi="Arial" w:cs="Arial"/>
        </w:rPr>
        <w:t xml:space="preserve">přesně </w:t>
      </w:r>
      <w:r w:rsidRPr="00FF750F">
        <w:rPr>
          <w:rFonts w:ascii="Arial" w:hAnsi="Arial" w:cs="Arial"/>
        </w:rPr>
        <w:t>je tímto opatřením míněno.</w:t>
      </w:r>
      <w:r w:rsidR="002B253C" w:rsidRPr="008C4526">
        <w:rPr>
          <w:rFonts w:ascii="Arial" w:hAnsi="Arial" w:cs="Arial"/>
        </w:rPr>
        <w:t xml:space="preserve"> Pokud je jeho cílem rozvoj a propagace Iniciativy Průmysl 4.0, mělo by být v gesci </w:t>
      </w:r>
      <w:r w:rsidR="002B253C" w:rsidRPr="00FF750F">
        <w:rPr>
          <w:rFonts w:ascii="Arial" w:hAnsi="Arial" w:cs="Arial"/>
        </w:rPr>
        <w:t xml:space="preserve">MPO jako předkladatele materiálu. </w:t>
      </w:r>
    </w:p>
    <w:p w14:paraId="65790443" w14:textId="1555D828" w:rsidR="00887F8C" w:rsidRPr="00FF750F" w:rsidRDefault="00AA3A28" w:rsidP="00CC4F31">
      <w:pPr>
        <w:keepNext/>
        <w:rPr>
          <w:rFonts w:ascii="Arial" w:hAnsi="Arial" w:cs="Arial"/>
          <w:b/>
          <w:u w:val="single"/>
        </w:rPr>
      </w:pPr>
      <w:r w:rsidRPr="00FF750F">
        <w:rPr>
          <w:rFonts w:ascii="Arial" w:hAnsi="Arial" w:cs="Arial"/>
          <w:b/>
        </w:rPr>
        <w:t xml:space="preserve">2.4 </w:t>
      </w:r>
      <w:r w:rsidR="001B5CE1" w:rsidRPr="00FF750F">
        <w:rPr>
          <w:rFonts w:ascii="Arial" w:hAnsi="Arial" w:cs="Arial"/>
          <w:b/>
          <w:u w:val="single"/>
        </w:rPr>
        <w:t>Opatření 4:</w:t>
      </w:r>
    </w:p>
    <w:p w14:paraId="09013F74" w14:textId="4ED2FA0E" w:rsidR="00DE0B59" w:rsidRPr="00D34C62" w:rsidRDefault="001B5CE1" w:rsidP="00FF750F">
      <w:pPr>
        <w:spacing w:line="240" w:lineRule="auto"/>
        <w:jc w:val="both"/>
        <w:rPr>
          <w:rFonts w:ascii="Arial" w:hAnsi="Arial" w:cs="Arial"/>
        </w:rPr>
      </w:pPr>
      <w:r w:rsidRPr="00FF750F">
        <w:rPr>
          <w:rFonts w:ascii="Arial" w:hAnsi="Arial" w:cs="Arial"/>
        </w:rPr>
        <w:t xml:space="preserve">Opatření je irelevantní. </w:t>
      </w:r>
      <w:r w:rsidR="00DE0B59">
        <w:rPr>
          <w:rFonts w:ascii="Arial" w:hAnsi="Arial" w:cs="Arial"/>
        </w:rPr>
        <w:t xml:space="preserve">Financování podpory je vždy realizováno podle možností státního </w:t>
      </w:r>
      <w:r w:rsidR="00AA3A28">
        <w:rPr>
          <w:rFonts w:ascii="Arial" w:hAnsi="Arial" w:cs="Arial"/>
        </w:rPr>
        <w:t>rozpočtu, a proto</w:t>
      </w:r>
      <w:r w:rsidR="00DE0B59">
        <w:rPr>
          <w:rFonts w:ascii="Arial" w:hAnsi="Arial" w:cs="Arial"/>
        </w:rPr>
        <w:t xml:space="preserve"> není možné </w:t>
      </w:r>
      <w:r w:rsidR="00DE0B59" w:rsidRPr="00D34C62">
        <w:rPr>
          <w:rFonts w:ascii="Arial" w:hAnsi="Arial" w:cs="Arial"/>
        </w:rPr>
        <w:t xml:space="preserve">ukládat místopředsedovi vlády a předsedovi Rady </w:t>
      </w:r>
      <w:r w:rsidR="00DE0B59">
        <w:rPr>
          <w:rFonts w:ascii="Arial" w:hAnsi="Arial" w:cs="Arial"/>
        </w:rPr>
        <w:t>zabezpečit nárůst podpory ze s</w:t>
      </w:r>
      <w:r w:rsidR="00DE0B59" w:rsidRPr="00D34C62">
        <w:rPr>
          <w:rFonts w:ascii="Arial" w:hAnsi="Arial" w:cs="Arial"/>
        </w:rPr>
        <w:t>tátního rozpočtu.</w:t>
      </w:r>
    </w:p>
    <w:p w14:paraId="0C54A2BD" w14:textId="77777777" w:rsidR="00DE0B59" w:rsidRPr="00FF750F" w:rsidRDefault="001B5CE1" w:rsidP="00FF750F">
      <w:pPr>
        <w:pStyle w:val="Odstavecseseznamem"/>
        <w:keepNext/>
        <w:numPr>
          <w:ilvl w:val="1"/>
          <w:numId w:val="40"/>
        </w:numPr>
        <w:ind w:left="357" w:hanging="357"/>
        <w:rPr>
          <w:rFonts w:ascii="Arial" w:hAnsi="Arial" w:cs="Arial"/>
          <w:b/>
          <w:sz w:val="24"/>
          <w:szCs w:val="24"/>
          <w:u w:val="single"/>
        </w:rPr>
      </w:pPr>
      <w:r w:rsidRPr="00FF750F">
        <w:rPr>
          <w:rFonts w:ascii="Arial" w:hAnsi="Arial" w:cs="Arial"/>
          <w:b/>
          <w:sz w:val="24"/>
          <w:szCs w:val="24"/>
          <w:u w:val="single"/>
        </w:rPr>
        <w:t xml:space="preserve">Opatření 4a: </w:t>
      </w:r>
    </w:p>
    <w:p w14:paraId="7945EA7F" w14:textId="4FE555C2" w:rsidR="001B5CE1" w:rsidRPr="00FF750F" w:rsidRDefault="001B5CE1" w:rsidP="00FF750F">
      <w:pPr>
        <w:spacing w:line="240" w:lineRule="auto"/>
        <w:jc w:val="both"/>
        <w:rPr>
          <w:rFonts w:ascii="Arial" w:hAnsi="Arial" w:cs="Arial"/>
        </w:rPr>
      </w:pPr>
      <w:r w:rsidRPr="00FF750F">
        <w:rPr>
          <w:rFonts w:ascii="Arial" w:hAnsi="Arial" w:cs="Arial"/>
        </w:rPr>
        <w:t>Aktivita má systémový charakter. Musí být v gesci odpovědných orgánů centrální státní správy. Gesci by mělo mít MPO, nikoliv agentura typu TA ČR</w:t>
      </w:r>
      <w:r w:rsidR="00CC4F31">
        <w:rPr>
          <w:rFonts w:ascii="Arial" w:hAnsi="Arial" w:cs="Arial"/>
        </w:rPr>
        <w:t>, která</w:t>
      </w:r>
      <w:r w:rsidRPr="00FF750F">
        <w:rPr>
          <w:rFonts w:ascii="Arial" w:hAnsi="Arial" w:cs="Arial"/>
        </w:rPr>
        <w:t xml:space="preserve"> může zkoumat a predikovat potřeby pouze ve vztahu k jí rozdělované účelové podpoře na</w:t>
      </w:r>
      <w:r w:rsidR="00CC4F31">
        <w:rPr>
          <w:rFonts w:ascii="Arial" w:hAnsi="Arial" w:cs="Arial"/>
        </w:rPr>
        <w:t> </w:t>
      </w:r>
      <w:r w:rsidRPr="00FF750F">
        <w:rPr>
          <w:rFonts w:ascii="Arial" w:hAnsi="Arial" w:cs="Arial"/>
        </w:rPr>
        <w:t>konkrétní vládou schválené programy, nikoliv na národní úrovni.</w:t>
      </w:r>
    </w:p>
    <w:p w14:paraId="62B6BBB6" w14:textId="77777777" w:rsidR="00DE0B59" w:rsidRPr="00FF750F" w:rsidRDefault="001B5CE1" w:rsidP="00FF750F">
      <w:pPr>
        <w:pStyle w:val="Odstavecseseznamem"/>
        <w:numPr>
          <w:ilvl w:val="1"/>
          <w:numId w:val="40"/>
        </w:numPr>
        <w:spacing w:line="240" w:lineRule="auto"/>
        <w:ind w:left="357" w:hanging="357"/>
        <w:jc w:val="both"/>
        <w:rPr>
          <w:rFonts w:ascii="Arial" w:hAnsi="Arial" w:cs="Arial"/>
          <w:b/>
          <w:sz w:val="24"/>
          <w:szCs w:val="24"/>
          <w:u w:val="single"/>
        </w:rPr>
      </w:pPr>
      <w:r w:rsidRPr="00FF750F">
        <w:rPr>
          <w:rFonts w:ascii="Arial" w:hAnsi="Arial" w:cs="Arial"/>
          <w:b/>
          <w:sz w:val="24"/>
          <w:szCs w:val="24"/>
          <w:u w:val="single"/>
        </w:rPr>
        <w:t xml:space="preserve">Opatření 4c: </w:t>
      </w:r>
    </w:p>
    <w:p w14:paraId="14A58178" w14:textId="77777777" w:rsidR="00E4045E" w:rsidRDefault="00DE0B59" w:rsidP="00E4045E">
      <w:pPr>
        <w:spacing w:line="240" w:lineRule="auto"/>
        <w:jc w:val="both"/>
        <w:rPr>
          <w:rFonts w:ascii="Arial" w:hAnsi="Arial" w:cs="Arial"/>
        </w:rPr>
      </w:pPr>
      <w:r>
        <w:rPr>
          <w:rFonts w:ascii="Arial" w:hAnsi="Arial" w:cs="Arial"/>
        </w:rPr>
        <w:t>Rada</w:t>
      </w:r>
      <w:r w:rsidR="001B5CE1" w:rsidRPr="00FF750F">
        <w:rPr>
          <w:rFonts w:ascii="Arial" w:hAnsi="Arial" w:cs="Arial"/>
        </w:rPr>
        <w:t xml:space="preserve"> není kompetentní k systému zavádění prediktivních metod řízení typu </w:t>
      </w:r>
      <w:proofErr w:type="spellStart"/>
      <w:r w:rsidR="001B5CE1" w:rsidRPr="00FF750F">
        <w:rPr>
          <w:rFonts w:ascii="Arial" w:hAnsi="Arial" w:cs="Arial"/>
        </w:rPr>
        <w:t>foresight</w:t>
      </w:r>
      <w:proofErr w:type="spellEnd"/>
      <w:r w:rsidR="001B5CE1" w:rsidRPr="00FF750F">
        <w:rPr>
          <w:rFonts w:ascii="Arial" w:hAnsi="Arial" w:cs="Arial"/>
        </w:rPr>
        <w:t>. Gesci má mít ÚV ČR. Opatření mimo rámec Průmysl 4.0 je irelevantní, je řešeno v</w:t>
      </w:r>
      <w:r w:rsidR="00AA3A28">
        <w:rPr>
          <w:rFonts w:ascii="Arial" w:hAnsi="Arial" w:cs="Arial"/>
        </w:rPr>
        <w:t> </w:t>
      </w:r>
      <w:r w:rsidR="001B5CE1" w:rsidRPr="00FF750F">
        <w:rPr>
          <w:rFonts w:ascii="Arial" w:hAnsi="Arial" w:cs="Arial"/>
        </w:rPr>
        <w:t>NP VaVaI 2016 - 2020.</w:t>
      </w:r>
    </w:p>
    <w:p w14:paraId="4D77B836" w14:textId="77777777" w:rsidR="00081FC1" w:rsidRDefault="00081FC1" w:rsidP="002A0979">
      <w:pPr>
        <w:keepNext/>
        <w:spacing w:line="240" w:lineRule="auto"/>
        <w:jc w:val="both"/>
        <w:rPr>
          <w:rFonts w:ascii="Arial" w:hAnsi="Arial" w:cs="Arial"/>
        </w:rPr>
      </w:pPr>
    </w:p>
    <w:p w14:paraId="209F53DB" w14:textId="45CEB39B" w:rsidR="001B5CE1" w:rsidRPr="00370D15" w:rsidRDefault="00370D15" w:rsidP="00370D15">
      <w:pPr>
        <w:pStyle w:val="Odstavecseseznamem"/>
        <w:keepNext/>
        <w:numPr>
          <w:ilvl w:val="0"/>
          <w:numId w:val="32"/>
        </w:numPr>
        <w:tabs>
          <w:tab w:val="left" w:pos="284"/>
        </w:tabs>
        <w:spacing w:line="240" w:lineRule="auto"/>
        <w:jc w:val="both"/>
        <w:rPr>
          <w:rFonts w:ascii="Arial" w:hAnsi="Arial" w:cs="Arial"/>
          <w:b/>
          <w:sz w:val="24"/>
          <w:szCs w:val="24"/>
          <w:u w:val="single"/>
        </w:rPr>
      </w:pPr>
      <w:r w:rsidRPr="00370D15">
        <w:rPr>
          <w:rFonts w:ascii="Arial" w:hAnsi="Arial" w:cs="Arial"/>
          <w:b/>
          <w:sz w:val="24"/>
          <w:szCs w:val="24"/>
          <w:u w:val="single"/>
        </w:rPr>
        <w:t>Zásadní připomínka k</w:t>
      </w:r>
      <w:r w:rsidR="001B5CE1" w:rsidRPr="00370D15">
        <w:rPr>
          <w:rFonts w:ascii="Arial" w:hAnsi="Arial" w:cs="Arial"/>
          <w:b/>
          <w:sz w:val="24"/>
          <w:szCs w:val="24"/>
          <w:u w:val="single"/>
        </w:rPr>
        <w:t xml:space="preserve"> návrhu usnesení</w:t>
      </w:r>
      <w:r w:rsidR="00DE0B59" w:rsidRPr="00370D15">
        <w:rPr>
          <w:rFonts w:ascii="Arial" w:hAnsi="Arial" w:cs="Arial"/>
          <w:b/>
          <w:sz w:val="24"/>
          <w:szCs w:val="24"/>
          <w:u w:val="single"/>
        </w:rPr>
        <w:t xml:space="preserve"> vlády</w:t>
      </w:r>
      <w:r w:rsidR="001B5CE1" w:rsidRPr="00370D15">
        <w:rPr>
          <w:rFonts w:ascii="Arial" w:hAnsi="Arial" w:cs="Arial"/>
          <w:b/>
          <w:sz w:val="24"/>
          <w:szCs w:val="24"/>
          <w:u w:val="single"/>
        </w:rPr>
        <w:t>:</w:t>
      </w:r>
    </w:p>
    <w:p w14:paraId="1B60CD15" w14:textId="52BFD568" w:rsidR="001B5CE1" w:rsidRDefault="00DE0B59" w:rsidP="00FF750F">
      <w:pPr>
        <w:spacing w:line="240" w:lineRule="auto"/>
        <w:jc w:val="both"/>
        <w:rPr>
          <w:rFonts w:ascii="Arial" w:hAnsi="Arial" w:cs="Arial"/>
        </w:rPr>
      </w:pPr>
      <w:r w:rsidRPr="00FF750F">
        <w:rPr>
          <w:rFonts w:ascii="Arial" w:hAnsi="Arial" w:cs="Arial"/>
        </w:rPr>
        <w:t xml:space="preserve">Rada zásadně nesouhlasí s navrženým usnesením vlády. Vzhledem k tomu, </w:t>
      </w:r>
      <w:r w:rsidR="00125C27" w:rsidRPr="00FF750F">
        <w:rPr>
          <w:rFonts w:ascii="Arial" w:hAnsi="Arial" w:cs="Arial"/>
        </w:rPr>
        <w:t>že v bodě</w:t>
      </w:r>
      <w:r w:rsidR="001B5CE1" w:rsidRPr="00FF750F">
        <w:rPr>
          <w:rFonts w:ascii="Arial" w:hAnsi="Arial" w:cs="Arial"/>
        </w:rPr>
        <w:t xml:space="preserve"> I</w:t>
      </w:r>
      <w:r w:rsidR="008C4526" w:rsidRPr="00FF750F">
        <w:rPr>
          <w:rFonts w:ascii="Arial" w:hAnsi="Arial" w:cs="Arial"/>
        </w:rPr>
        <w:t xml:space="preserve"> </w:t>
      </w:r>
      <w:r w:rsidR="008C1F3F">
        <w:rPr>
          <w:rFonts w:ascii="Arial" w:hAnsi="Arial" w:cs="Arial"/>
        </w:rPr>
        <w:t>j</w:t>
      </w:r>
      <w:r w:rsidR="008C1F3F" w:rsidRPr="00FF750F">
        <w:rPr>
          <w:rFonts w:ascii="Arial" w:hAnsi="Arial" w:cs="Arial"/>
        </w:rPr>
        <w:t xml:space="preserve">e </w:t>
      </w:r>
      <w:r w:rsidR="008C4526" w:rsidRPr="00FF750F">
        <w:rPr>
          <w:rFonts w:ascii="Arial" w:hAnsi="Arial" w:cs="Arial"/>
        </w:rPr>
        <w:t>uvedeno, že</w:t>
      </w:r>
      <w:r w:rsidR="001B5CE1" w:rsidRPr="00FF750F">
        <w:rPr>
          <w:rFonts w:ascii="Arial" w:hAnsi="Arial" w:cs="Arial"/>
        </w:rPr>
        <w:t xml:space="preserve"> vláda bere na vědomí materiál</w:t>
      </w:r>
      <w:r w:rsidR="008C4526" w:rsidRPr="00FF750F">
        <w:rPr>
          <w:rFonts w:ascii="Arial" w:hAnsi="Arial" w:cs="Arial"/>
        </w:rPr>
        <w:t>, není vhodné, aby v</w:t>
      </w:r>
      <w:r w:rsidR="001B5CE1" w:rsidRPr="00FF750F">
        <w:rPr>
          <w:rFonts w:ascii="Arial" w:hAnsi="Arial" w:cs="Arial"/>
        </w:rPr>
        <w:t xml:space="preserve"> bodě II. </w:t>
      </w:r>
      <w:r w:rsidR="008C4526" w:rsidRPr="00FF750F">
        <w:rPr>
          <w:rFonts w:ascii="Arial" w:hAnsi="Arial" w:cs="Arial"/>
        </w:rPr>
        <w:t>byly stanoveny</w:t>
      </w:r>
      <w:r w:rsidR="001B5CE1" w:rsidRPr="00FF750F">
        <w:rPr>
          <w:rFonts w:ascii="Arial" w:hAnsi="Arial" w:cs="Arial"/>
        </w:rPr>
        <w:t xml:space="preserve"> konkrétní úkoly členům vlády, přičemž kapitola 11. předkládaného materiálu obsahuje pouze doporučení opatření pro implementaci Průmyslu 4.0. </w:t>
      </w:r>
      <w:r w:rsidR="00AA3A28">
        <w:rPr>
          <w:rFonts w:ascii="Arial" w:hAnsi="Arial" w:cs="Arial"/>
        </w:rPr>
        <w:t>Z materiálu nevyplývá, jaký</w:t>
      </w:r>
      <w:r w:rsidR="001B5CE1" w:rsidRPr="00FF750F">
        <w:rPr>
          <w:rFonts w:ascii="Arial" w:hAnsi="Arial" w:cs="Arial"/>
        </w:rPr>
        <w:t xml:space="preserve"> </w:t>
      </w:r>
      <w:r w:rsidR="00AA3A28">
        <w:rPr>
          <w:rFonts w:ascii="Arial" w:hAnsi="Arial" w:cs="Arial"/>
        </w:rPr>
        <w:t xml:space="preserve">má </w:t>
      </w:r>
      <w:r w:rsidR="001B5CE1" w:rsidRPr="00FF750F">
        <w:rPr>
          <w:rFonts w:ascii="Arial" w:hAnsi="Arial" w:cs="Arial"/>
        </w:rPr>
        <w:t>statut a závaznost</w:t>
      </w:r>
      <w:r w:rsidR="00AA3A28">
        <w:rPr>
          <w:rFonts w:ascii="Arial" w:hAnsi="Arial" w:cs="Arial"/>
        </w:rPr>
        <w:t>.</w:t>
      </w:r>
      <w:r w:rsidR="001B5CE1" w:rsidRPr="00FF750F">
        <w:rPr>
          <w:rFonts w:ascii="Arial" w:hAnsi="Arial" w:cs="Arial"/>
        </w:rPr>
        <w:t xml:space="preserve"> Viz také zásadní připomínky č. 1 a </w:t>
      </w:r>
      <w:r w:rsidR="008C1F3F">
        <w:rPr>
          <w:rFonts w:ascii="Arial" w:hAnsi="Arial" w:cs="Arial"/>
        </w:rPr>
        <w:t xml:space="preserve">č. </w:t>
      </w:r>
      <w:r w:rsidR="001B5CE1" w:rsidRPr="00FF750F">
        <w:rPr>
          <w:rFonts w:ascii="Arial" w:hAnsi="Arial" w:cs="Arial"/>
        </w:rPr>
        <w:t xml:space="preserve">2. </w:t>
      </w:r>
    </w:p>
    <w:p w14:paraId="501CBE41" w14:textId="77777777" w:rsidR="006905C4" w:rsidRPr="00FF750F" w:rsidRDefault="006905C4" w:rsidP="00FF750F">
      <w:pPr>
        <w:spacing w:line="240" w:lineRule="auto"/>
        <w:jc w:val="both"/>
        <w:rPr>
          <w:rFonts w:ascii="Arial" w:hAnsi="Arial" w:cs="Arial"/>
        </w:rPr>
      </w:pPr>
    </w:p>
    <w:p w14:paraId="344D183B" w14:textId="1FB495EC" w:rsidR="00E3189D" w:rsidRPr="00FF750F" w:rsidRDefault="008C4526" w:rsidP="00FF750F">
      <w:pPr>
        <w:pStyle w:val="Odstavecseseznamem"/>
        <w:numPr>
          <w:ilvl w:val="0"/>
          <w:numId w:val="32"/>
        </w:numPr>
        <w:spacing w:line="240" w:lineRule="auto"/>
        <w:jc w:val="both"/>
        <w:rPr>
          <w:rFonts w:ascii="Arial" w:hAnsi="Arial" w:cs="Arial"/>
          <w:b/>
          <w:sz w:val="24"/>
          <w:szCs w:val="24"/>
          <w:u w:val="single"/>
        </w:rPr>
      </w:pPr>
      <w:r w:rsidRPr="00FF750F">
        <w:rPr>
          <w:rFonts w:ascii="Arial" w:hAnsi="Arial" w:cs="Arial"/>
          <w:b/>
          <w:sz w:val="24"/>
          <w:szCs w:val="24"/>
          <w:u w:val="single"/>
        </w:rPr>
        <w:t>Poznámka Rady:</w:t>
      </w:r>
    </w:p>
    <w:p w14:paraId="22679CA3" w14:textId="246AE9CC" w:rsidR="008B10D9" w:rsidRPr="00FF750F" w:rsidRDefault="001B5CE1" w:rsidP="00FF750F">
      <w:pPr>
        <w:spacing w:line="240" w:lineRule="auto"/>
        <w:jc w:val="both"/>
        <w:rPr>
          <w:rFonts w:ascii="Arial" w:hAnsi="Arial" w:cs="Arial"/>
        </w:rPr>
      </w:pPr>
      <w:r w:rsidRPr="00FF750F">
        <w:rPr>
          <w:rFonts w:ascii="Arial" w:hAnsi="Arial" w:cs="Arial"/>
        </w:rPr>
        <w:t>Podle informace z 10. prosince 2015 uvedené na internetových stránkách MPO probíhá v</w:t>
      </w:r>
      <w:r w:rsidR="008C4526" w:rsidRPr="00FF750F">
        <w:rPr>
          <w:rFonts w:ascii="Arial" w:hAnsi="Arial" w:cs="Arial"/>
        </w:rPr>
        <w:t> </w:t>
      </w:r>
      <w:r w:rsidRPr="00FF750F">
        <w:rPr>
          <w:rFonts w:ascii="Arial" w:hAnsi="Arial" w:cs="Arial"/>
        </w:rPr>
        <w:t xml:space="preserve">současné době příprava Akčního plánu pro implementaci Průmyslu 4.0 (viz http://www.mpo.cz/dokument162351.html). Na tento Akční plán se odkazuje i </w:t>
      </w:r>
      <w:r w:rsidR="0071083D" w:rsidRPr="00FF750F">
        <w:rPr>
          <w:rFonts w:ascii="Arial" w:hAnsi="Arial" w:cs="Arial"/>
        </w:rPr>
        <w:t xml:space="preserve">NP </w:t>
      </w:r>
      <w:r w:rsidRPr="00FF750F">
        <w:rPr>
          <w:rFonts w:ascii="Arial" w:hAnsi="Arial" w:cs="Arial"/>
        </w:rPr>
        <w:t>VaVaI 2016 – 2020. Podle bodu 2. návrhu usnesení má Akční plán teprve navázat na aktualizaci opatření Iniciativy Průmysl 4.0. Předpokládáme, že právě zmiňovaný Akční plán bude obsahovat mj. konkrétní vazbu na NP VaVaI 201</w:t>
      </w:r>
      <w:r w:rsidR="0071083D" w:rsidRPr="00FF750F">
        <w:rPr>
          <w:rFonts w:ascii="Arial" w:hAnsi="Arial" w:cs="Arial"/>
        </w:rPr>
        <w:t>6 – 2020, Národní RIS3</w:t>
      </w:r>
      <w:r w:rsidRPr="00FF750F">
        <w:rPr>
          <w:rFonts w:ascii="Arial" w:hAnsi="Arial" w:cs="Arial"/>
        </w:rPr>
        <w:t xml:space="preserve"> a další relevantní strategické a koncepční resortní dokumenty, přičemž konkrétní opatření budou definován</w:t>
      </w:r>
      <w:r w:rsidR="008C4526" w:rsidRPr="00FF750F">
        <w:rPr>
          <w:rFonts w:ascii="Arial" w:hAnsi="Arial" w:cs="Arial"/>
        </w:rPr>
        <w:t>y</w:t>
      </w:r>
      <w:r w:rsidRPr="00FF750F">
        <w:rPr>
          <w:rFonts w:ascii="Arial" w:hAnsi="Arial" w:cs="Arial"/>
        </w:rPr>
        <w:t xml:space="preserve"> po důkladné diskusi s resorty. </w:t>
      </w:r>
    </w:p>
    <w:p w14:paraId="79BB955B" w14:textId="77777777" w:rsidR="006905C4" w:rsidRDefault="006905C4" w:rsidP="00FF750F">
      <w:pPr>
        <w:keepNext/>
        <w:spacing w:line="240" w:lineRule="auto"/>
        <w:jc w:val="both"/>
        <w:rPr>
          <w:rFonts w:ascii="Arial" w:hAnsi="Arial" w:cs="Arial"/>
          <w:b/>
          <w:color w:val="548DD4" w:themeColor="text2" w:themeTint="99"/>
        </w:rPr>
      </w:pPr>
    </w:p>
    <w:p w14:paraId="62F47057" w14:textId="77777777" w:rsidR="00157F24" w:rsidRPr="00FF750F" w:rsidRDefault="00157F24" w:rsidP="00FF750F">
      <w:pPr>
        <w:keepNext/>
        <w:spacing w:line="240" w:lineRule="auto"/>
        <w:jc w:val="both"/>
        <w:rPr>
          <w:rFonts w:ascii="Arial" w:hAnsi="Arial" w:cs="Arial"/>
          <w:b/>
          <w:color w:val="548DD4" w:themeColor="text2" w:themeTint="99"/>
        </w:rPr>
      </w:pPr>
      <w:r w:rsidRPr="00FF750F">
        <w:rPr>
          <w:rFonts w:ascii="Arial" w:hAnsi="Arial" w:cs="Arial"/>
          <w:b/>
          <w:color w:val="548DD4" w:themeColor="text2" w:themeTint="99"/>
        </w:rPr>
        <w:t>Závěr</w:t>
      </w:r>
    </w:p>
    <w:p w14:paraId="35BA03FE" w14:textId="1BEA374D" w:rsidR="00B50B89" w:rsidRPr="00FF750F" w:rsidRDefault="00B50B89" w:rsidP="00B50B89">
      <w:pPr>
        <w:spacing w:line="240" w:lineRule="auto"/>
        <w:jc w:val="both"/>
        <w:rPr>
          <w:rFonts w:ascii="Arial" w:hAnsi="Arial" w:cs="Arial"/>
          <w:b/>
        </w:rPr>
      </w:pPr>
      <w:r w:rsidRPr="00FF750F">
        <w:rPr>
          <w:rFonts w:ascii="Arial" w:hAnsi="Arial" w:cs="Arial"/>
          <w:b/>
        </w:rPr>
        <w:t>Rada</w:t>
      </w:r>
    </w:p>
    <w:p w14:paraId="4F3B98D6" w14:textId="5AA6D23E" w:rsidR="00B50B89" w:rsidRPr="00FF750F" w:rsidRDefault="00AE3F52" w:rsidP="004B7342">
      <w:pPr>
        <w:pStyle w:val="Odstavecseseznamem"/>
        <w:numPr>
          <w:ilvl w:val="0"/>
          <w:numId w:val="19"/>
        </w:numPr>
        <w:spacing w:line="240" w:lineRule="auto"/>
        <w:ind w:left="426" w:hanging="426"/>
        <w:contextualSpacing w:val="0"/>
        <w:jc w:val="both"/>
        <w:rPr>
          <w:rFonts w:ascii="Arial" w:hAnsi="Arial" w:cs="Arial"/>
          <w:sz w:val="24"/>
          <w:szCs w:val="24"/>
        </w:rPr>
      </w:pPr>
      <w:r>
        <w:rPr>
          <w:rFonts w:ascii="Arial" w:hAnsi="Arial" w:cs="Arial"/>
          <w:sz w:val="24"/>
          <w:szCs w:val="24"/>
        </w:rPr>
        <w:t>u</w:t>
      </w:r>
      <w:r w:rsidR="00B50B89" w:rsidRPr="00FF750F">
        <w:rPr>
          <w:rFonts w:ascii="Arial" w:hAnsi="Arial" w:cs="Arial"/>
          <w:sz w:val="24"/>
          <w:szCs w:val="24"/>
        </w:rPr>
        <w:t xml:space="preserve">znává význam materiálu „Iniciativa Průmysl 4.0“ </w:t>
      </w:r>
      <w:r w:rsidR="004B7342" w:rsidRPr="00FF750F">
        <w:rPr>
          <w:rFonts w:ascii="Arial" w:hAnsi="Arial" w:cs="Arial"/>
          <w:sz w:val="24"/>
          <w:szCs w:val="24"/>
        </w:rPr>
        <w:t>jako podpůrného dokumentu pro</w:t>
      </w:r>
      <w:r w:rsidR="008C4526" w:rsidRPr="00FF750F">
        <w:rPr>
          <w:rFonts w:ascii="Arial" w:hAnsi="Arial" w:cs="Arial"/>
          <w:sz w:val="24"/>
          <w:szCs w:val="24"/>
        </w:rPr>
        <w:t> </w:t>
      </w:r>
      <w:r w:rsidR="004B7342" w:rsidRPr="00FF750F">
        <w:rPr>
          <w:rFonts w:ascii="Arial" w:hAnsi="Arial" w:cs="Arial"/>
          <w:sz w:val="24"/>
          <w:szCs w:val="24"/>
        </w:rPr>
        <w:t>průmysl, zaměřeného na nástroje realizace a konkrétní formy podpory</w:t>
      </w:r>
      <w:r w:rsidR="00370D15">
        <w:rPr>
          <w:rFonts w:ascii="Arial" w:hAnsi="Arial" w:cs="Arial"/>
          <w:sz w:val="24"/>
          <w:szCs w:val="24"/>
        </w:rPr>
        <w:t> </w:t>
      </w:r>
      <w:r w:rsidR="004B7342" w:rsidRPr="00FF750F">
        <w:rPr>
          <w:rFonts w:ascii="Arial" w:hAnsi="Arial" w:cs="Arial"/>
          <w:sz w:val="24"/>
          <w:szCs w:val="24"/>
        </w:rPr>
        <w:t>s</w:t>
      </w:r>
      <w:r w:rsidR="00370D15">
        <w:rPr>
          <w:rFonts w:ascii="Arial" w:hAnsi="Arial" w:cs="Arial"/>
          <w:sz w:val="24"/>
          <w:szCs w:val="24"/>
        </w:rPr>
        <w:t> </w:t>
      </w:r>
      <w:r w:rsidR="004B7342" w:rsidRPr="00FF750F">
        <w:rPr>
          <w:rFonts w:ascii="Arial" w:hAnsi="Arial" w:cs="Arial"/>
          <w:sz w:val="24"/>
          <w:szCs w:val="24"/>
        </w:rPr>
        <w:t>vazbou na</w:t>
      </w:r>
      <w:r w:rsidR="008C4526" w:rsidRPr="00FF750F">
        <w:rPr>
          <w:rFonts w:ascii="Arial" w:hAnsi="Arial" w:cs="Arial"/>
          <w:sz w:val="24"/>
          <w:szCs w:val="24"/>
        </w:rPr>
        <w:t> </w:t>
      </w:r>
      <w:r w:rsidR="004B7342" w:rsidRPr="00FF750F">
        <w:rPr>
          <w:rFonts w:ascii="Arial" w:hAnsi="Arial" w:cs="Arial"/>
          <w:sz w:val="24"/>
          <w:szCs w:val="24"/>
        </w:rPr>
        <w:t>programy aplikovaného výzkumu,</w:t>
      </w:r>
    </w:p>
    <w:p w14:paraId="463415BE" w14:textId="33536D5A" w:rsidR="00BA40E9" w:rsidRDefault="00353CB7" w:rsidP="00BA40E9">
      <w:pPr>
        <w:pStyle w:val="Odstavecseseznamem"/>
        <w:numPr>
          <w:ilvl w:val="0"/>
          <w:numId w:val="19"/>
        </w:numPr>
        <w:spacing w:line="240" w:lineRule="auto"/>
        <w:ind w:left="426" w:hanging="426"/>
        <w:contextualSpacing w:val="0"/>
        <w:jc w:val="both"/>
        <w:rPr>
          <w:rFonts w:ascii="Arial" w:hAnsi="Arial" w:cs="Arial"/>
          <w:sz w:val="24"/>
          <w:szCs w:val="24"/>
        </w:rPr>
      </w:pPr>
      <w:r w:rsidRPr="00FF750F">
        <w:rPr>
          <w:rFonts w:ascii="Arial" w:hAnsi="Arial" w:cs="Arial"/>
          <w:sz w:val="24"/>
          <w:szCs w:val="24"/>
        </w:rPr>
        <w:t>p</w:t>
      </w:r>
      <w:r w:rsidR="00B50B89" w:rsidRPr="00FF750F">
        <w:rPr>
          <w:rFonts w:ascii="Arial" w:hAnsi="Arial" w:cs="Arial"/>
          <w:sz w:val="24"/>
          <w:szCs w:val="24"/>
        </w:rPr>
        <w:t>ožaduje</w:t>
      </w:r>
      <w:r w:rsidR="00575FDC" w:rsidRPr="00FF750F">
        <w:rPr>
          <w:rFonts w:ascii="Arial" w:hAnsi="Arial" w:cs="Arial"/>
          <w:sz w:val="24"/>
          <w:szCs w:val="24"/>
        </w:rPr>
        <w:t>, aby</w:t>
      </w:r>
      <w:r w:rsidR="00157F24" w:rsidRPr="00FF750F">
        <w:rPr>
          <w:rFonts w:ascii="Arial" w:hAnsi="Arial" w:cs="Arial"/>
          <w:sz w:val="24"/>
          <w:szCs w:val="24"/>
        </w:rPr>
        <w:t xml:space="preserve"> </w:t>
      </w:r>
      <w:r w:rsidR="00B50B89" w:rsidRPr="00FF750F">
        <w:rPr>
          <w:rFonts w:ascii="Arial" w:hAnsi="Arial" w:cs="Arial"/>
          <w:sz w:val="24"/>
          <w:szCs w:val="24"/>
        </w:rPr>
        <w:t xml:space="preserve">MPO </w:t>
      </w:r>
      <w:r w:rsidR="005D15BF" w:rsidRPr="00FF750F">
        <w:rPr>
          <w:rFonts w:ascii="Arial" w:hAnsi="Arial" w:cs="Arial"/>
          <w:sz w:val="24"/>
          <w:szCs w:val="24"/>
        </w:rPr>
        <w:t>materiál</w:t>
      </w:r>
      <w:r w:rsidR="00157F24" w:rsidRPr="00FF750F">
        <w:rPr>
          <w:rFonts w:ascii="Arial" w:hAnsi="Arial" w:cs="Arial"/>
          <w:sz w:val="24"/>
          <w:szCs w:val="24"/>
        </w:rPr>
        <w:t xml:space="preserve"> </w:t>
      </w:r>
      <w:r w:rsidRPr="00FF750F">
        <w:rPr>
          <w:rFonts w:ascii="Arial" w:hAnsi="Arial" w:cs="Arial"/>
          <w:sz w:val="24"/>
          <w:szCs w:val="24"/>
        </w:rPr>
        <w:t>řádně prodiskutovalo se všemi dotčenými gestory a </w:t>
      </w:r>
      <w:r w:rsidR="00157F24" w:rsidRPr="00FF750F">
        <w:rPr>
          <w:rFonts w:ascii="Arial" w:hAnsi="Arial" w:cs="Arial"/>
          <w:sz w:val="24"/>
          <w:szCs w:val="24"/>
        </w:rPr>
        <w:t>přepracova</w:t>
      </w:r>
      <w:r w:rsidR="00575FDC" w:rsidRPr="00FF750F">
        <w:rPr>
          <w:rFonts w:ascii="Arial" w:hAnsi="Arial" w:cs="Arial"/>
          <w:sz w:val="24"/>
          <w:szCs w:val="24"/>
        </w:rPr>
        <w:t>lo</w:t>
      </w:r>
      <w:r w:rsidR="00BA40E9" w:rsidRPr="00FF750F">
        <w:rPr>
          <w:rFonts w:ascii="Arial" w:hAnsi="Arial" w:cs="Arial"/>
          <w:sz w:val="24"/>
          <w:szCs w:val="24"/>
        </w:rPr>
        <w:t xml:space="preserve"> ve smyslu </w:t>
      </w:r>
      <w:r w:rsidR="00773980" w:rsidRPr="00FF750F">
        <w:rPr>
          <w:rFonts w:ascii="Arial" w:hAnsi="Arial" w:cs="Arial"/>
          <w:sz w:val="24"/>
          <w:szCs w:val="24"/>
        </w:rPr>
        <w:t xml:space="preserve">připomínek Rady </w:t>
      </w:r>
      <w:r w:rsidRPr="00FF750F">
        <w:rPr>
          <w:rFonts w:ascii="Arial" w:hAnsi="Arial" w:cs="Arial"/>
          <w:sz w:val="24"/>
          <w:szCs w:val="24"/>
        </w:rPr>
        <w:t>i</w:t>
      </w:r>
      <w:r w:rsidR="008C4526" w:rsidRPr="00FF750F">
        <w:rPr>
          <w:rFonts w:ascii="Arial" w:hAnsi="Arial" w:cs="Arial"/>
          <w:sz w:val="24"/>
          <w:szCs w:val="24"/>
        </w:rPr>
        <w:t> připomínek</w:t>
      </w:r>
      <w:r w:rsidR="00AF2ECD">
        <w:rPr>
          <w:rFonts w:ascii="Arial" w:hAnsi="Arial" w:cs="Arial"/>
          <w:sz w:val="24"/>
          <w:szCs w:val="24"/>
        </w:rPr>
        <w:t xml:space="preserve"> jednotlivých resortů</w:t>
      </w:r>
      <w:r w:rsidR="00D72397" w:rsidRPr="00FF750F">
        <w:rPr>
          <w:rFonts w:ascii="Arial" w:hAnsi="Arial" w:cs="Arial"/>
          <w:sz w:val="24"/>
          <w:szCs w:val="24"/>
        </w:rPr>
        <w:t xml:space="preserve"> </w:t>
      </w:r>
      <w:r w:rsidR="00BA40E9" w:rsidRPr="00FF750F">
        <w:rPr>
          <w:rFonts w:ascii="Arial" w:hAnsi="Arial" w:cs="Arial"/>
          <w:sz w:val="24"/>
          <w:szCs w:val="24"/>
        </w:rPr>
        <w:t>uplatněných v meziresortním připomínkovém řízení</w:t>
      </w:r>
      <w:r w:rsidRPr="00FF750F">
        <w:rPr>
          <w:rFonts w:ascii="Arial" w:hAnsi="Arial" w:cs="Arial"/>
          <w:sz w:val="24"/>
          <w:szCs w:val="24"/>
        </w:rPr>
        <w:t>,</w:t>
      </w:r>
    </w:p>
    <w:p w14:paraId="046027C1" w14:textId="6AB1892E" w:rsidR="00157F24" w:rsidRPr="008B5F34" w:rsidRDefault="00353CB7" w:rsidP="00125C27">
      <w:pPr>
        <w:pStyle w:val="Odstavecseseznamem"/>
        <w:numPr>
          <w:ilvl w:val="0"/>
          <w:numId w:val="19"/>
        </w:numPr>
        <w:spacing w:line="240" w:lineRule="auto"/>
        <w:ind w:left="426" w:hanging="426"/>
        <w:contextualSpacing w:val="0"/>
        <w:jc w:val="both"/>
        <w:rPr>
          <w:rFonts w:ascii="Arial" w:hAnsi="Arial" w:cs="Arial"/>
          <w:sz w:val="24"/>
          <w:szCs w:val="24"/>
        </w:rPr>
      </w:pPr>
      <w:r w:rsidRPr="008B5F34">
        <w:rPr>
          <w:rFonts w:ascii="Arial" w:hAnsi="Arial" w:cs="Arial"/>
          <w:sz w:val="24"/>
          <w:szCs w:val="24"/>
        </w:rPr>
        <w:t>p</w:t>
      </w:r>
      <w:r w:rsidR="00BA40E9" w:rsidRPr="008B5F34">
        <w:rPr>
          <w:rFonts w:ascii="Arial" w:hAnsi="Arial" w:cs="Arial"/>
          <w:sz w:val="24"/>
          <w:szCs w:val="24"/>
        </w:rPr>
        <w:t xml:space="preserve">o </w:t>
      </w:r>
      <w:r w:rsidRPr="008B5F34">
        <w:rPr>
          <w:rFonts w:ascii="Arial" w:hAnsi="Arial" w:cs="Arial"/>
          <w:sz w:val="24"/>
          <w:szCs w:val="24"/>
        </w:rPr>
        <w:t xml:space="preserve">diskusi s gestory jednotlivých opatření a </w:t>
      </w:r>
      <w:r w:rsidR="00BA40E9" w:rsidRPr="008B5F34">
        <w:rPr>
          <w:rFonts w:ascii="Arial" w:hAnsi="Arial" w:cs="Arial"/>
          <w:sz w:val="24"/>
          <w:szCs w:val="24"/>
        </w:rPr>
        <w:t>zapracování připomínek</w:t>
      </w:r>
      <w:r w:rsidRPr="008B5F34">
        <w:rPr>
          <w:rFonts w:ascii="Arial" w:hAnsi="Arial" w:cs="Arial"/>
          <w:sz w:val="24"/>
          <w:szCs w:val="24"/>
        </w:rPr>
        <w:t xml:space="preserve"> z meziresortního připomínkového řízení Rada žádá o předložení materiálu k novému stanovisku.</w:t>
      </w:r>
    </w:p>
    <w:p w14:paraId="2296DFF4" w14:textId="77777777" w:rsidR="00AF2ECD" w:rsidRDefault="00AF2ECD" w:rsidP="00EA3874">
      <w:pPr>
        <w:pStyle w:val="Odstavecseseznamem"/>
        <w:spacing w:line="240" w:lineRule="auto"/>
        <w:ind w:left="0"/>
        <w:contextualSpacing w:val="0"/>
        <w:jc w:val="both"/>
        <w:rPr>
          <w:rFonts w:ascii="Arial" w:hAnsi="Arial" w:cs="Arial"/>
          <w:sz w:val="24"/>
          <w:szCs w:val="24"/>
        </w:rPr>
      </w:pPr>
    </w:p>
    <w:p w14:paraId="1A2CC71A" w14:textId="77777777" w:rsidR="00AF2ECD" w:rsidRDefault="00AF2ECD" w:rsidP="00EA3874">
      <w:pPr>
        <w:pStyle w:val="Odstavecseseznamem"/>
        <w:spacing w:line="240" w:lineRule="auto"/>
        <w:ind w:left="0"/>
        <w:contextualSpacing w:val="0"/>
        <w:jc w:val="both"/>
        <w:rPr>
          <w:rFonts w:ascii="Arial" w:hAnsi="Arial" w:cs="Arial"/>
          <w:sz w:val="24"/>
          <w:szCs w:val="24"/>
        </w:rPr>
      </w:pPr>
    </w:p>
    <w:p w14:paraId="0993ED3D" w14:textId="462B2F33" w:rsidR="004D2383" w:rsidRPr="00EA3874" w:rsidRDefault="00C54A85" w:rsidP="00BD66EF">
      <w:pPr>
        <w:pStyle w:val="Odstavecseseznamem"/>
        <w:spacing w:line="240" w:lineRule="auto"/>
        <w:ind w:left="0"/>
        <w:contextualSpacing w:val="0"/>
        <w:jc w:val="both"/>
      </w:pPr>
      <w:r w:rsidRPr="00FF750F">
        <w:rPr>
          <w:rFonts w:ascii="Arial" w:hAnsi="Arial" w:cs="Arial"/>
          <w:sz w:val="24"/>
          <w:szCs w:val="24"/>
        </w:rPr>
        <w:t>V Praze dne</w:t>
      </w:r>
    </w:p>
    <w:sectPr w:rsidR="004D2383" w:rsidRPr="00EA3874"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329C2E" w15:done="0"/>
  <w15:commentEx w15:paraId="1A4CD838" w15:done="0"/>
  <w15:commentEx w15:paraId="129A6614" w15:done="0"/>
  <w15:commentEx w15:paraId="020AF3A6" w15:done="0"/>
  <w15:commentEx w15:paraId="58A18A18" w15:done="0"/>
  <w15:commentEx w15:paraId="36C67D9A" w15:done="0"/>
  <w15:commentEx w15:paraId="28FA69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3D482" w14:textId="77777777" w:rsidR="00585FFF" w:rsidRDefault="00585FFF" w:rsidP="000C5E8D">
      <w:pPr>
        <w:spacing w:after="0" w:line="240" w:lineRule="auto"/>
      </w:pPr>
      <w:r>
        <w:separator/>
      </w:r>
    </w:p>
  </w:endnote>
  <w:endnote w:type="continuationSeparator" w:id="0">
    <w:p w14:paraId="301FE08B" w14:textId="77777777" w:rsidR="00585FFF" w:rsidRDefault="00585FFF" w:rsidP="000C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A5643" w14:textId="77777777" w:rsidR="00657453" w:rsidRDefault="0065745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EE235" w14:textId="77777777" w:rsidR="00CC370F" w:rsidRPr="00E70D19" w:rsidRDefault="00E87C9B" w:rsidP="002074B9">
    <w:pPr>
      <w:pStyle w:val="Zpat"/>
      <w:jc w:val="right"/>
      <w:rPr>
        <w:rFonts w:ascii="Arial" w:hAnsi="Arial" w:cs="Arial"/>
        <w:sz w:val="20"/>
        <w:szCs w:val="20"/>
      </w:rPr>
    </w:pPr>
    <w:sdt>
      <w:sdtPr>
        <w:rPr>
          <w:rFonts w:ascii="Arial" w:hAnsi="Arial" w:cs="Arial"/>
          <w:sz w:val="18"/>
          <w:szCs w:val="18"/>
        </w:rPr>
        <w:id w:val="1547331835"/>
        <w:docPartObj>
          <w:docPartGallery w:val="Page Numbers (Bottom of Page)"/>
          <w:docPartUnique/>
        </w:docPartObj>
      </w:sdtPr>
      <w:sdtEndPr>
        <w:rPr>
          <w:sz w:val="20"/>
          <w:szCs w:val="20"/>
        </w:rPr>
      </w:sdtEndPr>
      <w:sdtContent>
        <w:r w:rsidR="005D0304" w:rsidRPr="00E70D19">
          <w:rPr>
            <w:rFonts w:ascii="Arial" w:hAnsi="Arial" w:cs="Arial"/>
            <w:sz w:val="20"/>
            <w:szCs w:val="20"/>
          </w:rPr>
          <w:fldChar w:fldCharType="begin"/>
        </w:r>
        <w:r w:rsidR="005D0304" w:rsidRPr="00E70D19">
          <w:rPr>
            <w:rFonts w:ascii="Arial" w:hAnsi="Arial" w:cs="Arial"/>
            <w:sz w:val="20"/>
            <w:szCs w:val="20"/>
          </w:rPr>
          <w:instrText>PAGE   \* MERGEFORMAT</w:instrText>
        </w:r>
        <w:r w:rsidR="005D0304" w:rsidRPr="00E70D19">
          <w:rPr>
            <w:rFonts w:ascii="Arial" w:hAnsi="Arial" w:cs="Arial"/>
            <w:sz w:val="20"/>
            <w:szCs w:val="20"/>
          </w:rPr>
          <w:fldChar w:fldCharType="separate"/>
        </w:r>
        <w:r>
          <w:rPr>
            <w:rFonts w:ascii="Arial" w:hAnsi="Arial" w:cs="Arial"/>
            <w:noProof/>
            <w:sz w:val="20"/>
            <w:szCs w:val="20"/>
          </w:rPr>
          <w:t>7</w:t>
        </w:r>
        <w:r w:rsidR="005D0304" w:rsidRPr="00E70D19">
          <w:rPr>
            <w:rFonts w:ascii="Arial" w:hAnsi="Arial" w:cs="Arial"/>
            <w:sz w:val="20"/>
            <w:szCs w:val="20"/>
          </w:rPr>
          <w:fldChar w:fldCharType="end"/>
        </w:r>
        <w:r w:rsidR="005D0304" w:rsidRPr="00E70D19">
          <w:rPr>
            <w:rFonts w:ascii="Arial" w:hAnsi="Arial" w:cs="Arial"/>
            <w:sz w:val="20"/>
            <w:szCs w:val="20"/>
          </w:rPr>
          <w:t xml:space="preserve"> / </w:t>
        </w:r>
        <w:r w:rsidR="005D0304" w:rsidRPr="00E70D19">
          <w:rPr>
            <w:rFonts w:ascii="Arial" w:hAnsi="Arial" w:cs="Arial"/>
            <w:sz w:val="20"/>
            <w:szCs w:val="20"/>
          </w:rPr>
          <w:fldChar w:fldCharType="begin"/>
        </w:r>
        <w:r w:rsidR="005D0304" w:rsidRPr="00E70D19">
          <w:rPr>
            <w:rFonts w:ascii="Arial" w:hAnsi="Arial" w:cs="Arial"/>
            <w:sz w:val="20"/>
            <w:szCs w:val="20"/>
          </w:rPr>
          <w:instrText xml:space="preserve"> NUMPAGES   \* MERGEFORMAT </w:instrText>
        </w:r>
        <w:r w:rsidR="005D0304" w:rsidRPr="00E70D19">
          <w:rPr>
            <w:rFonts w:ascii="Arial" w:hAnsi="Arial" w:cs="Arial"/>
            <w:sz w:val="20"/>
            <w:szCs w:val="20"/>
          </w:rPr>
          <w:fldChar w:fldCharType="separate"/>
        </w:r>
        <w:r>
          <w:rPr>
            <w:rFonts w:ascii="Arial" w:hAnsi="Arial" w:cs="Arial"/>
            <w:noProof/>
            <w:sz w:val="20"/>
            <w:szCs w:val="20"/>
          </w:rPr>
          <w:t>7</w:t>
        </w:r>
        <w:r w:rsidR="005D0304" w:rsidRPr="00E70D19">
          <w:rPr>
            <w:rFonts w:ascii="Arial" w:hAnsi="Arial" w:cs="Arial"/>
            <w:sz w:val="20"/>
            <w:szCs w:val="20"/>
          </w:rPr>
          <w:fldChar w:fldCharType="end"/>
        </w:r>
      </w:sdtContent>
    </w:sdt>
  </w:p>
  <w:p w14:paraId="7218C6F8" w14:textId="09DFF1C4" w:rsidR="009055C1" w:rsidRPr="00E70D19" w:rsidRDefault="00E70D19">
    <w:pPr>
      <w:rPr>
        <w:rFonts w:ascii="Arial" w:hAnsi="Arial" w:cs="Arial"/>
        <w:sz w:val="20"/>
        <w:szCs w:val="20"/>
      </w:rPr>
    </w:pPr>
    <w:r w:rsidRPr="00E70D19">
      <w:rPr>
        <w:rFonts w:ascii="Arial" w:hAnsi="Arial" w:cs="Arial"/>
        <w:sz w:val="20"/>
        <w:szCs w:val="20"/>
      </w:rPr>
      <w:t>Stanovisko Rady pro výzkum, vývoj a inovace k materiálu „Iniciativa Průmysl 4.0“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6A0FD549" w14:textId="77777777" w:rsidR="00CC370F" w:rsidRPr="00CC370F" w:rsidRDefault="005D0304">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E87C9B">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E87C9B">
          <w:rPr>
            <w:rFonts w:ascii="Arial" w:hAnsi="Arial" w:cs="Arial"/>
            <w:noProof/>
            <w:sz w:val="18"/>
            <w:szCs w:val="18"/>
          </w:rPr>
          <w:t>7</w:t>
        </w:r>
        <w:r w:rsidRPr="00CC370F">
          <w:rPr>
            <w:rFonts w:ascii="Arial" w:hAnsi="Arial" w:cs="Arial"/>
            <w:sz w:val="18"/>
            <w:szCs w:val="18"/>
          </w:rPr>
          <w:fldChar w:fldCharType="end"/>
        </w:r>
      </w:p>
    </w:sdtContent>
  </w:sdt>
  <w:p w14:paraId="7C763DCA" w14:textId="77777777" w:rsidR="009055C1" w:rsidRDefault="00E87C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AF1C6" w14:textId="77777777" w:rsidR="00585FFF" w:rsidRDefault="00585FFF" w:rsidP="000C5E8D">
      <w:pPr>
        <w:spacing w:after="0" w:line="240" w:lineRule="auto"/>
      </w:pPr>
      <w:r>
        <w:separator/>
      </w:r>
    </w:p>
  </w:footnote>
  <w:footnote w:type="continuationSeparator" w:id="0">
    <w:p w14:paraId="0C32CED3" w14:textId="77777777" w:rsidR="00585FFF" w:rsidRDefault="00585FFF" w:rsidP="000C5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5D565" w14:textId="77777777" w:rsidR="00657453" w:rsidRDefault="0065745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14:paraId="789C98DC" w14:textId="77777777" w:rsidTr="009758E5">
      <w:trPr>
        <w:trHeight w:val="686"/>
      </w:trPr>
      <w:tc>
        <w:tcPr>
          <w:tcW w:w="8188" w:type="dxa"/>
          <w:tcBorders>
            <w:top w:val="nil"/>
            <w:left w:val="nil"/>
            <w:bottom w:val="nil"/>
            <w:right w:val="nil"/>
          </w:tcBorders>
          <w:vAlign w:val="center"/>
        </w:tcPr>
        <w:p w14:paraId="394A75F9" w14:textId="77777777" w:rsidR="009758E5" w:rsidRPr="009758E5" w:rsidRDefault="005D0304"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0288" behindDoc="0" locked="0" layoutInCell="1" allowOverlap="1" wp14:anchorId="4E850647" wp14:editId="604EAD9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2AA13419" w14:textId="77777777" w:rsidR="009055C1" w:rsidRDefault="00E87C9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14:paraId="5141CCF4" w14:textId="77777777" w:rsidTr="009758E5">
      <w:trPr>
        <w:trHeight w:val="686"/>
      </w:trPr>
      <w:tc>
        <w:tcPr>
          <w:tcW w:w="8188" w:type="dxa"/>
          <w:tcBorders>
            <w:top w:val="nil"/>
            <w:left w:val="nil"/>
            <w:bottom w:val="nil"/>
            <w:right w:val="single" w:sz="6" w:space="0" w:color="auto"/>
          </w:tcBorders>
          <w:vAlign w:val="center"/>
        </w:tcPr>
        <w:p w14:paraId="06D8DCAD" w14:textId="77777777" w:rsidR="00265A36" w:rsidRPr="009758E5" w:rsidRDefault="005D0304"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565F429" wp14:editId="7354AA3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14:paraId="4896838E" w14:textId="7B862FD1" w:rsidR="00265A36" w:rsidRPr="003C2A8E" w:rsidRDefault="00620807" w:rsidP="00657453">
          <w:pPr>
            <w:pStyle w:val="Zhlav"/>
            <w:jc w:val="center"/>
            <w:rPr>
              <w:rFonts w:ascii="Arial" w:hAnsi="Arial" w:cs="Arial"/>
              <w:b/>
              <w:color w:val="0070C0"/>
              <w:sz w:val="28"/>
              <w:szCs w:val="28"/>
            </w:rPr>
          </w:pPr>
          <w:r>
            <w:rPr>
              <w:rFonts w:ascii="Arial" w:hAnsi="Arial" w:cs="Arial"/>
              <w:b/>
              <w:color w:val="0070C0"/>
              <w:sz w:val="28"/>
              <w:szCs w:val="28"/>
            </w:rPr>
            <w:t>316/A</w:t>
          </w:r>
          <w:r w:rsidR="00E87C9B">
            <w:rPr>
              <w:rFonts w:ascii="Arial" w:hAnsi="Arial" w:cs="Arial"/>
              <w:b/>
              <w:color w:val="0070C0"/>
              <w:sz w:val="28"/>
              <w:szCs w:val="28"/>
            </w:rPr>
            <w:t>4</w:t>
          </w:r>
          <w:bookmarkStart w:id="0" w:name="_GoBack"/>
          <w:bookmarkEnd w:id="0"/>
        </w:p>
      </w:tc>
    </w:tr>
  </w:tbl>
  <w:p w14:paraId="64609BD5" w14:textId="77777777" w:rsidR="00CC370F" w:rsidRDefault="00E87C9B" w:rsidP="009B0AD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D8D"/>
    <w:multiLevelType w:val="hybridMultilevel"/>
    <w:tmpl w:val="256ABEF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6A6CBF"/>
    <w:multiLevelType w:val="hybridMultilevel"/>
    <w:tmpl w:val="B8FE6E1A"/>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7254E90"/>
    <w:multiLevelType w:val="hybridMultilevel"/>
    <w:tmpl w:val="5158196E"/>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0A3306B3"/>
    <w:multiLevelType w:val="multilevel"/>
    <w:tmpl w:val="E97A84DE"/>
    <w:lvl w:ilvl="0">
      <w:start w:val="2"/>
      <w:numFmt w:val="decimal"/>
      <w:lvlText w:val="%1."/>
      <w:lvlJc w:val="left"/>
      <w:pPr>
        <w:ind w:left="360" w:hanging="360"/>
      </w:pPr>
      <w:rPr>
        <w:rFonts w:hint="default"/>
      </w:rPr>
    </w:lvl>
    <w:lvl w:ilvl="1">
      <w:start w:val="2"/>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0B7B2572"/>
    <w:multiLevelType w:val="hybridMultilevel"/>
    <w:tmpl w:val="DC4012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CD5D86"/>
    <w:multiLevelType w:val="hybridMultilevel"/>
    <w:tmpl w:val="4A9CB9C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E90229"/>
    <w:multiLevelType w:val="multilevel"/>
    <w:tmpl w:val="72DCBF7C"/>
    <w:lvl w:ilvl="0">
      <w:start w:val="1"/>
      <w:numFmt w:val="decimal"/>
      <w:lvlText w:val="%1"/>
      <w:lvlJc w:val="left"/>
      <w:pPr>
        <w:ind w:left="405" w:hanging="405"/>
      </w:pPr>
      <w:rPr>
        <w:rFonts w:hint="default"/>
        <w:u w:val="none"/>
      </w:rPr>
    </w:lvl>
    <w:lvl w:ilvl="1">
      <w:start w:val="1"/>
      <w:numFmt w:val="decimal"/>
      <w:lvlText w:val="%1.%2"/>
      <w:lvlJc w:val="left"/>
      <w:pPr>
        <w:ind w:left="405" w:hanging="40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nsid w:val="127B1DE3"/>
    <w:multiLevelType w:val="multilevel"/>
    <w:tmpl w:val="5C2C62E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sz w:val="24"/>
        <w:szCs w:val="24"/>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nsid w:val="14D034D2"/>
    <w:multiLevelType w:val="hybridMultilevel"/>
    <w:tmpl w:val="847644D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60875F0"/>
    <w:multiLevelType w:val="hybridMultilevel"/>
    <w:tmpl w:val="26E8D7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C57734A"/>
    <w:multiLevelType w:val="hybridMultilevel"/>
    <w:tmpl w:val="FD204CF0"/>
    <w:lvl w:ilvl="0" w:tplc="DB8E8490">
      <w:start w:val="1"/>
      <w:numFmt w:val="decimal"/>
      <w:lvlText w:val="%1."/>
      <w:lvlJc w:val="left"/>
      <w:pPr>
        <w:ind w:left="720" w:hanging="360"/>
      </w:pPr>
      <w:rPr>
        <w:rFonts w:hint="default"/>
        <w:b/>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F1523A5"/>
    <w:multiLevelType w:val="hybridMultilevel"/>
    <w:tmpl w:val="D78805E4"/>
    <w:lvl w:ilvl="0" w:tplc="6A2EED56">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1A56BC6"/>
    <w:multiLevelType w:val="hybridMultilevel"/>
    <w:tmpl w:val="E20EAD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6636593"/>
    <w:multiLevelType w:val="hybridMultilevel"/>
    <w:tmpl w:val="D46E1D8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85D2762"/>
    <w:multiLevelType w:val="hybridMultilevel"/>
    <w:tmpl w:val="68A270F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DBE7BE3"/>
    <w:multiLevelType w:val="hybridMultilevel"/>
    <w:tmpl w:val="53240AB6"/>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2DCD500E"/>
    <w:multiLevelType w:val="hybridMultilevel"/>
    <w:tmpl w:val="C428B4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E05339A"/>
    <w:multiLevelType w:val="multilevel"/>
    <w:tmpl w:val="CF2AF426"/>
    <w:lvl w:ilvl="0">
      <w:start w:val="1"/>
      <w:numFmt w:val="decimal"/>
      <w:lvlText w:val="%1."/>
      <w:lvlJc w:val="left"/>
      <w:pPr>
        <w:ind w:left="390" w:hanging="39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302704FA"/>
    <w:multiLevelType w:val="hybridMultilevel"/>
    <w:tmpl w:val="3CA057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1293FA7"/>
    <w:multiLevelType w:val="hybridMultilevel"/>
    <w:tmpl w:val="5E9AA3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36A24BB"/>
    <w:multiLevelType w:val="hybridMultilevel"/>
    <w:tmpl w:val="1062C4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75C7B5E"/>
    <w:multiLevelType w:val="multilevel"/>
    <w:tmpl w:val="2320006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76428DC"/>
    <w:multiLevelType w:val="multilevel"/>
    <w:tmpl w:val="11EE5188"/>
    <w:lvl w:ilvl="0">
      <w:start w:val="1"/>
      <w:numFmt w:val="decimal"/>
      <w:lvlText w:val="%1"/>
      <w:lvlJc w:val="left"/>
      <w:pPr>
        <w:ind w:left="405" w:hanging="405"/>
      </w:pPr>
      <w:rPr>
        <w:rFonts w:hint="default"/>
        <w:u w:val="none"/>
      </w:rPr>
    </w:lvl>
    <w:lvl w:ilvl="1">
      <w:start w:val="1"/>
      <w:numFmt w:val="decimal"/>
      <w:lvlText w:val="%1.%2"/>
      <w:lvlJc w:val="left"/>
      <w:pPr>
        <w:ind w:left="405" w:hanging="405"/>
      </w:pPr>
      <w:rPr>
        <w:rFonts w:hint="default"/>
        <w:b/>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4">
    <w:nsid w:val="39326674"/>
    <w:multiLevelType w:val="multilevel"/>
    <w:tmpl w:val="9BC2E902"/>
    <w:lvl w:ilvl="0">
      <w:start w:val="1"/>
      <w:numFmt w:val="decimal"/>
      <w:lvlText w:val="%1"/>
      <w:lvlJc w:val="left"/>
      <w:pPr>
        <w:ind w:left="360" w:hanging="360"/>
      </w:pPr>
      <w:rPr>
        <w:rFonts w:hint="default"/>
      </w:rPr>
    </w:lvl>
    <w:lvl w:ilvl="1">
      <w:start w:val="5"/>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25">
    <w:nsid w:val="39663368"/>
    <w:multiLevelType w:val="hybridMultilevel"/>
    <w:tmpl w:val="2B606A5C"/>
    <w:lvl w:ilvl="0" w:tplc="C8F4AD0C">
      <w:start w:val="1"/>
      <w:numFmt w:val="bullet"/>
      <w:pStyle w:val="P4odrkapuntk"/>
      <w:lvlText w:val=""/>
      <w:lvlJc w:val="left"/>
      <w:pPr>
        <w:ind w:left="360" w:hanging="360"/>
      </w:pPr>
      <w:rPr>
        <w:rFonts w:ascii="Symbol" w:hAnsi="Symbol" w:hint="default"/>
      </w:rPr>
    </w:lvl>
    <w:lvl w:ilvl="1" w:tplc="04050019">
      <w:start w:val="1"/>
      <w:numFmt w:val="lowerLetter"/>
      <w:lvlText w:val="%2."/>
      <w:lvlJc w:val="left"/>
      <w:pPr>
        <w:ind w:left="1221" w:hanging="360"/>
      </w:pPr>
      <w:rPr>
        <w:rFonts w:cs="Times New Roman"/>
      </w:rPr>
    </w:lvl>
    <w:lvl w:ilvl="2" w:tplc="0405001B" w:tentative="1">
      <w:start w:val="1"/>
      <w:numFmt w:val="lowerRoman"/>
      <w:lvlText w:val="%3."/>
      <w:lvlJc w:val="right"/>
      <w:pPr>
        <w:ind w:left="1941" w:hanging="180"/>
      </w:pPr>
      <w:rPr>
        <w:rFonts w:cs="Times New Roman"/>
      </w:rPr>
    </w:lvl>
    <w:lvl w:ilvl="3" w:tplc="0405000F" w:tentative="1">
      <w:start w:val="1"/>
      <w:numFmt w:val="decimal"/>
      <w:lvlText w:val="%4."/>
      <w:lvlJc w:val="left"/>
      <w:pPr>
        <w:ind w:left="2661" w:hanging="360"/>
      </w:pPr>
      <w:rPr>
        <w:rFonts w:cs="Times New Roman"/>
      </w:rPr>
    </w:lvl>
    <w:lvl w:ilvl="4" w:tplc="04050019" w:tentative="1">
      <w:start w:val="1"/>
      <w:numFmt w:val="lowerLetter"/>
      <w:lvlText w:val="%5."/>
      <w:lvlJc w:val="left"/>
      <w:pPr>
        <w:ind w:left="3381" w:hanging="360"/>
      </w:pPr>
      <w:rPr>
        <w:rFonts w:cs="Times New Roman"/>
      </w:rPr>
    </w:lvl>
    <w:lvl w:ilvl="5" w:tplc="0405001B" w:tentative="1">
      <w:start w:val="1"/>
      <w:numFmt w:val="lowerRoman"/>
      <w:lvlText w:val="%6."/>
      <w:lvlJc w:val="right"/>
      <w:pPr>
        <w:ind w:left="4101" w:hanging="180"/>
      </w:pPr>
      <w:rPr>
        <w:rFonts w:cs="Times New Roman"/>
      </w:rPr>
    </w:lvl>
    <w:lvl w:ilvl="6" w:tplc="0405000F" w:tentative="1">
      <w:start w:val="1"/>
      <w:numFmt w:val="decimal"/>
      <w:lvlText w:val="%7."/>
      <w:lvlJc w:val="left"/>
      <w:pPr>
        <w:ind w:left="4821" w:hanging="360"/>
      </w:pPr>
      <w:rPr>
        <w:rFonts w:cs="Times New Roman"/>
      </w:rPr>
    </w:lvl>
    <w:lvl w:ilvl="7" w:tplc="04050019" w:tentative="1">
      <w:start w:val="1"/>
      <w:numFmt w:val="lowerLetter"/>
      <w:lvlText w:val="%8."/>
      <w:lvlJc w:val="left"/>
      <w:pPr>
        <w:ind w:left="5541" w:hanging="360"/>
      </w:pPr>
      <w:rPr>
        <w:rFonts w:cs="Times New Roman"/>
      </w:rPr>
    </w:lvl>
    <w:lvl w:ilvl="8" w:tplc="0405001B" w:tentative="1">
      <w:start w:val="1"/>
      <w:numFmt w:val="lowerRoman"/>
      <w:lvlText w:val="%9."/>
      <w:lvlJc w:val="right"/>
      <w:pPr>
        <w:ind w:left="6261" w:hanging="180"/>
      </w:pPr>
      <w:rPr>
        <w:rFonts w:cs="Times New Roman"/>
      </w:rPr>
    </w:lvl>
  </w:abstractNum>
  <w:abstractNum w:abstractNumId="26">
    <w:nsid w:val="41FB71BD"/>
    <w:multiLevelType w:val="hybridMultilevel"/>
    <w:tmpl w:val="64882700"/>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44867C64"/>
    <w:multiLevelType w:val="multilevel"/>
    <w:tmpl w:val="72DCBF7C"/>
    <w:lvl w:ilvl="0">
      <w:start w:val="1"/>
      <w:numFmt w:val="decimal"/>
      <w:lvlText w:val="%1"/>
      <w:lvlJc w:val="left"/>
      <w:pPr>
        <w:ind w:left="405" w:hanging="405"/>
      </w:pPr>
      <w:rPr>
        <w:rFonts w:hint="default"/>
        <w:u w:val="none"/>
      </w:rPr>
    </w:lvl>
    <w:lvl w:ilvl="1">
      <w:start w:val="1"/>
      <w:numFmt w:val="decimal"/>
      <w:lvlText w:val="%1.%2"/>
      <w:lvlJc w:val="left"/>
      <w:pPr>
        <w:ind w:left="405" w:hanging="40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8">
    <w:nsid w:val="47455D1D"/>
    <w:multiLevelType w:val="hybridMultilevel"/>
    <w:tmpl w:val="1CFA11E6"/>
    <w:lvl w:ilvl="0" w:tplc="AA609832">
      <w:start w:val="1"/>
      <w:numFmt w:val="decimal"/>
      <w:lvlText w:val="%1."/>
      <w:lvlJc w:val="left"/>
      <w:pPr>
        <w:ind w:left="1074" w:hanging="360"/>
      </w:pPr>
      <w:rPr>
        <w:rFonts w:ascii="Arial" w:hAnsi="Arial" w:cs="Arial" w:hint="default"/>
        <w:b/>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9">
    <w:nsid w:val="491444F8"/>
    <w:multiLevelType w:val="hybridMultilevel"/>
    <w:tmpl w:val="7CE61944"/>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E8F01CC"/>
    <w:multiLevelType w:val="hybridMultilevel"/>
    <w:tmpl w:val="24763944"/>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1">
    <w:nsid w:val="50DC3D16"/>
    <w:multiLevelType w:val="hybridMultilevel"/>
    <w:tmpl w:val="BFBAF57E"/>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2B40CAF"/>
    <w:multiLevelType w:val="hybridMultilevel"/>
    <w:tmpl w:val="A622FA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2E60DA9"/>
    <w:multiLevelType w:val="hybridMultilevel"/>
    <w:tmpl w:val="8CC88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67D333F"/>
    <w:multiLevelType w:val="hybridMultilevel"/>
    <w:tmpl w:val="FA5093C8"/>
    <w:lvl w:ilvl="0" w:tplc="D39A54FC">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nsid w:val="569C6432"/>
    <w:multiLevelType w:val="multilevel"/>
    <w:tmpl w:val="5A9C7AB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5B9363E5"/>
    <w:multiLevelType w:val="multilevel"/>
    <w:tmpl w:val="1DA0C2D0"/>
    <w:lvl w:ilvl="0">
      <w:start w:val="1"/>
      <w:numFmt w:val="decimal"/>
      <w:lvlText w:val="%1"/>
      <w:lvlJc w:val="left"/>
      <w:pPr>
        <w:ind w:left="360" w:hanging="360"/>
      </w:pPr>
      <w:rPr>
        <w:rFonts w:hint="default"/>
      </w:rPr>
    </w:lvl>
    <w:lvl w:ilvl="1">
      <w:start w:val="9"/>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nsid w:val="5CF85FAB"/>
    <w:multiLevelType w:val="hybridMultilevel"/>
    <w:tmpl w:val="B22E35F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nsid w:val="5D3C0A41"/>
    <w:multiLevelType w:val="multilevel"/>
    <w:tmpl w:val="9AAC4D44"/>
    <w:lvl w:ilvl="0">
      <w:start w:val="2"/>
      <w:numFmt w:val="decimal"/>
      <w:lvlText w:val="%1"/>
      <w:lvlJc w:val="left"/>
      <w:pPr>
        <w:ind w:left="360" w:hanging="360"/>
      </w:pPr>
      <w:rPr>
        <w:rFonts w:hint="default"/>
        <w:sz w:val="24"/>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9">
    <w:nsid w:val="61566D0E"/>
    <w:multiLevelType w:val="hybridMultilevel"/>
    <w:tmpl w:val="CDE664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61F7427"/>
    <w:multiLevelType w:val="multilevel"/>
    <w:tmpl w:val="AD344C8C"/>
    <w:lvl w:ilvl="0">
      <w:start w:val="2"/>
      <w:numFmt w:val="decimal"/>
      <w:lvlText w:val="%1"/>
      <w:lvlJc w:val="left"/>
      <w:pPr>
        <w:ind w:left="360" w:hanging="360"/>
      </w:pPr>
      <w:rPr>
        <w:rFonts w:hint="default"/>
      </w:rPr>
    </w:lvl>
    <w:lvl w:ilvl="1">
      <w:start w:val="3"/>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674107EB"/>
    <w:multiLevelType w:val="hybridMultilevel"/>
    <w:tmpl w:val="EFA0725E"/>
    <w:lvl w:ilvl="0" w:tplc="F964FB4E">
      <w:start w:val="1"/>
      <w:numFmt w:val="decimal"/>
      <w:pStyle w:val="Styl1-1"/>
      <w:lvlText w:val="%1."/>
      <w:lvlJc w:val="left"/>
      <w:pPr>
        <w:ind w:left="10147" w:hanging="360"/>
      </w:pPr>
      <w:rPr>
        <w:b w:val="0"/>
      </w:rPr>
    </w:lvl>
    <w:lvl w:ilvl="1" w:tplc="04050019">
      <w:start w:val="1"/>
      <w:numFmt w:val="lowerLetter"/>
      <w:lvlText w:val="%2."/>
      <w:lvlJc w:val="left"/>
      <w:pPr>
        <w:ind w:left="9875" w:hanging="360"/>
      </w:pPr>
    </w:lvl>
    <w:lvl w:ilvl="2" w:tplc="0405001B">
      <w:start w:val="1"/>
      <w:numFmt w:val="lowerRoman"/>
      <w:lvlText w:val="%3."/>
      <w:lvlJc w:val="right"/>
      <w:pPr>
        <w:ind w:left="10595" w:hanging="180"/>
      </w:pPr>
    </w:lvl>
    <w:lvl w:ilvl="3" w:tplc="0405000F">
      <w:start w:val="1"/>
      <w:numFmt w:val="decimal"/>
      <w:lvlText w:val="%4."/>
      <w:lvlJc w:val="left"/>
      <w:pPr>
        <w:ind w:left="11315" w:hanging="360"/>
      </w:pPr>
    </w:lvl>
    <w:lvl w:ilvl="4" w:tplc="04050019">
      <w:start w:val="1"/>
      <w:numFmt w:val="lowerLetter"/>
      <w:lvlText w:val="%5."/>
      <w:lvlJc w:val="left"/>
      <w:pPr>
        <w:ind w:left="12035" w:hanging="360"/>
      </w:pPr>
    </w:lvl>
    <w:lvl w:ilvl="5" w:tplc="0405001B">
      <w:start w:val="1"/>
      <w:numFmt w:val="lowerRoman"/>
      <w:lvlText w:val="%6."/>
      <w:lvlJc w:val="right"/>
      <w:pPr>
        <w:ind w:left="12755" w:hanging="180"/>
      </w:pPr>
    </w:lvl>
    <w:lvl w:ilvl="6" w:tplc="0405000F">
      <w:start w:val="1"/>
      <w:numFmt w:val="decimal"/>
      <w:lvlText w:val="%7."/>
      <w:lvlJc w:val="left"/>
      <w:pPr>
        <w:ind w:left="13475" w:hanging="360"/>
      </w:pPr>
    </w:lvl>
    <w:lvl w:ilvl="7" w:tplc="04050019">
      <w:start w:val="1"/>
      <w:numFmt w:val="lowerLetter"/>
      <w:lvlText w:val="%8."/>
      <w:lvlJc w:val="left"/>
      <w:pPr>
        <w:ind w:left="14195" w:hanging="360"/>
      </w:pPr>
    </w:lvl>
    <w:lvl w:ilvl="8" w:tplc="0405001B">
      <w:start w:val="1"/>
      <w:numFmt w:val="lowerRoman"/>
      <w:lvlText w:val="%9."/>
      <w:lvlJc w:val="right"/>
      <w:pPr>
        <w:ind w:left="14915" w:hanging="180"/>
      </w:pPr>
    </w:lvl>
  </w:abstractNum>
  <w:abstractNum w:abstractNumId="42">
    <w:nsid w:val="68721ACA"/>
    <w:multiLevelType w:val="hybridMultilevel"/>
    <w:tmpl w:val="EDC09FC6"/>
    <w:lvl w:ilvl="0" w:tplc="1CA4FE8C">
      <w:start w:val="1"/>
      <w:numFmt w:val="decimal"/>
      <w:lvlText w:val="%1)"/>
      <w:lvlJc w:val="left"/>
      <w:pPr>
        <w:ind w:left="644" w:hanging="360"/>
      </w:pPr>
      <w:rPr>
        <w:rFonts w:hint="default"/>
        <w:b w:val="0"/>
        <w:u w:val="single"/>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3">
    <w:nsid w:val="69EC551E"/>
    <w:multiLevelType w:val="multilevel"/>
    <w:tmpl w:val="56962EF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72B02524"/>
    <w:multiLevelType w:val="hybridMultilevel"/>
    <w:tmpl w:val="310A91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2E21AFA"/>
    <w:multiLevelType w:val="hybridMultilevel"/>
    <w:tmpl w:val="7F54557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3AA1EF9"/>
    <w:multiLevelType w:val="hybridMultilevel"/>
    <w:tmpl w:val="2E54D0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791F6DB3"/>
    <w:multiLevelType w:val="multilevel"/>
    <w:tmpl w:val="5A9C7AB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794657F4"/>
    <w:multiLevelType w:val="multilevel"/>
    <w:tmpl w:val="20B2BCA6"/>
    <w:lvl w:ilvl="0">
      <w:start w:val="1"/>
      <w:numFmt w:val="decimal"/>
      <w:lvlText w:val="%1."/>
      <w:lvlJc w:val="left"/>
      <w:pPr>
        <w:ind w:left="4188" w:hanging="360"/>
      </w:pPr>
      <w:rPr>
        <w:rFonts w:hint="default"/>
        <w:b/>
        <w:u w:val="none"/>
      </w:rPr>
    </w:lvl>
    <w:lvl w:ilvl="1">
      <w:start w:val="2"/>
      <w:numFmt w:val="decimal"/>
      <w:isLgl/>
      <w:lvlText w:val="%1.%2"/>
      <w:lvlJc w:val="left"/>
      <w:pPr>
        <w:ind w:left="4188" w:hanging="360"/>
      </w:pPr>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4908" w:hanging="1080"/>
      </w:pPr>
      <w:rPr>
        <w:rFonts w:hint="default"/>
      </w:rPr>
    </w:lvl>
    <w:lvl w:ilvl="5">
      <w:start w:val="1"/>
      <w:numFmt w:val="decimal"/>
      <w:isLgl/>
      <w:lvlText w:val="%1.%2.%3.%4.%5.%6"/>
      <w:lvlJc w:val="left"/>
      <w:pPr>
        <w:ind w:left="4908"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268" w:hanging="1440"/>
      </w:pPr>
      <w:rPr>
        <w:rFonts w:hint="default"/>
      </w:rPr>
    </w:lvl>
    <w:lvl w:ilvl="8">
      <w:start w:val="1"/>
      <w:numFmt w:val="decimal"/>
      <w:isLgl/>
      <w:lvlText w:val="%1.%2.%3.%4.%5.%6.%7.%8.%9"/>
      <w:lvlJc w:val="left"/>
      <w:pPr>
        <w:ind w:left="5628" w:hanging="1800"/>
      </w:pPr>
      <w:rPr>
        <w:rFonts w:hint="default"/>
      </w:rPr>
    </w:lvl>
  </w:abstractNum>
  <w:abstractNum w:abstractNumId="49">
    <w:nsid w:val="79E92F29"/>
    <w:multiLevelType w:val="hybridMultilevel"/>
    <w:tmpl w:val="A7A85A9A"/>
    <w:lvl w:ilvl="0" w:tplc="55A86EB2">
      <w:start w:val="1"/>
      <w:numFmt w:val="lowerLetter"/>
      <w:pStyle w:val="Styl1-a"/>
      <w:lvlText w:val="%1)"/>
      <w:lvlJc w:val="left"/>
      <w:pPr>
        <w:ind w:left="1292" w:hanging="360"/>
      </w:pPr>
      <w:rPr>
        <w:b w:val="0"/>
      </w:rPr>
    </w:lvl>
    <w:lvl w:ilvl="1" w:tplc="04050019">
      <w:start w:val="1"/>
      <w:numFmt w:val="lowerLetter"/>
      <w:lvlText w:val="%2."/>
      <w:lvlJc w:val="left"/>
      <w:pPr>
        <w:ind w:left="2012" w:hanging="360"/>
      </w:pPr>
    </w:lvl>
    <w:lvl w:ilvl="2" w:tplc="0405001B">
      <w:start w:val="1"/>
      <w:numFmt w:val="lowerRoman"/>
      <w:lvlText w:val="%3."/>
      <w:lvlJc w:val="right"/>
      <w:pPr>
        <w:ind w:left="2732" w:hanging="180"/>
      </w:pPr>
    </w:lvl>
    <w:lvl w:ilvl="3" w:tplc="0405000F">
      <w:start w:val="1"/>
      <w:numFmt w:val="decimal"/>
      <w:lvlText w:val="%4."/>
      <w:lvlJc w:val="left"/>
      <w:pPr>
        <w:ind w:left="3452" w:hanging="360"/>
      </w:pPr>
    </w:lvl>
    <w:lvl w:ilvl="4" w:tplc="04050019">
      <w:start w:val="1"/>
      <w:numFmt w:val="lowerLetter"/>
      <w:lvlText w:val="%5."/>
      <w:lvlJc w:val="left"/>
      <w:pPr>
        <w:ind w:left="4172" w:hanging="360"/>
      </w:pPr>
    </w:lvl>
    <w:lvl w:ilvl="5" w:tplc="0405001B">
      <w:start w:val="1"/>
      <w:numFmt w:val="lowerRoman"/>
      <w:lvlText w:val="%6."/>
      <w:lvlJc w:val="right"/>
      <w:pPr>
        <w:ind w:left="4892" w:hanging="180"/>
      </w:pPr>
    </w:lvl>
    <w:lvl w:ilvl="6" w:tplc="0405000F">
      <w:start w:val="1"/>
      <w:numFmt w:val="decimal"/>
      <w:lvlText w:val="%7."/>
      <w:lvlJc w:val="left"/>
      <w:pPr>
        <w:ind w:left="5612" w:hanging="360"/>
      </w:pPr>
    </w:lvl>
    <w:lvl w:ilvl="7" w:tplc="04050019">
      <w:start w:val="1"/>
      <w:numFmt w:val="lowerLetter"/>
      <w:lvlText w:val="%8."/>
      <w:lvlJc w:val="left"/>
      <w:pPr>
        <w:ind w:left="6332" w:hanging="360"/>
      </w:pPr>
    </w:lvl>
    <w:lvl w:ilvl="8" w:tplc="0405001B">
      <w:start w:val="1"/>
      <w:numFmt w:val="lowerRoman"/>
      <w:lvlText w:val="%9."/>
      <w:lvlJc w:val="right"/>
      <w:pPr>
        <w:ind w:left="7052" w:hanging="180"/>
      </w:pPr>
    </w:lvl>
  </w:abstractNum>
  <w:num w:numId="1">
    <w:abstractNumId w:val="39"/>
  </w:num>
  <w:num w:numId="2">
    <w:abstractNumId w:val="5"/>
  </w:num>
  <w:num w:numId="3">
    <w:abstractNumId w:val="37"/>
  </w:num>
  <w:num w:numId="4">
    <w:abstractNumId w:val="9"/>
  </w:num>
  <w:num w:numId="5">
    <w:abstractNumId w:val="16"/>
  </w:num>
  <w:num w:numId="6">
    <w:abstractNumId w:val="29"/>
  </w:num>
  <w:num w:numId="7">
    <w:abstractNumId w:val="1"/>
  </w:num>
  <w:num w:numId="8">
    <w:abstractNumId w:val="31"/>
  </w:num>
  <w:num w:numId="9">
    <w:abstractNumId w:val="45"/>
  </w:num>
  <w:num w:numId="10">
    <w:abstractNumId w:val="4"/>
  </w:num>
  <w:num w:numId="11">
    <w:abstractNumId w:val="15"/>
  </w:num>
  <w:num w:numId="12">
    <w:abstractNumId w:val="0"/>
  </w:num>
  <w:num w:numId="13">
    <w:abstractNumId w:val="13"/>
  </w:num>
  <w:num w:numId="14">
    <w:abstractNumId w:val="21"/>
  </w:num>
  <w:num w:numId="15">
    <w:abstractNumId w:val="14"/>
  </w:num>
  <w:num w:numId="16">
    <w:abstractNumId w:val="30"/>
  </w:num>
  <w:num w:numId="17">
    <w:abstractNumId w:val="10"/>
  </w:num>
  <w:num w:numId="18">
    <w:abstractNumId w:val="46"/>
  </w:num>
  <w:num w:numId="19">
    <w:abstractNumId w:val="33"/>
  </w:num>
  <w:num w:numId="20">
    <w:abstractNumId w:val="8"/>
  </w:num>
  <w:num w:numId="21">
    <w:abstractNumId w:val="19"/>
  </w:num>
  <w:num w:numId="22">
    <w:abstractNumId w:val="2"/>
  </w:num>
  <w:num w:numId="23">
    <w:abstractNumId w:val="32"/>
  </w:num>
  <w:num w:numId="24">
    <w:abstractNumId w:val="26"/>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48"/>
  </w:num>
  <w:num w:numId="29">
    <w:abstractNumId w:val="43"/>
  </w:num>
  <w:num w:numId="30">
    <w:abstractNumId w:val="18"/>
  </w:num>
  <w:num w:numId="31">
    <w:abstractNumId w:val="38"/>
  </w:num>
  <w:num w:numId="32">
    <w:abstractNumId w:val="3"/>
  </w:num>
  <w:num w:numId="33">
    <w:abstractNumId w:val="40"/>
  </w:num>
  <w:num w:numId="34">
    <w:abstractNumId w:val="23"/>
  </w:num>
  <w:num w:numId="35">
    <w:abstractNumId w:val="25"/>
  </w:num>
  <w:num w:numId="36">
    <w:abstractNumId w:val="24"/>
  </w:num>
  <w:num w:numId="37">
    <w:abstractNumId w:val="22"/>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47"/>
  </w:num>
  <w:num w:numId="41">
    <w:abstractNumId w:val="44"/>
  </w:num>
  <w:num w:numId="42">
    <w:abstractNumId w:val="27"/>
  </w:num>
  <w:num w:numId="43">
    <w:abstractNumId w:val="11"/>
  </w:num>
  <w:num w:numId="44">
    <w:abstractNumId w:val="6"/>
  </w:num>
  <w:num w:numId="45">
    <w:abstractNumId w:val="35"/>
  </w:num>
  <w:num w:numId="46">
    <w:abstractNumId w:val="25"/>
  </w:num>
  <w:num w:numId="47">
    <w:abstractNumId w:val="17"/>
  </w:num>
  <w:num w:numId="48">
    <w:abstractNumId w:val="20"/>
  </w:num>
  <w:num w:numId="49">
    <w:abstractNumId w:val="7"/>
  </w:num>
  <w:num w:numId="50">
    <w:abstractNumId w:val="28"/>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N">
    <w15:presenceInfo w15:providerId="None" w15:userId="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8BF"/>
    <w:rsid w:val="000047D5"/>
    <w:rsid w:val="00011709"/>
    <w:rsid w:val="00014E8E"/>
    <w:rsid w:val="000160F7"/>
    <w:rsid w:val="00032338"/>
    <w:rsid w:val="00032E5B"/>
    <w:rsid w:val="0004066E"/>
    <w:rsid w:val="00043B35"/>
    <w:rsid w:val="00044928"/>
    <w:rsid w:val="00081FC1"/>
    <w:rsid w:val="000944E2"/>
    <w:rsid w:val="000B246C"/>
    <w:rsid w:val="000C4005"/>
    <w:rsid w:val="000C53D2"/>
    <w:rsid w:val="000C5E8D"/>
    <w:rsid w:val="000D0C30"/>
    <w:rsid w:val="000E0B40"/>
    <w:rsid w:val="000F25FF"/>
    <w:rsid w:val="00107ED7"/>
    <w:rsid w:val="00121AD9"/>
    <w:rsid w:val="00125C27"/>
    <w:rsid w:val="001261B8"/>
    <w:rsid w:val="00146E3D"/>
    <w:rsid w:val="00157F24"/>
    <w:rsid w:val="00167D2B"/>
    <w:rsid w:val="00175784"/>
    <w:rsid w:val="00186304"/>
    <w:rsid w:val="001905B5"/>
    <w:rsid w:val="00191F4B"/>
    <w:rsid w:val="001A5FB6"/>
    <w:rsid w:val="001B5CE1"/>
    <w:rsid w:val="001B7C95"/>
    <w:rsid w:val="001D2D43"/>
    <w:rsid w:val="00213F3F"/>
    <w:rsid w:val="00217BAE"/>
    <w:rsid w:val="002224AE"/>
    <w:rsid w:val="002715B2"/>
    <w:rsid w:val="00283B5D"/>
    <w:rsid w:val="00292A81"/>
    <w:rsid w:val="002A0979"/>
    <w:rsid w:val="002A6422"/>
    <w:rsid w:val="002B253C"/>
    <w:rsid w:val="002D2281"/>
    <w:rsid w:val="002D6738"/>
    <w:rsid w:val="002D79D7"/>
    <w:rsid w:val="00311767"/>
    <w:rsid w:val="00353CB7"/>
    <w:rsid w:val="00367CE7"/>
    <w:rsid w:val="00367F16"/>
    <w:rsid w:val="00370D15"/>
    <w:rsid w:val="003748FB"/>
    <w:rsid w:val="00376517"/>
    <w:rsid w:val="00390222"/>
    <w:rsid w:val="0039408E"/>
    <w:rsid w:val="003B36F2"/>
    <w:rsid w:val="003C289B"/>
    <w:rsid w:val="003C4F25"/>
    <w:rsid w:val="003F1FF0"/>
    <w:rsid w:val="003F43A6"/>
    <w:rsid w:val="0040617D"/>
    <w:rsid w:val="00406C7C"/>
    <w:rsid w:val="00427899"/>
    <w:rsid w:val="004437A0"/>
    <w:rsid w:val="00451CE2"/>
    <w:rsid w:val="00454955"/>
    <w:rsid w:val="0047258C"/>
    <w:rsid w:val="00476D3E"/>
    <w:rsid w:val="00486ABF"/>
    <w:rsid w:val="00494E12"/>
    <w:rsid w:val="004970A3"/>
    <w:rsid w:val="004A0564"/>
    <w:rsid w:val="004A2BB1"/>
    <w:rsid w:val="004A710B"/>
    <w:rsid w:val="004B7342"/>
    <w:rsid w:val="004C4BB0"/>
    <w:rsid w:val="004D0991"/>
    <w:rsid w:val="004D2383"/>
    <w:rsid w:val="004D28BF"/>
    <w:rsid w:val="004D325A"/>
    <w:rsid w:val="004D3650"/>
    <w:rsid w:val="004D6651"/>
    <w:rsid w:val="004F545A"/>
    <w:rsid w:val="005003A4"/>
    <w:rsid w:val="00511AE8"/>
    <w:rsid w:val="00511EE3"/>
    <w:rsid w:val="00514542"/>
    <w:rsid w:val="00523630"/>
    <w:rsid w:val="00546B64"/>
    <w:rsid w:val="0057040F"/>
    <w:rsid w:val="00575FDC"/>
    <w:rsid w:val="00576FE0"/>
    <w:rsid w:val="00583597"/>
    <w:rsid w:val="005838F0"/>
    <w:rsid w:val="00585FFF"/>
    <w:rsid w:val="00590843"/>
    <w:rsid w:val="005915BF"/>
    <w:rsid w:val="005952CA"/>
    <w:rsid w:val="005954C6"/>
    <w:rsid w:val="005A3A06"/>
    <w:rsid w:val="005D0304"/>
    <w:rsid w:val="005D15BF"/>
    <w:rsid w:val="005D50F3"/>
    <w:rsid w:val="005E78C5"/>
    <w:rsid w:val="005F4CD7"/>
    <w:rsid w:val="00602822"/>
    <w:rsid w:val="00613CF0"/>
    <w:rsid w:val="00620807"/>
    <w:rsid w:val="00621EC0"/>
    <w:rsid w:val="00647FD2"/>
    <w:rsid w:val="00657453"/>
    <w:rsid w:val="00670200"/>
    <w:rsid w:val="006718D1"/>
    <w:rsid w:val="00675CA2"/>
    <w:rsid w:val="006824A4"/>
    <w:rsid w:val="00684793"/>
    <w:rsid w:val="006905C4"/>
    <w:rsid w:val="006A3DDF"/>
    <w:rsid w:val="006F6D7B"/>
    <w:rsid w:val="0071083D"/>
    <w:rsid w:val="00711DDA"/>
    <w:rsid w:val="0072610E"/>
    <w:rsid w:val="007273A4"/>
    <w:rsid w:val="00727EB3"/>
    <w:rsid w:val="00735DB7"/>
    <w:rsid w:val="007378B4"/>
    <w:rsid w:val="0074304A"/>
    <w:rsid w:val="0075466E"/>
    <w:rsid w:val="007553CA"/>
    <w:rsid w:val="00761C12"/>
    <w:rsid w:val="00765941"/>
    <w:rsid w:val="00773980"/>
    <w:rsid w:val="0078043F"/>
    <w:rsid w:val="007859B8"/>
    <w:rsid w:val="007B4FB3"/>
    <w:rsid w:val="007B6436"/>
    <w:rsid w:val="007B78D3"/>
    <w:rsid w:val="007F27AF"/>
    <w:rsid w:val="007F37C1"/>
    <w:rsid w:val="00803734"/>
    <w:rsid w:val="008039B0"/>
    <w:rsid w:val="00811749"/>
    <w:rsid w:val="008416CB"/>
    <w:rsid w:val="008508FB"/>
    <w:rsid w:val="0087578C"/>
    <w:rsid w:val="00875A23"/>
    <w:rsid w:val="00887F8C"/>
    <w:rsid w:val="008A6E5A"/>
    <w:rsid w:val="008B10D9"/>
    <w:rsid w:val="008B485E"/>
    <w:rsid w:val="008B5F34"/>
    <w:rsid w:val="008C19BA"/>
    <w:rsid w:val="008C1F3F"/>
    <w:rsid w:val="008C4526"/>
    <w:rsid w:val="008C7DF6"/>
    <w:rsid w:val="008D3E3A"/>
    <w:rsid w:val="008E04B7"/>
    <w:rsid w:val="008E1EBD"/>
    <w:rsid w:val="009232D3"/>
    <w:rsid w:val="00923DDF"/>
    <w:rsid w:val="009375C8"/>
    <w:rsid w:val="009542B1"/>
    <w:rsid w:val="00972D59"/>
    <w:rsid w:val="00984E7A"/>
    <w:rsid w:val="009856D1"/>
    <w:rsid w:val="00991146"/>
    <w:rsid w:val="00994456"/>
    <w:rsid w:val="00997BBF"/>
    <w:rsid w:val="009B1CAB"/>
    <w:rsid w:val="009B2BA6"/>
    <w:rsid w:val="009C12D7"/>
    <w:rsid w:val="009C6A23"/>
    <w:rsid w:val="009D78A4"/>
    <w:rsid w:val="00A02C99"/>
    <w:rsid w:val="00A1480B"/>
    <w:rsid w:val="00A1501B"/>
    <w:rsid w:val="00A16AE0"/>
    <w:rsid w:val="00A270C4"/>
    <w:rsid w:val="00A565FB"/>
    <w:rsid w:val="00A62095"/>
    <w:rsid w:val="00A82BE6"/>
    <w:rsid w:val="00A91903"/>
    <w:rsid w:val="00AA3A28"/>
    <w:rsid w:val="00AB68E9"/>
    <w:rsid w:val="00AC59BD"/>
    <w:rsid w:val="00AD124A"/>
    <w:rsid w:val="00AE3F52"/>
    <w:rsid w:val="00AE4712"/>
    <w:rsid w:val="00AF2ECD"/>
    <w:rsid w:val="00AF6732"/>
    <w:rsid w:val="00B14671"/>
    <w:rsid w:val="00B1637C"/>
    <w:rsid w:val="00B206BF"/>
    <w:rsid w:val="00B23D6D"/>
    <w:rsid w:val="00B36EF3"/>
    <w:rsid w:val="00B37B18"/>
    <w:rsid w:val="00B500AC"/>
    <w:rsid w:val="00B50B89"/>
    <w:rsid w:val="00B73968"/>
    <w:rsid w:val="00B847BE"/>
    <w:rsid w:val="00B94362"/>
    <w:rsid w:val="00BA40E9"/>
    <w:rsid w:val="00BB4A8B"/>
    <w:rsid w:val="00BB76CA"/>
    <w:rsid w:val="00BD0A10"/>
    <w:rsid w:val="00BD66EF"/>
    <w:rsid w:val="00BD7B57"/>
    <w:rsid w:val="00C03316"/>
    <w:rsid w:val="00C04DA0"/>
    <w:rsid w:val="00C05AC2"/>
    <w:rsid w:val="00C07B98"/>
    <w:rsid w:val="00C15604"/>
    <w:rsid w:val="00C169B3"/>
    <w:rsid w:val="00C54A85"/>
    <w:rsid w:val="00C6430E"/>
    <w:rsid w:val="00C65A3B"/>
    <w:rsid w:val="00C67458"/>
    <w:rsid w:val="00C74CAD"/>
    <w:rsid w:val="00C76D1B"/>
    <w:rsid w:val="00C84C19"/>
    <w:rsid w:val="00CA105C"/>
    <w:rsid w:val="00CB0F1F"/>
    <w:rsid w:val="00CB4174"/>
    <w:rsid w:val="00CC19FF"/>
    <w:rsid w:val="00CC4F31"/>
    <w:rsid w:val="00CC58B8"/>
    <w:rsid w:val="00CD2188"/>
    <w:rsid w:val="00CE2B32"/>
    <w:rsid w:val="00D03BAD"/>
    <w:rsid w:val="00D079D5"/>
    <w:rsid w:val="00D17BA1"/>
    <w:rsid w:val="00D22915"/>
    <w:rsid w:val="00D2440F"/>
    <w:rsid w:val="00D31BE7"/>
    <w:rsid w:val="00D34A5E"/>
    <w:rsid w:val="00D62461"/>
    <w:rsid w:val="00D72217"/>
    <w:rsid w:val="00D72397"/>
    <w:rsid w:val="00D7242F"/>
    <w:rsid w:val="00D820F2"/>
    <w:rsid w:val="00D91359"/>
    <w:rsid w:val="00D93187"/>
    <w:rsid w:val="00DA50F7"/>
    <w:rsid w:val="00DB30CB"/>
    <w:rsid w:val="00DB4545"/>
    <w:rsid w:val="00DC2343"/>
    <w:rsid w:val="00DC2458"/>
    <w:rsid w:val="00DD7338"/>
    <w:rsid w:val="00DE0B59"/>
    <w:rsid w:val="00DE4234"/>
    <w:rsid w:val="00E3189D"/>
    <w:rsid w:val="00E4045E"/>
    <w:rsid w:val="00E612D7"/>
    <w:rsid w:val="00E62192"/>
    <w:rsid w:val="00E70D19"/>
    <w:rsid w:val="00E82F1F"/>
    <w:rsid w:val="00E87C9B"/>
    <w:rsid w:val="00EA3874"/>
    <w:rsid w:val="00EC0F73"/>
    <w:rsid w:val="00EC1F00"/>
    <w:rsid w:val="00EC424F"/>
    <w:rsid w:val="00ED1BD0"/>
    <w:rsid w:val="00EE5053"/>
    <w:rsid w:val="00F00B5A"/>
    <w:rsid w:val="00F10ECB"/>
    <w:rsid w:val="00F248EB"/>
    <w:rsid w:val="00F268BF"/>
    <w:rsid w:val="00F35280"/>
    <w:rsid w:val="00F4116D"/>
    <w:rsid w:val="00F52834"/>
    <w:rsid w:val="00F6529B"/>
    <w:rsid w:val="00F668DB"/>
    <w:rsid w:val="00F67D88"/>
    <w:rsid w:val="00F72ADA"/>
    <w:rsid w:val="00F97104"/>
    <w:rsid w:val="00FA0026"/>
    <w:rsid w:val="00FC224C"/>
    <w:rsid w:val="00FC4ECA"/>
    <w:rsid w:val="00FD02FB"/>
    <w:rsid w:val="00FD7DFA"/>
    <w:rsid w:val="00FE785F"/>
    <w:rsid w:val="00FF3D3F"/>
    <w:rsid w:val="00FF750F"/>
    <w:rsid w:val="00FF7E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B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6">
    <w:name w:val="heading 6"/>
    <w:basedOn w:val="Normln"/>
    <w:next w:val="Normln"/>
    <w:link w:val="Nadpis6Char"/>
    <w:uiPriority w:val="9"/>
    <w:semiHidden/>
    <w:unhideWhenUsed/>
    <w:qFormat/>
    <w:rsid w:val="00675CA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 w:type="paragraph" w:customStyle="1" w:styleId="Stpipomnka">
    <w:name w:val="St připomínka"/>
    <w:basedOn w:val="Normln"/>
    <w:link w:val="StpipomnkaChar"/>
    <w:rsid w:val="00ED1BD0"/>
    <w:pPr>
      <w:spacing w:after="60" w:line="288" w:lineRule="auto"/>
      <w:ind w:left="357" w:hanging="357"/>
      <w:jc w:val="both"/>
    </w:pPr>
  </w:style>
  <w:style w:type="character" w:customStyle="1" w:styleId="StpipomnkaChar">
    <w:name w:val="St připomínka Char"/>
    <w:link w:val="Stpipomnka"/>
    <w:locked/>
    <w:rsid w:val="00ED1BD0"/>
    <w:rPr>
      <w:rFonts w:ascii="Times New Roman" w:eastAsia="Times New Roman" w:hAnsi="Times New Roman" w:cs="Times New Roman"/>
      <w:sz w:val="24"/>
      <w:szCs w:val="24"/>
      <w:lang w:eastAsia="cs-CZ"/>
    </w:rPr>
  </w:style>
  <w:style w:type="character" w:customStyle="1" w:styleId="Sttun">
    <w:name w:val="St tučně"/>
    <w:rsid w:val="00ED1BD0"/>
    <w:rPr>
      <w:b/>
      <w:bCs/>
      <w:sz w:val="24"/>
      <w:szCs w:val="24"/>
      <w:lang w:val="cs-CZ" w:eastAsia="cs-CZ" w:bidi="ar-SA"/>
    </w:rPr>
  </w:style>
  <w:style w:type="paragraph" w:customStyle="1" w:styleId="Default">
    <w:name w:val="Default"/>
    <w:rsid w:val="00121AD9"/>
    <w:pPr>
      <w:autoSpaceDE w:val="0"/>
      <w:autoSpaceDN w:val="0"/>
      <w:adjustRightInd w:val="0"/>
      <w:spacing w:after="0" w:line="240" w:lineRule="auto"/>
    </w:pPr>
    <w:rPr>
      <w:color w:val="000000"/>
      <w:sz w:val="24"/>
      <w:szCs w:val="24"/>
    </w:rPr>
  </w:style>
  <w:style w:type="character" w:customStyle="1" w:styleId="Styl1-1Char">
    <w:name w:val="Styl1 - 1. Char"/>
    <w:link w:val="Styl1-1"/>
    <w:locked/>
    <w:rsid w:val="00DB4545"/>
  </w:style>
  <w:style w:type="paragraph" w:customStyle="1" w:styleId="Styl1-1">
    <w:name w:val="Styl1 - 1."/>
    <w:basedOn w:val="Normln"/>
    <w:link w:val="Styl1-1Char"/>
    <w:qFormat/>
    <w:rsid w:val="00DB4545"/>
    <w:pPr>
      <w:numPr>
        <w:numId w:val="25"/>
      </w:numPr>
      <w:overflowPunct w:val="0"/>
      <w:autoSpaceDE w:val="0"/>
      <w:autoSpaceDN w:val="0"/>
      <w:adjustRightInd w:val="0"/>
      <w:spacing w:before="120" w:after="240" w:line="240" w:lineRule="auto"/>
      <w:ind w:left="357" w:hanging="357"/>
      <w:jc w:val="both"/>
    </w:pPr>
    <w:rPr>
      <w:rFonts w:ascii="Arial" w:eastAsiaTheme="minorHAnsi" w:hAnsi="Arial" w:cs="Arial"/>
      <w:sz w:val="22"/>
      <w:szCs w:val="22"/>
      <w:lang w:eastAsia="en-US"/>
    </w:rPr>
  </w:style>
  <w:style w:type="character" w:customStyle="1" w:styleId="Styl1-aChar">
    <w:name w:val="Styl1 - a) Char"/>
    <w:basedOn w:val="Styl1-1Char"/>
    <w:link w:val="Styl1-a"/>
    <w:locked/>
    <w:rsid w:val="00DB4545"/>
  </w:style>
  <w:style w:type="paragraph" w:customStyle="1" w:styleId="Styl1-a">
    <w:name w:val="Styl1 - a)"/>
    <w:basedOn w:val="Styl1-1"/>
    <w:link w:val="Styl1-aChar"/>
    <w:qFormat/>
    <w:rsid w:val="00DB4545"/>
    <w:pPr>
      <w:numPr>
        <w:numId w:val="26"/>
      </w:numPr>
      <w:ind w:left="357" w:hanging="357"/>
    </w:pPr>
  </w:style>
  <w:style w:type="paragraph" w:styleId="Zkladntext2">
    <w:name w:val="Body Text 2"/>
    <w:basedOn w:val="Normln"/>
    <w:link w:val="Zkladntext2Char"/>
    <w:semiHidden/>
    <w:unhideWhenUsed/>
    <w:rsid w:val="00DE0B59"/>
    <w:pPr>
      <w:spacing w:after="0" w:line="240" w:lineRule="auto"/>
    </w:pPr>
    <w:rPr>
      <w:szCs w:val="20"/>
    </w:rPr>
  </w:style>
  <w:style w:type="character" w:customStyle="1" w:styleId="Zkladntext2Char">
    <w:name w:val="Základní text 2 Char"/>
    <w:basedOn w:val="Standardnpsmoodstavce"/>
    <w:link w:val="Zkladntext2"/>
    <w:semiHidden/>
    <w:rsid w:val="00DE0B59"/>
    <w:rPr>
      <w:rFonts w:ascii="Times New Roman" w:eastAsia="Times New Roman" w:hAnsi="Times New Roman" w:cs="Times New Roman"/>
      <w:sz w:val="24"/>
      <w:szCs w:val="20"/>
      <w:lang w:eastAsia="cs-CZ"/>
    </w:rPr>
  </w:style>
  <w:style w:type="paragraph" w:styleId="Revize">
    <w:name w:val="Revision"/>
    <w:hidden/>
    <w:uiPriority w:val="99"/>
    <w:semiHidden/>
    <w:rsid w:val="00803734"/>
    <w:pPr>
      <w:spacing w:after="0" w:line="240" w:lineRule="auto"/>
    </w:pPr>
    <w:rPr>
      <w:rFonts w:ascii="Times New Roman" w:eastAsia="Times New Roman" w:hAnsi="Times New Roman" w:cs="Times New Roman"/>
      <w:sz w:val="24"/>
      <w:szCs w:val="24"/>
      <w:lang w:eastAsia="cs-CZ"/>
    </w:rPr>
  </w:style>
  <w:style w:type="paragraph" w:customStyle="1" w:styleId="P4odrkapuntk">
    <w:name w:val="P4 odrážka puntík"/>
    <w:basedOn w:val="Normln"/>
    <w:uiPriority w:val="99"/>
    <w:qFormat/>
    <w:rsid w:val="00546B64"/>
    <w:pPr>
      <w:numPr>
        <w:numId w:val="35"/>
      </w:numPr>
      <w:pBdr>
        <w:top w:val="nil"/>
        <w:left w:val="nil"/>
        <w:bottom w:val="nil"/>
        <w:right w:val="nil"/>
        <w:between w:val="nil"/>
        <w:bar w:val="nil"/>
      </w:pBdr>
      <w:spacing w:before="120" w:after="0" w:line="264" w:lineRule="auto"/>
      <w:jc w:val="both"/>
    </w:pPr>
    <w:rPr>
      <w:rFonts w:eastAsia="Calibri" w:cs="Calibri"/>
      <w:color w:val="000000" w:themeColor="text1"/>
      <w:sz w:val="22"/>
      <w:szCs w:val="22"/>
      <w:u w:color="000000"/>
      <w:bdr w:val="nil"/>
      <w:lang w:eastAsia="en-GB"/>
    </w:rPr>
  </w:style>
  <w:style w:type="character" w:customStyle="1" w:styleId="Nadpis6Char">
    <w:name w:val="Nadpis 6 Char"/>
    <w:basedOn w:val="Standardnpsmoodstavce"/>
    <w:link w:val="Nadpis6"/>
    <w:uiPriority w:val="99"/>
    <w:semiHidden/>
    <w:rsid w:val="00675CA2"/>
    <w:rPr>
      <w:rFonts w:asciiTheme="majorHAnsi" w:eastAsiaTheme="majorEastAsia" w:hAnsiTheme="majorHAnsi" w:cstheme="majorBidi"/>
      <w:i/>
      <w:iCs/>
      <w:color w:val="243F60" w:themeColor="accent1" w:themeShade="7F"/>
      <w:sz w:val="24"/>
      <w:szCs w:val="24"/>
      <w:lang w:eastAsia="cs-CZ"/>
    </w:rPr>
  </w:style>
  <w:style w:type="paragraph" w:customStyle="1" w:styleId="P4abstract">
    <w:name w:val="P4 abstract"/>
    <w:basedOn w:val="Bezmezer"/>
    <w:next w:val="Normln"/>
    <w:qFormat/>
    <w:rsid w:val="00511AE8"/>
    <w:pPr>
      <w:pBdr>
        <w:top w:val="nil"/>
        <w:left w:val="nil"/>
        <w:bottom w:val="nil"/>
        <w:right w:val="nil"/>
        <w:between w:val="nil"/>
        <w:bar w:val="nil"/>
      </w:pBdr>
      <w:spacing w:before="240"/>
      <w:jc w:val="both"/>
    </w:pPr>
    <w:rPr>
      <w:rFonts w:eastAsia="Arial Unicode MS" w:cs="Arial Unicode MS"/>
      <w:b/>
      <w:bCs/>
      <w:color w:val="000000"/>
      <w:sz w:val="22"/>
      <w:szCs w:val="22"/>
      <w:u w:color="000000"/>
      <w:bdr w:val="nil"/>
      <w:lang w:eastAsia="en-GB"/>
    </w:rPr>
  </w:style>
  <w:style w:type="paragraph" w:styleId="Bezmezer">
    <w:name w:val="No Spacing"/>
    <w:uiPriority w:val="1"/>
    <w:qFormat/>
    <w:rsid w:val="00511AE8"/>
    <w:pPr>
      <w:spacing w:after="0" w:line="240" w:lineRule="auto"/>
    </w:pPr>
    <w:rPr>
      <w:rFonts w:ascii="Times New Roman" w:eastAsia="Times New Roman" w:hAnsi="Times New Roman" w:cs="Times New Roman"/>
      <w:sz w:val="24"/>
      <w:szCs w:val="24"/>
      <w:lang w:eastAsia="cs-CZ"/>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rsid w:val="00511AE8"/>
    <w:pPr>
      <w:spacing w:after="0" w:line="240" w:lineRule="auto"/>
      <w:ind w:left="198" w:hanging="198"/>
    </w:pPr>
    <w:rPr>
      <w:rFonts w:ascii="Calibri" w:eastAsia="Calibri" w:hAnsi="Calibri"/>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511AE8"/>
    <w:rPr>
      <w:rFonts w:ascii="Calibri" w:eastAsia="Calibri" w:hAnsi="Calibri" w:cs="Times New Roman"/>
      <w:sz w:val="20"/>
      <w:szCs w:val="20"/>
      <w:lang w:eastAsia="cs-CZ"/>
    </w:rPr>
  </w:style>
  <w:style w:type="paragraph" w:customStyle="1" w:styleId="P4bodytext">
    <w:name w:val="P4 body text"/>
    <w:basedOn w:val="Normln"/>
    <w:qFormat/>
    <w:rsid w:val="00511AE8"/>
    <w:pPr>
      <w:pBdr>
        <w:top w:val="nil"/>
        <w:left w:val="nil"/>
        <w:bottom w:val="nil"/>
        <w:right w:val="nil"/>
        <w:between w:val="nil"/>
        <w:bar w:val="nil"/>
      </w:pBdr>
      <w:spacing w:before="120" w:after="0" w:line="264" w:lineRule="auto"/>
      <w:jc w:val="both"/>
    </w:pPr>
    <w:rPr>
      <w:rFonts w:eastAsia="Calibri" w:cs="Calibri"/>
      <w:color w:val="000000"/>
      <w:sz w:val="22"/>
      <w:szCs w:val="22"/>
      <w:u w:color="000000"/>
      <w:bdr w:val="nil"/>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6">
    <w:name w:val="heading 6"/>
    <w:basedOn w:val="Normln"/>
    <w:next w:val="Normln"/>
    <w:link w:val="Nadpis6Char"/>
    <w:uiPriority w:val="9"/>
    <w:semiHidden/>
    <w:unhideWhenUsed/>
    <w:qFormat/>
    <w:rsid w:val="00675CA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 w:type="paragraph" w:customStyle="1" w:styleId="Stpipomnka">
    <w:name w:val="St připomínka"/>
    <w:basedOn w:val="Normln"/>
    <w:link w:val="StpipomnkaChar"/>
    <w:rsid w:val="00ED1BD0"/>
    <w:pPr>
      <w:spacing w:after="60" w:line="288" w:lineRule="auto"/>
      <w:ind w:left="357" w:hanging="357"/>
      <w:jc w:val="both"/>
    </w:pPr>
  </w:style>
  <w:style w:type="character" w:customStyle="1" w:styleId="StpipomnkaChar">
    <w:name w:val="St připomínka Char"/>
    <w:link w:val="Stpipomnka"/>
    <w:locked/>
    <w:rsid w:val="00ED1BD0"/>
    <w:rPr>
      <w:rFonts w:ascii="Times New Roman" w:eastAsia="Times New Roman" w:hAnsi="Times New Roman" w:cs="Times New Roman"/>
      <w:sz w:val="24"/>
      <w:szCs w:val="24"/>
      <w:lang w:eastAsia="cs-CZ"/>
    </w:rPr>
  </w:style>
  <w:style w:type="character" w:customStyle="1" w:styleId="Sttun">
    <w:name w:val="St tučně"/>
    <w:rsid w:val="00ED1BD0"/>
    <w:rPr>
      <w:b/>
      <w:bCs/>
      <w:sz w:val="24"/>
      <w:szCs w:val="24"/>
      <w:lang w:val="cs-CZ" w:eastAsia="cs-CZ" w:bidi="ar-SA"/>
    </w:rPr>
  </w:style>
  <w:style w:type="paragraph" w:customStyle="1" w:styleId="Default">
    <w:name w:val="Default"/>
    <w:rsid w:val="00121AD9"/>
    <w:pPr>
      <w:autoSpaceDE w:val="0"/>
      <w:autoSpaceDN w:val="0"/>
      <w:adjustRightInd w:val="0"/>
      <w:spacing w:after="0" w:line="240" w:lineRule="auto"/>
    </w:pPr>
    <w:rPr>
      <w:color w:val="000000"/>
      <w:sz w:val="24"/>
      <w:szCs w:val="24"/>
    </w:rPr>
  </w:style>
  <w:style w:type="character" w:customStyle="1" w:styleId="Styl1-1Char">
    <w:name w:val="Styl1 - 1. Char"/>
    <w:link w:val="Styl1-1"/>
    <w:locked/>
    <w:rsid w:val="00DB4545"/>
  </w:style>
  <w:style w:type="paragraph" w:customStyle="1" w:styleId="Styl1-1">
    <w:name w:val="Styl1 - 1."/>
    <w:basedOn w:val="Normln"/>
    <w:link w:val="Styl1-1Char"/>
    <w:qFormat/>
    <w:rsid w:val="00DB4545"/>
    <w:pPr>
      <w:numPr>
        <w:numId w:val="25"/>
      </w:numPr>
      <w:overflowPunct w:val="0"/>
      <w:autoSpaceDE w:val="0"/>
      <w:autoSpaceDN w:val="0"/>
      <w:adjustRightInd w:val="0"/>
      <w:spacing w:before="120" w:after="240" w:line="240" w:lineRule="auto"/>
      <w:ind w:left="357" w:hanging="357"/>
      <w:jc w:val="both"/>
    </w:pPr>
    <w:rPr>
      <w:rFonts w:ascii="Arial" w:eastAsiaTheme="minorHAnsi" w:hAnsi="Arial" w:cs="Arial"/>
      <w:sz w:val="22"/>
      <w:szCs w:val="22"/>
      <w:lang w:eastAsia="en-US"/>
    </w:rPr>
  </w:style>
  <w:style w:type="character" w:customStyle="1" w:styleId="Styl1-aChar">
    <w:name w:val="Styl1 - a) Char"/>
    <w:basedOn w:val="Styl1-1Char"/>
    <w:link w:val="Styl1-a"/>
    <w:locked/>
    <w:rsid w:val="00DB4545"/>
  </w:style>
  <w:style w:type="paragraph" w:customStyle="1" w:styleId="Styl1-a">
    <w:name w:val="Styl1 - a)"/>
    <w:basedOn w:val="Styl1-1"/>
    <w:link w:val="Styl1-aChar"/>
    <w:qFormat/>
    <w:rsid w:val="00DB4545"/>
    <w:pPr>
      <w:numPr>
        <w:numId w:val="26"/>
      </w:numPr>
      <w:ind w:left="357" w:hanging="357"/>
    </w:pPr>
  </w:style>
  <w:style w:type="paragraph" w:styleId="Zkladntext2">
    <w:name w:val="Body Text 2"/>
    <w:basedOn w:val="Normln"/>
    <w:link w:val="Zkladntext2Char"/>
    <w:semiHidden/>
    <w:unhideWhenUsed/>
    <w:rsid w:val="00DE0B59"/>
    <w:pPr>
      <w:spacing w:after="0" w:line="240" w:lineRule="auto"/>
    </w:pPr>
    <w:rPr>
      <w:szCs w:val="20"/>
    </w:rPr>
  </w:style>
  <w:style w:type="character" w:customStyle="1" w:styleId="Zkladntext2Char">
    <w:name w:val="Základní text 2 Char"/>
    <w:basedOn w:val="Standardnpsmoodstavce"/>
    <w:link w:val="Zkladntext2"/>
    <w:semiHidden/>
    <w:rsid w:val="00DE0B59"/>
    <w:rPr>
      <w:rFonts w:ascii="Times New Roman" w:eastAsia="Times New Roman" w:hAnsi="Times New Roman" w:cs="Times New Roman"/>
      <w:sz w:val="24"/>
      <w:szCs w:val="20"/>
      <w:lang w:eastAsia="cs-CZ"/>
    </w:rPr>
  </w:style>
  <w:style w:type="paragraph" w:styleId="Revize">
    <w:name w:val="Revision"/>
    <w:hidden/>
    <w:uiPriority w:val="99"/>
    <w:semiHidden/>
    <w:rsid w:val="00803734"/>
    <w:pPr>
      <w:spacing w:after="0" w:line="240" w:lineRule="auto"/>
    </w:pPr>
    <w:rPr>
      <w:rFonts w:ascii="Times New Roman" w:eastAsia="Times New Roman" w:hAnsi="Times New Roman" w:cs="Times New Roman"/>
      <w:sz w:val="24"/>
      <w:szCs w:val="24"/>
      <w:lang w:eastAsia="cs-CZ"/>
    </w:rPr>
  </w:style>
  <w:style w:type="paragraph" w:customStyle="1" w:styleId="P4odrkapuntk">
    <w:name w:val="P4 odrážka puntík"/>
    <w:basedOn w:val="Normln"/>
    <w:uiPriority w:val="99"/>
    <w:qFormat/>
    <w:rsid w:val="00546B64"/>
    <w:pPr>
      <w:numPr>
        <w:numId w:val="35"/>
      </w:numPr>
      <w:pBdr>
        <w:top w:val="nil"/>
        <w:left w:val="nil"/>
        <w:bottom w:val="nil"/>
        <w:right w:val="nil"/>
        <w:between w:val="nil"/>
        <w:bar w:val="nil"/>
      </w:pBdr>
      <w:spacing w:before="120" w:after="0" w:line="264" w:lineRule="auto"/>
      <w:jc w:val="both"/>
    </w:pPr>
    <w:rPr>
      <w:rFonts w:eastAsia="Calibri" w:cs="Calibri"/>
      <w:color w:val="000000" w:themeColor="text1"/>
      <w:sz w:val="22"/>
      <w:szCs w:val="22"/>
      <w:u w:color="000000"/>
      <w:bdr w:val="nil"/>
      <w:lang w:eastAsia="en-GB"/>
    </w:rPr>
  </w:style>
  <w:style w:type="character" w:customStyle="1" w:styleId="Nadpis6Char">
    <w:name w:val="Nadpis 6 Char"/>
    <w:basedOn w:val="Standardnpsmoodstavce"/>
    <w:link w:val="Nadpis6"/>
    <w:uiPriority w:val="99"/>
    <w:semiHidden/>
    <w:rsid w:val="00675CA2"/>
    <w:rPr>
      <w:rFonts w:asciiTheme="majorHAnsi" w:eastAsiaTheme="majorEastAsia" w:hAnsiTheme="majorHAnsi" w:cstheme="majorBidi"/>
      <w:i/>
      <w:iCs/>
      <w:color w:val="243F60" w:themeColor="accent1" w:themeShade="7F"/>
      <w:sz w:val="24"/>
      <w:szCs w:val="24"/>
      <w:lang w:eastAsia="cs-CZ"/>
    </w:rPr>
  </w:style>
  <w:style w:type="paragraph" w:customStyle="1" w:styleId="P4abstract">
    <w:name w:val="P4 abstract"/>
    <w:basedOn w:val="Bezmezer"/>
    <w:next w:val="Normln"/>
    <w:qFormat/>
    <w:rsid w:val="00511AE8"/>
    <w:pPr>
      <w:pBdr>
        <w:top w:val="nil"/>
        <w:left w:val="nil"/>
        <w:bottom w:val="nil"/>
        <w:right w:val="nil"/>
        <w:between w:val="nil"/>
        <w:bar w:val="nil"/>
      </w:pBdr>
      <w:spacing w:before="240"/>
      <w:jc w:val="both"/>
    </w:pPr>
    <w:rPr>
      <w:rFonts w:eastAsia="Arial Unicode MS" w:cs="Arial Unicode MS"/>
      <w:b/>
      <w:bCs/>
      <w:color w:val="000000"/>
      <w:sz w:val="22"/>
      <w:szCs w:val="22"/>
      <w:u w:color="000000"/>
      <w:bdr w:val="nil"/>
      <w:lang w:eastAsia="en-GB"/>
    </w:rPr>
  </w:style>
  <w:style w:type="paragraph" w:styleId="Bezmezer">
    <w:name w:val="No Spacing"/>
    <w:uiPriority w:val="1"/>
    <w:qFormat/>
    <w:rsid w:val="00511AE8"/>
    <w:pPr>
      <w:spacing w:after="0" w:line="240" w:lineRule="auto"/>
    </w:pPr>
    <w:rPr>
      <w:rFonts w:ascii="Times New Roman" w:eastAsia="Times New Roman" w:hAnsi="Times New Roman" w:cs="Times New Roman"/>
      <w:sz w:val="24"/>
      <w:szCs w:val="24"/>
      <w:lang w:eastAsia="cs-CZ"/>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rsid w:val="00511AE8"/>
    <w:pPr>
      <w:spacing w:after="0" w:line="240" w:lineRule="auto"/>
      <w:ind w:left="198" w:hanging="198"/>
    </w:pPr>
    <w:rPr>
      <w:rFonts w:ascii="Calibri" w:eastAsia="Calibri" w:hAnsi="Calibri"/>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511AE8"/>
    <w:rPr>
      <w:rFonts w:ascii="Calibri" w:eastAsia="Calibri" w:hAnsi="Calibri" w:cs="Times New Roman"/>
      <w:sz w:val="20"/>
      <w:szCs w:val="20"/>
      <w:lang w:eastAsia="cs-CZ"/>
    </w:rPr>
  </w:style>
  <w:style w:type="paragraph" w:customStyle="1" w:styleId="P4bodytext">
    <w:name w:val="P4 body text"/>
    <w:basedOn w:val="Normln"/>
    <w:qFormat/>
    <w:rsid w:val="00511AE8"/>
    <w:pPr>
      <w:pBdr>
        <w:top w:val="nil"/>
        <w:left w:val="nil"/>
        <w:bottom w:val="nil"/>
        <w:right w:val="nil"/>
        <w:between w:val="nil"/>
        <w:bar w:val="nil"/>
      </w:pBdr>
      <w:spacing w:before="120" w:after="0" w:line="264" w:lineRule="auto"/>
      <w:jc w:val="both"/>
    </w:pPr>
    <w:rPr>
      <w:rFonts w:eastAsia="Calibri" w:cs="Calibri"/>
      <w:color w:val="000000"/>
      <w:sz w:val="22"/>
      <w:szCs w:val="22"/>
      <w:u w:color="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2028">
      <w:bodyDiv w:val="1"/>
      <w:marLeft w:val="0"/>
      <w:marRight w:val="0"/>
      <w:marTop w:val="0"/>
      <w:marBottom w:val="0"/>
      <w:divBdr>
        <w:top w:val="none" w:sz="0" w:space="0" w:color="auto"/>
        <w:left w:val="none" w:sz="0" w:space="0" w:color="auto"/>
        <w:bottom w:val="none" w:sz="0" w:space="0" w:color="auto"/>
        <w:right w:val="none" w:sz="0" w:space="0" w:color="auto"/>
      </w:divBdr>
    </w:div>
    <w:div w:id="64836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704D9-6A5B-42E7-91C0-CB12DCA48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2470</Words>
  <Characters>14573</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Nekorjak Michal</dc:creator>
  <cp:lastModifiedBy>Bártová Milada</cp:lastModifiedBy>
  <cp:revision>16</cp:revision>
  <cp:lastPrinted>2016-05-25T10:22:00Z</cp:lastPrinted>
  <dcterms:created xsi:type="dcterms:W3CDTF">2016-05-17T11:57:00Z</dcterms:created>
  <dcterms:modified xsi:type="dcterms:W3CDTF">2016-06-10T08:47:00Z</dcterms:modified>
</cp:coreProperties>
</file>