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BBA" w:rsidRPr="00FE2BBA" w:rsidRDefault="0069502F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 w:rsidRPr="0069502F">
        <w:rPr>
          <w:rFonts w:ascii="Arial" w:hAnsi="Arial" w:cs="Arial"/>
          <w:b/>
          <w:bCs/>
          <w:szCs w:val="22"/>
        </w:rPr>
        <w:t>TISKOVÁ ZPRÁVA</w:t>
      </w:r>
    </w:p>
    <w:p w:rsidR="003641DE" w:rsidRDefault="003641DE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Č</w:t>
      </w:r>
      <w:r w:rsidR="001956C5">
        <w:rPr>
          <w:rFonts w:ascii="Arial" w:hAnsi="Arial" w:cs="Arial"/>
          <w:b/>
          <w:bCs/>
          <w:szCs w:val="22"/>
        </w:rPr>
        <w:t>eská republika</w:t>
      </w:r>
      <w:bookmarkStart w:id="1" w:name="_GoBack"/>
      <w:bookmarkEnd w:id="1"/>
      <w:r>
        <w:rPr>
          <w:rFonts w:ascii="Arial" w:hAnsi="Arial" w:cs="Arial"/>
          <w:b/>
          <w:bCs/>
          <w:szCs w:val="22"/>
        </w:rPr>
        <w:t xml:space="preserve"> podepíše </w:t>
      </w:r>
      <w:r w:rsidR="00563AFB">
        <w:rPr>
          <w:rFonts w:ascii="Arial" w:hAnsi="Arial" w:cs="Arial"/>
          <w:b/>
          <w:bCs/>
          <w:szCs w:val="22"/>
        </w:rPr>
        <w:t xml:space="preserve">Investiční smlouvu se </w:t>
      </w:r>
      <w:r>
        <w:rPr>
          <w:rFonts w:ascii="Arial" w:hAnsi="Arial" w:cs="Arial"/>
          <w:b/>
          <w:bCs/>
          <w:szCs w:val="22"/>
        </w:rPr>
        <w:t>společností General Electric International, Inc.</w:t>
      </w:r>
    </w:p>
    <w:p w:rsidR="003641DE" w:rsidRDefault="003641DE" w:rsidP="003641DE">
      <w:pPr>
        <w:spacing w:before="120" w:after="600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S cílem podpořit umístění dalších významných investic v oblasti aerospace v České republice souhlasila vláda s podpisem </w:t>
      </w:r>
      <w:r w:rsidR="00563AFB">
        <w:rPr>
          <w:rFonts w:ascii="Arial" w:hAnsi="Arial" w:cs="Arial"/>
          <w:b/>
          <w:bCs/>
          <w:szCs w:val="22"/>
        </w:rPr>
        <w:t xml:space="preserve">Investiční smlouvy </w:t>
      </w:r>
      <w:r>
        <w:rPr>
          <w:rFonts w:ascii="Arial" w:hAnsi="Arial" w:cs="Arial"/>
          <w:b/>
          <w:bCs/>
          <w:szCs w:val="22"/>
        </w:rPr>
        <w:t>se společností General Electric International, Inc.</w:t>
      </w:r>
    </w:p>
    <w:p w:rsidR="001417E5" w:rsidRDefault="0012153A" w:rsidP="001417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Cs w:val="22"/>
        </w:rPr>
        <w:t>Tímto aktem</w:t>
      </w:r>
      <w:r w:rsidR="00563AFB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 xml:space="preserve">bude v </w:t>
      </w:r>
      <w:r w:rsidR="003641DE">
        <w:rPr>
          <w:rFonts w:ascii="Arial" w:hAnsi="Arial" w:cs="Arial"/>
          <w:bCs/>
          <w:szCs w:val="22"/>
        </w:rPr>
        <w:t>ČR</w:t>
      </w:r>
      <w:r w:rsidR="00563AFB">
        <w:rPr>
          <w:rFonts w:ascii="Arial" w:hAnsi="Arial" w:cs="Arial"/>
          <w:bCs/>
          <w:szCs w:val="22"/>
        </w:rPr>
        <w:t xml:space="preserve"> realizována</w:t>
      </w:r>
      <w:r w:rsidR="003641DE">
        <w:rPr>
          <w:rFonts w:ascii="Arial" w:hAnsi="Arial" w:cs="Arial"/>
          <w:bCs/>
          <w:szCs w:val="22"/>
        </w:rPr>
        <w:t xml:space="preserve"> </w:t>
      </w:r>
      <w:r w:rsidR="005C76EC">
        <w:rPr>
          <w:rFonts w:ascii="Arial" w:hAnsi="Arial" w:cs="Arial"/>
          <w:bCs/>
          <w:szCs w:val="22"/>
        </w:rPr>
        <w:t>investic</w:t>
      </w:r>
      <w:r w:rsidR="00563AFB">
        <w:rPr>
          <w:rFonts w:ascii="Arial" w:hAnsi="Arial" w:cs="Arial"/>
          <w:bCs/>
          <w:szCs w:val="22"/>
        </w:rPr>
        <w:t>e</w:t>
      </w:r>
      <w:r w:rsidR="005C76EC">
        <w:rPr>
          <w:rFonts w:ascii="Arial" w:hAnsi="Arial" w:cs="Arial"/>
          <w:bCs/>
          <w:szCs w:val="22"/>
        </w:rPr>
        <w:t xml:space="preserve"> do výzkumu, vývoje a výroby </w:t>
      </w:r>
      <w:r>
        <w:rPr>
          <w:rFonts w:ascii="Arial" w:hAnsi="Arial" w:cs="Arial"/>
          <w:szCs w:val="22"/>
        </w:rPr>
        <w:t>nového modelu turbovrtulového motoru vysoce konkurenceschopného na mezinárodních trzích</w:t>
      </w:r>
      <w:r w:rsidR="001417E5">
        <w:rPr>
          <w:rFonts w:ascii="Arial" w:hAnsi="Arial" w:cs="Arial"/>
          <w:szCs w:val="22"/>
        </w:rPr>
        <w:t>, především pak v exportu mimo EU</w:t>
      </w:r>
      <w:r>
        <w:rPr>
          <w:rFonts w:ascii="Arial" w:hAnsi="Arial" w:cs="Arial"/>
          <w:szCs w:val="22"/>
        </w:rPr>
        <w:t xml:space="preserve">. Investice bude znamenat rovněž </w:t>
      </w:r>
      <w:r w:rsidR="001417E5">
        <w:rPr>
          <w:rFonts w:ascii="Arial" w:hAnsi="Arial" w:cs="Arial"/>
          <w:szCs w:val="22"/>
        </w:rPr>
        <w:t xml:space="preserve">zvýšení technologické úrovně ČR, „inteligentní“ zakázky pro české výrobce  a dodavatele, růst zaměstnanosti a růst profesní zdatnosti, nové studijní specializace na VŠ. ČR </w:t>
      </w:r>
      <w:r w:rsidR="001417E5" w:rsidRPr="00445F84">
        <w:rPr>
          <w:rFonts w:ascii="Arial" w:hAnsi="Arial" w:cs="Arial"/>
          <w:sz w:val="22"/>
          <w:szCs w:val="22"/>
        </w:rPr>
        <w:t xml:space="preserve">bude </w:t>
      </w:r>
      <w:r w:rsidR="001417E5">
        <w:rPr>
          <w:rFonts w:ascii="Arial" w:hAnsi="Arial" w:cs="Arial"/>
          <w:sz w:val="22"/>
          <w:szCs w:val="22"/>
        </w:rPr>
        <w:t>umožněn</w:t>
      </w:r>
      <w:r w:rsidR="001417E5" w:rsidRPr="00445F84">
        <w:rPr>
          <w:rFonts w:ascii="Arial" w:hAnsi="Arial" w:cs="Arial"/>
          <w:sz w:val="22"/>
          <w:szCs w:val="22"/>
        </w:rPr>
        <w:t xml:space="preserve"> vstup mezi světový elitní klub 5 suverénních států, ve kterých jsou navrhovány, vyráběny a globálně exportovány letecké motory.</w:t>
      </w:r>
      <w:r w:rsidR="00EE6B75">
        <w:rPr>
          <w:rFonts w:ascii="Arial" w:hAnsi="Arial" w:cs="Arial"/>
          <w:sz w:val="22"/>
          <w:szCs w:val="22"/>
        </w:rPr>
        <w:t xml:space="preserve"> Součástí schváleného materiálu je rovněž vyjádření podpory a nástrojů k rozvoji celého odvětví se zaměřením na letectví a kosmos. </w:t>
      </w:r>
    </w:p>
    <w:p w:rsidR="003641DE" w:rsidRPr="0069502F" w:rsidRDefault="003641DE" w:rsidP="003641DE">
      <w:pPr>
        <w:spacing w:before="120" w:after="600"/>
        <w:jc w:val="both"/>
        <w:rPr>
          <w:rFonts w:ascii="Arial" w:hAnsi="Arial" w:cs="Arial"/>
          <w:b/>
          <w:bCs/>
          <w:szCs w:val="22"/>
        </w:rPr>
      </w:pPr>
    </w:p>
    <w:bookmarkEnd w:id="0"/>
    <w:sectPr w:rsidR="003641DE" w:rsidRPr="0069502F" w:rsidSect="00906A48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02F" w:rsidRDefault="0069502F" w:rsidP="002A04A6">
      <w:r>
        <w:separator/>
      </w:r>
    </w:p>
  </w:endnote>
  <w:endnote w:type="continuationSeparator" w:id="0">
    <w:p w:rsidR="0069502F" w:rsidRDefault="0069502F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E0326F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02F" w:rsidRDefault="0069502F" w:rsidP="002A04A6">
      <w:r>
        <w:separator/>
      </w:r>
    </w:p>
  </w:footnote>
  <w:footnote w:type="continuationSeparator" w:id="0">
    <w:p w:rsidR="0069502F" w:rsidRDefault="0069502F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02F"/>
    <w:rsid w:val="000E7556"/>
    <w:rsid w:val="0012153A"/>
    <w:rsid w:val="00140711"/>
    <w:rsid w:val="001417E5"/>
    <w:rsid w:val="00146F4C"/>
    <w:rsid w:val="001956C5"/>
    <w:rsid w:val="001B3695"/>
    <w:rsid w:val="001C3A57"/>
    <w:rsid w:val="00293617"/>
    <w:rsid w:val="002A04A6"/>
    <w:rsid w:val="00323948"/>
    <w:rsid w:val="00352EB5"/>
    <w:rsid w:val="003641DE"/>
    <w:rsid w:val="003C1F43"/>
    <w:rsid w:val="004B4383"/>
    <w:rsid w:val="00563AFB"/>
    <w:rsid w:val="005C76EC"/>
    <w:rsid w:val="0069502F"/>
    <w:rsid w:val="006E4E9C"/>
    <w:rsid w:val="00906A48"/>
    <w:rsid w:val="00970579"/>
    <w:rsid w:val="00970BEF"/>
    <w:rsid w:val="00B67101"/>
    <w:rsid w:val="00BE776B"/>
    <w:rsid w:val="00E0326F"/>
    <w:rsid w:val="00EE6B75"/>
    <w:rsid w:val="00F9415D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9AA1A-1043-447D-8F6F-0DA2D6FC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22%20Tiskov&#225;%20zpr&#225;va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P-22 Tisková zpráva.dotm</Template>
  <TotalTime>16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Zíval Jakub</dc:creator>
  <cp:lastModifiedBy>Možný Jindřich</cp:lastModifiedBy>
  <cp:revision>8</cp:revision>
  <cp:lastPrinted>2016-06-14T07:27:00Z</cp:lastPrinted>
  <dcterms:created xsi:type="dcterms:W3CDTF">2016-06-03T08:21:00Z</dcterms:created>
  <dcterms:modified xsi:type="dcterms:W3CDTF">2016-07-08T06:51:00Z</dcterms:modified>
</cp:coreProperties>
</file>