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5416C" w14:textId="4366E653" w:rsidR="00A82BE6" w:rsidRPr="00B37B18" w:rsidRDefault="00A82BE6" w:rsidP="00B37B18">
      <w:pPr>
        <w:spacing w:line="240" w:lineRule="auto"/>
        <w:contextualSpacing/>
        <w:jc w:val="center"/>
        <w:rPr>
          <w:rFonts w:ascii="Arial" w:hAnsi="Arial" w:cs="Arial"/>
          <w:b/>
          <w:color w:val="0070C0"/>
          <w:sz w:val="28"/>
          <w:szCs w:val="22"/>
        </w:rPr>
      </w:pPr>
      <w:r w:rsidRPr="00B37B18">
        <w:rPr>
          <w:rFonts w:ascii="Arial" w:hAnsi="Arial" w:cs="Arial"/>
          <w:b/>
          <w:color w:val="0070C0"/>
          <w:sz w:val="28"/>
          <w:szCs w:val="22"/>
        </w:rPr>
        <w:t>Stanovisko Rady pro výz</w:t>
      </w:r>
      <w:r w:rsidR="00620807" w:rsidRPr="00B37B18">
        <w:rPr>
          <w:rFonts w:ascii="Arial" w:hAnsi="Arial" w:cs="Arial"/>
          <w:b/>
          <w:color w:val="0070C0"/>
          <w:sz w:val="28"/>
          <w:szCs w:val="22"/>
        </w:rPr>
        <w:t>kum, vývoj a inovace k materiálu</w:t>
      </w:r>
      <w:r w:rsidRPr="00B37B18">
        <w:rPr>
          <w:rFonts w:ascii="Arial" w:hAnsi="Arial" w:cs="Arial"/>
          <w:b/>
          <w:color w:val="0070C0"/>
          <w:sz w:val="28"/>
          <w:szCs w:val="22"/>
        </w:rPr>
        <w:t xml:space="preserve"> </w:t>
      </w:r>
      <w:r w:rsidR="00653CFF">
        <w:rPr>
          <w:rFonts w:ascii="Arial" w:hAnsi="Arial" w:cs="Arial"/>
          <w:b/>
          <w:color w:val="0070C0"/>
          <w:sz w:val="28"/>
          <w:szCs w:val="22"/>
        </w:rPr>
        <w:t>„Investiční smlouva mezi Českou republikou a General Electric International, Inc. včetně dalšího rozvoje leteckých a kosmických aktivit v České republice</w:t>
      </w:r>
      <w:r w:rsidR="00620807" w:rsidRPr="00B37B18">
        <w:rPr>
          <w:rFonts w:ascii="Arial" w:hAnsi="Arial" w:cs="Arial"/>
          <w:b/>
          <w:color w:val="0070C0"/>
          <w:sz w:val="28"/>
          <w:szCs w:val="22"/>
        </w:rPr>
        <w:t>“</w:t>
      </w:r>
    </w:p>
    <w:p w14:paraId="424B9DD5" w14:textId="77777777" w:rsidR="00A1501B" w:rsidRPr="00B37B18" w:rsidRDefault="00D2440F" w:rsidP="00C04DA0">
      <w:pPr>
        <w:spacing w:line="240" w:lineRule="auto"/>
        <w:jc w:val="both"/>
        <w:rPr>
          <w:rFonts w:ascii="Arial" w:hAnsi="Arial" w:cs="Arial"/>
          <w:b/>
          <w:sz w:val="22"/>
          <w:szCs w:val="22"/>
          <w:shd w:val="clear" w:color="auto" w:fill="FFFFFF"/>
        </w:rPr>
      </w:pPr>
      <w:r w:rsidRPr="00B37B18">
        <w:rPr>
          <w:rFonts w:ascii="Arial" w:hAnsi="Arial" w:cs="Arial"/>
          <w:b/>
          <w:sz w:val="22"/>
          <w:szCs w:val="22"/>
          <w:shd w:val="clear" w:color="auto" w:fill="FFFFFF"/>
        </w:rPr>
        <w:t>___________________________________________________________________</w:t>
      </w:r>
    </w:p>
    <w:p w14:paraId="69F2C6CC" w14:textId="77777777" w:rsidR="00A1501B" w:rsidRPr="00B37B18" w:rsidRDefault="00A1501B" w:rsidP="00C04DA0">
      <w:pPr>
        <w:spacing w:line="240" w:lineRule="auto"/>
        <w:jc w:val="both"/>
        <w:rPr>
          <w:rFonts w:ascii="Arial" w:hAnsi="Arial" w:cs="Arial"/>
          <w:color w:val="548DD4" w:themeColor="text2" w:themeTint="99"/>
          <w:sz w:val="22"/>
          <w:szCs w:val="22"/>
          <w:shd w:val="clear" w:color="auto" w:fill="FFFFFF"/>
        </w:rPr>
      </w:pPr>
    </w:p>
    <w:p w14:paraId="21C178D2" w14:textId="67B3B9EC" w:rsidR="001D2D43" w:rsidRPr="00245961" w:rsidRDefault="00D408CC" w:rsidP="0087616D">
      <w:pPr>
        <w:pStyle w:val="Odstavecseseznamem"/>
        <w:numPr>
          <w:ilvl w:val="0"/>
          <w:numId w:val="1"/>
        </w:numPr>
        <w:spacing w:line="240" w:lineRule="auto"/>
        <w:jc w:val="both"/>
        <w:rPr>
          <w:rFonts w:ascii="Arial" w:hAnsi="Arial" w:cs="Arial"/>
          <w:b/>
          <w:color w:val="548DD4" w:themeColor="text2" w:themeTint="99"/>
          <w:sz w:val="24"/>
          <w:szCs w:val="24"/>
          <w:shd w:val="clear" w:color="auto" w:fill="FFFFFF"/>
        </w:rPr>
      </w:pPr>
      <w:r>
        <w:rPr>
          <w:rFonts w:ascii="Arial" w:hAnsi="Arial" w:cs="Arial"/>
          <w:b/>
          <w:color w:val="548DD4" w:themeColor="text2" w:themeTint="99"/>
          <w:sz w:val="24"/>
          <w:szCs w:val="24"/>
          <w:shd w:val="clear" w:color="auto" w:fill="FFFFFF"/>
        </w:rPr>
        <w:t>K předloženému dokumentu</w:t>
      </w:r>
    </w:p>
    <w:p w14:paraId="1644DBAB" w14:textId="7B4958A3" w:rsidR="00A1501B" w:rsidRDefault="0068643E" w:rsidP="00C04DA0">
      <w:pPr>
        <w:spacing w:line="240" w:lineRule="auto"/>
        <w:jc w:val="both"/>
        <w:rPr>
          <w:rFonts w:ascii="Arial" w:hAnsi="Arial" w:cs="Arial"/>
        </w:rPr>
      </w:pPr>
      <w:r>
        <w:rPr>
          <w:rFonts w:ascii="Arial" w:hAnsi="Arial" w:cs="Arial"/>
        </w:rPr>
        <w:t xml:space="preserve">Usnesením vlády ze dne 27. července 2016 č. </w:t>
      </w:r>
      <w:r w:rsidR="0017237A" w:rsidRPr="0017237A">
        <w:rPr>
          <w:rFonts w:ascii="Arial" w:hAnsi="Arial" w:cs="Arial"/>
        </w:rPr>
        <w:t>668</w:t>
      </w:r>
      <w:r>
        <w:rPr>
          <w:rFonts w:ascii="Arial" w:hAnsi="Arial" w:cs="Arial"/>
        </w:rPr>
        <w:t xml:space="preserve"> byla schválena </w:t>
      </w:r>
      <w:r w:rsidR="00653CFF" w:rsidRPr="00245961">
        <w:rPr>
          <w:rFonts w:ascii="Arial" w:hAnsi="Arial" w:cs="Arial"/>
        </w:rPr>
        <w:t>Investiční smlouva mezi Českou republikou a General Electric International, Inc. včetně dalšího rozvoje leteckých a kosmických aktivit v České republice (dále jen „</w:t>
      </w:r>
      <w:r w:rsidR="00245961" w:rsidRPr="00245961">
        <w:rPr>
          <w:rFonts w:ascii="Arial" w:hAnsi="Arial" w:cs="Arial"/>
        </w:rPr>
        <w:t>I</w:t>
      </w:r>
      <w:r w:rsidR="0020620E">
        <w:rPr>
          <w:rFonts w:ascii="Arial" w:hAnsi="Arial" w:cs="Arial"/>
        </w:rPr>
        <w:t>nvestiční smlouva</w:t>
      </w:r>
      <w:r w:rsidR="00653CFF" w:rsidRPr="00245961">
        <w:rPr>
          <w:rFonts w:ascii="Arial" w:hAnsi="Arial" w:cs="Arial"/>
        </w:rPr>
        <w:t>“)</w:t>
      </w:r>
      <w:r>
        <w:rPr>
          <w:rFonts w:ascii="Arial" w:hAnsi="Arial" w:cs="Arial"/>
        </w:rPr>
        <w:t>.</w:t>
      </w:r>
      <w:r w:rsidR="00315987">
        <w:rPr>
          <w:rFonts w:ascii="Arial" w:hAnsi="Arial" w:cs="Arial"/>
        </w:rPr>
        <w:t xml:space="preserve"> Předkladatelem Investiční smlouvy bylo Ministerstvo průmyslu a obchodu.</w:t>
      </w:r>
    </w:p>
    <w:p w14:paraId="1F11B4E6" w14:textId="481A5C4F" w:rsidR="007B2592" w:rsidRDefault="0020620E" w:rsidP="007B2592">
      <w:pPr>
        <w:autoSpaceDE w:val="0"/>
        <w:autoSpaceDN w:val="0"/>
        <w:adjustRightInd w:val="0"/>
        <w:spacing w:line="240" w:lineRule="auto"/>
        <w:jc w:val="both"/>
        <w:rPr>
          <w:rFonts w:ascii="Arial" w:hAnsi="Arial" w:cs="Arial"/>
        </w:rPr>
      </w:pPr>
      <w:r>
        <w:rPr>
          <w:rFonts w:ascii="Arial" w:hAnsi="Arial" w:cs="Arial"/>
        </w:rPr>
        <w:t>Z</w:t>
      </w:r>
      <w:r w:rsidR="00811180">
        <w:rPr>
          <w:rFonts w:ascii="Arial" w:hAnsi="Arial" w:cs="Arial"/>
        </w:rPr>
        <w:t>krácen</w:t>
      </w:r>
      <w:r>
        <w:rPr>
          <w:rFonts w:ascii="Arial" w:hAnsi="Arial" w:cs="Arial"/>
        </w:rPr>
        <w:t>é</w:t>
      </w:r>
      <w:r w:rsidR="00811180">
        <w:rPr>
          <w:rFonts w:ascii="Arial" w:hAnsi="Arial" w:cs="Arial"/>
        </w:rPr>
        <w:t xml:space="preserve"> meziresortní připomínkov</w:t>
      </w:r>
      <w:r>
        <w:rPr>
          <w:rFonts w:ascii="Arial" w:hAnsi="Arial" w:cs="Arial"/>
        </w:rPr>
        <w:t>é</w:t>
      </w:r>
      <w:r w:rsidR="00811180">
        <w:rPr>
          <w:rFonts w:ascii="Arial" w:hAnsi="Arial" w:cs="Arial"/>
        </w:rPr>
        <w:t xml:space="preserve"> řízení </w:t>
      </w:r>
      <w:r w:rsidR="007B2592">
        <w:rPr>
          <w:rFonts w:ascii="Arial" w:hAnsi="Arial" w:cs="Arial"/>
        </w:rPr>
        <w:t xml:space="preserve">(dále jen </w:t>
      </w:r>
      <w:r w:rsidR="003D594C">
        <w:rPr>
          <w:rFonts w:ascii="Arial" w:hAnsi="Arial" w:cs="Arial"/>
        </w:rPr>
        <w:t>„</w:t>
      </w:r>
      <w:r w:rsidR="00315987">
        <w:rPr>
          <w:rFonts w:ascii="Arial" w:hAnsi="Arial" w:cs="Arial"/>
        </w:rPr>
        <w:t>MPŘ“) k Investiční</w:t>
      </w:r>
      <w:r>
        <w:rPr>
          <w:rFonts w:ascii="Arial" w:hAnsi="Arial" w:cs="Arial"/>
        </w:rPr>
        <w:t xml:space="preserve"> smlouvě proběhlo </w:t>
      </w:r>
      <w:r w:rsidR="00811180">
        <w:rPr>
          <w:rFonts w:ascii="Arial" w:hAnsi="Arial" w:cs="Arial"/>
        </w:rPr>
        <w:t>v termínu</w:t>
      </w:r>
      <w:r w:rsidR="0068643E">
        <w:rPr>
          <w:rFonts w:ascii="Arial" w:hAnsi="Arial" w:cs="Arial"/>
        </w:rPr>
        <w:t xml:space="preserve"> </w:t>
      </w:r>
      <w:r w:rsidR="00811180">
        <w:rPr>
          <w:rFonts w:ascii="Arial" w:hAnsi="Arial" w:cs="Arial"/>
        </w:rPr>
        <w:t>od 27. června do 4. července 2016</w:t>
      </w:r>
      <w:r w:rsidR="00BD051E">
        <w:rPr>
          <w:rFonts w:ascii="Arial" w:hAnsi="Arial" w:cs="Arial"/>
        </w:rPr>
        <w:t>.</w:t>
      </w:r>
      <w:r w:rsidR="007B2592">
        <w:rPr>
          <w:rFonts w:ascii="Arial" w:hAnsi="Arial" w:cs="Arial"/>
        </w:rPr>
        <w:t xml:space="preserve"> </w:t>
      </w:r>
    </w:p>
    <w:p w14:paraId="4AB1B8F7" w14:textId="1E1BA685" w:rsidR="007B2592" w:rsidRDefault="007B2592" w:rsidP="007B2592">
      <w:pPr>
        <w:autoSpaceDE w:val="0"/>
        <w:autoSpaceDN w:val="0"/>
        <w:adjustRightInd w:val="0"/>
        <w:spacing w:line="240" w:lineRule="auto"/>
        <w:jc w:val="both"/>
        <w:rPr>
          <w:rFonts w:ascii="Arial" w:hAnsi="Arial" w:cs="Arial"/>
          <w:shd w:val="clear" w:color="auto" w:fill="FFFFFF"/>
        </w:rPr>
      </w:pPr>
      <w:r>
        <w:rPr>
          <w:rFonts w:ascii="Arial" w:hAnsi="Arial" w:cs="Arial"/>
          <w:shd w:val="clear" w:color="auto" w:fill="FFFFFF"/>
        </w:rPr>
        <w:t xml:space="preserve">Úřad místopředsedy vlády pro vědu, výzkum a inovace (dále jen „ÚV VVI“) uplatnil v rámci MPŘ čtyři zásadní a tři doporučující připomínky. Tyto připomínky </w:t>
      </w:r>
      <w:r w:rsidR="0017237A">
        <w:rPr>
          <w:rFonts w:ascii="Arial" w:hAnsi="Arial" w:cs="Arial"/>
          <w:shd w:val="clear" w:color="auto" w:fill="FFFFFF"/>
        </w:rPr>
        <w:t xml:space="preserve">byly </w:t>
      </w:r>
      <w:r>
        <w:rPr>
          <w:rFonts w:ascii="Arial" w:hAnsi="Arial" w:cs="Arial"/>
          <w:shd w:val="clear" w:color="auto" w:fill="FFFFFF"/>
        </w:rPr>
        <w:t>obsaženy v materiálu předloženém na jednání vlády, který je přílohou tohoto stanoviska.</w:t>
      </w:r>
    </w:p>
    <w:p w14:paraId="1BAB5324" w14:textId="52F6FE23" w:rsidR="00D408CC" w:rsidRDefault="00D408CC" w:rsidP="0087616D">
      <w:pPr>
        <w:pStyle w:val="Odstavecseseznamem"/>
        <w:numPr>
          <w:ilvl w:val="0"/>
          <w:numId w:val="1"/>
        </w:numPr>
        <w:spacing w:line="240" w:lineRule="auto"/>
        <w:jc w:val="both"/>
        <w:rPr>
          <w:rFonts w:ascii="Arial" w:hAnsi="Arial" w:cs="Arial"/>
          <w:b/>
          <w:color w:val="548DD4" w:themeColor="text2" w:themeTint="99"/>
          <w:sz w:val="24"/>
          <w:szCs w:val="24"/>
          <w:shd w:val="clear" w:color="auto" w:fill="FFFFFF"/>
        </w:rPr>
      </w:pPr>
      <w:r w:rsidRPr="00245961">
        <w:rPr>
          <w:rFonts w:ascii="Arial" w:hAnsi="Arial" w:cs="Arial"/>
          <w:b/>
          <w:color w:val="548DD4" w:themeColor="text2" w:themeTint="99"/>
          <w:sz w:val="24"/>
          <w:szCs w:val="24"/>
          <w:shd w:val="clear" w:color="auto" w:fill="FFFFFF"/>
        </w:rPr>
        <w:t xml:space="preserve">Informace o </w:t>
      </w:r>
      <w:r w:rsidR="00A3312E">
        <w:rPr>
          <w:rFonts w:ascii="Arial" w:hAnsi="Arial" w:cs="Arial"/>
          <w:b/>
          <w:color w:val="548DD4" w:themeColor="text2" w:themeTint="99"/>
          <w:sz w:val="24"/>
          <w:szCs w:val="24"/>
          <w:shd w:val="clear" w:color="auto" w:fill="FFFFFF"/>
        </w:rPr>
        <w:t xml:space="preserve">obsahu </w:t>
      </w:r>
      <w:r w:rsidRPr="00245961">
        <w:rPr>
          <w:rFonts w:ascii="Arial" w:hAnsi="Arial" w:cs="Arial"/>
          <w:b/>
          <w:color w:val="548DD4" w:themeColor="text2" w:themeTint="99"/>
          <w:sz w:val="24"/>
          <w:szCs w:val="24"/>
          <w:shd w:val="clear" w:color="auto" w:fill="FFFFFF"/>
        </w:rPr>
        <w:t>předložené</w:t>
      </w:r>
      <w:r w:rsidR="00A3312E">
        <w:rPr>
          <w:rFonts w:ascii="Arial" w:hAnsi="Arial" w:cs="Arial"/>
          <w:b/>
          <w:color w:val="548DD4" w:themeColor="text2" w:themeTint="99"/>
          <w:sz w:val="24"/>
          <w:szCs w:val="24"/>
          <w:shd w:val="clear" w:color="auto" w:fill="FFFFFF"/>
        </w:rPr>
        <w:t>ho</w:t>
      </w:r>
      <w:r w:rsidRPr="00245961">
        <w:rPr>
          <w:rFonts w:ascii="Arial" w:hAnsi="Arial" w:cs="Arial"/>
          <w:b/>
          <w:color w:val="548DD4" w:themeColor="text2" w:themeTint="99"/>
          <w:sz w:val="24"/>
          <w:szCs w:val="24"/>
          <w:shd w:val="clear" w:color="auto" w:fill="FFFFFF"/>
        </w:rPr>
        <w:t xml:space="preserve"> materiálu</w:t>
      </w:r>
    </w:p>
    <w:p w14:paraId="7F948D39" w14:textId="6A13CCD8" w:rsidR="00A3312E" w:rsidRDefault="003D594C" w:rsidP="00137C39">
      <w:pPr>
        <w:spacing w:line="240" w:lineRule="auto"/>
        <w:jc w:val="both"/>
        <w:rPr>
          <w:rFonts w:ascii="Arial" w:hAnsi="Arial" w:cs="Arial"/>
          <w:color w:val="000000"/>
          <w:shd w:val="clear" w:color="auto" w:fill="FFFFFF"/>
        </w:rPr>
      </w:pPr>
      <w:r>
        <w:rPr>
          <w:rFonts w:ascii="Arial" w:hAnsi="Arial" w:cs="Arial"/>
          <w:color w:val="000000"/>
          <w:shd w:val="clear" w:color="auto" w:fill="FFFFFF"/>
        </w:rPr>
        <w:t>Dle vládou schválené</w:t>
      </w:r>
      <w:r w:rsidR="00137C39" w:rsidRPr="00137C39">
        <w:rPr>
          <w:rFonts w:ascii="Arial" w:hAnsi="Arial" w:cs="Arial"/>
          <w:color w:val="000000"/>
          <w:shd w:val="clear" w:color="auto" w:fill="FFFFFF"/>
        </w:rPr>
        <w:t xml:space="preserve"> </w:t>
      </w:r>
      <w:r>
        <w:rPr>
          <w:rFonts w:ascii="Arial" w:hAnsi="Arial" w:cs="Arial"/>
          <w:color w:val="000000"/>
          <w:shd w:val="clear" w:color="auto" w:fill="FFFFFF"/>
        </w:rPr>
        <w:t>I</w:t>
      </w:r>
      <w:r w:rsidR="00137C39">
        <w:rPr>
          <w:rFonts w:ascii="Arial" w:hAnsi="Arial" w:cs="Arial"/>
          <w:color w:val="000000"/>
          <w:shd w:val="clear" w:color="auto" w:fill="FFFFFF"/>
        </w:rPr>
        <w:t xml:space="preserve">nvestiční </w:t>
      </w:r>
      <w:r w:rsidR="00137C39" w:rsidRPr="00137C39">
        <w:rPr>
          <w:rFonts w:ascii="Arial" w:hAnsi="Arial" w:cs="Arial"/>
          <w:color w:val="000000"/>
          <w:shd w:val="clear" w:color="auto" w:fill="FFFFFF"/>
        </w:rPr>
        <w:t>smlouv</w:t>
      </w:r>
      <w:r>
        <w:rPr>
          <w:rFonts w:ascii="Arial" w:hAnsi="Arial" w:cs="Arial"/>
          <w:color w:val="000000"/>
          <w:shd w:val="clear" w:color="auto" w:fill="FFFFFF"/>
        </w:rPr>
        <w:t>y</w:t>
      </w:r>
      <w:r w:rsidR="00137C39">
        <w:rPr>
          <w:rFonts w:ascii="Arial" w:hAnsi="Arial" w:cs="Arial"/>
          <w:color w:val="000000"/>
          <w:shd w:val="clear" w:color="auto" w:fill="FFFFFF"/>
        </w:rPr>
        <w:t xml:space="preserve"> se společností General Electric (dále jen „GE“), která v ČR plánuje stavbu závodu pro vývoj, testování a výrobu turbovrtulových motorů</w:t>
      </w:r>
      <w:r>
        <w:rPr>
          <w:rFonts w:ascii="Arial" w:hAnsi="Arial" w:cs="Arial"/>
          <w:color w:val="000000"/>
          <w:shd w:val="clear" w:color="auto" w:fill="FFFFFF"/>
        </w:rPr>
        <w:t>,</w:t>
      </w:r>
      <w:r w:rsidR="00137C39" w:rsidRPr="00137C39">
        <w:rPr>
          <w:rFonts w:ascii="Arial" w:hAnsi="Arial" w:cs="Arial"/>
          <w:color w:val="000000"/>
          <w:shd w:val="clear" w:color="auto" w:fill="FFFFFF"/>
        </w:rPr>
        <w:t xml:space="preserve"> by měla být v České republice realizována investice do</w:t>
      </w:r>
      <w:r>
        <w:rPr>
          <w:rFonts w:ascii="Arial" w:hAnsi="Arial" w:cs="Arial"/>
          <w:color w:val="000000"/>
          <w:shd w:val="clear" w:color="auto" w:fill="FFFFFF"/>
        </w:rPr>
        <w:t> </w:t>
      </w:r>
      <w:r w:rsidR="00137C39" w:rsidRPr="00137C39">
        <w:rPr>
          <w:rFonts w:ascii="Arial" w:hAnsi="Arial" w:cs="Arial"/>
          <w:color w:val="000000"/>
          <w:shd w:val="clear" w:color="auto" w:fill="FFFFFF"/>
        </w:rPr>
        <w:t>výroby nového modelu turbovrtulového motoru společnosti GE</w:t>
      </w:r>
      <w:r w:rsidR="00A3312E">
        <w:rPr>
          <w:rFonts w:ascii="Arial" w:hAnsi="Arial" w:cs="Arial"/>
          <w:color w:val="000000"/>
          <w:shd w:val="clear" w:color="auto" w:fill="FFFFFF"/>
        </w:rPr>
        <w:t>.</w:t>
      </w:r>
    </w:p>
    <w:p w14:paraId="45B8B1F0" w14:textId="6F631DA4" w:rsidR="00166FAE" w:rsidRDefault="00CB3687" w:rsidP="00137C39">
      <w:pPr>
        <w:spacing w:line="240" w:lineRule="auto"/>
        <w:jc w:val="both"/>
        <w:rPr>
          <w:rFonts w:ascii="Arial" w:hAnsi="Arial" w:cs="Arial"/>
          <w:color w:val="000000"/>
          <w:shd w:val="clear" w:color="auto" w:fill="FFFFFF"/>
        </w:rPr>
      </w:pPr>
      <w:r>
        <w:rPr>
          <w:rFonts w:ascii="Arial" w:hAnsi="Arial" w:cs="Arial"/>
          <w:color w:val="000000"/>
          <w:shd w:val="clear" w:color="auto" w:fill="FFFFFF"/>
        </w:rPr>
        <w:t>V souvislosti s</w:t>
      </w:r>
      <w:r w:rsidR="00166FAE">
        <w:rPr>
          <w:rFonts w:ascii="Arial" w:hAnsi="Arial" w:cs="Arial"/>
          <w:color w:val="000000"/>
          <w:shd w:val="clear" w:color="auto" w:fill="FFFFFF"/>
        </w:rPr>
        <w:t xml:space="preserve"> realizac</w:t>
      </w:r>
      <w:r>
        <w:rPr>
          <w:rFonts w:ascii="Arial" w:hAnsi="Arial" w:cs="Arial"/>
          <w:color w:val="000000"/>
          <w:shd w:val="clear" w:color="auto" w:fill="FFFFFF"/>
        </w:rPr>
        <w:t>í</w:t>
      </w:r>
      <w:r w:rsidR="00166FAE">
        <w:rPr>
          <w:rFonts w:ascii="Arial" w:hAnsi="Arial" w:cs="Arial"/>
          <w:color w:val="000000"/>
          <w:shd w:val="clear" w:color="auto" w:fill="FFFFFF"/>
        </w:rPr>
        <w:t xml:space="preserve"> tohoto</w:t>
      </w:r>
      <w:r w:rsidR="00D35968">
        <w:rPr>
          <w:rFonts w:ascii="Arial" w:hAnsi="Arial" w:cs="Arial"/>
          <w:color w:val="000000"/>
          <w:shd w:val="clear" w:color="auto" w:fill="FFFFFF"/>
        </w:rPr>
        <w:t xml:space="preserve"> </w:t>
      </w:r>
      <w:r>
        <w:rPr>
          <w:rFonts w:ascii="Arial" w:hAnsi="Arial" w:cs="Arial"/>
          <w:color w:val="000000"/>
          <w:shd w:val="clear" w:color="auto" w:fill="FFFFFF"/>
        </w:rPr>
        <w:t xml:space="preserve">záměru </w:t>
      </w:r>
      <w:r w:rsidR="00D35968">
        <w:rPr>
          <w:rFonts w:ascii="Arial" w:hAnsi="Arial" w:cs="Arial"/>
          <w:color w:val="000000"/>
          <w:shd w:val="clear" w:color="auto" w:fill="FFFFFF"/>
        </w:rPr>
        <w:t>bude v ČR nutné</w:t>
      </w:r>
      <w:r w:rsidR="00166FAE">
        <w:rPr>
          <w:rFonts w:ascii="Arial" w:hAnsi="Arial" w:cs="Arial"/>
          <w:color w:val="000000"/>
          <w:shd w:val="clear" w:color="auto" w:fill="FFFFFF"/>
        </w:rPr>
        <w:t xml:space="preserve"> </w:t>
      </w:r>
      <w:r>
        <w:rPr>
          <w:rFonts w:ascii="Arial" w:hAnsi="Arial" w:cs="Arial"/>
          <w:color w:val="000000"/>
          <w:shd w:val="clear" w:color="auto" w:fill="FFFFFF"/>
        </w:rPr>
        <w:t xml:space="preserve">posílit výdaje do rozvoje letectví a kosmických aktivit pro </w:t>
      </w:r>
      <w:r w:rsidR="00D35968">
        <w:rPr>
          <w:rFonts w:ascii="Arial" w:hAnsi="Arial" w:cs="Arial"/>
          <w:color w:val="000000"/>
          <w:shd w:val="clear" w:color="auto" w:fill="FFFFFF"/>
        </w:rPr>
        <w:t>vybudov</w:t>
      </w:r>
      <w:r>
        <w:rPr>
          <w:rFonts w:ascii="Arial" w:hAnsi="Arial" w:cs="Arial"/>
          <w:color w:val="000000"/>
          <w:shd w:val="clear" w:color="auto" w:fill="FFFFFF"/>
        </w:rPr>
        <w:t>ání</w:t>
      </w:r>
      <w:r w:rsidR="00D35968">
        <w:rPr>
          <w:rFonts w:ascii="Arial" w:hAnsi="Arial" w:cs="Arial"/>
          <w:color w:val="000000"/>
          <w:shd w:val="clear" w:color="auto" w:fill="FFFFFF"/>
        </w:rPr>
        <w:t xml:space="preserve"> potřebn</w:t>
      </w:r>
      <w:r>
        <w:rPr>
          <w:rFonts w:ascii="Arial" w:hAnsi="Arial" w:cs="Arial"/>
          <w:color w:val="000000"/>
          <w:shd w:val="clear" w:color="auto" w:fill="FFFFFF"/>
        </w:rPr>
        <w:t>é</w:t>
      </w:r>
      <w:r w:rsidR="00D35968">
        <w:rPr>
          <w:rFonts w:ascii="Arial" w:hAnsi="Arial" w:cs="Arial"/>
          <w:color w:val="000000"/>
          <w:shd w:val="clear" w:color="auto" w:fill="FFFFFF"/>
        </w:rPr>
        <w:t xml:space="preserve"> infrastruktur</w:t>
      </w:r>
      <w:r>
        <w:rPr>
          <w:rFonts w:ascii="Arial" w:hAnsi="Arial" w:cs="Arial"/>
          <w:color w:val="000000"/>
          <w:shd w:val="clear" w:color="auto" w:fill="FFFFFF"/>
        </w:rPr>
        <w:t>y</w:t>
      </w:r>
      <w:r w:rsidR="00D35968">
        <w:rPr>
          <w:rFonts w:ascii="Arial" w:hAnsi="Arial" w:cs="Arial"/>
          <w:color w:val="000000"/>
          <w:shd w:val="clear" w:color="auto" w:fill="FFFFFF"/>
        </w:rPr>
        <w:t xml:space="preserve">.  </w:t>
      </w:r>
    </w:p>
    <w:p w14:paraId="3B4A6903" w14:textId="77777777" w:rsidR="00CB3687" w:rsidRDefault="00CB3687" w:rsidP="00CB3687">
      <w:pPr>
        <w:spacing w:line="240" w:lineRule="auto"/>
        <w:jc w:val="both"/>
        <w:rPr>
          <w:rFonts w:ascii="Arial" w:hAnsi="Arial" w:cs="Arial"/>
          <w:lang w:eastAsia="en-US"/>
        </w:rPr>
      </w:pPr>
      <w:r>
        <w:rPr>
          <w:rFonts w:ascii="Arial" w:hAnsi="Arial" w:cs="Arial"/>
          <w:color w:val="000000"/>
          <w:shd w:val="clear" w:color="auto" w:fill="FFFFFF"/>
        </w:rPr>
        <w:t>GE v Investiční smlouvě deklaruje záměr postavit výrobní závod v leteckém odvětví.</w:t>
      </w:r>
      <w:r w:rsidRPr="00DB3DD3">
        <w:rPr>
          <w:rFonts w:ascii="Arial" w:hAnsi="Arial" w:cs="Arial"/>
          <w:lang w:eastAsia="en-US"/>
        </w:rPr>
        <w:t xml:space="preserve"> </w:t>
      </w:r>
    </w:p>
    <w:p w14:paraId="68805689" w14:textId="508C37DD" w:rsidR="00A3312E" w:rsidRDefault="00A3312E" w:rsidP="00137C39">
      <w:pPr>
        <w:spacing w:line="240" w:lineRule="auto"/>
        <w:jc w:val="both"/>
        <w:rPr>
          <w:rFonts w:ascii="Arial" w:hAnsi="Arial" w:cs="Arial"/>
          <w:color w:val="000000"/>
          <w:shd w:val="clear" w:color="auto" w:fill="FFFFFF"/>
        </w:rPr>
      </w:pPr>
      <w:r>
        <w:rPr>
          <w:rFonts w:ascii="Arial" w:hAnsi="Arial" w:cs="Arial"/>
          <w:color w:val="000000"/>
          <w:shd w:val="clear" w:color="auto" w:fill="FFFFFF"/>
        </w:rPr>
        <w:t>Mezi stěžejní závazky</w:t>
      </w:r>
      <w:r w:rsidR="00CB3687">
        <w:rPr>
          <w:rFonts w:ascii="Arial" w:hAnsi="Arial" w:cs="Arial"/>
          <w:color w:val="000000"/>
          <w:shd w:val="clear" w:color="auto" w:fill="FFFFFF"/>
        </w:rPr>
        <w:t xml:space="preserve"> české strany,</w:t>
      </w:r>
      <w:r>
        <w:rPr>
          <w:rFonts w:ascii="Arial" w:hAnsi="Arial" w:cs="Arial"/>
          <w:color w:val="000000"/>
          <w:shd w:val="clear" w:color="auto" w:fill="FFFFFF"/>
        </w:rPr>
        <w:t xml:space="preserve"> </w:t>
      </w:r>
      <w:r w:rsidR="00CB3687">
        <w:rPr>
          <w:rFonts w:ascii="Arial" w:hAnsi="Arial" w:cs="Arial"/>
          <w:color w:val="000000"/>
          <w:shd w:val="clear" w:color="auto" w:fill="FFFFFF"/>
        </w:rPr>
        <w:t>vyplývající z Investiční smlouvy,</w:t>
      </w:r>
      <w:r>
        <w:rPr>
          <w:rFonts w:ascii="Arial" w:hAnsi="Arial" w:cs="Arial"/>
          <w:color w:val="000000"/>
          <w:shd w:val="clear" w:color="auto" w:fill="FFFFFF"/>
        </w:rPr>
        <w:t xml:space="preserve"> patří asistence s přípravou a vyhledání vhodné lokality pro realizaci projektu, pomoc při získávání grantů</w:t>
      </w:r>
      <w:r w:rsidR="003D594C">
        <w:rPr>
          <w:rFonts w:ascii="Arial" w:hAnsi="Arial" w:cs="Arial"/>
          <w:color w:val="000000"/>
          <w:shd w:val="clear" w:color="auto" w:fill="FFFFFF"/>
        </w:rPr>
        <w:t xml:space="preserve"> a</w:t>
      </w:r>
      <w:r>
        <w:rPr>
          <w:rFonts w:ascii="Arial" w:hAnsi="Arial" w:cs="Arial"/>
          <w:color w:val="000000"/>
          <w:shd w:val="clear" w:color="auto" w:fill="FFFFFF"/>
        </w:rPr>
        <w:t xml:space="preserve"> zpřístupnění investičních pobídek v rozsahu, který umožňují české právní předpisy.</w:t>
      </w:r>
    </w:p>
    <w:p w14:paraId="04E32581" w14:textId="4ED46694" w:rsidR="00A3312E" w:rsidRDefault="00C91763" w:rsidP="00137C39">
      <w:pPr>
        <w:spacing w:line="240" w:lineRule="auto"/>
        <w:jc w:val="both"/>
        <w:rPr>
          <w:rFonts w:ascii="Arial" w:hAnsi="Arial" w:cs="Arial"/>
          <w:color w:val="000000"/>
          <w:shd w:val="clear" w:color="auto" w:fill="FFFFFF"/>
        </w:rPr>
      </w:pPr>
      <w:r>
        <w:rPr>
          <w:rFonts w:ascii="Arial" w:hAnsi="Arial" w:cs="Arial"/>
          <w:color w:val="000000"/>
          <w:shd w:val="clear" w:color="auto" w:fill="FFFFFF"/>
        </w:rPr>
        <w:t xml:space="preserve">Pro úspěšný rozvoj letecké a kosmické infrastruktury je třeba, aby </w:t>
      </w:r>
      <w:r w:rsidR="00166FAE">
        <w:rPr>
          <w:rFonts w:ascii="Arial" w:hAnsi="Arial" w:cs="Arial"/>
          <w:lang w:eastAsia="en-US"/>
        </w:rPr>
        <w:t>Česká strana prostřednictvím</w:t>
      </w:r>
      <w:r w:rsidR="00DB3DD3" w:rsidRPr="00945B99">
        <w:rPr>
          <w:rFonts w:ascii="Arial" w:hAnsi="Arial" w:cs="Arial"/>
          <w:lang w:eastAsia="en-US"/>
        </w:rPr>
        <w:t xml:space="preserve"> Č</w:t>
      </w:r>
      <w:r w:rsidR="00DB3DD3">
        <w:rPr>
          <w:rFonts w:ascii="Arial" w:hAnsi="Arial" w:cs="Arial"/>
          <w:lang w:eastAsia="en-US"/>
        </w:rPr>
        <w:t>eského vysokého učení technického</w:t>
      </w:r>
      <w:r>
        <w:rPr>
          <w:rFonts w:ascii="Arial" w:hAnsi="Arial" w:cs="Arial"/>
          <w:lang w:eastAsia="en-US"/>
        </w:rPr>
        <w:t xml:space="preserve"> splnila</w:t>
      </w:r>
      <w:r w:rsidR="00166FAE">
        <w:rPr>
          <w:rFonts w:ascii="Arial" w:hAnsi="Arial" w:cs="Arial"/>
          <w:lang w:eastAsia="en-US"/>
        </w:rPr>
        <w:t xml:space="preserve"> dva úkoly</w:t>
      </w:r>
      <w:r w:rsidR="00D6022F">
        <w:rPr>
          <w:rFonts w:ascii="Arial" w:hAnsi="Arial" w:cs="Arial"/>
          <w:lang w:eastAsia="en-US"/>
        </w:rPr>
        <w:t>:</w:t>
      </w:r>
    </w:p>
    <w:p w14:paraId="4D8F3F47" w14:textId="4C1CE73E" w:rsidR="000B2ABC" w:rsidRDefault="000B2ABC" w:rsidP="0087616D">
      <w:pPr>
        <w:pStyle w:val="Odstavecseseznamem"/>
        <w:numPr>
          <w:ilvl w:val="0"/>
          <w:numId w:val="5"/>
        </w:numPr>
        <w:spacing w:after="240" w:line="240" w:lineRule="auto"/>
        <w:ind w:left="714" w:hanging="357"/>
        <w:jc w:val="both"/>
        <w:rPr>
          <w:rFonts w:ascii="Arial" w:hAnsi="Arial" w:cs="Arial"/>
          <w:sz w:val="24"/>
          <w:szCs w:val="24"/>
          <w:lang w:eastAsia="en-US"/>
        </w:rPr>
      </w:pPr>
      <w:r>
        <w:rPr>
          <w:rFonts w:ascii="Arial" w:hAnsi="Arial" w:cs="Arial"/>
          <w:sz w:val="24"/>
          <w:szCs w:val="24"/>
          <w:lang w:eastAsia="en-US"/>
        </w:rPr>
        <w:t>V</w:t>
      </w:r>
      <w:r w:rsidRPr="000B2ABC">
        <w:rPr>
          <w:rFonts w:ascii="Arial" w:hAnsi="Arial" w:cs="Arial"/>
          <w:sz w:val="24"/>
          <w:szCs w:val="24"/>
          <w:lang w:eastAsia="en-US"/>
        </w:rPr>
        <w:t>ybudov</w:t>
      </w:r>
      <w:r w:rsidR="00166FAE">
        <w:rPr>
          <w:rFonts w:ascii="Arial" w:hAnsi="Arial" w:cs="Arial"/>
          <w:sz w:val="24"/>
          <w:szCs w:val="24"/>
          <w:lang w:eastAsia="en-US"/>
        </w:rPr>
        <w:t>ala</w:t>
      </w:r>
      <w:r w:rsidRPr="000B2ABC">
        <w:rPr>
          <w:rFonts w:ascii="Arial" w:hAnsi="Arial" w:cs="Arial"/>
          <w:sz w:val="24"/>
          <w:szCs w:val="24"/>
          <w:lang w:eastAsia="en-US"/>
        </w:rPr>
        <w:t xml:space="preserve"> Centr</w:t>
      </w:r>
      <w:r w:rsidR="00166FAE">
        <w:rPr>
          <w:rFonts w:ascii="Arial" w:hAnsi="Arial" w:cs="Arial"/>
          <w:sz w:val="24"/>
          <w:szCs w:val="24"/>
          <w:lang w:eastAsia="en-US"/>
        </w:rPr>
        <w:t>um</w:t>
      </w:r>
      <w:r>
        <w:rPr>
          <w:rFonts w:ascii="Arial" w:hAnsi="Arial" w:cs="Arial"/>
          <w:sz w:val="24"/>
          <w:szCs w:val="24"/>
          <w:lang w:eastAsia="en-US"/>
        </w:rPr>
        <w:t xml:space="preserve"> pokročilých leteckých </w:t>
      </w:r>
      <w:r w:rsidRPr="000B2ABC">
        <w:rPr>
          <w:rFonts w:ascii="Arial" w:hAnsi="Arial" w:cs="Arial"/>
          <w:sz w:val="24"/>
          <w:szCs w:val="24"/>
          <w:lang w:eastAsia="en-US"/>
        </w:rPr>
        <w:t xml:space="preserve">technologií a </w:t>
      </w:r>
      <w:r w:rsidR="00166FAE">
        <w:rPr>
          <w:rFonts w:ascii="Arial" w:hAnsi="Arial" w:cs="Arial"/>
          <w:sz w:val="24"/>
          <w:szCs w:val="24"/>
          <w:lang w:eastAsia="en-US"/>
        </w:rPr>
        <w:t xml:space="preserve">s ním </w:t>
      </w:r>
      <w:r w:rsidRPr="000B2ABC">
        <w:rPr>
          <w:rFonts w:ascii="Arial" w:hAnsi="Arial" w:cs="Arial"/>
          <w:sz w:val="24"/>
          <w:szCs w:val="24"/>
          <w:lang w:eastAsia="en-US"/>
        </w:rPr>
        <w:t>související výzkumn</w:t>
      </w:r>
      <w:r w:rsidR="00166FAE">
        <w:rPr>
          <w:rFonts w:ascii="Arial" w:hAnsi="Arial" w:cs="Arial"/>
          <w:sz w:val="24"/>
          <w:szCs w:val="24"/>
          <w:lang w:eastAsia="en-US"/>
        </w:rPr>
        <w:t>ý</w:t>
      </w:r>
      <w:r w:rsidRPr="000B2ABC">
        <w:rPr>
          <w:rFonts w:ascii="Arial" w:hAnsi="Arial" w:cs="Arial"/>
          <w:sz w:val="24"/>
          <w:szCs w:val="24"/>
          <w:lang w:eastAsia="en-US"/>
        </w:rPr>
        <w:t xml:space="preserve"> projekt </w:t>
      </w:r>
      <w:r w:rsidR="00E13AE5">
        <w:rPr>
          <w:rFonts w:ascii="Arial" w:hAnsi="Arial" w:cs="Arial"/>
          <w:sz w:val="24"/>
          <w:szCs w:val="24"/>
          <w:lang w:eastAsia="en-US"/>
        </w:rPr>
        <w:t>Strojní fakult</w:t>
      </w:r>
      <w:r w:rsidR="00166FAE">
        <w:rPr>
          <w:rFonts w:ascii="Arial" w:hAnsi="Arial" w:cs="Arial"/>
          <w:sz w:val="24"/>
          <w:szCs w:val="24"/>
          <w:lang w:eastAsia="en-US"/>
        </w:rPr>
        <w:t>y</w:t>
      </w:r>
      <w:r w:rsidR="00E13AE5">
        <w:rPr>
          <w:rFonts w:ascii="Arial" w:hAnsi="Arial" w:cs="Arial"/>
          <w:sz w:val="24"/>
          <w:szCs w:val="24"/>
          <w:lang w:eastAsia="en-US"/>
        </w:rPr>
        <w:t xml:space="preserve"> ČVUT</w:t>
      </w:r>
      <w:r>
        <w:rPr>
          <w:rStyle w:val="Znakapoznpodarou"/>
          <w:rFonts w:ascii="Arial" w:hAnsi="Arial" w:cs="Arial"/>
          <w:sz w:val="24"/>
          <w:szCs w:val="24"/>
          <w:lang w:eastAsia="en-US"/>
        </w:rPr>
        <w:footnoteReference w:id="1"/>
      </w:r>
    </w:p>
    <w:p w14:paraId="2B593415" w14:textId="77777777" w:rsidR="000B2ABC" w:rsidRDefault="000B2ABC" w:rsidP="000B2ABC">
      <w:pPr>
        <w:pStyle w:val="Odstavecseseznamem"/>
        <w:spacing w:after="240" w:line="240" w:lineRule="auto"/>
        <w:ind w:left="714"/>
        <w:jc w:val="both"/>
        <w:rPr>
          <w:rFonts w:ascii="Arial" w:hAnsi="Arial" w:cs="Arial"/>
          <w:sz w:val="24"/>
          <w:szCs w:val="24"/>
          <w:lang w:eastAsia="en-US"/>
        </w:rPr>
      </w:pPr>
    </w:p>
    <w:p w14:paraId="53E0668B" w14:textId="70168BE4" w:rsidR="00491F2E" w:rsidRDefault="000B2ABC" w:rsidP="00491F2E">
      <w:pPr>
        <w:pStyle w:val="Odstavecseseznamem"/>
        <w:numPr>
          <w:ilvl w:val="0"/>
          <w:numId w:val="5"/>
        </w:numPr>
        <w:spacing w:after="240" w:line="240" w:lineRule="auto"/>
        <w:ind w:left="714" w:hanging="357"/>
        <w:jc w:val="both"/>
        <w:rPr>
          <w:rFonts w:ascii="Arial" w:hAnsi="Arial" w:cs="Arial"/>
          <w:sz w:val="24"/>
          <w:szCs w:val="24"/>
          <w:lang w:eastAsia="en-US"/>
        </w:rPr>
      </w:pPr>
      <w:r w:rsidRPr="000B2ABC">
        <w:rPr>
          <w:rFonts w:ascii="Arial" w:hAnsi="Arial" w:cs="Arial"/>
          <w:sz w:val="24"/>
          <w:szCs w:val="24"/>
          <w:lang w:eastAsia="en-US"/>
        </w:rPr>
        <w:t>Zaháj</w:t>
      </w:r>
      <w:r w:rsidR="00166FAE">
        <w:rPr>
          <w:rFonts w:ascii="Arial" w:hAnsi="Arial" w:cs="Arial"/>
          <w:sz w:val="24"/>
          <w:szCs w:val="24"/>
          <w:lang w:eastAsia="en-US"/>
        </w:rPr>
        <w:t>ila</w:t>
      </w:r>
      <w:r w:rsidRPr="000B2ABC">
        <w:rPr>
          <w:rFonts w:ascii="Arial" w:hAnsi="Arial" w:cs="Arial"/>
          <w:sz w:val="24"/>
          <w:szCs w:val="24"/>
          <w:lang w:eastAsia="en-US"/>
        </w:rPr>
        <w:t xml:space="preserve"> </w:t>
      </w:r>
      <w:r w:rsidR="00C91763" w:rsidRPr="000B2ABC">
        <w:rPr>
          <w:rFonts w:ascii="Arial" w:hAnsi="Arial" w:cs="Arial"/>
          <w:sz w:val="24"/>
          <w:szCs w:val="24"/>
          <w:lang w:eastAsia="en-US"/>
        </w:rPr>
        <w:t>součinnost</w:t>
      </w:r>
      <w:r w:rsidRPr="000B2ABC">
        <w:rPr>
          <w:rFonts w:ascii="Arial" w:hAnsi="Arial" w:cs="Arial"/>
          <w:sz w:val="24"/>
          <w:szCs w:val="24"/>
          <w:lang w:eastAsia="en-US"/>
        </w:rPr>
        <w:t xml:space="preserve"> na projektech třetích stran </w:t>
      </w:r>
      <w:r w:rsidR="00C91763">
        <w:rPr>
          <w:rFonts w:ascii="Arial" w:hAnsi="Arial" w:cs="Arial"/>
          <w:sz w:val="24"/>
          <w:szCs w:val="24"/>
          <w:lang w:eastAsia="en-US"/>
        </w:rPr>
        <w:t>Evropské kosmické agentury. Z</w:t>
      </w:r>
      <w:r w:rsidRPr="000B2ABC">
        <w:rPr>
          <w:rFonts w:ascii="Arial" w:hAnsi="Arial" w:cs="Arial"/>
          <w:sz w:val="24"/>
          <w:szCs w:val="24"/>
          <w:lang w:eastAsia="en-US"/>
        </w:rPr>
        <w:t>a</w:t>
      </w:r>
      <w:r w:rsidR="00C91763">
        <w:rPr>
          <w:rFonts w:ascii="Arial" w:hAnsi="Arial" w:cs="Arial"/>
          <w:sz w:val="24"/>
          <w:szCs w:val="24"/>
          <w:lang w:eastAsia="en-US"/>
        </w:rPr>
        <w:t> </w:t>
      </w:r>
      <w:r w:rsidRPr="000B2ABC">
        <w:rPr>
          <w:rFonts w:ascii="Arial" w:hAnsi="Arial" w:cs="Arial"/>
          <w:sz w:val="24"/>
          <w:szCs w:val="24"/>
          <w:lang w:eastAsia="en-US"/>
        </w:rPr>
        <w:t>účelem prohloubení znalostí a spolupráce v oboru letectví mezi vědecko-</w:t>
      </w:r>
      <w:r w:rsidRPr="000B2ABC">
        <w:rPr>
          <w:rFonts w:ascii="Arial" w:hAnsi="Arial" w:cs="Arial"/>
          <w:sz w:val="24"/>
          <w:szCs w:val="24"/>
          <w:lang w:eastAsia="en-US"/>
        </w:rPr>
        <w:lastRenderedPageBreak/>
        <w:t>výzkumnými institucemi a</w:t>
      </w:r>
      <w:r w:rsidR="00E13AE5">
        <w:rPr>
          <w:rFonts w:ascii="Arial" w:hAnsi="Arial" w:cs="Arial"/>
          <w:sz w:val="24"/>
          <w:szCs w:val="24"/>
          <w:lang w:eastAsia="en-US"/>
        </w:rPr>
        <w:t> </w:t>
      </w:r>
      <w:r w:rsidRPr="000B2ABC">
        <w:rPr>
          <w:rFonts w:ascii="Arial" w:hAnsi="Arial" w:cs="Arial"/>
          <w:sz w:val="24"/>
          <w:szCs w:val="24"/>
          <w:lang w:eastAsia="en-US"/>
        </w:rPr>
        <w:t xml:space="preserve">průmyslovou sférou dojde rovněž k uzavření smlouvy o </w:t>
      </w:r>
      <w:proofErr w:type="spellStart"/>
      <w:r w:rsidRPr="000B2ABC">
        <w:rPr>
          <w:rFonts w:ascii="Arial" w:hAnsi="Arial" w:cs="Arial"/>
          <w:sz w:val="24"/>
          <w:szCs w:val="24"/>
          <w:lang w:eastAsia="en-US"/>
        </w:rPr>
        <w:t>kolaborativním</w:t>
      </w:r>
      <w:proofErr w:type="spellEnd"/>
      <w:r w:rsidRPr="000B2ABC">
        <w:rPr>
          <w:rFonts w:ascii="Arial" w:hAnsi="Arial" w:cs="Arial"/>
          <w:sz w:val="24"/>
          <w:szCs w:val="24"/>
          <w:lang w:eastAsia="en-US"/>
        </w:rPr>
        <w:t xml:space="preserve"> výzkumu mezi ČVUT a společností GE. </w:t>
      </w:r>
      <w:r w:rsidR="00E13AE5">
        <w:rPr>
          <w:rStyle w:val="Znakapoznpodarou"/>
          <w:rFonts w:ascii="Arial" w:hAnsi="Arial" w:cs="Arial"/>
          <w:sz w:val="24"/>
          <w:szCs w:val="24"/>
          <w:lang w:eastAsia="en-US"/>
        </w:rPr>
        <w:footnoteReference w:id="2"/>
      </w:r>
      <w:r w:rsidRPr="000B2ABC">
        <w:rPr>
          <w:rFonts w:ascii="Arial" w:hAnsi="Arial" w:cs="Arial"/>
          <w:sz w:val="24"/>
          <w:szCs w:val="24"/>
          <w:lang w:eastAsia="en-US"/>
        </w:rPr>
        <w:t xml:space="preserve"> </w:t>
      </w:r>
    </w:p>
    <w:p w14:paraId="53A04C36" w14:textId="77777777" w:rsidR="00491F2E" w:rsidRPr="00491F2E" w:rsidRDefault="00491F2E" w:rsidP="00491F2E">
      <w:pPr>
        <w:pStyle w:val="Odstavecseseznamem"/>
        <w:rPr>
          <w:rFonts w:ascii="Arial" w:hAnsi="Arial" w:cs="Arial"/>
          <w:sz w:val="24"/>
          <w:szCs w:val="24"/>
          <w:lang w:eastAsia="en-US"/>
        </w:rPr>
      </w:pPr>
    </w:p>
    <w:p w14:paraId="5196EA5D" w14:textId="0877C0A3" w:rsidR="006A1C4F" w:rsidRPr="006A1C4F" w:rsidRDefault="006A1C4F" w:rsidP="0087616D">
      <w:pPr>
        <w:pStyle w:val="Odstavecseseznamem"/>
        <w:numPr>
          <w:ilvl w:val="0"/>
          <w:numId w:val="1"/>
        </w:numPr>
        <w:spacing w:line="240" w:lineRule="auto"/>
        <w:jc w:val="both"/>
        <w:rPr>
          <w:rFonts w:ascii="Arial" w:hAnsi="Arial" w:cs="Arial"/>
          <w:b/>
          <w:color w:val="548DD4" w:themeColor="text2" w:themeTint="99"/>
          <w:sz w:val="24"/>
          <w:szCs w:val="24"/>
          <w:shd w:val="clear" w:color="auto" w:fill="FFFFFF"/>
        </w:rPr>
      </w:pPr>
      <w:r w:rsidRPr="006A1C4F">
        <w:rPr>
          <w:rFonts w:ascii="Arial" w:hAnsi="Arial" w:cs="Arial"/>
          <w:b/>
          <w:color w:val="548DD4" w:themeColor="text2" w:themeTint="99"/>
          <w:sz w:val="24"/>
          <w:szCs w:val="24"/>
          <w:shd w:val="clear" w:color="auto" w:fill="FFFFFF"/>
        </w:rPr>
        <w:t>K zajištění finančních prostředků</w:t>
      </w:r>
    </w:p>
    <w:p w14:paraId="277BB877" w14:textId="77777777" w:rsidR="006A1C4F" w:rsidRDefault="006A1C4F" w:rsidP="00E13AE5">
      <w:pPr>
        <w:spacing w:line="240" w:lineRule="auto"/>
        <w:jc w:val="both"/>
        <w:rPr>
          <w:rFonts w:ascii="Arial" w:hAnsi="Arial" w:cs="Arial"/>
          <w:b/>
          <w:lang w:eastAsia="en-US"/>
        </w:rPr>
      </w:pPr>
      <w:r w:rsidRPr="001167AF">
        <w:rPr>
          <w:rFonts w:ascii="Arial" w:hAnsi="Arial" w:cs="Arial"/>
          <w:b/>
          <w:lang w:eastAsia="en-US"/>
        </w:rPr>
        <w:t xml:space="preserve">V usnesení vlády k Investiční smlouvě je uvedeno, že vláda souhlasí s poskytnutím finanční podpory pro ČVUT na podporu leteckých a kosmických aktivit prostřednictvím Ministerstva financí kapitoly 396 – Státní dluh. </w:t>
      </w:r>
    </w:p>
    <w:p w14:paraId="5F5A1C6C" w14:textId="2A2DE2DA" w:rsidR="001167AF" w:rsidRDefault="001167AF" w:rsidP="001167AF">
      <w:pPr>
        <w:spacing w:line="240" w:lineRule="auto"/>
        <w:jc w:val="both"/>
        <w:rPr>
          <w:rFonts w:ascii="Arial" w:hAnsi="Arial" w:cs="Arial"/>
          <w:b/>
          <w:lang w:eastAsia="en-US"/>
        </w:rPr>
      </w:pPr>
      <w:r w:rsidRPr="00D119A6">
        <w:rPr>
          <w:rFonts w:ascii="Arial" w:hAnsi="Arial" w:cs="Arial"/>
          <w:b/>
          <w:lang w:eastAsia="en-US"/>
        </w:rPr>
        <w:t xml:space="preserve">V souvislosti s tím bude </w:t>
      </w:r>
      <w:r w:rsidRPr="00D119A6">
        <w:rPr>
          <w:rFonts w:ascii="Arial" w:hAnsi="Arial" w:cs="Arial"/>
          <w:lang w:eastAsia="en-US"/>
        </w:rPr>
        <w:t>poskytn</w:t>
      </w:r>
      <w:r w:rsidR="006A1C4F" w:rsidRPr="00D119A6">
        <w:rPr>
          <w:rFonts w:ascii="Arial" w:hAnsi="Arial" w:cs="Arial"/>
          <w:lang w:eastAsia="en-US"/>
        </w:rPr>
        <w:t>ut</w:t>
      </w:r>
      <w:r w:rsidRPr="00D119A6">
        <w:rPr>
          <w:rFonts w:ascii="Arial" w:hAnsi="Arial" w:cs="Arial"/>
          <w:lang w:eastAsia="en-US"/>
        </w:rPr>
        <w:t>a</w:t>
      </w:r>
      <w:r w:rsidR="006A1C4F" w:rsidRPr="00D119A6">
        <w:rPr>
          <w:rFonts w:ascii="Arial" w:hAnsi="Arial" w:cs="Arial"/>
          <w:lang w:eastAsia="en-US"/>
        </w:rPr>
        <w:t xml:space="preserve"> pro realizaci Záměru Fakulty strojní ČVUT v</w:t>
      </w:r>
      <w:r w:rsidRPr="00D119A6">
        <w:rPr>
          <w:rFonts w:ascii="Arial" w:hAnsi="Arial" w:cs="Arial"/>
          <w:lang w:eastAsia="en-US"/>
        </w:rPr>
        <w:t> </w:t>
      </w:r>
      <w:r w:rsidR="006A1C4F" w:rsidRPr="00D119A6">
        <w:rPr>
          <w:rFonts w:ascii="Arial" w:hAnsi="Arial" w:cs="Arial"/>
          <w:lang w:eastAsia="en-US"/>
        </w:rPr>
        <w:t>roce 2016 mimořádn</w:t>
      </w:r>
      <w:r w:rsidRPr="00D119A6">
        <w:rPr>
          <w:rFonts w:ascii="Arial" w:hAnsi="Arial" w:cs="Arial"/>
          <w:lang w:eastAsia="en-US"/>
        </w:rPr>
        <w:t>á</w:t>
      </w:r>
      <w:r w:rsidR="006A1C4F" w:rsidRPr="00D119A6">
        <w:rPr>
          <w:rFonts w:ascii="Arial" w:hAnsi="Arial" w:cs="Arial"/>
          <w:lang w:eastAsia="en-US"/>
        </w:rPr>
        <w:t xml:space="preserve"> finanční </w:t>
      </w:r>
      <w:r w:rsidR="006A1C4F" w:rsidRPr="00D119A6">
        <w:rPr>
          <w:rFonts w:ascii="Arial" w:hAnsi="Arial" w:cs="Arial"/>
          <w:b/>
          <w:lang w:eastAsia="en-US"/>
        </w:rPr>
        <w:t>zápůjčk</w:t>
      </w:r>
      <w:r w:rsidRPr="00D119A6">
        <w:rPr>
          <w:rFonts w:ascii="Arial" w:hAnsi="Arial" w:cs="Arial"/>
          <w:b/>
          <w:lang w:eastAsia="en-US"/>
        </w:rPr>
        <w:t>a</w:t>
      </w:r>
      <w:r w:rsidR="006A1C4F" w:rsidRPr="00D119A6">
        <w:rPr>
          <w:rFonts w:ascii="Arial" w:hAnsi="Arial" w:cs="Arial"/>
          <w:b/>
          <w:lang w:eastAsia="en-US"/>
        </w:rPr>
        <w:t xml:space="preserve"> ve </w:t>
      </w:r>
      <w:r w:rsidRPr="00D119A6">
        <w:rPr>
          <w:rFonts w:ascii="Arial" w:hAnsi="Arial" w:cs="Arial"/>
          <w:b/>
          <w:lang w:eastAsia="en-US"/>
        </w:rPr>
        <w:t>výši 100</w:t>
      </w:r>
      <w:r w:rsidRPr="00D119A6">
        <w:rPr>
          <w:rFonts w:ascii="Arial" w:hAnsi="Arial" w:cs="Arial"/>
          <w:lang w:eastAsia="en-US"/>
        </w:rPr>
        <w:t> </w:t>
      </w:r>
      <w:r w:rsidR="006A1C4F" w:rsidRPr="00D119A6">
        <w:rPr>
          <w:rFonts w:ascii="Arial" w:hAnsi="Arial" w:cs="Arial"/>
          <w:b/>
          <w:lang w:eastAsia="en-US"/>
        </w:rPr>
        <w:t>mil Kč,</w:t>
      </w:r>
      <w:r w:rsidRPr="00D119A6">
        <w:rPr>
          <w:rFonts w:ascii="Arial" w:hAnsi="Arial" w:cs="Arial"/>
          <w:b/>
          <w:lang w:eastAsia="en-US"/>
        </w:rPr>
        <w:t xml:space="preserve"> a dále v letech 2017 a 2018 až do celkové výše 1,986 mld. Kč</w:t>
      </w:r>
      <w:r w:rsidR="00D119A6" w:rsidRPr="00D119A6">
        <w:rPr>
          <w:rFonts w:ascii="Arial" w:hAnsi="Arial" w:cs="Arial"/>
          <w:lang w:eastAsia="en-US"/>
        </w:rPr>
        <w:t xml:space="preserve"> a v </w:t>
      </w:r>
      <w:r w:rsidRPr="00D119A6">
        <w:rPr>
          <w:rFonts w:ascii="Arial" w:hAnsi="Arial" w:cs="Arial"/>
          <w:lang w:eastAsia="en-US"/>
        </w:rPr>
        <w:t>závislosti na realizaci Záměru</w:t>
      </w:r>
      <w:r w:rsidR="00D119A6" w:rsidRPr="00D119A6">
        <w:rPr>
          <w:rFonts w:ascii="Arial" w:hAnsi="Arial" w:cs="Arial"/>
          <w:lang w:eastAsia="en-US"/>
        </w:rPr>
        <w:t>.</w:t>
      </w:r>
      <w:r w:rsidRPr="00D119A6">
        <w:rPr>
          <w:rFonts w:ascii="Arial" w:hAnsi="Arial" w:cs="Arial"/>
          <w:lang w:eastAsia="en-US"/>
        </w:rPr>
        <w:t xml:space="preserve"> </w:t>
      </w:r>
      <w:r w:rsidR="00D119A6" w:rsidRPr="00D119A6">
        <w:rPr>
          <w:rFonts w:ascii="Arial" w:hAnsi="Arial" w:cs="Arial"/>
          <w:lang w:eastAsia="en-US"/>
        </w:rPr>
        <w:t xml:space="preserve">Dále </w:t>
      </w:r>
      <w:r w:rsidR="00D119A6" w:rsidRPr="00D119A6">
        <w:rPr>
          <w:rFonts w:ascii="Arial" w:hAnsi="Arial" w:cs="Arial"/>
          <w:b/>
          <w:lang w:eastAsia="en-US"/>
        </w:rPr>
        <w:t>bude navýšen</w:t>
      </w:r>
      <w:r w:rsidR="00D119A6" w:rsidRPr="00D119A6">
        <w:rPr>
          <w:rFonts w:ascii="Arial" w:hAnsi="Arial" w:cs="Arial"/>
          <w:lang w:eastAsia="en-US"/>
        </w:rPr>
        <w:t xml:space="preserve"> </w:t>
      </w:r>
      <w:r w:rsidRPr="00D119A6">
        <w:rPr>
          <w:rFonts w:ascii="Arial" w:hAnsi="Arial" w:cs="Arial"/>
          <w:b/>
          <w:lang w:eastAsia="en-US"/>
        </w:rPr>
        <w:t>rozpočet Ministerstva dopravy o 375 mil. ročně pro roky 2017 a</w:t>
      </w:r>
      <w:r w:rsidR="00D119A6">
        <w:rPr>
          <w:rFonts w:ascii="Arial" w:hAnsi="Arial" w:cs="Arial"/>
          <w:b/>
          <w:lang w:eastAsia="en-US"/>
        </w:rPr>
        <w:t> </w:t>
      </w:r>
      <w:r w:rsidRPr="00D119A6">
        <w:rPr>
          <w:rFonts w:ascii="Arial" w:hAnsi="Arial" w:cs="Arial"/>
          <w:b/>
          <w:lang w:eastAsia="en-US"/>
        </w:rPr>
        <w:t>2018.</w:t>
      </w:r>
    </w:p>
    <w:p w14:paraId="68C3C1DE" w14:textId="7D87F963" w:rsidR="000B2ABC" w:rsidRDefault="001167AF" w:rsidP="00E13AE5">
      <w:pPr>
        <w:spacing w:line="240" w:lineRule="auto"/>
        <w:jc w:val="both"/>
        <w:rPr>
          <w:rFonts w:ascii="Arial" w:hAnsi="Arial" w:cs="Arial"/>
          <w:lang w:eastAsia="en-US"/>
        </w:rPr>
      </w:pPr>
      <w:r w:rsidRPr="001167AF">
        <w:rPr>
          <w:rFonts w:ascii="Arial" w:hAnsi="Arial" w:cs="Arial"/>
          <w:lang w:eastAsia="en-US"/>
        </w:rPr>
        <w:t>F</w:t>
      </w:r>
      <w:r w:rsidR="000B2ABC" w:rsidRPr="001167AF">
        <w:rPr>
          <w:rFonts w:ascii="Arial" w:hAnsi="Arial" w:cs="Arial"/>
          <w:lang w:eastAsia="en-US"/>
        </w:rPr>
        <w:t>inancování ne</w:t>
      </w:r>
      <w:r w:rsidRPr="001167AF">
        <w:rPr>
          <w:rFonts w:ascii="Arial" w:hAnsi="Arial" w:cs="Arial"/>
          <w:lang w:eastAsia="en-US"/>
        </w:rPr>
        <w:t>má</w:t>
      </w:r>
      <w:r>
        <w:rPr>
          <w:rFonts w:ascii="Arial" w:hAnsi="Arial" w:cs="Arial"/>
          <w:lang w:eastAsia="en-US"/>
        </w:rPr>
        <w:t xml:space="preserve"> být</w:t>
      </w:r>
      <w:r w:rsidR="000B2ABC" w:rsidRPr="00E13AE5">
        <w:rPr>
          <w:rFonts w:ascii="Arial" w:hAnsi="Arial" w:cs="Arial"/>
          <w:lang w:eastAsia="en-US"/>
        </w:rPr>
        <w:t xml:space="preserve"> realizováno v režimu zákon</w:t>
      </w:r>
      <w:r>
        <w:rPr>
          <w:rFonts w:ascii="Arial" w:hAnsi="Arial" w:cs="Arial"/>
          <w:lang w:eastAsia="en-US"/>
        </w:rPr>
        <w:t>a</w:t>
      </w:r>
      <w:r w:rsidR="000B2ABC" w:rsidRPr="00E13AE5">
        <w:rPr>
          <w:rFonts w:ascii="Arial" w:hAnsi="Arial" w:cs="Arial"/>
          <w:lang w:eastAsia="en-US"/>
        </w:rPr>
        <w:t xml:space="preserve"> č. 130/2002 Sb., o podpoře výzkumu, vývoje a inovací, ale v souladu se zákonem 218/2000 Sb., o rozpočtových pravidlech.</w:t>
      </w:r>
    </w:p>
    <w:p w14:paraId="7712E620" w14:textId="389840A8" w:rsidR="00231125" w:rsidRPr="00DB3DD3" w:rsidRDefault="00231125" w:rsidP="00DB3DD3">
      <w:pPr>
        <w:pStyle w:val="Normlnweb"/>
        <w:shd w:val="clear" w:color="auto" w:fill="FFFFFF"/>
        <w:spacing w:before="0" w:beforeAutospacing="0" w:after="120" w:afterAutospacing="0" w:line="315" w:lineRule="atLeast"/>
        <w:jc w:val="both"/>
        <w:rPr>
          <w:rFonts w:ascii="Arial" w:hAnsi="Arial" w:cs="Arial"/>
        </w:rPr>
      </w:pPr>
      <w:r w:rsidRPr="00F96973">
        <w:rPr>
          <w:rFonts w:ascii="Arial" w:hAnsi="Arial" w:cs="Arial"/>
        </w:rPr>
        <w:t xml:space="preserve">V případě, že bude v roce 2017 financování zcela zajištěno z fondů EU, budou </w:t>
      </w:r>
      <w:r w:rsidR="00DB3DD3">
        <w:rPr>
          <w:rFonts w:ascii="Arial" w:hAnsi="Arial" w:cs="Arial"/>
        </w:rPr>
        <w:t>p</w:t>
      </w:r>
      <w:r w:rsidRPr="00DB3DD3">
        <w:rPr>
          <w:rFonts w:ascii="Arial" w:hAnsi="Arial" w:cs="Arial"/>
        </w:rPr>
        <w:t>rostředky vráceny do státního</w:t>
      </w:r>
      <w:r w:rsidRPr="00DB3DD3">
        <w:rPr>
          <w:rStyle w:val="apple-converted-space"/>
          <w:rFonts w:ascii="Arial" w:hAnsi="Arial" w:cs="Arial"/>
        </w:rPr>
        <w:t> </w:t>
      </w:r>
      <w:hyperlink r:id="rId9" w:tgtFrame="_blank" w:history="1">
        <w:r w:rsidRPr="00DB3DD3">
          <w:rPr>
            <w:rStyle w:val="Hypertextovodkaz"/>
            <w:rFonts w:ascii="Arial" w:hAnsi="Arial" w:cs="Arial"/>
            <w:color w:val="auto"/>
            <w:u w:val="none"/>
          </w:rPr>
          <w:t>rozpočtu</w:t>
        </w:r>
      </w:hyperlink>
      <w:r w:rsidRPr="00DB3DD3">
        <w:rPr>
          <w:rFonts w:ascii="Arial" w:hAnsi="Arial" w:cs="Arial"/>
        </w:rPr>
        <w:t>.</w:t>
      </w:r>
    </w:p>
    <w:p w14:paraId="24737F69" w14:textId="08EDEA5E" w:rsidR="00231125" w:rsidRDefault="00231125" w:rsidP="00F15312">
      <w:pPr>
        <w:pStyle w:val="Normlnodsazen"/>
        <w:spacing w:after="120" w:line="240" w:lineRule="auto"/>
        <w:ind w:left="0"/>
        <w:jc w:val="both"/>
        <w:rPr>
          <w:rFonts w:ascii="Arial" w:hAnsi="Arial" w:cs="Arial"/>
          <w:sz w:val="24"/>
        </w:rPr>
      </w:pPr>
      <w:r w:rsidRPr="00DB3DD3">
        <w:rPr>
          <w:rFonts w:ascii="Arial" w:hAnsi="Arial" w:cs="Arial"/>
          <w:sz w:val="24"/>
        </w:rPr>
        <w:t>Strojní fakulta ČVUT má již podanou žádost na financování u fondů EU</w:t>
      </w:r>
      <w:r w:rsidR="00DB3DD3" w:rsidRPr="00DB3DD3">
        <w:rPr>
          <w:rFonts w:ascii="Arial" w:hAnsi="Arial" w:cs="Arial"/>
          <w:sz w:val="24"/>
        </w:rPr>
        <w:t xml:space="preserve"> na </w:t>
      </w:r>
      <w:r w:rsidRPr="00DB3DD3">
        <w:rPr>
          <w:rFonts w:ascii="Arial" w:hAnsi="Arial" w:cs="Arial"/>
          <w:sz w:val="24"/>
        </w:rPr>
        <w:t xml:space="preserve">Centrum pokročilých leteckých technologií </w:t>
      </w:r>
      <w:r w:rsidR="00DB3DD3" w:rsidRPr="00DB3DD3">
        <w:rPr>
          <w:rFonts w:ascii="Arial" w:hAnsi="Arial" w:cs="Arial"/>
          <w:sz w:val="24"/>
        </w:rPr>
        <w:t xml:space="preserve">- </w:t>
      </w:r>
      <w:r w:rsidRPr="00DB3DD3">
        <w:rPr>
          <w:rFonts w:ascii="Arial" w:hAnsi="Arial" w:cs="Arial"/>
          <w:sz w:val="24"/>
        </w:rPr>
        <w:t>celkové výdaje 1,05 mld. Kč</w:t>
      </w:r>
      <w:r w:rsidR="00DB3DD3" w:rsidRPr="00DB3DD3">
        <w:rPr>
          <w:rFonts w:ascii="Arial" w:hAnsi="Arial" w:cs="Arial"/>
          <w:sz w:val="24"/>
        </w:rPr>
        <w:t>, dále je připravena žádost na z</w:t>
      </w:r>
      <w:r w:rsidR="00D119A6">
        <w:rPr>
          <w:rFonts w:ascii="Arial" w:hAnsi="Arial" w:cs="Arial"/>
          <w:sz w:val="24"/>
        </w:rPr>
        <w:t>avedení Ph.</w:t>
      </w:r>
      <w:r w:rsidRPr="00DB3DD3">
        <w:rPr>
          <w:rFonts w:ascii="Arial" w:hAnsi="Arial" w:cs="Arial"/>
          <w:sz w:val="24"/>
        </w:rPr>
        <w:t xml:space="preserve">D. studijního programu </w:t>
      </w:r>
      <w:r w:rsidR="00DB3DD3" w:rsidRPr="00DB3DD3">
        <w:rPr>
          <w:rFonts w:ascii="Arial" w:hAnsi="Arial" w:cs="Arial"/>
          <w:sz w:val="24"/>
        </w:rPr>
        <w:t xml:space="preserve">- </w:t>
      </w:r>
      <w:r w:rsidRPr="00DB3DD3">
        <w:rPr>
          <w:rFonts w:ascii="Arial" w:hAnsi="Arial" w:cs="Arial"/>
          <w:sz w:val="24"/>
        </w:rPr>
        <w:t>celkové výdaje až 936 mil. Kč</w:t>
      </w:r>
      <w:r w:rsidR="00DB3DD3" w:rsidRPr="00DB3DD3">
        <w:rPr>
          <w:rFonts w:ascii="Arial" w:hAnsi="Arial" w:cs="Arial"/>
          <w:sz w:val="24"/>
        </w:rPr>
        <w:t>.</w:t>
      </w:r>
      <w:r w:rsidRPr="00DB3DD3">
        <w:rPr>
          <w:rFonts w:ascii="Arial" w:hAnsi="Arial" w:cs="Arial"/>
          <w:sz w:val="24"/>
        </w:rPr>
        <w:t xml:space="preserve"> </w:t>
      </w:r>
    </w:p>
    <w:p w14:paraId="0C8C293E" w14:textId="4D1DBAAB" w:rsidR="0050695D" w:rsidRDefault="0050695D" w:rsidP="008F7561">
      <w:pPr>
        <w:pStyle w:val="Odstavecseseznamem"/>
        <w:numPr>
          <w:ilvl w:val="0"/>
          <w:numId w:val="1"/>
        </w:numPr>
        <w:spacing w:line="240" w:lineRule="auto"/>
        <w:jc w:val="both"/>
        <w:rPr>
          <w:rFonts w:ascii="Arial" w:hAnsi="Arial" w:cs="Arial"/>
          <w:b/>
          <w:color w:val="548DD4" w:themeColor="text2" w:themeTint="99"/>
          <w:sz w:val="24"/>
          <w:szCs w:val="24"/>
          <w:shd w:val="clear" w:color="auto" w:fill="FFFFFF"/>
        </w:rPr>
      </w:pPr>
      <w:r w:rsidRPr="006A1C4F">
        <w:rPr>
          <w:rFonts w:ascii="Arial" w:hAnsi="Arial" w:cs="Arial"/>
          <w:b/>
          <w:color w:val="548DD4" w:themeColor="text2" w:themeTint="99"/>
          <w:sz w:val="24"/>
          <w:szCs w:val="24"/>
          <w:shd w:val="clear" w:color="auto" w:fill="FFFFFF"/>
        </w:rPr>
        <w:t>K</w:t>
      </w:r>
      <w:r>
        <w:rPr>
          <w:rFonts w:ascii="Arial" w:hAnsi="Arial" w:cs="Arial"/>
          <w:b/>
          <w:color w:val="548DD4" w:themeColor="text2" w:themeTint="99"/>
          <w:sz w:val="24"/>
          <w:szCs w:val="24"/>
          <w:shd w:val="clear" w:color="auto" w:fill="FFFFFF"/>
        </w:rPr>
        <w:t> meziresortnímu připomínkovému řízení</w:t>
      </w:r>
    </w:p>
    <w:p w14:paraId="00EB34CD" w14:textId="29BD293D" w:rsidR="00E7081D" w:rsidRDefault="0050695D" w:rsidP="008F7561">
      <w:pPr>
        <w:spacing w:line="240" w:lineRule="auto"/>
        <w:jc w:val="both"/>
        <w:rPr>
          <w:rFonts w:ascii="Arial" w:hAnsi="Arial" w:cs="Arial"/>
          <w:shd w:val="clear" w:color="auto" w:fill="FFFFFF"/>
        </w:rPr>
      </w:pPr>
      <w:r w:rsidRPr="008F7561">
        <w:rPr>
          <w:rFonts w:ascii="Arial" w:hAnsi="Arial" w:cs="Arial"/>
          <w:shd w:val="clear" w:color="auto" w:fill="FFFFFF"/>
        </w:rPr>
        <w:t>V</w:t>
      </w:r>
      <w:r w:rsidR="000F3C0A">
        <w:rPr>
          <w:rFonts w:ascii="Arial" w:hAnsi="Arial" w:cs="Arial"/>
          <w:shd w:val="clear" w:color="auto" w:fill="FFFFFF"/>
        </w:rPr>
        <w:t> </w:t>
      </w:r>
      <w:r w:rsidRPr="008F7561">
        <w:rPr>
          <w:rFonts w:ascii="Arial" w:hAnsi="Arial" w:cs="Arial"/>
          <w:shd w:val="clear" w:color="auto" w:fill="FFFFFF"/>
        </w:rPr>
        <w:t>rámci</w:t>
      </w:r>
      <w:r w:rsidR="000F3C0A">
        <w:rPr>
          <w:rFonts w:ascii="Arial" w:hAnsi="Arial" w:cs="Arial"/>
          <w:shd w:val="clear" w:color="auto" w:fill="FFFFFF"/>
        </w:rPr>
        <w:t xml:space="preserve"> zkráceného</w:t>
      </w:r>
      <w:r w:rsidRPr="008F7561">
        <w:rPr>
          <w:rFonts w:ascii="Arial" w:hAnsi="Arial" w:cs="Arial"/>
          <w:shd w:val="clear" w:color="auto" w:fill="FFFFFF"/>
        </w:rPr>
        <w:t xml:space="preserve"> meziresortního připomínkového řízení</w:t>
      </w:r>
      <w:r>
        <w:rPr>
          <w:rFonts w:ascii="Arial" w:hAnsi="Arial" w:cs="Arial"/>
          <w:shd w:val="clear" w:color="auto" w:fill="FFFFFF"/>
        </w:rPr>
        <w:t xml:space="preserve"> se k Investiční smlouvě vyjádřilo celkem devět resortů</w:t>
      </w:r>
      <w:r w:rsidR="00C84C99">
        <w:rPr>
          <w:rFonts w:ascii="Arial" w:hAnsi="Arial" w:cs="Arial"/>
          <w:shd w:val="clear" w:color="auto" w:fill="FFFFFF"/>
        </w:rPr>
        <w:t>, které vznesly cca 60 zásadních připomínek</w:t>
      </w:r>
      <w:r>
        <w:rPr>
          <w:rFonts w:ascii="Arial" w:hAnsi="Arial" w:cs="Arial"/>
          <w:shd w:val="clear" w:color="auto" w:fill="FFFFFF"/>
        </w:rPr>
        <w:t>. Mnoho připomínek</w:t>
      </w:r>
      <w:r w:rsidR="00E7081D">
        <w:rPr>
          <w:rFonts w:ascii="Arial" w:hAnsi="Arial" w:cs="Arial"/>
          <w:shd w:val="clear" w:color="auto" w:fill="FFFFFF"/>
        </w:rPr>
        <w:t>, včetně připomínek ÚV VVI poukazovalo</w:t>
      </w:r>
      <w:r>
        <w:rPr>
          <w:rFonts w:ascii="Arial" w:hAnsi="Arial" w:cs="Arial"/>
          <w:shd w:val="clear" w:color="auto" w:fill="FFFFFF"/>
        </w:rPr>
        <w:t xml:space="preserve"> na nedostatky Investiční smlouvy, která neobsahuje ustanovení řešící případné sankce či vrácení pobídek daných investorovi v případě, že se rozhodne od svého záměru ustoupit.</w:t>
      </w:r>
      <w:r w:rsidR="00E7081D" w:rsidRPr="00E7081D">
        <w:rPr>
          <w:rFonts w:ascii="Arial" w:hAnsi="Arial" w:cs="Arial"/>
          <w:shd w:val="clear" w:color="auto" w:fill="FFFFFF"/>
        </w:rPr>
        <w:t xml:space="preserve"> </w:t>
      </w:r>
    </w:p>
    <w:p w14:paraId="6BF8755C" w14:textId="77777777" w:rsidR="000F3C0A" w:rsidRPr="008F7561" w:rsidRDefault="000F3C0A" w:rsidP="000F3C0A">
      <w:pPr>
        <w:spacing w:line="240" w:lineRule="auto"/>
        <w:jc w:val="both"/>
        <w:rPr>
          <w:rFonts w:ascii="Arial" w:hAnsi="Arial" w:cs="Arial"/>
          <w:shd w:val="clear" w:color="auto" w:fill="FFFFFF"/>
        </w:rPr>
      </w:pPr>
      <w:r w:rsidRPr="00380F90">
        <w:rPr>
          <w:rFonts w:ascii="Arial" w:hAnsi="Arial" w:cs="Arial"/>
          <w:shd w:val="clear" w:color="auto" w:fill="FFFFFF"/>
        </w:rPr>
        <w:t>S ohledem na tyto skutečnosti Ministerstvo financí v rámci meziresortního připomínkového řízení nepodpořilo uzavření Investiční smlouvy.</w:t>
      </w:r>
      <w:r>
        <w:rPr>
          <w:rFonts w:ascii="Arial" w:hAnsi="Arial" w:cs="Arial"/>
          <w:shd w:val="clear" w:color="auto" w:fill="FFFFFF"/>
        </w:rPr>
        <w:t xml:space="preserve"> </w:t>
      </w:r>
    </w:p>
    <w:p w14:paraId="1498C3F4" w14:textId="5010FA97" w:rsidR="0050695D" w:rsidRDefault="00E7081D" w:rsidP="008F7561">
      <w:pPr>
        <w:spacing w:line="240" w:lineRule="auto"/>
        <w:jc w:val="both"/>
        <w:rPr>
          <w:rFonts w:ascii="Arial" w:hAnsi="Arial" w:cs="Arial"/>
          <w:shd w:val="clear" w:color="auto" w:fill="FFFFFF"/>
        </w:rPr>
      </w:pPr>
      <w:r>
        <w:rPr>
          <w:rFonts w:ascii="Arial" w:hAnsi="Arial" w:cs="Arial"/>
          <w:shd w:val="clear" w:color="auto" w:fill="FFFFFF"/>
        </w:rPr>
        <w:t>Protože GE na jakékoli vymahatelné sankce odmítla přistoupit, byla</w:t>
      </w:r>
      <w:r w:rsidR="0050695D">
        <w:rPr>
          <w:rFonts w:ascii="Arial" w:hAnsi="Arial" w:cs="Arial"/>
          <w:shd w:val="clear" w:color="auto" w:fill="FFFFFF"/>
        </w:rPr>
        <w:t xml:space="preserve"> Investiční smlouva </w:t>
      </w:r>
      <w:r w:rsidR="0050695D" w:rsidRPr="008F7561">
        <w:rPr>
          <w:rFonts w:ascii="Arial" w:hAnsi="Arial" w:cs="Arial"/>
          <w:b/>
          <w:shd w:val="clear" w:color="auto" w:fill="FFFFFF"/>
        </w:rPr>
        <w:t>předložena na jednání vlády s</w:t>
      </w:r>
      <w:r w:rsidRPr="008F7561">
        <w:rPr>
          <w:rFonts w:ascii="Arial" w:hAnsi="Arial" w:cs="Arial"/>
          <w:b/>
          <w:shd w:val="clear" w:color="auto" w:fill="FFFFFF"/>
        </w:rPr>
        <w:t> </w:t>
      </w:r>
      <w:r w:rsidR="0050695D" w:rsidRPr="008F7561">
        <w:rPr>
          <w:rFonts w:ascii="Arial" w:hAnsi="Arial" w:cs="Arial"/>
          <w:b/>
          <w:shd w:val="clear" w:color="auto" w:fill="FFFFFF"/>
        </w:rPr>
        <w:t>rozporem</w:t>
      </w:r>
      <w:r>
        <w:rPr>
          <w:rFonts w:ascii="Arial" w:hAnsi="Arial" w:cs="Arial"/>
          <w:shd w:val="clear" w:color="auto" w:fill="FFFFFF"/>
        </w:rPr>
        <w:t xml:space="preserve"> a vláda Investiční smlouvu</w:t>
      </w:r>
      <w:r w:rsidR="0050695D">
        <w:rPr>
          <w:rFonts w:ascii="Arial" w:hAnsi="Arial" w:cs="Arial"/>
          <w:shd w:val="clear" w:color="auto" w:fill="FFFFFF"/>
        </w:rPr>
        <w:t xml:space="preserve"> </w:t>
      </w:r>
      <w:r>
        <w:rPr>
          <w:rFonts w:ascii="Arial" w:hAnsi="Arial" w:cs="Arial"/>
          <w:shd w:val="clear" w:color="auto" w:fill="FFFFFF"/>
        </w:rPr>
        <w:t>podpořila i s vědomím této okolnosti.</w:t>
      </w:r>
    </w:p>
    <w:p w14:paraId="5FE75649" w14:textId="54ECF2B0" w:rsidR="00E7081D" w:rsidRDefault="00E7081D" w:rsidP="00E7081D">
      <w:pPr>
        <w:autoSpaceDE w:val="0"/>
        <w:autoSpaceDN w:val="0"/>
        <w:adjustRightInd w:val="0"/>
        <w:spacing w:line="240" w:lineRule="auto"/>
        <w:jc w:val="both"/>
        <w:rPr>
          <w:rFonts w:ascii="Arial" w:hAnsi="Arial" w:cs="Arial"/>
          <w:color w:val="000000"/>
        </w:rPr>
      </w:pPr>
      <w:r w:rsidRPr="00D408CC">
        <w:rPr>
          <w:rFonts w:ascii="Arial" w:hAnsi="Arial" w:cs="Arial"/>
        </w:rPr>
        <w:t xml:space="preserve">ÚV VVI v rámci připomínek </w:t>
      </w:r>
      <w:r>
        <w:rPr>
          <w:rFonts w:ascii="Arial" w:hAnsi="Arial" w:cs="Arial"/>
        </w:rPr>
        <w:t xml:space="preserve">meziresortního připomínkového řízení dále </w:t>
      </w:r>
      <w:r w:rsidRPr="00D408CC">
        <w:rPr>
          <w:rFonts w:ascii="Arial" w:hAnsi="Arial" w:cs="Arial"/>
        </w:rPr>
        <w:t>akcentoval, že požadavky na</w:t>
      </w:r>
      <w:r>
        <w:rPr>
          <w:rFonts w:ascii="Arial" w:hAnsi="Arial" w:cs="Arial"/>
        </w:rPr>
        <w:t> </w:t>
      </w:r>
      <w:r w:rsidRPr="00D408CC">
        <w:rPr>
          <w:rFonts w:ascii="Arial" w:hAnsi="Arial" w:cs="Arial"/>
        </w:rPr>
        <w:t>navýšení výdajů státního rozpočtu se</w:t>
      </w:r>
      <w:r>
        <w:rPr>
          <w:rFonts w:ascii="Arial" w:hAnsi="Arial" w:cs="Arial"/>
        </w:rPr>
        <w:t xml:space="preserve"> nebudou </w:t>
      </w:r>
      <w:r w:rsidRPr="00D408CC">
        <w:rPr>
          <w:rFonts w:ascii="Arial" w:hAnsi="Arial" w:cs="Arial"/>
        </w:rPr>
        <w:t>týka</w:t>
      </w:r>
      <w:r>
        <w:rPr>
          <w:rFonts w:ascii="Arial" w:hAnsi="Arial" w:cs="Arial"/>
        </w:rPr>
        <w:t>t</w:t>
      </w:r>
      <w:r w:rsidRPr="00D408CC">
        <w:rPr>
          <w:rFonts w:ascii="Arial" w:hAnsi="Arial" w:cs="Arial"/>
        </w:rPr>
        <w:t xml:space="preserve"> veřejné podpory v oblasti výzkumu, vývoje a inovací vymezené zákonem č. 130/2002 Sb.,</w:t>
      </w:r>
      <w:r w:rsidRPr="00D408CC">
        <w:rPr>
          <w:rFonts w:ascii="Arial" w:hAnsi="Arial" w:cs="Arial"/>
          <w:color w:val="000000"/>
        </w:rPr>
        <w:t xml:space="preserve"> o</w:t>
      </w:r>
      <w:r>
        <w:rPr>
          <w:rFonts w:ascii="Arial" w:hAnsi="Arial" w:cs="Arial"/>
          <w:color w:val="000000"/>
        </w:rPr>
        <w:t> </w:t>
      </w:r>
      <w:r w:rsidRPr="00D408CC">
        <w:rPr>
          <w:rFonts w:ascii="Arial" w:hAnsi="Arial" w:cs="Arial"/>
          <w:color w:val="000000"/>
        </w:rPr>
        <w:t>podpoře výzkumu, experimentálního vývoje a inovací, ve znění pozdějších předpisů</w:t>
      </w:r>
      <w:r>
        <w:rPr>
          <w:rFonts w:ascii="Arial" w:hAnsi="Arial" w:cs="Arial"/>
          <w:color w:val="000000"/>
        </w:rPr>
        <w:t>, s čímž předkladatel souhlasil</w:t>
      </w:r>
      <w:r w:rsidRPr="00D408CC">
        <w:rPr>
          <w:rFonts w:ascii="Arial" w:hAnsi="Arial" w:cs="Arial"/>
          <w:color w:val="000000"/>
        </w:rPr>
        <w:t>.</w:t>
      </w:r>
    </w:p>
    <w:p w14:paraId="5A273877" w14:textId="0FEE6D61" w:rsidR="00315987" w:rsidRPr="00FF750F" w:rsidRDefault="00A05111" w:rsidP="008F7561">
      <w:pPr>
        <w:pStyle w:val="Nadpis2"/>
        <w:numPr>
          <w:ilvl w:val="0"/>
          <w:numId w:val="1"/>
        </w:numPr>
        <w:spacing w:before="0" w:after="120" w:line="240" w:lineRule="auto"/>
        <w:jc w:val="both"/>
        <w:rPr>
          <w:rFonts w:ascii="Arial" w:hAnsi="Arial" w:cs="Arial"/>
          <w:color w:val="548DD4" w:themeColor="text2" w:themeTint="99"/>
          <w:sz w:val="24"/>
          <w:szCs w:val="24"/>
        </w:rPr>
      </w:pPr>
      <w:r>
        <w:rPr>
          <w:rFonts w:ascii="Arial" w:hAnsi="Arial" w:cs="Arial"/>
          <w:color w:val="548DD4" w:themeColor="text2" w:themeTint="99"/>
          <w:sz w:val="24"/>
          <w:szCs w:val="24"/>
        </w:rPr>
        <w:lastRenderedPageBreak/>
        <w:t>Komentáře</w:t>
      </w:r>
      <w:r w:rsidR="00315987" w:rsidRPr="00FF750F">
        <w:rPr>
          <w:rFonts w:ascii="Arial" w:hAnsi="Arial" w:cs="Arial"/>
          <w:color w:val="548DD4" w:themeColor="text2" w:themeTint="99"/>
          <w:sz w:val="24"/>
          <w:szCs w:val="24"/>
        </w:rPr>
        <w:t xml:space="preserve"> Rady </w:t>
      </w:r>
      <w:r w:rsidR="00392CA4">
        <w:rPr>
          <w:rFonts w:ascii="Arial" w:hAnsi="Arial" w:cs="Arial"/>
          <w:color w:val="548DD4" w:themeColor="text2" w:themeTint="99"/>
          <w:sz w:val="24"/>
          <w:szCs w:val="24"/>
        </w:rPr>
        <w:t xml:space="preserve">pro výzkum, vývoj a inovace </w:t>
      </w:r>
      <w:r w:rsidR="00315987" w:rsidRPr="00FF750F">
        <w:rPr>
          <w:rFonts w:ascii="Arial" w:hAnsi="Arial" w:cs="Arial"/>
          <w:color w:val="548DD4" w:themeColor="text2" w:themeTint="99"/>
          <w:sz w:val="24"/>
          <w:szCs w:val="24"/>
        </w:rPr>
        <w:t xml:space="preserve">k  materiálu </w:t>
      </w:r>
    </w:p>
    <w:p w14:paraId="4BDA18FE" w14:textId="1FEF063F" w:rsidR="004121D3" w:rsidRDefault="00315987" w:rsidP="0087616D">
      <w:pPr>
        <w:pStyle w:val="Odstavecseseznamem"/>
        <w:numPr>
          <w:ilvl w:val="0"/>
          <w:numId w:val="6"/>
        </w:numPr>
        <w:spacing w:line="240" w:lineRule="auto"/>
        <w:jc w:val="both"/>
        <w:rPr>
          <w:rFonts w:ascii="Arial" w:hAnsi="Arial" w:cs="Arial"/>
          <w:sz w:val="24"/>
          <w:szCs w:val="24"/>
          <w:lang w:eastAsia="en-US"/>
        </w:rPr>
      </w:pPr>
      <w:r w:rsidRPr="004121D3">
        <w:rPr>
          <w:rFonts w:ascii="Arial" w:hAnsi="Arial" w:cs="Arial"/>
          <w:sz w:val="24"/>
          <w:szCs w:val="24"/>
        </w:rPr>
        <w:t>Ministerstvo průmyslu a obchodu předložilo Investiční smlouvu na jednání vlády bez stanoviska Rady pro výzkum, vývoj a inovace</w:t>
      </w:r>
      <w:r w:rsidR="00392CA4">
        <w:rPr>
          <w:rFonts w:ascii="Arial" w:hAnsi="Arial" w:cs="Arial"/>
          <w:sz w:val="24"/>
          <w:szCs w:val="24"/>
        </w:rPr>
        <w:t xml:space="preserve"> (dále jen „Rada“)</w:t>
      </w:r>
      <w:r w:rsidRPr="004121D3">
        <w:rPr>
          <w:rFonts w:ascii="Arial" w:hAnsi="Arial" w:cs="Arial"/>
          <w:sz w:val="24"/>
          <w:szCs w:val="24"/>
        </w:rPr>
        <w:t xml:space="preserve"> s tím, že </w:t>
      </w:r>
      <w:r w:rsidR="004121D3" w:rsidRPr="004121D3">
        <w:rPr>
          <w:rFonts w:ascii="Arial" w:hAnsi="Arial" w:cs="Arial"/>
          <w:sz w:val="24"/>
          <w:szCs w:val="24"/>
        </w:rPr>
        <w:t>její financování nebude realizováno dle zákona č. 130/2002 Sb., o</w:t>
      </w:r>
      <w:r w:rsidR="00392CA4">
        <w:rPr>
          <w:rFonts w:ascii="Arial" w:hAnsi="Arial" w:cs="Arial"/>
          <w:sz w:val="24"/>
          <w:szCs w:val="24"/>
        </w:rPr>
        <w:t> </w:t>
      </w:r>
      <w:r w:rsidR="004121D3" w:rsidRPr="004121D3">
        <w:rPr>
          <w:rFonts w:ascii="Arial" w:hAnsi="Arial" w:cs="Arial"/>
          <w:sz w:val="24"/>
          <w:szCs w:val="24"/>
        </w:rPr>
        <w:t>podpoře</w:t>
      </w:r>
      <w:r w:rsidR="004121D3" w:rsidRPr="004121D3">
        <w:rPr>
          <w:rFonts w:ascii="Arial" w:hAnsi="Arial" w:cs="Arial"/>
          <w:sz w:val="24"/>
          <w:szCs w:val="24"/>
          <w:lang w:eastAsia="en-US"/>
        </w:rPr>
        <w:t xml:space="preserve"> výzkumu, vývoje a inovací</w:t>
      </w:r>
      <w:r w:rsidR="00D85D1A">
        <w:rPr>
          <w:rFonts w:ascii="Arial" w:hAnsi="Arial" w:cs="Arial"/>
          <w:sz w:val="24"/>
          <w:szCs w:val="24"/>
          <w:lang w:eastAsia="en-US"/>
        </w:rPr>
        <w:t xml:space="preserve"> ve znění pozdějších předpisů</w:t>
      </w:r>
      <w:r w:rsidR="004121D3" w:rsidRPr="004121D3">
        <w:rPr>
          <w:rFonts w:ascii="Arial" w:hAnsi="Arial" w:cs="Arial"/>
          <w:sz w:val="24"/>
          <w:szCs w:val="24"/>
          <w:lang w:eastAsia="en-US"/>
        </w:rPr>
        <w:t>, ale v souladu se zákonem 218/2000 Sb., o rozpočtových pravidlech.</w:t>
      </w:r>
    </w:p>
    <w:p w14:paraId="6D4B273E" w14:textId="77777777" w:rsidR="00DD006D" w:rsidRDefault="00DD006D" w:rsidP="00DD006D">
      <w:pPr>
        <w:pStyle w:val="Odstavecseseznamem"/>
        <w:spacing w:line="240" w:lineRule="auto"/>
        <w:jc w:val="both"/>
        <w:rPr>
          <w:rFonts w:ascii="Arial" w:hAnsi="Arial" w:cs="Arial"/>
          <w:sz w:val="24"/>
          <w:szCs w:val="24"/>
          <w:lang w:eastAsia="en-US"/>
        </w:rPr>
      </w:pPr>
    </w:p>
    <w:p w14:paraId="07C6E2D6" w14:textId="63A11F62" w:rsidR="000F3C0A" w:rsidRPr="000B2321" w:rsidRDefault="009872D5" w:rsidP="000B2321">
      <w:pPr>
        <w:pStyle w:val="Odstavecseseznamem"/>
        <w:numPr>
          <w:ilvl w:val="0"/>
          <w:numId w:val="6"/>
        </w:numPr>
        <w:spacing w:line="240" w:lineRule="auto"/>
        <w:ind w:left="714" w:hanging="357"/>
        <w:contextualSpacing w:val="0"/>
        <w:jc w:val="both"/>
        <w:rPr>
          <w:rFonts w:ascii="Arial" w:hAnsi="Arial" w:cs="Arial"/>
          <w:color w:val="000000"/>
          <w:shd w:val="clear" w:color="auto" w:fill="FFFFFF"/>
        </w:rPr>
      </w:pPr>
      <w:r w:rsidRPr="000B2321">
        <w:rPr>
          <w:rFonts w:ascii="Arial" w:hAnsi="Arial" w:cs="Arial"/>
          <w:color w:val="000000"/>
          <w:sz w:val="24"/>
          <w:szCs w:val="24"/>
          <w:shd w:val="clear" w:color="auto" w:fill="FFFFFF"/>
        </w:rPr>
        <w:t>Úspěšné plnění investiční smlouvy z obou stran bude</w:t>
      </w:r>
      <w:r w:rsidR="00DD006D" w:rsidRPr="000B2321">
        <w:rPr>
          <w:rFonts w:ascii="Arial" w:hAnsi="Arial" w:cs="Arial"/>
          <w:color w:val="000000"/>
          <w:sz w:val="24"/>
          <w:szCs w:val="24"/>
          <w:shd w:val="clear" w:color="auto" w:fill="FFFFFF"/>
        </w:rPr>
        <w:t xml:space="preserve"> </w:t>
      </w:r>
      <w:r w:rsidRPr="000B2321">
        <w:rPr>
          <w:rFonts w:ascii="Arial" w:hAnsi="Arial" w:cs="Arial"/>
          <w:color w:val="000000"/>
          <w:sz w:val="24"/>
          <w:szCs w:val="24"/>
          <w:shd w:val="clear" w:color="auto" w:fill="FFFFFF"/>
        </w:rPr>
        <w:t>znamenat</w:t>
      </w:r>
      <w:r w:rsidR="00DD006D" w:rsidRPr="000B2321">
        <w:rPr>
          <w:rFonts w:ascii="Arial" w:hAnsi="Arial" w:cs="Arial"/>
          <w:color w:val="000000"/>
          <w:sz w:val="24"/>
          <w:szCs w:val="24"/>
          <w:shd w:val="clear" w:color="auto" w:fill="FFFFFF"/>
        </w:rPr>
        <w:t xml:space="preserve"> zvýšení technologické úrovně ČR, nové zakázky pro české výrobce a dodavatele, růst zaměstnanosti a profesní zdatnosti i nové studijní specializace na vysokých školách.</w:t>
      </w:r>
      <w:r w:rsidR="000F3C0A" w:rsidRPr="000B2321">
        <w:rPr>
          <w:rFonts w:ascii="Arial" w:hAnsi="Arial" w:cs="Arial"/>
          <w:color w:val="000000"/>
          <w:sz w:val="24"/>
          <w:szCs w:val="24"/>
          <w:shd w:val="clear" w:color="auto" w:fill="FFFFFF"/>
        </w:rPr>
        <w:t xml:space="preserve"> </w:t>
      </w:r>
      <w:r w:rsidR="00DD006D" w:rsidRPr="000B2321">
        <w:rPr>
          <w:rFonts w:ascii="Arial" w:hAnsi="Arial" w:cs="Arial"/>
          <w:sz w:val="24"/>
          <w:szCs w:val="24"/>
        </w:rPr>
        <w:t>Avšak v</w:t>
      </w:r>
      <w:r w:rsidR="00315987" w:rsidRPr="000B2321">
        <w:rPr>
          <w:rFonts w:ascii="Arial" w:hAnsi="Arial" w:cs="Arial"/>
          <w:sz w:val="24"/>
          <w:szCs w:val="24"/>
        </w:rPr>
        <w:t>zhledem</w:t>
      </w:r>
      <w:r w:rsidR="00315987" w:rsidRPr="000B2321">
        <w:rPr>
          <w:rFonts w:ascii="Arial" w:hAnsi="Arial" w:cs="Arial"/>
          <w:b/>
          <w:sz w:val="24"/>
          <w:szCs w:val="24"/>
        </w:rPr>
        <w:t xml:space="preserve"> </w:t>
      </w:r>
      <w:r w:rsidR="00315987" w:rsidRPr="000B2321">
        <w:rPr>
          <w:rFonts w:ascii="Arial" w:hAnsi="Arial" w:cs="Arial"/>
          <w:sz w:val="24"/>
          <w:szCs w:val="24"/>
        </w:rPr>
        <w:t>k</w:t>
      </w:r>
      <w:r w:rsidR="00EA4312" w:rsidRPr="000B2321">
        <w:rPr>
          <w:rFonts w:ascii="Arial" w:hAnsi="Arial" w:cs="Arial"/>
          <w:sz w:val="24"/>
          <w:szCs w:val="24"/>
        </w:rPr>
        <w:t> charakteru celé investice, která je úzce spojena s technologickým rozvojem a vybudováním nových kapacit v oblasti letectví</w:t>
      </w:r>
      <w:r w:rsidR="000F5782" w:rsidRPr="000B2321">
        <w:rPr>
          <w:rFonts w:ascii="Arial" w:hAnsi="Arial" w:cs="Arial"/>
          <w:sz w:val="24"/>
          <w:szCs w:val="24"/>
        </w:rPr>
        <w:t xml:space="preserve"> potažmo v oblasti </w:t>
      </w:r>
      <w:proofErr w:type="spellStart"/>
      <w:r w:rsidR="000F5782" w:rsidRPr="000B2321">
        <w:rPr>
          <w:rFonts w:ascii="Arial" w:hAnsi="Arial" w:cs="Arial"/>
          <w:sz w:val="24"/>
          <w:szCs w:val="24"/>
        </w:rPr>
        <w:t>VaVaI</w:t>
      </w:r>
      <w:proofErr w:type="spellEnd"/>
      <w:r w:rsidR="00380F90" w:rsidRPr="000B2321">
        <w:rPr>
          <w:rFonts w:ascii="Arial" w:hAnsi="Arial" w:cs="Arial"/>
          <w:sz w:val="24"/>
          <w:szCs w:val="24"/>
        </w:rPr>
        <w:t>,</w:t>
      </w:r>
      <w:r w:rsidR="0071571F" w:rsidRPr="000B2321">
        <w:rPr>
          <w:rFonts w:ascii="Arial" w:hAnsi="Arial" w:cs="Arial"/>
          <w:sz w:val="24"/>
          <w:szCs w:val="24"/>
        </w:rPr>
        <w:t xml:space="preserve"> je nutno upozornit na</w:t>
      </w:r>
      <w:r w:rsidR="00EA4312" w:rsidRPr="000B2321">
        <w:rPr>
          <w:rFonts w:ascii="Arial" w:hAnsi="Arial" w:cs="Arial"/>
          <w:sz w:val="24"/>
          <w:szCs w:val="24"/>
        </w:rPr>
        <w:t xml:space="preserve"> vazby</w:t>
      </w:r>
      <w:r w:rsidR="0071571F" w:rsidRPr="000B2321">
        <w:rPr>
          <w:rFonts w:ascii="Arial" w:hAnsi="Arial" w:cs="Arial"/>
          <w:sz w:val="24"/>
          <w:szCs w:val="24"/>
        </w:rPr>
        <w:t xml:space="preserve"> na systém </w:t>
      </w:r>
      <w:proofErr w:type="spellStart"/>
      <w:r w:rsidR="0071571F" w:rsidRPr="000B2321">
        <w:rPr>
          <w:rFonts w:ascii="Arial" w:hAnsi="Arial" w:cs="Arial"/>
          <w:sz w:val="24"/>
          <w:szCs w:val="24"/>
        </w:rPr>
        <w:t>VaVaI</w:t>
      </w:r>
      <w:proofErr w:type="spellEnd"/>
      <w:r w:rsidR="0071571F" w:rsidRPr="000B2321">
        <w:rPr>
          <w:rFonts w:ascii="Arial" w:hAnsi="Arial" w:cs="Arial"/>
          <w:sz w:val="24"/>
          <w:szCs w:val="24"/>
        </w:rPr>
        <w:t xml:space="preserve"> a</w:t>
      </w:r>
      <w:r w:rsidR="00A854D2" w:rsidRPr="000B2321">
        <w:rPr>
          <w:rFonts w:ascii="Arial" w:hAnsi="Arial" w:cs="Arial"/>
          <w:sz w:val="24"/>
          <w:szCs w:val="24"/>
        </w:rPr>
        <w:t> </w:t>
      </w:r>
      <w:r w:rsidR="0071571F" w:rsidRPr="000B2321">
        <w:rPr>
          <w:rFonts w:ascii="Arial" w:hAnsi="Arial" w:cs="Arial"/>
          <w:sz w:val="24"/>
          <w:szCs w:val="24"/>
        </w:rPr>
        <w:t>možné budoucí vazby na jeho rozpočet.</w:t>
      </w:r>
      <w:r w:rsidR="00EA4312" w:rsidRPr="000B2321">
        <w:rPr>
          <w:rFonts w:ascii="Arial" w:hAnsi="Arial" w:cs="Arial"/>
          <w:sz w:val="24"/>
          <w:szCs w:val="24"/>
        </w:rPr>
        <w:t xml:space="preserve"> </w:t>
      </w:r>
      <w:r w:rsidR="0071571F" w:rsidRPr="000B2321">
        <w:rPr>
          <w:rFonts w:ascii="Arial" w:hAnsi="Arial" w:cs="Arial"/>
          <w:b/>
          <w:sz w:val="24"/>
          <w:szCs w:val="24"/>
        </w:rPr>
        <w:t xml:space="preserve">Z tohoto důvodu </w:t>
      </w:r>
      <w:r w:rsidR="00D85D1A" w:rsidRPr="000B2321">
        <w:rPr>
          <w:rFonts w:ascii="Arial" w:hAnsi="Arial" w:cs="Arial"/>
          <w:b/>
          <w:sz w:val="24"/>
          <w:szCs w:val="24"/>
        </w:rPr>
        <w:t>je nutné při</w:t>
      </w:r>
      <w:r w:rsidR="00A854D2" w:rsidRPr="000B2321">
        <w:rPr>
          <w:rFonts w:ascii="Arial" w:hAnsi="Arial" w:cs="Arial"/>
          <w:b/>
          <w:sz w:val="24"/>
          <w:szCs w:val="24"/>
        </w:rPr>
        <w:t> </w:t>
      </w:r>
      <w:r w:rsidR="00D85D1A" w:rsidRPr="000B2321">
        <w:rPr>
          <w:rFonts w:ascii="Arial" w:hAnsi="Arial" w:cs="Arial"/>
          <w:b/>
          <w:sz w:val="24"/>
          <w:szCs w:val="24"/>
        </w:rPr>
        <w:t xml:space="preserve">realizaci Investiční smlouvy úzce </w:t>
      </w:r>
      <w:r w:rsidR="005A6B1F" w:rsidRPr="000B2321">
        <w:rPr>
          <w:rFonts w:ascii="Arial" w:hAnsi="Arial" w:cs="Arial"/>
          <w:b/>
          <w:sz w:val="24"/>
          <w:szCs w:val="24"/>
        </w:rPr>
        <w:t xml:space="preserve">spolupracovat </w:t>
      </w:r>
      <w:r w:rsidR="00D85D1A" w:rsidRPr="000B2321">
        <w:rPr>
          <w:rFonts w:ascii="Arial" w:hAnsi="Arial" w:cs="Arial"/>
          <w:b/>
          <w:sz w:val="24"/>
          <w:szCs w:val="24"/>
        </w:rPr>
        <w:t>s Radou pro výzkum, vývoj a inovace</w:t>
      </w:r>
      <w:r w:rsidR="00BF2CE5" w:rsidRPr="000B2321">
        <w:rPr>
          <w:rFonts w:ascii="Arial" w:hAnsi="Arial" w:cs="Arial"/>
          <w:b/>
          <w:sz w:val="24"/>
          <w:szCs w:val="24"/>
        </w:rPr>
        <w:t>.</w:t>
      </w:r>
    </w:p>
    <w:p w14:paraId="1F503D7B" w14:textId="4374D395" w:rsidR="00315987" w:rsidRPr="008706B6" w:rsidRDefault="005A6B1F" w:rsidP="005A6B1F">
      <w:pPr>
        <w:pStyle w:val="Odstavecseseznamem"/>
        <w:numPr>
          <w:ilvl w:val="0"/>
          <w:numId w:val="6"/>
        </w:numPr>
        <w:spacing w:line="240" w:lineRule="auto"/>
        <w:jc w:val="both"/>
        <w:rPr>
          <w:rFonts w:ascii="Arial" w:hAnsi="Arial" w:cs="Arial"/>
        </w:rPr>
      </w:pPr>
      <w:r>
        <w:rPr>
          <w:rFonts w:ascii="Arial" w:hAnsi="Arial" w:cs="Arial"/>
          <w:sz w:val="24"/>
          <w:szCs w:val="24"/>
        </w:rPr>
        <w:t>Způsob projednání a schválení</w:t>
      </w:r>
      <w:r w:rsidR="00BF2CE5" w:rsidRPr="008F7561">
        <w:rPr>
          <w:rFonts w:ascii="Arial" w:hAnsi="Arial" w:cs="Arial"/>
          <w:sz w:val="24"/>
          <w:szCs w:val="24"/>
        </w:rPr>
        <w:t xml:space="preserve"> Investiční smlouvy</w:t>
      </w:r>
      <w:r w:rsidR="00F74F5D">
        <w:rPr>
          <w:rFonts w:ascii="Arial" w:hAnsi="Arial" w:cs="Arial"/>
          <w:sz w:val="24"/>
          <w:szCs w:val="24"/>
        </w:rPr>
        <w:t xml:space="preserve"> </w:t>
      </w:r>
      <w:r>
        <w:rPr>
          <w:rFonts w:ascii="Arial" w:hAnsi="Arial" w:cs="Arial"/>
          <w:sz w:val="24"/>
          <w:szCs w:val="24"/>
        </w:rPr>
        <w:t>a souvisejících materiálů zapříčinil, že se</w:t>
      </w:r>
      <w:r w:rsidR="00F74F5D">
        <w:rPr>
          <w:rFonts w:ascii="Arial" w:hAnsi="Arial" w:cs="Arial"/>
          <w:sz w:val="24"/>
          <w:szCs w:val="24"/>
        </w:rPr>
        <w:t xml:space="preserve"> nepodařilo odstranit řadu nedostatků</w:t>
      </w:r>
      <w:r w:rsidR="00F74F5D" w:rsidRPr="008F7561">
        <w:rPr>
          <w:rFonts w:ascii="Arial" w:hAnsi="Arial" w:cs="Arial"/>
          <w:sz w:val="24"/>
          <w:szCs w:val="24"/>
        </w:rPr>
        <w:t>.</w:t>
      </w:r>
      <w:r w:rsidR="00D85D1A" w:rsidRPr="008F7561">
        <w:rPr>
          <w:rFonts w:ascii="Arial" w:hAnsi="Arial" w:cs="Arial"/>
          <w:sz w:val="24"/>
          <w:szCs w:val="24"/>
        </w:rPr>
        <w:t xml:space="preserve"> </w:t>
      </w:r>
      <w:r w:rsidR="00F74F5D" w:rsidRPr="005A6B1F">
        <w:rPr>
          <w:rFonts w:ascii="Arial" w:hAnsi="Arial" w:cs="Arial"/>
          <w:sz w:val="24"/>
          <w:szCs w:val="24"/>
        </w:rPr>
        <w:t>Vzhledem k</w:t>
      </w:r>
      <w:r w:rsidR="00392CA4" w:rsidRPr="005A6B1F">
        <w:rPr>
          <w:rFonts w:ascii="Arial" w:hAnsi="Arial" w:cs="Arial"/>
          <w:sz w:val="24"/>
          <w:szCs w:val="24"/>
        </w:rPr>
        <w:t> postavení a</w:t>
      </w:r>
      <w:r w:rsidR="00A854D2">
        <w:rPr>
          <w:rFonts w:ascii="Arial" w:hAnsi="Arial" w:cs="Arial"/>
          <w:sz w:val="24"/>
          <w:szCs w:val="24"/>
        </w:rPr>
        <w:t> </w:t>
      </w:r>
      <w:r w:rsidR="00392CA4" w:rsidRPr="005A6B1F">
        <w:rPr>
          <w:rFonts w:ascii="Arial" w:hAnsi="Arial" w:cs="Arial"/>
          <w:sz w:val="24"/>
          <w:szCs w:val="24"/>
        </w:rPr>
        <w:t>zodpovědnosti</w:t>
      </w:r>
      <w:r w:rsidR="00F74F5D" w:rsidRPr="005A6B1F">
        <w:rPr>
          <w:rFonts w:ascii="Arial" w:hAnsi="Arial" w:cs="Arial"/>
          <w:sz w:val="24"/>
          <w:szCs w:val="24"/>
        </w:rPr>
        <w:t xml:space="preserve"> Rad</w:t>
      </w:r>
      <w:r w:rsidR="00392CA4" w:rsidRPr="005A6B1F">
        <w:rPr>
          <w:rFonts w:ascii="Arial" w:hAnsi="Arial" w:cs="Arial"/>
          <w:sz w:val="24"/>
          <w:szCs w:val="24"/>
        </w:rPr>
        <w:t>y</w:t>
      </w:r>
      <w:r w:rsidR="00F74F5D" w:rsidRPr="005A6B1F">
        <w:rPr>
          <w:rFonts w:ascii="Arial" w:hAnsi="Arial" w:cs="Arial"/>
          <w:sz w:val="24"/>
          <w:szCs w:val="24"/>
        </w:rPr>
        <w:t>, jejímž předsedou je místopředseda vlády</w:t>
      </w:r>
      <w:r w:rsidR="00392CA4" w:rsidRPr="005A6B1F">
        <w:rPr>
          <w:rFonts w:ascii="Arial" w:hAnsi="Arial" w:cs="Arial"/>
          <w:sz w:val="24"/>
          <w:szCs w:val="24"/>
        </w:rPr>
        <w:t xml:space="preserve"> pro vědu výzkum a inovace, žádá Rada </w:t>
      </w:r>
      <w:r w:rsidR="0044395E">
        <w:rPr>
          <w:rFonts w:ascii="Arial" w:hAnsi="Arial" w:cs="Arial"/>
          <w:sz w:val="24"/>
          <w:szCs w:val="24"/>
        </w:rPr>
        <w:t>aktéry</w:t>
      </w:r>
      <w:r w:rsidR="00392CA4" w:rsidRPr="005A6B1F">
        <w:rPr>
          <w:rFonts w:ascii="Arial" w:hAnsi="Arial" w:cs="Arial"/>
          <w:sz w:val="24"/>
          <w:szCs w:val="24"/>
        </w:rPr>
        <w:t xml:space="preserve"> o pravidelné podávání informací o</w:t>
      </w:r>
      <w:r w:rsidR="00A854D2">
        <w:rPr>
          <w:rFonts w:ascii="Arial" w:hAnsi="Arial" w:cs="Arial"/>
          <w:sz w:val="24"/>
          <w:szCs w:val="24"/>
        </w:rPr>
        <w:t> </w:t>
      </w:r>
      <w:r w:rsidR="00392CA4" w:rsidRPr="005A6B1F">
        <w:rPr>
          <w:rFonts w:ascii="Arial" w:hAnsi="Arial" w:cs="Arial"/>
          <w:sz w:val="24"/>
          <w:szCs w:val="24"/>
        </w:rPr>
        <w:t>zabezpečení realizace Investiční smlouvy a</w:t>
      </w:r>
      <w:r>
        <w:rPr>
          <w:rFonts w:ascii="Arial" w:hAnsi="Arial" w:cs="Arial"/>
          <w:sz w:val="24"/>
          <w:szCs w:val="24"/>
        </w:rPr>
        <w:t xml:space="preserve"> o způsobu jejího </w:t>
      </w:r>
      <w:r w:rsidR="00392CA4" w:rsidRPr="005A6B1F">
        <w:rPr>
          <w:rFonts w:ascii="Arial" w:hAnsi="Arial" w:cs="Arial"/>
          <w:sz w:val="24"/>
          <w:szCs w:val="24"/>
        </w:rPr>
        <w:t>financování.</w:t>
      </w:r>
    </w:p>
    <w:p w14:paraId="68370764" w14:textId="77777777" w:rsidR="008706B6" w:rsidRPr="008706B6" w:rsidRDefault="008706B6" w:rsidP="008706B6">
      <w:pPr>
        <w:pStyle w:val="Odstavecseseznamem"/>
        <w:rPr>
          <w:rFonts w:ascii="Arial" w:hAnsi="Arial" w:cs="Arial"/>
        </w:rPr>
      </w:pPr>
    </w:p>
    <w:p w14:paraId="2B1BE543" w14:textId="2B7BD47C" w:rsidR="008706B6" w:rsidRPr="008706B6" w:rsidRDefault="008706B6" w:rsidP="005A6B1F">
      <w:pPr>
        <w:pStyle w:val="Odstavecseseznamem"/>
        <w:numPr>
          <w:ilvl w:val="0"/>
          <w:numId w:val="6"/>
        </w:numPr>
        <w:spacing w:line="240" w:lineRule="auto"/>
        <w:jc w:val="both"/>
        <w:rPr>
          <w:rFonts w:ascii="Arial" w:hAnsi="Arial" w:cs="Arial"/>
          <w:sz w:val="24"/>
          <w:szCs w:val="24"/>
        </w:rPr>
      </w:pPr>
      <w:r w:rsidRPr="008706B6">
        <w:rPr>
          <w:rFonts w:ascii="Arial" w:hAnsi="Arial" w:cs="Arial"/>
          <w:sz w:val="24"/>
          <w:szCs w:val="24"/>
        </w:rPr>
        <w:t xml:space="preserve">Rada požaduje, aby </w:t>
      </w:r>
      <w:r w:rsidR="00A83BC9">
        <w:rPr>
          <w:rFonts w:ascii="Arial" w:hAnsi="Arial" w:cs="Arial"/>
          <w:sz w:val="24"/>
          <w:szCs w:val="24"/>
        </w:rPr>
        <w:t xml:space="preserve">bylo </w:t>
      </w:r>
      <w:r w:rsidRPr="008706B6">
        <w:rPr>
          <w:rFonts w:ascii="Arial" w:hAnsi="Arial" w:cs="Arial"/>
          <w:sz w:val="24"/>
          <w:szCs w:val="24"/>
        </w:rPr>
        <w:t>v so</w:t>
      </w:r>
      <w:r w:rsidR="00A83BC9">
        <w:rPr>
          <w:rFonts w:ascii="Arial" w:hAnsi="Arial" w:cs="Arial"/>
          <w:sz w:val="24"/>
          <w:szCs w:val="24"/>
        </w:rPr>
        <w:t xml:space="preserve">uvislosti s realizací Investiční smlouvy </w:t>
      </w:r>
      <w:r w:rsidRPr="008706B6">
        <w:rPr>
          <w:rFonts w:ascii="Arial" w:hAnsi="Arial" w:cs="Arial"/>
          <w:sz w:val="24"/>
          <w:szCs w:val="24"/>
        </w:rPr>
        <w:t xml:space="preserve">jednáno </w:t>
      </w:r>
      <w:r w:rsidR="00A83BC9">
        <w:rPr>
          <w:rFonts w:ascii="Arial" w:hAnsi="Arial" w:cs="Arial"/>
          <w:sz w:val="24"/>
          <w:szCs w:val="24"/>
        </w:rPr>
        <w:t xml:space="preserve">o kooperacích </w:t>
      </w:r>
      <w:r w:rsidRPr="008706B6">
        <w:rPr>
          <w:rFonts w:ascii="Arial" w:hAnsi="Arial" w:cs="Arial"/>
          <w:sz w:val="24"/>
          <w:szCs w:val="24"/>
        </w:rPr>
        <w:t xml:space="preserve">s relevantními výzkumnými </w:t>
      </w:r>
      <w:r w:rsidR="00A83BC9">
        <w:rPr>
          <w:rFonts w:ascii="Arial" w:hAnsi="Arial" w:cs="Arial"/>
          <w:sz w:val="24"/>
          <w:szCs w:val="24"/>
        </w:rPr>
        <w:t xml:space="preserve">oborovými </w:t>
      </w:r>
      <w:r w:rsidRPr="008706B6">
        <w:rPr>
          <w:rFonts w:ascii="Arial" w:hAnsi="Arial" w:cs="Arial"/>
          <w:sz w:val="24"/>
          <w:szCs w:val="24"/>
        </w:rPr>
        <w:t>pracovišti v ČR.</w:t>
      </w:r>
    </w:p>
    <w:p w14:paraId="64536070" w14:textId="1E8DD807" w:rsidR="00315987" w:rsidRPr="00567E31" w:rsidRDefault="00315987" w:rsidP="00B746D9">
      <w:pPr>
        <w:spacing w:line="240" w:lineRule="auto"/>
        <w:jc w:val="both"/>
        <w:rPr>
          <w:rFonts w:ascii="Arial" w:hAnsi="Arial" w:cs="Arial"/>
        </w:rPr>
      </w:pPr>
    </w:p>
    <w:p w14:paraId="6DA790D6" w14:textId="77777777" w:rsidR="00315987" w:rsidRPr="00567E31" w:rsidRDefault="00315987">
      <w:pPr>
        <w:keepNext/>
        <w:spacing w:line="240" w:lineRule="auto"/>
        <w:jc w:val="both"/>
        <w:rPr>
          <w:rFonts w:ascii="Arial" w:hAnsi="Arial" w:cs="Arial"/>
          <w:b/>
          <w:color w:val="548DD4" w:themeColor="text2" w:themeTint="99"/>
        </w:rPr>
      </w:pPr>
      <w:r w:rsidRPr="00FF750F">
        <w:rPr>
          <w:rFonts w:ascii="Arial" w:hAnsi="Arial" w:cs="Arial"/>
          <w:b/>
          <w:color w:val="548DD4" w:themeColor="text2" w:themeTint="99"/>
        </w:rPr>
        <w:t>Závěr</w:t>
      </w:r>
    </w:p>
    <w:p w14:paraId="506C4E03" w14:textId="77777777" w:rsidR="00315987" w:rsidRPr="00FF750F" w:rsidRDefault="00315987" w:rsidP="00315987">
      <w:pPr>
        <w:spacing w:line="240" w:lineRule="auto"/>
        <w:jc w:val="both"/>
        <w:rPr>
          <w:rFonts w:ascii="Arial" w:hAnsi="Arial" w:cs="Arial"/>
          <w:b/>
        </w:rPr>
      </w:pPr>
      <w:r w:rsidRPr="00FF750F">
        <w:rPr>
          <w:rFonts w:ascii="Arial" w:hAnsi="Arial" w:cs="Arial"/>
          <w:b/>
        </w:rPr>
        <w:t>Rada</w:t>
      </w:r>
    </w:p>
    <w:p w14:paraId="1079CBDD" w14:textId="21863D30" w:rsidR="006C2E40" w:rsidRDefault="006C2E40" w:rsidP="001B763C">
      <w:pPr>
        <w:pStyle w:val="Odstavecseseznamem"/>
        <w:numPr>
          <w:ilvl w:val="0"/>
          <w:numId w:val="8"/>
        </w:numPr>
        <w:spacing w:before="240" w:line="240" w:lineRule="auto"/>
        <w:jc w:val="both"/>
        <w:rPr>
          <w:rFonts w:ascii="Arial" w:hAnsi="Arial" w:cs="Arial"/>
          <w:sz w:val="24"/>
          <w:szCs w:val="24"/>
        </w:rPr>
      </w:pPr>
      <w:r w:rsidRPr="00380F90">
        <w:rPr>
          <w:rFonts w:ascii="Arial" w:hAnsi="Arial" w:cs="Arial"/>
          <w:sz w:val="24"/>
          <w:szCs w:val="24"/>
        </w:rPr>
        <w:t>b</w:t>
      </w:r>
      <w:r w:rsidR="00315987" w:rsidRPr="00380F90">
        <w:rPr>
          <w:rFonts w:ascii="Arial" w:hAnsi="Arial" w:cs="Arial"/>
          <w:sz w:val="24"/>
          <w:szCs w:val="24"/>
        </w:rPr>
        <w:t>ere</w:t>
      </w:r>
      <w:r w:rsidRPr="00380F90">
        <w:rPr>
          <w:rFonts w:ascii="Arial" w:hAnsi="Arial" w:cs="Arial"/>
          <w:sz w:val="24"/>
          <w:szCs w:val="24"/>
        </w:rPr>
        <w:t xml:space="preserve"> materiál</w:t>
      </w:r>
      <w:r w:rsidR="00315987" w:rsidRPr="00380F90">
        <w:rPr>
          <w:rFonts w:ascii="Arial" w:hAnsi="Arial" w:cs="Arial"/>
          <w:sz w:val="24"/>
          <w:szCs w:val="24"/>
        </w:rPr>
        <w:t xml:space="preserve"> na vědomí</w:t>
      </w:r>
      <w:r w:rsidR="00380F90" w:rsidRPr="00380F90">
        <w:rPr>
          <w:rFonts w:ascii="Arial" w:hAnsi="Arial" w:cs="Arial"/>
          <w:sz w:val="24"/>
          <w:szCs w:val="24"/>
        </w:rPr>
        <w:t>,</w:t>
      </w:r>
    </w:p>
    <w:p w14:paraId="40483457" w14:textId="77777777" w:rsidR="001B763C" w:rsidRPr="00380F90" w:rsidRDefault="001B763C" w:rsidP="001B763C">
      <w:pPr>
        <w:pStyle w:val="Odstavecseseznamem"/>
        <w:spacing w:before="240" w:line="240" w:lineRule="auto"/>
        <w:jc w:val="both"/>
        <w:rPr>
          <w:rFonts w:ascii="Arial" w:hAnsi="Arial" w:cs="Arial"/>
          <w:sz w:val="24"/>
          <w:szCs w:val="24"/>
        </w:rPr>
      </w:pPr>
    </w:p>
    <w:p w14:paraId="6200BE52" w14:textId="54A36EB2" w:rsidR="001B763C" w:rsidRDefault="00294557" w:rsidP="001B763C">
      <w:pPr>
        <w:pStyle w:val="Odstavecseseznamem"/>
        <w:numPr>
          <w:ilvl w:val="0"/>
          <w:numId w:val="8"/>
        </w:numPr>
        <w:spacing w:after="0" w:line="240" w:lineRule="auto"/>
        <w:jc w:val="both"/>
        <w:rPr>
          <w:rFonts w:ascii="Arial" w:hAnsi="Arial" w:cs="Arial"/>
          <w:sz w:val="24"/>
          <w:szCs w:val="24"/>
        </w:rPr>
      </w:pPr>
      <w:r>
        <w:rPr>
          <w:rFonts w:ascii="Arial" w:hAnsi="Arial" w:cs="Arial"/>
          <w:sz w:val="24"/>
          <w:szCs w:val="24"/>
        </w:rPr>
        <w:t xml:space="preserve">žádá </w:t>
      </w:r>
      <w:r w:rsidR="00C338C7">
        <w:rPr>
          <w:rFonts w:ascii="Arial" w:hAnsi="Arial" w:cs="Arial"/>
          <w:sz w:val="24"/>
          <w:szCs w:val="24"/>
        </w:rPr>
        <w:t>MF,</w:t>
      </w:r>
      <w:r w:rsidR="006C2E40" w:rsidRPr="00380F90">
        <w:rPr>
          <w:rFonts w:ascii="Arial" w:hAnsi="Arial" w:cs="Arial"/>
          <w:sz w:val="24"/>
          <w:szCs w:val="24"/>
        </w:rPr>
        <w:t xml:space="preserve"> MPO</w:t>
      </w:r>
      <w:r w:rsidR="00C338C7">
        <w:rPr>
          <w:rFonts w:ascii="Arial" w:hAnsi="Arial" w:cs="Arial"/>
          <w:sz w:val="24"/>
          <w:szCs w:val="24"/>
        </w:rPr>
        <w:t>, MD, MO, MŠMT</w:t>
      </w:r>
      <w:r w:rsidR="00B56C79">
        <w:rPr>
          <w:rFonts w:ascii="Arial" w:hAnsi="Arial" w:cs="Arial"/>
          <w:sz w:val="24"/>
          <w:szCs w:val="24"/>
        </w:rPr>
        <w:t xml:space="preserve"> a ČVUT</w:t>
      </w:r>
      <w:r w:rsidR="006C2E40" w:rsidRPr="00380F90">
        <w:rPr>
          <w:rFonts w:ascii="Arial" w:hAnsi="Arial" w:cs="Arial"/>
          <w:sz w:val="24"/>
          <w:szCs w:val="24"/>
        </w:rPr>
        <w:t xml:space="preserve"> podáv</w:t>
      </w:r>
      <w:r w:rsidR="00392CA4" w:rsidRPr="00380F90">
        <w:rPr>
          <w:rFonts w:ascii="Arial" w:hAnsi="Arial" w:cs="Arial"/>
          <w:sz w:val="24"/>
          <w:szCs w:val="24"/>
        </w:rPr>
        <w:t xml:space="preserve">at Radě </w:t>
      </w:r>
      <w:r w:rsidR="00DD371D">
        <w:rPr>
          <w:rFonts w:ascii="Arial" w:hAnsi="Arial" w:cs="Arial"/>
          <w:sz w:val="24"/>
          <w:szCs w:val="24"/>
        </w:rPr>
        <w:t>pravidelné</w:t>
      </w:r>
      <w:r w:rsidR="006C2E40" w:rsidRPr="00380F90">
        <w:rPr>
          <w:rFonts w:ascii="Arial" w:hAnsi="Arial" w:cs="Arial"/>
          <w:sz w:val="24"/>
          <w:szCs w:val="24"/>
        </w:rPr>
        <w:t xml:space="preserve"> informac</w:t>
      </w:r>
      <w:r w:rsidR="00392CA4" w:rsidRPr="00380F90">
        <w:rPr>
          <w:rFonts w:ascii="Arial" w:hAnsi="Arial" w:cs="Arial"/>
          <w:sz w:val="24"/>
          <w:szCs w:val="24"/>
        </w:rPr>
        <w:t>e</w:t>
      </w:r>
      <w:r w:rsidR="006C2E40" w:rsidRPr="00380F90">
        <w:rPr>
          <w:rFonts w:ascii="Arial" w:hAnsi="Arial" w:cs="Arial"/>
          <w:sz w:val="24"/>
          <w:szCs w:val="24"/>
        </w:rPr>
        <w:t xml:space="preserve"> o průběhu </w:t>
      </w:r>
      <w:r w:rsidR="00C03C63" w:rsidRPr="00380F90">
        <w:rPr>
          <w:rFonts w:ascii="Arial" w:hAnsi="Arial" w:cs="Arial"/>
          <w:sz w:val="24"/>
          <w:szCs w:val="24"/>
        </w:rPr>
        <w:t xml:space="preserve">realizace Investiční smlouvy, a to zejména z </w:t>
      </w:r>
      <w:r w:rsidR="00DD371D">
        <w:rPr>
          <w:rFonts w:ascii="Arial" w:hAnsi="Arial" w:cs="Arial"/>
          <w:sz w:val="24"/>
          <w:szCs w:val="24"/>
        </w:rPr>
        <w:t>po</w:t>
      </w:r>
      <w:r w:rsidR="006C2E40" w:rsidRPr="00380F90">
        <w:rPr>
          <w:rFonts w:ascii="Arial" w:hAnsi="Arial" w:cs="Arial"/>
          <w:sz w:val="24"/>
          <w:szCs w:val="24"/>
        </w:rPr>
        <w:t>hledu financování a</w:t>
      </w:r>
      <w:r w:rsidR="00A854D2">
        <w:rPr>
          <w:rFonts w:ascii="Arial" w:hAnsi="Arial" w:cs="Arial"/>
          <w:sz w:val="24"/>
          <w:szCs w:val="24"/>
        </w:rPr>
        <w:t> </w:t>
      </w:r>
      <w:r w:rsidR="00DD371D">
        <w:rPr>
          <w:rFonts w:ascii="Arial" w:hAnsi="Arial" w:cs="Arial"/>
          <w:sz w:val="24"/>
          <w:szCs w:val="24"/>
        </w:rPr>
        <w:t xml:space="preserve">možného </w:t>
      </w:r>
      <w:r w:rsidR="006C2E40" w:rsidRPr="00380F90">
        <w:rPr>
          <w:rFonts w:ascii="Arial" w:hAnsi="Arial" w:cs="Arial"/>
          <w:sz w:val="24"/>
          <w:szCs w:val="24"/>
        </w:rPr>
        <w:t>dopadu</w:t>
      </w:r>
      <w:r w:rsidR="00315987" w:rsidRPr="00380F90">
        <w:rPr>
          <w:rFonts w:ascii="Arial" w:hAnsi="Arial" w:cs="Arial"/>
          <w:sz w:val="24"/>
          <w:szCs w:val="24"/>
        </w:rPr>
        <w:t xml:space="preserve"> na</w:t>
      </w:r>
      <w:r w:rsidR="008F7561">
        <w:rPr>
          <w:rFonts w:ascii="Arial" w:hAnsi="Arial" w:cs="Arial"/>
          <w:sz w:val="24"/>
          <w:szCs w:val="24"/>
        </w:rPr>
        <w:t> </w:t>
      </w:r>
      <w:r w:rsidR="00315987" w:rsidRPr="00380F90">
        <w:rPr>
          <w:rFonts w:ascii="Arial" w:hAnsi="Arial" w:cs="Arial"/>
          <w:sz w:val="24"/>
          <w:szCs w:val="24"/>
        </w:rPr>
        <w:t>oblast</w:t>
      </w:r>
      <w:r w:rsidR="004B165B" w:rsidRPr="00380F90">
        <w:rPr>
          <w:rFonts w:ascii="Arial" w:hAnsi="Arial" w:cs="Arial"/>
          <w:sz w:val="24"/>
          <w:szCs w:val="24"/>
        </w:rPr>
        <w:t xml:space="preserve"> výzkumu, vývoje a inovací</w:t>
      </w:r>
      <w:r w:rsidR="001B763C">
        <w:rPr>
          <w:rFonts w:ascii="Arial" w:hAnsi="Arial" w:cs="Arial"/>
          <w:sz w:val="24"/>
          <w:szCs w:val="24"/>
        </w:rPr>
        <w:t>,</w:t>
      </w:r>
    </w:p>
    <w:p w14:paraId="34486936" w14:textId="77777777" w:rsidR="001B763C" w:rsidRPr="001B763C" w:rsidRDefault="001B763C" w:rsidP="001B763C">
      <w:pPr>
        <w:spacing w:after="0" w:line="240" w:lineRule="auto"/>
        <w:jc w:val="both"/>
        <w:rPr>
          <w:rFonts w:ascii="Arial" w:hAnsi="Arial" w:cs="Arial"/>
        </w:rPr>
      </w:pPr>
    </w:p>
    <w:p w14:paraId="731AF0E8" w14:textId="60A6E462" w:rsidR="001B763C" w:rsidRPr="00380F90" w:rsidRDefault="001B763C" w:rsidP="001B763C">
      <w:pPr>
        <w:pStyle w:val="Odstavecseseznamem"/>
        <w:numPr>
          <w:ilvl w:val="0"/>
          <w:numId w:val="8"/>
        </w:numPr>
        <w:spacing w:after="0" w:line="240" w:lineRule="auto"/>
        <w:jc w:val="both"/>
        <w:rPr>
          <w:rFonts w:ascii="Arial" w:hAnsi="Arial" w:cs="Arial"/>
          <w:sz w:val="24"/>
          <w:szCs w:val="24"/>
        </w:rPr>
      </w:pPr>
      <w:r>
        <w:rPr>
          <w:rFonts w:ascii="Arial" w:hAnsi="Arial" w:cs="Arial"/>
          <w:sz w:val="24"/>
          <w:szCs w:val="24"/>
        </w:rPr>
        <w:t>žádá místopředsedu vlády pro vědu, výzkum a inovace a předsedu Rady, aby zajistil součinnost s příslušnými resorty na úrovni vlády.</w:t>
      </w:r>
    </w:p>
    <w:p w14:paraId="3A7BAC4D" w14:textId="77777777" w:rsidR="00315987" w:rsidRPr="00571BE8" w:rsidRDefault="00315987" w:rsidP="001B763C">
      <w:pPr>
        <w:pStyle w:val="Odstavecseseznamem"/>
        <w:spacing w:before="240" w:line="240" w:lineRule="auto"/>
        <w:jc w:val="both"/>
        <w:rPr>
          <w:rFonts w:ascii="Arial" w:hAnsi="Arial" w:cs="Arial"/>
        </w:rPr>
      </w:pPr>
    </w:p>
    <w:p w14:paraId="15EE7D58" w14:textId="77777777" w:rsidR="001B763C" w:rsidRDefault="001B763C" w:rsidP="00315987">
      <w:pPr>
        <w:pStyle w:val="Odstavecseseznamem"/>
        <w:spacing w:line="240" w:lineRule="auto"/>
        <w:ind w:left="0"/>
        <w:contextualSpacing w:val="0"/>
        <w:jc w:val="both"/>
        <w:rPr>
          <w:rFonts w:ascii="Arial" w:hAnsi="Arial" w:cs="Arial"/>
          <w:sz w:val="24"/>
          <w:szCs w:val="24"/>
        </w:rPr>
      </w:pPr>
    </w:p>
    <w:p w14:paraId="794B59EE" w14:textId="77777777" w:rsidR="001B763C" w:rsidRDefault="001B763C" w:rsidP="00315987">
      <w:pPr>
        <w:pStyle w:val="Odstavecseseznamem"/>
        <w:spacing w:line="240" w:lineRule="auto"/>
        <w:ind w:left="0"/>
        <w:contextualSpacing w:val="0"/>
        <w:jc w:val="both"/>
        <w:rPr>
          <w:rFonts w:ascii="Arial" w:hAnsi="Arial" w:cs="Arial"/>
          <w:sz w:val="24"/>
          <w:szCs w:val="24"/>
        </w:rPr>
      </w:pPr>
    </w:p>
    <w:p w14:paraId="358DD2C6" w14:textId="271DB64C" w:rsidR="00315987" w:rsidRPr="00EA3874" w:rsidRDefault="00315987" w:rsidP="00315987">
      <w:pPr>
        <w:pStyle w:val="Odstavecseseznamem"/>
        <w:spacing w:line="240" w:lineRule="auto"/>
        <w:ind w:left="0"/>
        <w:contextualSpacing w:val="0"/>
        <w:jc w:val="both"/>
      </w:pPr>
      <w:r w:rsidRPr="00FF750F">
        <w:rPr>
          <w:rFonts w:ascii="Arial" w:hAnsi="Arial" w:cs="Arial"/>
          <w:sz w:val="24"/>
          <w:szCs w:val="24"/>
        </w:rPr>
        <w:t>V Praze dne</w:t>
      </w:r>
      <w:r w:rsidR="0043116D">
        <w:rPr>
          <w:rFonts w:ascii="Arial" w:hAnsi="Arial" w:cs="Arial"/>
          <w:sz w:val="24"/>
          <w:szCs w:val="24"/>
        </w:rPr>
        <w:t xml:space="preserve"> 2. z</w:t>
      </w:r>
      <w:bookmarkStart w:id="0" w:name="_GoBack"/>
      <w:bookmarkEnd w:id="0"/>
      <w:r w:rsidR="0043116D">
        <w:rPr>
          <w:rFonts w:ascii="Arial" w:hAnsi="Arial" w:cs="Arial"/>
          <w:sz w:val="24"/>
          <w:szCs w:val="24"/>
        </w:rPr>
        <w:t>áří 2016</w:t>
      </w:r>
    </w:p>
    <w:p w14:paraId="1CF3E483" w14:textId="77777777" w:rsidR="00DB3DD3" w:rsidRDefault="00DB3DD3" w:rsidP="00C04DA0">
      <w:pPr>
        <w:spacing w:line="240" w:lineRule="auto"/>
        <w:jc w:val="both"/>
        <w:rPr>
          <w:rFonts w:ascii="Arial" w:hAnsi="Arial" w:cs="Arial"/>
        </w:rPr>
      </w:pPr>
    </w:p>
    <w:p w14:paraId="53924649" w14:textId="77777777" w:rsidR="00DB3DD3" w:rsidRDefault="00DB3DD3" w:rsidP="00C04DA0">
      <w:pPr>
        <w:spacing w:line="240" w:lineRule="auto"/>
        <w:jc w:val="both"/>
        <w:rPr>
          <w:rFonts w:ascii="Arial" w:hAnsi="Arial" w:cs="Arial"/>
        </w:rPr>
      </w:pPr>
    </w:p>
    <w:sectPr w:rsidR="00DB3DD3" w:rsidSect="009758E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603D1" w14:textId="77777777" w:rsidR="000F67C2" w:rsidRDefault="000F67C2" w:rsidP="000C5E8D">
      <w:pPr>
        <w:spacing w:after="0" w:line="240" w:lineRule="auto"/>
      </w:pPr>
      <w:r>
        <w:separator/>
      </w:r>
    </w:p>
  </w:endnote>
  <w:endnote w:type="continuationSeparator" w:id="0">
    <w:p w14:paraId="493D5C98" w14:textId="77777777" w:rsidR="000F67C2" w:rsidRDefault="000F67C2"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71316" w14:textId="77777777" w:rsidR="002A16A1" w:rsidRDefault="002A16A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CC370F" w:rsidRPr="00E70D19" w:rsidRDefault="000F67C2" w:rsidP="002074B9">
    <w:pPr>
      <w:pStyle w:val="Zpat"/>
      <w:jc w:val="right"/>
      <w:rPr>
        <w:rFonts w:ascii="Arial" w:hAnsi="Arial" w:cs="Arial"/>
        <w:sz w:val="20"/>
        <w:szCs w:val="20"/>
      </w:rPr>
    </w:pPr>
    <w:sdt>
      <w:sdtPr>
        <w:rPr>
          <w:rFonts w:ascii="Arial" w:hAnsi="Arial" w:cs="Arial"/>
          <w:sz w:val="18"/>
          <w:szCs w:val="18"/>
        </w:rPr>
        <w:id w:val="1547331835"/>
        <w:docPartObj>
          <w:docPartGallery w:val="Page Numbers (Bottom of Page)"/>
          <w:docPartUnique/>
        </w:docPartObj>
      </w:sdtPr>
      <w:sdtEndPr>
        <w:rPr>
          <w:sz w:val="20"/>
          <w:szCs w:val="20"/>
        </w:rPr>
      </w:sdtEndPr>
      <w:sdtContent>
        <w:r w:rsidR="005D0304" w:rsidRPr="00E70D19">
          <w:rPr>
            <w:rFonts w:ascii="Arial" w:hAnsi="Arial" w:cs="Arial"/>
            <w:sz w:val="20"/>
            <w:szCs w:val="20"/>
          </w:rPr>
          <w:fldChar w:fldCharType="begin"/>
        </w:r>
        <w:r w:rsidR="005D0304" w:rsidRPr="00E70D19">
          <w:rPr>
            <w:rFonts w:ascii="Arial" w:hAnsi="Arial" w:cs="Arial"/>
            <w:sz w:val="20"/>
            <w:szCs w:val="20"/>
          </w:rPr>
          <w:instrText>PAGE   \* MERGEFORMAT</w:instrText>
        </w:r>
        <w:r w:rsidR="005D0304" w:rsidRPr="00E70D19">
          <w:rPr>
            <w:rFonts w:ascii="Arial" w:hAnsi="Arial" w:cs="Arial"/>
            <w:sz w:val="20"/>
            <w:szCs w:val="20"/>
          </w:rPr>
          <w:fldChar w:fldCharType="separate"/>
        </w:r>
        <w:r w:rsidR="0043116D">
          <w:rPr>
            <w:rFonts w:ascii="Arial" w:hAnsi="Arial" w:cs="Arial"/>
            <w:noProof/>
            <w:sz w:val="20"/>
            <w:szCs w:val="20"/>
          </w:rPr>
          <w:t>3</w:t>
        </w:r>
        <w:r w:rsidR="005D0304" w:rsidRPr="00E70D19">
          <w:rPr>
            <w:rFonts w:ascii="Arial" w:hAnsi="Arial" w:cs="Arial"/>
            <w:sz w:val="20"/>
            <w:szCs w:val="20"/>
          </w:rPr>
          <w:fldChar w:fldCharType="end"/>
        </w:r>
        <w:r w:rsidR="005D0304" w:rsidRPr="00E70D19">
          <w:rPr>
            <w:rFonts w:ascii="Arial" w:hAnsi="Arial" w:cs="Arial"/>
            <w:sz w:val="20"/>
            <w:szCs w:val="20"/>
          </w:rPr>
          <w:t xml:space="preserve"> / </w:t>
        </w:r>
        <w:r w:rsidR="005D0304" w:rsidRPr="00E70D19">
          <w:rPr>
            <w:rFonts w:ascii="Arial" w:hAnsi="Arial" w:cs="Arial"/>
            <w:sz w:val="20"/>
            <w:szCs w:val="20"/>
          </w:rPr>
          <w:fldChar w:fldCharType="begin"/>
        </w:r>
        <w:r w:rsidR="005D0304" w:rsidRPr="00E70D19">
          <w:rPr>
            <w:rFonts w:ascii="Arial" w:hAnsi="Arial" w:cs="Arial"/>
            <w:sz w:val="20"/>
            <w:szCs w:val="20"/>
          </w:rPr>
          <w:instrText xml:space="preserve"> NUMPAGES   \* MERGEFORMAT </w:instrText>
        </w:r>
        <w:r w:rsidR="005D0304" w:rsidRPr="00E70D19">
          <w:rPr>
            <w:rFonts w:ascii="Arial" w:hAnsi="Arial" w:cs="Arial"/>
            <w:sz w:val="20"/>
            <w:szCs w:val="20"/>
          </w:rPr>
          <w:fldChar w:fldCharType="separate"/>
        </w:r>
        <w:r w:rsidR="0043116D">
          <w:rPr>
            <w:rFonts w:ascii="Arial" w:hAnsi="Arial" w:cs="Arial"/>
            <w:noProof/>
            <w:sz w:val="20"/>
            <w:szCs w:val="20"/>
          </w:rPr>
          <w:t>3</w:t>
        </w:r>
        <w:r w:rsidR="005D0304" w:rsidRPr="00E70D19">
          <w:rPr>
            <w:rFonts w:ascii="Arial" w:hAnsi="Arial" w:cs="Arial"/>
            <w:sz w:val="20"/>
            <w:szCs w:val="20"/>
          </w:rPr>
          <w:fldChar w:fldCharType="end"/>
        </w:r>
      </w:sdtContent>
    </w:sdt>
  </w:p>
  <w:p w14:paraId="7218C6F8" w14:textId="68D42A52" w:rsidR="009055C1" w:rsidRPr="00E70D19" w:rsidRDefault="00E70D19">
    <w:pPr>
      <w:rPr>
        <w:rFonts w:ascii="Arial" w:hAnsi="Arial" w:cs="Arial"/>
        <w:sz w:val="20"/>
        <w:szCs w:val="20"/>
      </w:rPr>
    </w:pPr>
    <w:r w:rsidRPr="00E70D19">
      <w:rPr>
        <w:rFonts w:ascii="Arial" w:hAnsi="Arial" w:cs="Arial"/>
        <w:sz w:val="20"/>
        <w:szCs w:val="20"/>
      </w:rPr>
      <w:t>Stanovisko Rady pro výzkum, vývoj a inovace k materiálu „</w:t>
    </w:r>
    <w:r w:rsidR="003412A4" w:rsidRPr="00E70D19">
      <w:rPr>
        <w:rFonts w:ascii="Arial" w:hAnsi="Arial" w:cs="Arial"/>
        <w:sz w:val="20"/>
        <w:szCs w:val="20"/>
      </w:rPr>
      <w:t>I</w:t>
    </w:r>
    <w:r w:rsidR="003412A4">
      <w:rPr>
        <w:rFonts w:ascii="Arial" w:hAnsi="Arial" w:cs="Arial"/>
        <w:sz w:val="20"/>
        <w:szCs w:val="20"/>
      </w:rPr>
      <w:t>nvestiční</w:t>
    </w:r>
    <w:r w:rsidR="004B165B">
      <w:rPr>
        <w:rFonts w:ascii="Arial" w:hAnsi="Arial" w:cs="Arial"/>
        <w:sz w:val="20"/>
        <w:szCs w:val="20"/>
      </w:rPr>
      <w:t xml:space="preserve"> smlouva mezi ČR a General Electric </w:t>
    </w:r>
    <w:proofErr w:type="spellStart"/>
    <w:r w:rsidR="004B165B">
      <w:rPr>
        <w:rFonts w:ascii="Arial" w:hAnsi="Arial" w:cs="Arial"/>
        <w:sz w:val="20"/>
        <w:szCs w:val="20"/>
      </w:rPr>
      <w:t>Intenational</w:t>
    </w:r>
    <w:proofErr w:type="spellEnd"/>
    <w:r w:rsidR="004B165B">
      <w:rPr>
        <w:rFonts w:ascii="Arial" w:hAnsi="Arial" w:cs="Arial"/>
        <w:sz w:val="20"/>
        <w:szCs w:val="20"/>
      </w:rPr>
      <w:t>, I</w:t>
    </w:r>
    <w:r w:rsidR="003412A4">
      <w:rPr>
        <w:rFonts w:ascii="Arial" w:hAnsi="Arial" w:cs="Arial"/>
        <w:sz w:val="20"/>
        <w:szCs w:val="20"/>
      </w:rPr>
      <w:t>n</w:t>
    </w:r>
    <w:r w:rsidR="002A16A1">
      <w:rPr>
        <w:rFonts w:ascii="Arial" w:hAnsi="Arial" w:cs="Arial"/>
        <w:sz w:val="20"/>
        <w:szCs w:val="20"/>
      </w:rPr>
      <w:t>c. v</w:t>
    </w:r>
    <w:r w:rsidR="004B165B">
      <w:rPr>
        <w:rFonts w:ascii="Arial" w:hAnsi="Arial" w:cs="Arial"/>
        <w:sz w:val="20"/>
        <w:szCs w:val="20"/>
      </w:rPr>
      <w:t>četně dalšího rozvoje leteckých a kosmických aktivit v</w:t>
    </w:r>
    <w:r w:rsidR="002A16A1">
      <w:rPr>
        <w:rFonts w:ascii="Arial" w:hAnsi="Arial" w:cs="Arial"/>
        <w:sz w:val="20"/>
        <w:szCs w:val="20"/>
      </w:rPr>
      <w:t> </w:t>
    </w:r>
    <w:r w:rsidR="004B165B">
      <w:rPr>
        <w:rFonts w:ascii="Arial" w:hAnsi="Arial" w:cs="Arial"/>
        <w:sz w:val="20"/>
        <w:szCs w:val="20"/>
      </w:rPr>
      <w:t>ČR</w:t>
    </w:r>
    <w:r w:rsidR="002A16A1">
      <w:rPr>
        <w:rFonts w:ascii="Arial" w:hAnsi="Arial" w:cs="Arial"/>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6A0FD549" w14:textId="77777777" w:rsidR="00CC370F" w:rsidRPr="00CC370F" w:rsidRDefault="005D0304">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17237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17237A">
          <w:rPr>
            <w:rFonts w:ascii="Arial" w:hAnsi="Arial" w:cs="Arial"/>
            <w:noProof/>
            <w:sz w:val="18"/>
            <w:szCs w:val="18"/>
          </w:rPr>
          <w:t>3</w:t>
        </w:r>
        <w:r w:rsidRPr="00CC370F">
          <w:rPr>
            <w:rFonts w:ascii="Arial" w:hAnsi="Arial" w:cs="Arial"/>
            <w:sz w:val="18"/>
            <w:szCs w:val="18"/>
          </w:rPr>
          <w:fldChar w:fldCharType="end"/>
        </w:r>
      </w:p>
    </w:sdtContent>
  </w:sdt>
  <w:p w14:paraId="7C763DCA" w14:textId="77777777" w:rsidR="009055C1" w:rsidRDefault="000F67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4785B" w14:textId="77777777" w:rsidR="000F67C2" w:rsidRDefault="000F67C2" w:rsidP="000C5E8D">
      <w:pPr>
        <w:spacing w:after="0" w:line="240" w:lineRule="auto"/>
      </w:pPr>
      <w:r>
        <w:separator/>
      </w:r>
    </w:p>
  </w:footnote>
  <w:footnote w:type="continuationSeparator" w:id="0">
    <w:p w14:paraId="09C1563A" w14:textId="77777777" w:rsidR="000F67C2" w:rsidRDefault="000F67C2" w:rsidP="000C5E8D">
      <w:pPr>
        <w:spacing w:after="0" w:line="240" w:lineRule="auto"/>
      </w:pPr>
      <w:r>
        <w:continuationSeparator/>
      </w:r>
    </w:p>
  </w:footnote>
  <w:footnote w:id="1">
    <w:p w14:paraId="44395751" w14:textId="5807F002" w:rsidR="000B2ABC" w:rsidRPr="00E13AE5" w:rsidRDefault="000B2ABC" w:rsidP="00E13AE5">
      <w:pPr>
        <w:pStyle w:val="Textpoznpodarou"/>
        <w:jc w:val="both"/>
        <w:rPr>
          <w:rFonts w:ascii="Arial" w:hAnsi="Arial" w:cs="Arial"/>
        </w:rPr>
      </w:pPr>
      <w:r w:rsidRPr="00E13AE5">
        <w:rPr>
          <w:rStyle w:val="Znakapoznpodarou"/>
          <w:rFonts w:ascii="Arial" w:hAnsi="Arial" w:cs="Arial"/>
        </w:rPr>
        <w:footnoteRef/>
      </w:r>
      <w:r w:rsidRPr="00E13AE5">
        <w:rPr>
          <w:rFonts w:ascii="Arial" w:hAnsi="Arial" w:cs="Arial"/>
        </w:rPr>
        <w:t xml:space="preserve"> </w:t>
      </w:r>
      <w:r w:rsidRPr="00E13AE5">
        <w:rPr>
          <w:rFonts w:ascii="Arial" w:hAnsi="Arial" w:cs="Arial"/>
          <w:lang w:eastAsia="en-US"/>
        </w:rPr>
        <w:t>Fakult</w:t>
      </w:r>
      <w:r w:rsidR="00E13AE5" w:rsidRPr="00E13AE5">
        <w:rPr>
          <w:rFonts w:ascii="Arial" w:hAnsi="Arial" w:cs="Arial"/>
          <w:lang w:eastAsia="en-US"/>
        </w:rPr>
        <w:t>a</w:t>
      </w:r>
      <w:r w:rsidRPr="00E13AE5">
        <w:rPr>
          <w:rFonts w:ascii="Arial" w:hAnsi="Arial" w:cs="Arial"/>
          <w:lang w:eastAsia="en-US"/>
        </w:rPr>
        <w:t xml:space="preserve"> strojní ČVUT </w:t>
      </w:r>
      <w:r w:rsidR="00E13AE5" w:rsidRPr="00E13AE5">
        <w:rPr>
          <w:rFonts w:ascii="Arial" w:hAnsi="Arial" w:cs="Arial"/>
          <w:lang w:eastAsia="en-US"/>
        </w:rPr>
        <w:t xml:space="preserve">předpokládá </w:t>
      </w:r>
      <w:r w:rsidRPr="00E13AE5">
        <w:rPr>
          <w:rFonts w:ascii="Arial" w:hAnsi="Arial" w:cs="Arial"/>
          <w:lang w:eastAsia="en-US"/>
        </w:rPr>
        <w:t>zav</w:t>
      </w:r>
      <w:r w:rsidR="00E13AE5" w:rsidRPr="00E13AE5">
        <w:rPr>
          <w:rFonts w:ascii="Arial" w:hAnsi="Arial" w:cs="Arial"/>
          <w:lang w:eastAsia="en-US"/>
        </w:rPr>
        <w:t>edení</w:t>
      </w:r>
      <w:r w:rsidR="00D119A6">
        <w:rPr>
          <w:rFonts w:ascii="Arial" w:hAnsi="Arial" w:cs="Arial"/>
          <w:lang w:eastAsia="en-US"/>
        </w:rPr>
        <w:t xml:space="preserve"> Ph.</w:t>
      </w:r>
      <w:r w:rsidRPr="00E13AE5">
        <w:rPr>
          <w:rFonts w:ascii="Arial" w:hAnsi="Arial" w:cs="Arial"/>
          <w:lang w:eastAsia="en-US"/>
        </w:rPr>
        <w:t>D. studijní</w:t>
      </w:r>
      <w:r w:rsidR="00E13AE5" w:rsidRPr="00E13AE5">
        <w:rPr>
          <w:rFonts w:ascii="Arial" w:hAnsi="Arial" w:cs="Arial"/>
          <w:lang w:eastAsia="en-US"/>
        </w:rPr>
        <w:t>ho</w:t>
      </w:r>
      <w:r w:rsidRPr="00E13AE5">
        <w:rPr>
          <w:rFonts w:ascii="Arial" w:hAnsi="Arial" w:cs="Arial"/>
          <w:lang w:eastAsia="en-US"/>
        </w:rPr>
        <w:t xml:space="preserve"> program</w:t>
      </w:r>
      <w:r w:rsidR="00E13AE5" w:rsidRPr="00E13AE5">
        <w:rPr>
          <w:rFonts w:ascii="Arial" w:hAnsi="Arial" w:cs="Arial"/>
          <w:lang w:eastAsia="en-US"/>
        </w:rPr>
        <w:t>u</w:t>
      </w:r>
      <w:r w:rsidRPr="00E13AE5">
        <w:rPr>
          <w:rFonts w:ascii="Arial" w:hAnsi="Arial" w:cs="Arial"/>
          <w:lang w:eastAsia="en-US"/>
        </w:rPr>
        <w:t xml:space="preserve"> a zaji</w:t>
      </w:r>
      <w:r w:rsidR="00E13AE5" w:rsidRPr="00E13AE5">
        <w:rPr>
          <w:rFonts w:ascii="Arial" w:hAnsi="Arial" w:cs="Arial"/>
          <w:lang w:eastAsia="en-US"/>
        </w:rPr>
        <w:t>štění</w:t>
      </w:r>
      <w:r w:rsidRPr="00E13AE5">
        <w:rPr>
          <w:rFonts w:ascii="Arial" w:hAnsi="Arial" w:cs="Arial"/>
          <w:lang w:eastAsia="en-US"/>
        </w:rPr>
        <w:t xml:space="preserve"> jeho udržitelnost</w:t>
      </w:r>
      <w:r w:rsidR="00E13AE5" w:rsidRPr="00E13AE5">
        <w:rPr>
          <w:rFonts w:ascii="Arial" w:hAnsi="Arial" w:cs="Arial"/>
          <w:lang w:eastAsia="en-US"/>
        </w:rPr>
        <w:t>i</w:t>
      </w:r>
      <w:r w:rsidRPr="00E13AE5">
        <w:rPr>
          <w:rFonts w:ascii="Arial" w:hAnsi="Arial" w:cs="Arial"/>
          <w:lang w:eastAsia="en-US"/>
        </w:rPr>
        <w:t xml:space="preserve"> a </w:t>
      </w:r>
      <w:r w:rsidR="00E13AE5" w:rsidRPr="00E13AE5">
        <w:rPr>
          <w:rFonts w:ascii="Arial" w:hAnsi="Arial" w:cs="Arial"/>
          <w:lang w:eastAsia="en-US"/>
        </w:rPr>
        <w:t>dále</w:t>
      </w:r>
      <w:r w:rsidRPr="00E13AE5">
        <w:rPr>
          <w:rFonts w:ascii="Arial" w:hAnsi="Arial" w:cs="Arial"/>
          <w:lang w:eastAsia="en-US"/>
        </w:rPr>
        <w:t xml:space="preserve"> vybudov</w:t>
      </w:r>
      <w:r w:rsidR="00E13AE5" w:rsidRPr="00E13AE5">
        <w:rPr>
          <w:rFonts w:ascii="Arial" w:hAnsi="Arial" w:cs="Arial"/>
          <w:lang w:eastAsia="en-US"/>
        </w:rPr>
        <w:t>ání</w:t>
      </w:r>
      <w:r w:rsidRPr="00E13AE5">
        <w:rPr>
          <w:rFonts w:ascii="Arial" w:hAnsi="Arial" w:cs="Arial"/>
          <w:lang w:eastAsia="en-US"/>
        </w:rPr>
        <w:t xml:space="preserve"> Centr</w:t>
      </w:r>
      <w:r w:rsidR="00E13AE5" w:rsidRPr="00E13AE5">
        <w:rPr>
          <w:rFonts w:ascii="Arial" w:hAnsi="Arial" w:cs="Arial"/>
          <w:lang w:eastAsia="en-US"/>
        </w:rPr>
        <w:t>a</w:t>
      </w:r>
      <w:r w:rsidRPr="00E13AE5">
        <w:rPr>
          <w:rFonts w:ascii="Arial" w:hAnsi="Arial" w:cs="Arial"/>
          <w:lang w:eastAsia="en-US"/>
        </w:rPr>
        <w:t xml:space="preserve"> pokročilých leteckých technologií a</w:t>
      </w:r>
      <w:r w:rsidR="00E13AE5" w:rsidRPr="00E13AE5">
        <w:rPr>
          <w:rFonts w:ascii="Arial" w:hAnsi="Arial" w:cs="Arial"/>
          <w:lang w:eastAsia="en-US"/>
        </w:rPr>
        <w:t> </w:t>
      </w:r>
      <w:r w:rsidRPr="00E13AE5">
        <w:rPr>
          <w:rFonts w:ascii="Arial" w:hAnsi="Arial" w:cs="Arial"/>
          <w:lang w:eastAsia="en-US"/>
        </w:rPr>
        <w:t>zaji</w:t>
      </w:r>
      <w:r w:rsidR="00E13AE5" w:rsidRPr="00E13AE5">
        <w:rPr>
          <w:rFonts w:ascii="Arial" w:hAnsi="Arial" w:cs="Arial"/>
          <w:lang w:eastAsia="en-US"/>
        </w:rPr>
        <w:t>štění</w:t>
      </w:r>
      <w:r w:rsidRPr="00E13AE5">
        <w:rPr>
          <w:rFonts w:ascii="Arial" w:hAnsi="Arial" w:cs="Arial"/>
          <w:lang w:eastAsia="en-US"/>
        </w:rPr>
        <w:t xml:space="preserve"> jeho udržitelnost</w:t>
      </w:r>
      <w:r w:rsidR="00E13AE5" w:rsidRPr="00E13AE5">
        <w:rPr>
          <w:rFonts w:ascii="Arial" w:hAnsi="Arial" w:cs="Arial"/>
          <w:lang w:eastAsia="en-US"/>
        </w:rPr>
        <w:t>i</w:t>
      </w:r>
      <w:r w:rsidRPr="00E13AE5">
        <w:rPr>
          <w:rFonts w:ascii="Arial" w:hAnsi="Arial" w:cs="Arial"/>
          <w:lang w:eastAsia="en-US"/>
        </w:rPr>
        <w:t xml:space="preserve"> jako centr</w:t>
      </w:r>
      <w:r w:rsidR="00E13AE5" w:rsidRPr="00E13AE5">
        <w:rPr>
          <w:rFonts w:ascii="Arial" w:hAnsi="Arial" w:cs="Arial"/>
          <w:lang w:eastAsia="en-US"/>
        </w:rPr>
        <w:t>a</w:t>
      </w:r>
      <w:r w:rsidRPr="00E13AE5">
        <w:rPr>
          <w:rFonts w:ascii="Arial" w:hAnsi="Arial" w:cs="Arial"/>
          <w:lang w:eastAsia="en-US"/>
        </w:rPr>
        <w:t xml:space="preserve"> mezinárodní excelence zabývající</w:t>
      </w:r>
      <w:r w:rsidR="00E13AE5" w:rsidRPr="00E13AE5">
        <w:rPr>
          <w:rFonts w:ascii="Arial" w:hAnsi="Arial" w:cs="Arial"/>
          <w:lang w:eastAsia="en-US"/>
        </w:rPr>
        <w:t>ho</w:t>
      </w:r>
      <w:r w:rsidRPr="00E13AE5">
        <w:rPr>
          <w:rFonts w:ascii="Arial" w:hAnsi="Arial" w:cs="Arial"/>
          <w:lang w:eastAsia="en-US"/>
        </w:rPr>
        <w:t xml:space="preserve"> se problémově orientovaným interdisciplinárním výzkumem. </w:t>
      </w:r>
    </w:p>
  </w:footnote>
  <w:footnote w:id="2">
    <w:p w14:paraId="43D4266B" w14:textId="559F1714" w:rsidR="00E13AE5" w:rsidRPr="00E13AE5" w:rsidRDefault="00E13AE5" w:rsidP="00E13AE5">
      <w:pPr>
        <w:pStyle w:val="Textpoznpodarou"/>
        <w:jc w:val="both"/>
        <w:rPr>
          <w:rFonts w:ascii="Arial" w:hAnsi="Arial" w:cs="Arial"/>
          <w:lang w:eastAsia="en-US"/>
        </w:rPr>
      </w:pPr>
      <w:r w:rsidRPr="00E13AE5">
        <w:rPr>
          <w:rStyle w:val="Znakapoznpodarou"/>
          <w:rFonts w:ascii="Arial" w:hAnsi="Arial" w:cs="Arial"/>
        </w:rPr>
        <w:footnoteRef/>
      </w:r>
      <w:r w:rsidRPr="00E13AE5">
        <w:rPr>
          <w:rFonts w:ascii="Arial" w:hAnsi="Arial" w:cs="Arial"/>
        </w:rPr>
        <w:t xml:space="preserve"> </w:t>
      </w:r>
      <w:r>
        <w:rPr>
          <w:rFonts w:ascii="Arial" w:hAnsi="Arial" w:cs="Arial"/>
        </w:rPr>
        <w:t>B</w:t>
      </w:r>
      <w:r w:rsidRPr="00E13AE5">
        <w:rPr>
          <w:rFonts w:ascii="Arial" w:hAnsi="Arial" w:cs="Arial"/>
          <w:lang w:eastAsia="en-US"/>
        </w:rPr>
        <w:t xml:space="preserve">udou podpořeny projekty, které mají zásadní potenciál pro další rozvoj letectví a kosmických aktivit v ČR. </w:t>
      </w:r>
    </w:p>
    <w:p w14:paraId="7B4C3512" w14:textId="414A13DD" w:rsidR="00E13AE5" w:rsidRDefault="00A05111" w:rsidP="004B165B">
      <w:pPr>
        <w:pStyle w:val="Textpoznpodarou"/>
        <w:ind w:left="0" w:firstLine="0"/>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BEAE6" w14:textId="77777777" w:rsidR="002A16A1" w:rsidRDefault="002A16A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789C98DC" w14:textId="77777777" w:rsidTr="009758E5">
      <w:trPr>
        <w:trHeight w:val="686"/>
      </w:trPr>
      <w:tc>
        <w:tcPr>
          <w:tcW w:w="8188" w:type="dxa"/>
          <w:tcBorders>
            <w:top w:val="nil"/>
            <w:left w:val="nil"/>
            <w:bottom w:val="nil"/>
            <w:right w:val="nil"/>
          </w:tcBorders>
          <w:vAlign w:val="center"/>
        </w:tcPr>
        <w:p w14:paraId="394A75F9" w14:textId="77777777" w:rsidR="009758E5" w:rsidRPr="009758E5" w:rsidRDefault="005D0304"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9055C1" w:rsidRDefault="000F67C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141CCF4" w14:textId="77777777" w:rsidTr="009758E5">
      <w:trPr>
        <w:trHeight w:val="686"/>
      </w:trPr>
      <w:tc>
        <w:tcPr>
          <w:tcW w:w="8188" w:type="dxa"/>
          <w:tcBorders>
            <w:top w:val="nil"/>
            <w:left w:val="nil"/>
            <w:bottom w:val="nil"/>
            <w:right w:val="single" w:sz="6" w:space="0" w:color="auto"/>
          </w:tcBorders>
          <w:vAlign w:val="center"/>
        </w:tcPr>
        <w:p w14:paraId="06D8DCAD" w14:textId="77777777" w:rsidR="00265A36" w:rsidRPr="009758E5" w:rsidRDefault="005D0304"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3FB39C37" w:rsidR="00265A36" w:rsidRPr="002A16A1" w:rsidRDefault="002A16A1" w:rsidP="003D594C">
          <w:pPr>
            <w:pStyle w:val="Zhlav"/>
            <w:jc w:val="center"/>
            <w:rPr>
              <w:rFonts w:ascii="Arial" w:hAnsi="Arial" w:cs="Arial"/>
              <w:b/>
              <w:color w:val="0070C0"/>
            </w:rPr>
          </w:pPr>
          <w:r w:rsidRPr="002A16A1">
            <w:rPr>
              <w:rFonts w:ascii="Arial" w:hAnsi="Arial" w:cs="Arial"/>
              <w:b/>
              <w:color w:val="0070C0"/>
            </w:rPr>
            <w:t>Mimořádné zasedání RVVI/</w:t>
          </w:r>
          <w:r w:rsidR="00620807" w:rsidRPr="002A16A1">
            <w:rPr>
              <w:rFonts w:ascii="Arial" w:hAnsi="Arial" w:cs="Arial"/>
              <w:b/>
              <w:color w:val="0070C0"/>
            </w:rPr>
            <w:t>A</w:t>
          </w:r>
          <w:r w:rsidR="00D56BE0">
            <w:rPr>
              <w:rFonts w:ascii="Arial" w:hAnsi="Arial" w:cs="Arial"/>
              <w:b/>
              <w:color w:val="0070C0"/>
            </w:rPr>
            <w:t>4</w:t>
          </w:r>
        </w:p>
      </w:tc>
    </w:tr>
  </w:tbl>
  <w:p w14:paraId="64609BD5" w14:textId="77777777" w:rsidR="00CC370F" w:rsidRDefault="000F67C2" w:rsidP="009B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710"/>
    <w:multiLevelType w:val="hybridMultilevel"/>
    <w:tmpl w:val="F55210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C759BE"/>
    <w:multiLevelType w:val="hybridMultilevel"/>
    <w:tmpl w:val="21F8A8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DBE7BE3"/>
    <w:multiLevelType w:val="hybridMultilevel"/>
    <w:tmpl w:val="53240AB6"/>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39663368"/>
    <w:multiLevelType w:val="hybridMultilevel"/>
    <w:tmpl w:val="2B606A5C"/>
    <w:lvl w:ilvl="0" w:tplc="C8F4AD0C">
      <w:start w:val="1"/>
      <w:numFmt w:val="bullet"/>
      <w:pStyle w:val="P4odrkapuntk"/>
      <w:lvlText w:val=""/>
      <w:lvlJc w:val="left"/>
      <w:pPr>
        <w:ind w:left="360" w:hanging="360"/>
      </w:pPr>
      <w:rPr>
        <w:rFonts w:ascii="Symbol" w:hAnsi="Symbol" w:hint="default"/>
      </w:rPr>
    </w:lvl>
    <w:lvl w:ilvl="1" w:tplc="04050019">
      <w:start w:val="1"/>
      <w:numFmt w:val="lowerLetter"/>
      <w:lvlText w:val="%2."/>
      <w:lvlJc w:val="left"/>
      <w:pPr>
        <w:ind w:left="1221" w:hanging="360"/>
      </w:pPr>
      <w:rPr>
        <w:rFonts w:cs="Times New Roman"/>
      </w:rPr>
    </w:lvl>
    <w:lvl w:ilvl="2" w:tplc="0405001B" w:tentative="1">
      <w:start w:val="1"/>
      <w:numFmt w:val="lowerRoman"/>
      <w:lvlText w:val="%3."/>
      <w:lvlJc w:val="right"/>
      <w:pPr>
        <w:ind w:left="1941" w:hanging="180"/>
      </w:pPr>
      <w:rPr>
        <w:rFonts w:cs="Times New Roman"/>
      </w:rPr>
    </w:lvl>
    <w:lvl w:ilvl="3" w:tplc="0405000F" w:tentative="1">
      <w:start w:val="1"/>
      <w:numFmt w:val="decimal"/>
      <w:lvlText w:val="%4."/>
      <w:lvlJc w:val="left"/>
      <w:pPr>
        <w:ind w:left="2661" w:hanging="360"/>
      </w:pPr>
      <w:rPr>
        <w:rFonts w:cs="Times New Roman"/>
      </w:rPr>
    </w:lvl>
    <w:lvl w:ilvl="4" w:tplc="04050019" w:tentative="1">
      <w:start w:val="1"/>
      <w:numFmt w:val="lowerLetter"/>
      <w:lvlText w:val="%5."/>
      <w:lvlJc w:val="left"/>
      <w:pPr>
        <w:ind w:left="3381" w:hanging="360"/>
      </w:pPr>
      <w:rPr>
        <w:rFonts w:cs="Times New Roman"/>
      </w:rPr>
    </w:lvl>
    <w:lvl w:ilvl="5" w:tplc="0405001B" w:tentative="1">
      <w:start w:val="1"/>
      <w:numFmt w:val="lowerRoman"/>
      <w:lvlText w:val="%6."/>
      <w:lvlJc w:val="right"/>
      <w:pPr>
        <w:ind w:left="4101" w:hanging="180"/>
      </w:pPr>
      <w:rPr>
        <w:rFonts w:cs="Times New Roman"/>
      </w:rPr>
    </w:lvl>
    <w:lvl w:ilvl="6" w:tplc="0405000F" w:tentative="1">
      <w:start w:val="1"/>
      <w:numFmt w:val="decimal"/>
      <w:lvlText w:val="%7."/>
      <w:lvlJc w:val="left"/>
      <w:pPr>
        <w:ind w:left="4821" w:hanging="360"/>
      </w:pPr>
      <w:rPr>
        <w:rFonts w:cs="Times New Roman"/>
      </w:rPr>
    </w:lvl>
    <w:lvl w:ilvl="7" w:tplc="04050019" w:tentative="1">
      <w:start w:val="1"/>
      <w:numFmt w:val="lowerLetter"/>
      <w:lvlText w:val="%8."/>
      <w:lvlJc w:val="left"/>
      <w:pPr>
        <w:ind w:left="5541" w:hanging="360"/>
      </w:pPr>
      <w:rPr>
        <w:rFonts w:cs="Times New Roman"/>
      </w:rPr>
    </w:lvl>
    <w:lvl w:ilvl="8" w:tplc="0405001B" w:tentative="1">
      <w:start w:val="1"/>
      <w:numFmt w:val="lowerRoman"/>
      <w:lvlText w:val="%9."/>
      <w:lvlJc w:val="right"/>
      <w:pPr>
        <w:ind w:left="6261" w:hanging="180"/>
      </w:pPr>
      <w:rPr>
        <w:rFonts w:cs="Times New Roman"/>
      </w:rPr>
    </w:lvl>
  </w:abstractNum>
  <w:abstractNum w:abstractNumId="4">
    <w:nsid w:val="39FC4147"/>
    <w:multiLevelType w:val="hybridMultilevel"/>
    <w:tmpl w:val="DB3E6550"/>
    <w:lvl w:ilvl="0" w:tplc="39E0D060">
      <w:start w:val="1"/>
      <w:numFmt w:val="decimal"/>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4856A24"/>
    <w:multiLevelType w:val="hybridMultilevel"/>
    <w:tmpl w:val="53240AB6"/>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674107EB"/>
    <w:multiLevelType w:val="hybridMultilevel"/>
    <w:tmpl w:val="EFA0725E"/>
    <w:lvl w:ilvl="0" w:tplc="F964FB4E">
      <w:start w:val="1"/>
      <w:numFmt w:val="decimal"/>
      <w:pStyle w:val="Styl1-1"/>
      <w:lvlText w:val="%1."/>
      <w:lvlJc w:val="left"/>
      <w:pPr>
        <w:ind w:left="10147" w:hanging="360"/>
      </w:pPr>
      <w:rPr>
        <w:b w:val="0"/>
      </w:rPr>
    </w:lvl>
    <w:lvl w:ilvl="1" w:tplc="04050019">
      <w:start w:val="1"/>
      <w:numFmt w:val="lowerLetter"/>
      <w:lvlText w:val="%2."/>
      <w:lvlJc w:val="left"/>
      <w:pPr>
        <w:ind w:left="9875" w:hanging="360"/>
      </w:pPr>
    </w:lvl>
    <w:lvl w:ilvl="2" w:tplc="0405001B">
      <w:start w:val="1"/>
      <w:numFmt w:val="lowerRoman"/>
      <w:lvlText w:val="%3."/>
      <w:lvlJc w:val="right"/>
      <w:pPr>
        <w:ind w:left="10595" w:hanging="180"/>
      </w:pPr>
    </w:lvl>
    <w:lvl w:ilvl="3" w:tplc="0405000F">
      <w:start w:val="1"/>
      <w:numFmt w:val="decimal"/>
      <w:lvlText w:val="%4."/>
      <w:lvlJc w:val="left"/>
      <w:pPr>
        <w:ind w:left="11315" w:hanging="360"/>
      </w:pPr>
    </w:lvl>
    <w:lvl w:ilvl="4" w:tplc="04050019">
      <w:start w:val="1"/>
      <w:numFmt w:val="lowerLetter"/>
      <w:lvlText w:val="%5."/>
      <w:lvlJc w:val="left"/>
      <w:pPr>
        <w:ind w:left="12035" w:hanging="360"/>
      </w:pPr>
    </w:lvl>
    <w:lvl w:ilvl="5" w:tplc="0405001B">
      <w:start w:val="1"/>
      <w:numFmt w:val="lowerRoman"/>
      <w:lvlText w:val="%6."/>
      <w:lvlJc w:val="right"/>
      <w:pPr>
        <w:ind w:left="12755" w:hanging="180"/>
      </w:pPr>
    </w:lvl>
    <w:lvl w:ilvl="6" w:tplc="0405000F">
      <w:start w:val="1"/>
      <w:numFmt w:val="decimal"/>
      <w:lvlText w:val="%7."/>
      <w:lvlJc w:val="left"/>
      <w:pPr>
        <w:ind w:left="13475" w:hanging="360"/>
      </w:pPr>
    </w:lvl>
    <w:lvl w:ilvl="7" w:tplc="04050019">
      <w:start w:val="1"/>
      <w:numFmt w:val="lowerLetter"/>
      <w:lvlText w:val="%8."/>
      <w:lvlJc w:val="left"/>
      <w:pPr>
        <w:ind w:left="14195" w:hanging="360"/>
      </w:pPr>
    </w:lvl>
    <w:lvl w:ilvl="8" w:tplc="0405001B">
      <w:start w:val="1"/>
      <w:numFmt w:val="lowerRoman"/>
      <w:lvlText w:val="%9."/>
      <w:lvlJc w:val="right"/>
      <w:pPr>
        <w:ind w:left="14915" w:hanging="180"/>
      </w:pPr>
    </w:lvl>
  </w:abstractNum>
  <w:abstractNum w:abstractNumId="7">
    <w:nsid w:val="79E92F29"/>
    <w:multiLevelType w:val="hybridMultilevel"/>
    <w:tmpl w:val="A7A85A9A"/>
    <w:lvl w:ilvl="0" w:tplc="55A86EB2">
      <w:start w:val="1"/>
      <w:numFmt w:val="lowerLetter"/>
      <w:pStyle w:val="Styl1-a"/>
      <w:lvlText w:val="%1)"/>
      <w:lvlJc w:val="left"/>
      <w:pPr>
        <w:ind w:left="1292" w:hanging="360"/>
      </w:pPr>
      <w:rPr>
        <w:b w:val="0"/>
      </w:rPr>
    </w:lvl>
    <w:lvl w:ilvl="1" w:tplc="04050019">
      <w:start w:val="1"/>
      <w:numFmt w:val="lowerLetter"/>
      <w:lvlText w:val="%2."/>
      <w:lvlJc w:val="left"/>
      <w:pPr>
        <w:ind w:left="2012" w:hanging="360"/>
      </w:pPr>
    </w:lvl>
    <w:lvl w:ilvl="2" w:tplc="0405001B">
      <w:start w:val="1"/>
      <w:numFmt w:val="lowerRoman"/>
      <w:lvlText w:val="%3."/>
      <w:lvlJc w:val="right"/>
      <w:pPr>
        <w:ind w:left="2732" w:hanging="180"/>
      </w:pPr>
    </w:lvl>
    <w:lvl w:ilvl="3" w:tplc="0405000F">
      <w:start w:val="1"/>
      <w:numFmt w:val="decimal"/>
      <w:lvlText w:val="%4."/>
      <w:lvlJc w:val="left"/>
      <w:pPr>
        <w:ind w:left="3452" w:hanging="360"/>
      </w:pPr>
    </w:lvl>
    <w:lvl w:ilvl="4" w:tplc="04050019">
      <w:start w:val="1"/>
      <w:numFmt w:val="lowerLetter"/>
      <w:lvlText w:val="%5."/>
      <w:lvlJc w:val="left"/>
      <w:pPr>
        <w:ind w:left="4172" w:hanging="360"/>
      </w:pPr>
    </w:lvl>
    <w:lvl w:ilvl="5" w:tplc="0405001B">
      <w:start w:val="1"/>
      <w:numFmt w:val="lowerRoman"/>
      <w:lvlText w:val="%6."/>
      <w:lvlJc w:val="right"/>
      <w:pPr>
        <w:ind w:left="4892" w:hanging="180"/>
      </w:pPr>
    </w:lvl>
    <w:lvl w:ilvl="6" w:tplc="0405000F">
      <w:start w:val="1"/>
      <w:numFmt w:val="decimal"/>
      <w:lvlText w:val="%7."/>
      <w:lvlJc w:val="left"/>
      <w:pPr>
        <w:ind w:left="5612" w:hanging="360"/>
      </w:pPr>
    </w:lvl>
    <w:lvl w:ilvl="7" w:tplc="04050019">
      <w:start w:val="1"/>
      <w:numFmt w:val="lowerLetter"/>
      <w:lvlText w:val="%8."/>
      <w:lvlJc w:val="left"/>
      <w:pPr>
        <w:ind w:left="6332" w:hanging="360"/>
      </w:pPr>
    </w:lvl>
    <w:lvl w:ilvl="8" w:tplc="0405001B">
      <w:start w:val="1"/>
      <w:numFmt w:val="lowerRoman"/>
      <w:lvlText w:val="%9."/>
      <w:lvlJc w:val="right"/>
      <w:pPr>
        <w:ind w:left="7052"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4"/>
  </w:num>
  <w:num w:numId="7">
    <w:abstractNumId w:val="5"/>
  </w:num>
  <w:num w:numId="8">
    <w:abstractNumId w:val="0"/>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047D5"/>
    <w:rsid w:val="00011709"/>
    <w:rsid w:val="00014E8E"/>
    <w:rsid w:val="000160F7"/>
    <w:rsid w:val="00023900"/>
    <w:rsid w:val="00032338"/>
    <w:rsid w:val="00032E5B"/>
    <w:rsid w:val="0004066E"/>
    <w:rsid w:val="00043B35"/>
    <w:rsid w:val="00044928"/>
    <w:rsid w:val="00081FC1"/>
    <w:rsid w:val="000944E2"/>
    <w:rsid w:val="000B2321"/>
    <w:rsid w:val="000B246C"/>
    <w:rsid w:val="000B2ABC"/>
    <w:rsid w:val="000C4005"/>
    <w:rsid w:val="000C53D2"/>
    <w:rsid w:val="000C5E8D"/>
    <w:rsid w:val="000D0C30"/>
    <w:rsid w:val="000E0B40"/>
    <w:rsid w:val="000F25FF"/>
    <w:rsid w:val="000F2607"/>
    <w:rsid w:val="000F3C0A"/>
    <w:rsid w:val="000F5782"/>
    <w:rsid w:val="000F67C2"/>
    <w:rsid w:val="00107ED7"/>
    <w:rsid w:val="001128AB"/>
    <w:rsid w:val="001167AF"/>
    <w:rsid w:val="00121AD9"/>
    <w:rsid w:val="00125C27"/>
    <w:rsid w:val="001261B8"/>
    <w:rsid w:val="00137C39"/>
    <w:rsid w:val="00146E3D"/>
    <w:rsid w:val="00157F24"/>
    <w:rsid w:val="00166FAE"/>
    <w:rsid w:val="00167D2B"/>
    <w:rsid w:val="0017237A"/>
    <w:rsid w:val="00175784"/>
    <w:rsid w:val="00186304"/>
    <w:rsid w:val="001905B5"/>
    <w:rsid w:val="00191F4B"/>
    <w:rsid w:val="001A5FB6"/>
    <w:rsid w:val="001B5CE1"/>
    <w:rsid w:val="001B763C"/>
    <w:rsid w:val="001B7C95"/>
    <w:rsid w:val="001D2D43"/>
    <w:rsid w:val="001E542A"/>
    <w:rsid w:val="001F60F8"/>
    <w:rsid w:val="0020620E"/>
    <w:rsid w:val="00213F3F"/>
    <w:rsid w:val="00217BAE"/>
    <w:rsid w:val="002224AE"/>
    <w:rsid w:val="00231125"/>
    <w:rsid w:val="00245961"/>
    <w:rsid w:val="00263634"/>
    <w:rsid w:val="002715B2"/>
    <w:rsid w:val="00283B5D"/>
    <w:rsid w:val="00292A81"/>
    <w:rsid w:val="00294557"/>
    <w:rsid w:val="002A0979"/>
    <w:rsid w:val="002A16A1"/>
    <w:rsid w:val="002A6422"/>
    <w:rsid w:val="002B253C"/>
    <w:rsid w:val="002B52FA"/>
    <w:rsid w:val="002D2281"/>
    <w:rsid w:val="002D5FAB"/>
    <w:rsid w:val="002D6738"/>
    <w:rsid w:val="002D79D7"/>
    <w:rsid w:val="00311767"/>
    <w:rsid w:val="00315987"/>
    <w:rsid w:val="003412A4"/>
    <w:rsid w:val="0034727A"/>
    <w:rsid w:val="00353CB7"/>
    <w:rsid w:val="00367CE7"/>
    <w:rsid w:val="00367F16"/>
    <w:rsid w:val="00370D15"/>
    <w:rsid w:val="003748FB"/>
    <w:rsid w:val="00376517"/>
    <w:rsid w:val="00380F90"/>
    <w:rsid w:val="00390222"/>
    <w:rsid w:val="00392CA4"/>
    <w:rsid w:val="0039408E"/>
    <w:rsid w:val="003B36F2"/>
    <w:rsid w:val="003C289B"/>
    <w:rsid w:val="003C4F25"/>
    <w:rsid w:val="003D594C"/>
    <w:rsid w:val="003F1FF0"/>
    <w:rsid w:val="003F43A6"/>
    <w:rsid w:val="0040617D"/>
    <w:rsid w:val="00406C7C"/>
    <w:rsid w:val="004121D3"/>
    <w:rsid w:val="00427899"/>
    <w:rsid w:val="0043116D"/>
    <w:rsid w:val="004437A0"/>
    <w:rsid w:val="0044395E"/>
    <w:rsid w:val="00451CE2"/>
    <w:rsid w:val="00454955"/>
    <w:rsid w:val="0047258C"/>
    <w:rsid w:val="00476D3E"/>
    <w:rsid w:val="00486ABF"/>
    <w:rsid w:val="00491F2E"/>
    <w:rsid w:val="00494E12"/>
    <w:rsid w:val="004970A3"/>
    <w:rsid w:val="004A0564"/>
    <w:rsid w:val="004A2BB1"/>
    <w:rsid w:val="004A710B"/>
    <w:rsid w:val="004B165B"/>
    <w:rsid w:val="004B7342"/>
    <w:rsid w:val="004C4BB0"/>
    <w:rsid w:val="004D0991"/>
    <w:rsid w:val="004D2383"/>
    <w:rsid w:val="004D28BF"/>
    <w:rsid w:val="004D325A"/>
    <w:rsid w:val="004D3650"/>
    <w:rsid w:val="004D6651"/>
    <w:rsid w:val="004F3D41"/>
    <w:rsid w:val="004F545A"/>
    <w:rsid w:val="004F76B1"/>
    <w:rsid w:val="005003A4"/>
    <w:rsid w:val="00504DBB"/>
    <w:rsid w:val="0050695D"/>
    <w:rsid w:val="00511AE8"/>
    <w:rsid w:val="00511EE3"/>
    <w:rsid w:val="00514542"/>
    <w:rsid w:val="00523630"/>
    <w:rsid w:val="0053534B"/>
    <w:rsid w:val="00546B64"/>
    <w:rsid w:val="0056693C"/>
    <w:rsid w:val="00567E31"/>
    <w:rsid w:val="0057040F"/>
    <w:rsid w:val="00571BE8"/>
    <w:rsid w:val="00575FDC"/>
    <w:rsid w:val="00576FE0"/>
    <w:rsid w:val="00583597"/>
    <w:rsid w:val="005838F0"/>
    <w:rsid w:val="00585FFF"/>
    <w:rsid w:val="00590843"/>
    <w:rsid w:val="005915BF"/>
    <w:rsid w:val="005952CA"/>
    <w:rsid w:val="005954C6"/>
    <w:rsid w:val="005A3A06"/>
    <w:rsid w:val="005A6B1F"/>
    <w:rsid w:val="005D0304"/>
    <w:rsid w:val="005D15BF"/>
    <w:rsid w:val="005D50F3"/>
    <w:rsid w:val="005E78C5"/>
    <w:rsid w:val="005F4CD7"/>
    <w:rsid w:val="00602822"/>
    <w:rsid w:val="00613CF0"/>
    <w:rsid w:val="00620807"/>
    <w:rsid w:val="00621EC0"/>
    <w:rsid w:val="00636D4B"/>
    <w:rsid w:val="00647FD2"/>
    <w:rsid w:val="00653CFF"/>
    <w:rsid w:val="00657453"/>
    <w:rsid w:val="0066494C"/>
    <w:rsid w:val="00670200"/>
    <w:rsid w:val="006718D1"/>
    <w:rsid w:val="00675CA2"/>
    <w:rsid w:val="006824A4"/>
    <w:rsid w:val="00684793"/>
    <w:rsid w:val="0068643E"/>
    <w:rsid w:val="006905C4"/>
    <w:rsid w:val="006A1C4F"/>
    <w:rsid w:val="006A3DDF"/>
    <w:rsid w:val="006C13DC"/>
    <w:rsid w:val="006C2E40"/>
    <w:rsid w:val="006F6D7B"/>
    <w:rsid w:val="0071083D"/>
    <w:rsid w:val="00711DDA"/>
    <w:rsid w:val="00714021"/>
    <w:rsid w:val="0071571F"/>
    <w:rsid w:val="00716791"/>
    <w:rsid w:val="0072610E"/>
    <w:rsid w:val="007273A4"/>
    <w:rsid w:val="00727EB3"/>
    <w:rsid w:val="00735DB7"/>
    <w:rsid w:val="007378B4"/>
    <w:rsid w:val="0074304A"/>
    <w:rsid w:val="0075466E"/>
    <w:rsid w:val="007553CA"/>
    <w:rsid w:val="00761C12"/>
    <w:rsid w:val="00765941"/>
    <w:rsid w:val="00773980"/>
    <w:rsid w:val="0078043F"/>
    <w:rsid w:val="007859B8"/>
    <w:rsid w:val="007950E7"/>
    <w:rsid w:val="007B2592"/>
    <w:rsid w:val="007B2B73"/>
    <w:rsid w:val="007B4FB3"/>
    <w:rsid w:val="007B6436"/>
    <w:rsid w:val="007B78D3"/>
    <w:rsid w:val="007F27AF"/>
    <w:rsid w:val="007F37C1"/>
    <w:rsid w:val="00803734"/>
    <w:rsid w:val="008039B0"/>
    <w:rsid w:val="00811180"/>
    <w:rsid w:val="00811749"/>
    <w:rsid w:val="008416CB"/>
    <w:rsid w:val="008508FB"/>
    <w:rsid w:val="008706B6"/>
    <w:rsid w:val="0087578C"/>
    <w:rsid w:val="00875A23"/>
    <w:rsid w:val="0087616D"/>
    <w:rsid w:val="00887F8C"/>
    <w:rsid w:val="008A3253"/>
    <w:rsid w:val="008A6E5A"/>
    <w:rsid w:val="008B10D9"/>
    <w:rsid w:val="008B485E"/>
    <w:rsid w:val="008B5F34"/>
    <w:rsid w:val="008C070B"/>
    <w:rsid w:val="008C19BA"/>
    <w:rsid w:val="008C1F3F"/>
    <w:rsid w:val="008C4526"/>
    <w:rsid w:val="008C7DF6"/>
    <w:rsid w:val="008D3E3A"/>
    <w:rsid w:val="008E04B7"/>
    <w:rsid w:val="008E1EBD"/>
    <w:rsid w:val="008F7561"/>
    <w:rsid w:val="00902E5A"/>
    <w:rsid w:val="009232D3"/>
    <w:rsid w:val="00923575"/>
    <w:rsid w:val="00923DDF"/>
    <w:rsid w:val="009375C8"/>
    <w:rsid w:val="00945B99"/>
    <w:rsid w:val="009542B1"/>
    <w:rsid w:val="00963292"/>
    <w:rsid w:val="009640F2"/>
    <w:rsid w:val="00972D59"/>
    <w:rsid w:val="00980A96"/>
    <w:rsid w:val="00984E7A"/>
    <w:rsid w:val="009856D1"/>
    <w:rsid w:val="009872D5"/>
    <w:rsid w:val="0099103D"/>
    <w:rsid w:val="00991146"/>
    <w:rsid w:val="00994456"/>
    <w:rsid w:val="00997BBF"/>
    <w:rsid w:val="009B048A"/>
    <w:rsid w:val="009B1CAB"/>
    <w:rsid w:val="009B2BA6"/>
    <w:rsid w:val="009B2E5B"/>
    <w:rsid w:val="009C12D7"/>
    <w:rsid w:val="009C6A23"/>
    <w:rsid w:val="009D78A4"/>
    <w:rsid w:val="00A02C99"/>
    <w:rsid w:val="00A05111"/>
    <w:rsid w:val="00A1480B"/>
    <w:rsid w:val="00A1501B"/>
    <w:rsid w:val="00A16AE0"/>
    <w:rsid w:val="00A270C4"/>
    <w:rsid w:val="00A3312E"/>
    <w:rsid w:val="00A35CCD"/>
    <w:rsid w:val="00A565FB"/>
    <w:rsid w:val="00A62095"/>
    <w:rsid w:val="00A647B2"/>
    <w:rsid w:val="00A82BE6"/>
    <w:rsid w:val="00A83BC9"/>
    <w:rsid w:val="00A854D2"/>
    <w:rsid w:val="00A91903"/>
    <w:rsid w:val="00AA3A28"/>
    <w:rsid w:val="00AB68E9"/>
    <w:rsid w:val="00AC59BD"/>
    <w:rsid w:val="00AC7CE6"/>
    <w:rsid w:val="00AD124A"/>
    <w:rsid w:val="00AE3F52"/>
    <w:rsid w:val="00AE4712"/>
    <w:rsid w:val="00AF2ECD"/>
    <w:rsid w:val="00AF6732"/>
    <w:rsid w:val="00B14671"/>
    <w:rsid w:val="00B1637C"/>
    <w:rsid w:val="00B206BF"/>
    <w:rsid w:val="00B23D6D"/>
    <w:rsid w:val="00B36EF3"/>
    <w:rsid w:val="00B37B18"/>
    <w:rsid w:val="00B500AC"/>
    <w:rsid w:val="00B50B89"/>
    <w:rsid w:val="00B56C79"/>
    <w:rsid w:val="00B6284A"/>
    <w:rsid w:val="00B73968"/>
    <w:rsid w:val="00B746D9"/>
    <w:rsid w:val="00B847BE"/>
    <w:rsid w:val="00B85976"/>
    <w:rsid w:val="00B94362"/>
    <w:rsid w:val="00BA40E9"/>
    <w:rsid w:val="00BB4A8B"/>
    <w:rsid w:val="00BB76CA"/>
    <w:rsid w:val="00BD051E"/>
    <w:rsid w:val="00BD0A10"/>
    <w:rsid w:val="00BD66EF"/>
    <w:rsid w:val="00BD7B57"/>
    <w:rsid w:val="00BF2CE5"/>
    <w:rsid w:val="00C03316"/>
    <w:rsid w:val="00C03C63"/>
    <w:rsid w:val="00C04DA0"/>
    <w:rsid w:val="00C05AC2"/>
    <w:rsid w:val="00C07B98"/>
    <w:rsid w:val="00C15604"/>
    <w:rsid w:val="00C169B3"/>
    <w:rsid w:val="00C338C7"/>
    <w:rsid w:val="00C54317"/>
    <w:rsid w:val="00C54A85"/>
    <w:rsid w:val="00C6430E"/>
    <w:rsid w:val="00C65A3B"/>
    <w:rsid w:val="00C67458"/>
    <w:rsid w:val="00C74CAD"/>
    <w:rsid w:val="00C76D1B"/>
    <w:rsid w:val="00C84C19"/>
    <w:rsid w:val="00C84C99"/>
    <w:rsid w:val="00C90C12"/>
    <w:rsid w:val="00C91763"/>
    <w:rsid w:val="00CA105C"/>
    <w:rsid w:val="00CA399A"/>
    <w:rsid w:val="00CB0F1F"/>
    <w:rsid w:val="00CB3687"/>
    <w:rsid w:val="00CB4174"/>
    <w:rsid w:val="00CB6351"/>
    <w:rsid w:val="00CC19FF"/>
    <w:rsid w:val="00CC4F31"/>
    <w:rsid w:val="00CC58B8"/>
    <w:rsid w:val="00CD2188"/>
    <w:rsid w:val="00CE2B32"/>
    <w:rsid w:val="00CF4956"/>
    <w:rsid w:val="00D03BAD"/>
    <w:rsid w:val="00D079D5"/>
    <w:rsid w:val="00D119A6"/>
    <w:rsid w:val="00D17BA1"/>
    <w:rsid w:val="00D22915"/>
    <w:rsid w:val="00D2440F"/>
    <w:rsid w:val="00D30BAF"/>
    <w:rsid w:val="00D31BE7"/>
    <w:rsid w:val="00D34A5E"/>
    <w:rsid w:val="00D35968"/>
    <w:rsid w:val="00D408CC"/>
    <w:rsid w:val="00D4650B"/>
    <w:rsid w:val="00D52CB7"/>
    <w:rsid w:val="00D56BE0"/>
    <w:rsid w:val="00D6022F"/>
    <w:rsid w:val="00D62461"/>
    <w:rsid w:val="00D6548C"/>
    <w:rsid w:val="00D72217"/>
    <w:rsid w:val="00D72397"/>
    <w:rsid w:val="00D7242F"/>
    <w:rsid w:val="00D820F2"/>
    <w:rsid w:val="00D85D1A"/>
    <w:rsid w:val="00D91359"/>
    <w:rsid w:val="00D93187"/>
    <w:rsid w:val="00DA50F7"/>
    <w:rsid w:val="00DB30CB"/>
    <w:rsid w:val="00DB3DD3"/>
    <w:rsid w:val="00DB4545"/>
    <w:rsid w:val="00DC2343"/>
    <w:rsid w:val="00DC2458"/>
    <w:rsid w:val="00DD006D"/>
    <w:rsid w:val="00DD371D"/>
    <w:rsid w:val="00DD7338"/>
    <w:rsid w:val="00DE0B59"/>
    <w:rsid w:val="00DE4234"/>
    <w:rsid w:val="00DF3328"/>
    <w:rsid w:val="00E13AE5"/>
    <w:rsid w:val="00E16D0D"/>
    <w:rsid w:val="00E3189D"/>
    <w:rsid w:val="00E4045E"/>
    <w:rsid w:val="00E612D7"/>
    <w:rsid w:val="00E62192"/>
    <w:rsid w:val="00E7081D"/>
    <w:rsid w:val="00E70D19"/>
    <w:rsid w:val="00E80ED4"/>
    <w:rsid w:val="00E82F1F"/>
    <w:rsid w:val="00EA3874"/>
    <w:rsid w:val="00EA4312"/>
    <w:rsid w:val="00EC0F73"/>
    <w:rsid w:val="00EC1F00"/>
    <w:rsid w:val="00EC424F"/>
    <w:rsid w:val="00ED1BD0"/>
    <w:rsid w:val="00EE5053"/>
    <w:rsid w:val="00EF07DA"/>
    <w:rsid w:val="00F00B5A"/>
    <w:rsid w:val="00F10ECB"/>
    <w:rsid w:val="00F15312"/>
    <w:rsid w:val="00F248EB"/>
    <w:rsid w:val="00F268BF"/>
    <w:rsid w:val="00F35280"/>
    <w:rsid w:val="00F4116D"/>
    <w:rsid w:val="00F52834"/>
    <w:rsid w:val="00F644B7"/>
    <w:rsid w:val="00F6529B"/>
    <w:rsid w:val="00F668DB"/>
    <w:rsid w:val="00F67D88"/>
    <w:rsid w:val="00F72ADA"/>
    <w:rsid w:val="00F74F5D"/>
    <w:rsid w:val="00F96973"/>
    <w:rsid w:val="00F97104"/>
    <w:rsid w:val="00FA0026"/>
    <w:rsid w:val="00FC224C"/>
    <w:rsid w:val="00FC4ECA"/>
    <w:rsid w:val="00FD02FB"/>
    <w:rsid w:val="00FD7DFA"/>
    <w:rsid w:val="00FE785F"/>
    <w:rsid w:val="00FF3D3F"/>
    <w:rsid w:val="00FF5300"/>
    <w:rsid w:val="00FF750F"/>
    <w:rsid w:val="00FF7E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iPriority w:val="9"/>
    <w:semiHidden/>
    <w:unhideWhenUsed/>
    <w:qFormat/>
    <w:rsid w:val="00675CA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paragraph" w:customStyle="1" w:styleId="Stpipomnka">
    <w:name w:val="St připomínka"/>
    <w:basedOn w:val="Normln"/>
    <w:link w:val="StpipomnkaChar"/>
    <w:rsid w:val="00ED1BD0"/>
    <w:pPr>
      <w:spacing w:after="60" w:line="288" w:lineRule="auto"/>
      <w:ind w:left="357" w:hanging="357"/>
      <w:jc w:val="both"/>
    </w:pPr>
  </w:style>
  <w:style w:type="character" w:customStyle="1" w:styleId="StpipomnkaChar">
    <w:name w:val="St připomínka Char"/>
    <w:link w:val="Stpipomnka"/>
    <w:locked/>
    <w:rsid w:val="00ED1BD0"/>
    <w:rPr>
      <w:rFonts w:ascii="Times New Roman" w:eastAsia="Times New Roman" w:hAnsi="Times New Roman" w:cs="Times New Roman"/>
      <w:sz w:val="24"/>
      <w:szCs w:val="24"/>
      <w:lang w:eastAsia="cs-CZ"/>
    </w:rPr>
  </w:style>
  <w:style w:type="character" w:customStyle="1" w:styleId="Sttun">
    <w:name w:val="St tučně"/>
    <w:rsid w:val="00ED1BD0"/>
    <w:rPr>
      <w:b/>
      <w:bCs/>
      <w:sz w:val="24"/>
      <w:szCs w:val="24"/>
      <w:lang w:val="cs-CZ" w:eastAsia="cs-CZ" w:bidi="ar-SA"/>
    </w:rPr>
  </w:style>
  <w:style w:type="paragraph" w:customStyle="1" w:styleId="Default">
    <w:name w:val="Default"/>
    <w:rsid w:val="00121AD9"/>
    <w:pPr>
      <w:autoSpaceDE w:val="0"/>
      <w:autoSpaceDN w:val="0"/>
      <w:adjustRightInd w:val="0"/>
      <w:spacing w:after="0" w:line="240" w:lineRule="auto"/>
    </w:pPr>
    <w:rPr>
      <w:color w:val="000000"/>
      <w:sz w:val="24"/>
      <w:szCs w:val="24"/>
    </w:rPr>
  </w:style>
  <w:style w:type="character" w:customStyle="1" w:styleId="Styl1-1Char">
    <w:name w:val="Styl1 - 1. Char"/>
    <w:link w:val="Styl1-1"/>
    <w:locked/>
    <w:rsid w:val="00DB4545"/>
  </w:style>
  <w:style w:type="paragraph" w:customStyle="1" w:styleId="Styl1-1">
    <w:name w:val="Styl1 - 1."/>
    <w:basedOn w:val="Normln"/>
    <w:link w:val="Styl1-1Char"/>
    <w:qFormat/>
    <w:rsid w:val="00DB4545"/>
    <w:pPr>
      <w:numPr>
        <w:numId w:val="2"/>
      </w:numPr>
      <w:overflowPunct w:val="0"/>
      <w:autoSpaceDE w:val="0"/>
      <w:autoSpaceDN w:val="0"/>
      <w:adjustRightInd w:val="0"/>
      <w:spacing w:before="120" w:after="240" w:line="240" w:lineRule="auto"/>
      <w:ind w:left="357" w:hanging="357"/>
      <w:jc w:val="both"/>
    </w:pPr>
    <w:rPr>
      <w:rFonts w:ascii="Arial" w:eastAsiaTheme="minorHAnsi" w:hAnsi="Arial" w:cs="Arial"/>
      <w:sz w:val="22"/>
      <w:szCs w:val="22"/>
      <w:lang w:eastAsia="en-US"/>
    </w:rPr>
  </w:style>
  <w:style w:type="character" w:customStyle="1" w:styleId="Styl1-aChar">
    <w:name w:val="Styl1 - a) Char"/>
    <w:basedOn w:val="Styl1-1Char"/>
    <w:link w:val="Styl1-a"/>
    <w:locked/>
    <w:rsid w:val="00DB4545"/>
  </w:style>
  <w:style w:type="paragraph" w:customStyle="1" w:styleId="Styl1-a">
    <w:name w:val="Styl1 - a)"/>
    <w:basedOn w:val="Styl1-1"/>
    <w:link w:val="Styl1-aChar"/>
    <w:qFormat/>
    <w:rsid w:val="00DB4545"/>
    <w:pPr>
      <w:numPr>
        <w:numId w:val="3"/>
      </w:numPr>
      <w:ind w:left="357" w:hanging="357"/>
    </w:pPr>
  </w:style>
  <w:style w:type="paragraph" w:styleId="Zkladntext2">
    <w:name w:val="Body Text 2"/>
    <w:basedOn w:val="Normln"/>
    <w:link w:val="Zkladntext2Char"/>
    <w:semiHidden/>
    <w:unhideWhenUsed/>
    <w:rsid w:val="00DE0B59"/>
    <w:pPr>
      <w:spacing w:after="0" w:line="240" w:lineRule="auto"/>
    </w:pPr>
    <w:rPr>
      <w:szCs w:val="20"/>
    </w:rPr>
  </w:style>
  <w:style w:type="character" w:customStyle="1" w:styleId="Zkladntext2Char">
    <w:name w:val="Základní text 2 Char"/>
    <w:basedOn w:val="Standardnpsmoodstavce"/>
    <w:link w:val="Zkladntext2"/>
    <w:semiHidden/>
    <w:rsid w:val="00DE0B59"/>
    <w:rPr>
      <w:rFonts w:ascii="Times New Roman" w:eastAsia="Times New Roman" w:hAnsi="Times New Roman" w:cs="Times New Roman"/>
      <w:sz w:val="24"/>
      <w:szCs w:val="20"/>
      <w:lang w:eastAsia="cs-CZ"/>
    </w:rPr>
  </w:style>
  <w:style w:type="paragraph" w:styleId="Revize">
    <w:name w:val="Revision"/>
    <w:hidden/>
    <w:uiPriority w:val="99"/>
    <w:semiHidden/>
    <w:rsid w:val="00803734"/>
    <w:pPr>
      <w:spacing w:after="0" w:line="240" w:lineRule="auto"/>
    </w:pPr>
    <w:rPr>
      <w:rFonts w:ascii="Times New Roman" w:eastAsia="Times New Roman" w:hAnsi="Times New Roman" w:cs="Times New Roman"/>
      <w:sz w:val="24"/>
      <w:szCs w:val="24"/>
      <w:lang w:eastAsia="cs-CZ"/>
    </w:rPr>
  </w:style>
  <w:style w:type="paragraph" w:customStyle="1" w:styleId="P4odrkapuntk">
    <w:name w:val="P4 odrážka puntík"/>
    <w:basedOn w:val="Normln"/>
    <w:uiPriority w:val="99"/>
    <w:qFormat/>
    <w:rsid w:val="00546B64"/>
    <w:pPr>
      <w:numPr>
        <w:numId w:val="4"/>
      </w:numPr>
      <w:pBdr>
        <w:top w:val="nil"/>
        <w:left w:val="nil"/>
        <w:bottom w:val="nil"/>
        <w:right w:val="nil"/>
        <w:between w:val="nil"/>
        <w:bar w:val="nil"/>
      </w:pBdr>
      <w:spacing w:before="120" w:after="0" w:line="264" w:lineRule="auto"/>
      <w:jc w:val="both"/>
    </w:pPr>
    <w:rPr>
      <w:rFonts w:eastAsia="Calibri" w:cs="Calibri"/>
      <w:color w:val="000000" w:themeColor="text1"/>
      <w:sz w:val="22"/>
      <w:szCs w:val="22"/>
      <w:u w:color="000000"/>
      <w:bdr w:val="nil"/>
      <w:lang w:eastAsia="en-GB"/>
    </w:rPr>
  </w:style>
  <w:style w:type="character" w:customStyle="1" w:styleId="Nadpis6Char">
    <w:name w:val="Nadpis 6 Char"/>
    <w:basedOn w:val="Standardnpsmoodstavce"/>
    <w:link w:val="Nadpis6"/>
    <w:uiPriority w:val="99"/>
    <w:semiHidden/>
    <w:rsid w:val="00675CA2"/>
    <w:rPr>
      <w:rFonts w:asciiTheme="majorHAnsi" w:eastAsiaTheme="majorEastAsia" w:hAnsiTheme="majorHAnsi" w:cstheme="majorBidi"/>
      <w:i/>
      <w:iCs/>
      <w:color w:val="243F60" w:themeColor="accent1" w:themeShade="7F"/>
      <w:sz w:val="24"/>
      <w:szCs w:val="24"/>
      <w:lang w:eastAsia="cs-CZ"/>
    </w:rPr>
  </w:style>
  <w:style w:type="paragraph" w:customStyle="1" w:styleId="P4abstract">
    <w:name w:val="P4 abstract"/>
    <w:basedOn w:val="Bezmezer"/>
    <w:next w:val="Normln"/>
    <w:qFormat/>
    <w:rsid w:val="00511AE8"/>
    <w:pPr>
      <w:pBdr>
        <w:top w:val="nil"/>
        <w:left w:val="nil"/>
        <w:bottom w:val="nil"/>
        <w:right w:val="nil"/>
        <w:between w:val="nil"/>
        <w:bar w:val="nil"/>
      </w:pBdr>
      <w:spacing w:before="240"/>
      <w:jc w:val="both"/>
    </w:pPr>
    <w:rPr>
      <w:rFonts w:eastAsia="Arial Unicode MS" w:cs="Arial Unicode MS"/>
      <w:b/>
      <w:bCs/>
      <w:color w:val="000000"/>
      <w:sz w:val="22"/>
      <w:szCs w:val="22"/>
      <w:u w:color="000000"/>
      <w:bdr w:val="nil"/>
      <w:lang w:eastAsia="en-GB"/>
    </w:rPr>
  </w:style>
  <w:style w:type="paragraph" w:styleId="Bezmezer">
    <w:name w:val="No Spacing"/>
    <w:uiPriority w:val="1"/>
    <w:qFormat/>
    <w:rsid w:val="00511AE8"/>
    <w:pPr>
      <w:spacing w:after="0" w:line="240" w:lineRule="auto"/>
    </w:pPr>
    <w:rPr>
      <w:rFonts w:ascii="Times New Roman" w:eastAsia="Times New Roman" w:hAnsi="Times New Roman" w:cs="Times New Roman"/>
      <w:sz w:val="24"/>
      <w:szCs w:val="24"/>
      <w:lang w:eastAsia="cs-CZ"/>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511AE8"/>
    <w:pPr>
      <w:spacing w:after="0" w:line="240" w:lineRule="auto"/>
      <w:ind w:left="198" w:hanging="198"/>
    </w:pPr>
    <w:rPr>
      <w:rFonts w:ascii="Calibri" w:eastAsia="Calibri" w:hAnsi="Calibri"/>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511AE8"/>
    <w:rPr>
      <w:rFonts w:ascii="Calibri" w:eastAsia="Calibri" w:hAnsi="Calibri" w:cs="Times New Roman"/>
      <w:sz w:val="20"/>
      <w:szCs w:val="20"/>
      <w:lang w:eastAsia="cs-CZ"/>
    </w:rPr>
  </w:style>
  <w:style w:type="paragraph" w:customStyle="1" w:styleId="P4bodytext">
    <w:name w:val="P4 body text"/>
    <w:basedOn w:val="Normln"/>
    <w:qFormat/>
    <w:rsid w:val="00511AE8"/>
    <w:pPr>
      <w:pBdr>
        <w:top w:val="nil"/>
        <w:left w:val="nil"/>
        <w:bottom w:val="nil"/>
        <w:right w:val="nil"/>
        <w:between w:val="nil"/>
        <w:bar w:val="nil"/>
      </w:pBdr>
      <w:spacing w:before="120" w:after="0" w:line="264" w:lineRule="auto"/>
      <w:jc w:val="both"/>
    </w:pPr>
    <w:rPr>
      <w:rFonts w:eastAsia="Calibri" w:cs="Calibri"/>
      <w:color w:val="000000"/>
      <w:sz w:val="22"/>
      <w:szCs w:val="22"/>
      <w:u w:color="000000"/>
      <w:bdr w:val="nil"/>
      <w:lang w:eastAsia="en-GB"/>
    </w:rPr>
  </w:style>
  <w:style w:type="paragraph" w:customStyle="1" w:styleId="perex">
    <w:name w:val="perex"/>
    <w:basedOn w:val="Normln"/>
    <w:rsid w:val="00137C39"/>
    <w:pPr>
      <w:spacing w:before="100" w:beforeAutospacing="1" w:after="100" w:afterAutospacing="1" w:line="240" w:lineRule="auto"/>
    </w:pPr>
  </w:style>
  <w:style w:type="character" w:customStyle="1" w:styleId="datum">
    <w:name w:val="datum"/>
    <w:basedOn w:val="Standardnpsmoodstavce"/>
    <w:rsid w:val="00137C39"/>
  </w:style>
  <w:style w:type="character" w:styleId="Hypertextovodkaz">
    <w:name w:val="Hyperlink"/>
    <w:basedOn w:val="Standardnpsmoodstavce"/>
    <w:uiPriority w:val="99"/>
    <w:semiHidden/>
    <w:unhideWhenUsed/>
    <w:rsid w:val="00137C39"/>
    <w:rPr>
      <w:color w:val="0000FF"/>
      <w:u w:val="single"/>
    </w:rPr>
  </w:style>
  <w:style w:type="paragraph" w:customStyle="1" w:styleId="dv4-clanek-img-popis">
    <w:name w:val="dv4-clanek-img-popis"/>
    <w:basedOn w:val="Normln"/>
    <w:rsid w:val="00137C39"/>
    <w:pPr>
      <w:spacing w:before="100" w:beforeAutospacing="1" w:after="100" w:afterAutospacing="1" w:line="240" w:lineRule="auto"/>
    </w:pPr>
  </w:style>
  <w:style w:type="character" w:customStyle="1" w:styleId="apple-converted-space">
    <w:name w:val="apple-converted-space"/>
    <w:basedOn w:val="Standardnpsmoodstavce"/>
    <w:rsid w:val="00137C39"/>
  </w:style>
  <w:style w:type="paragraph" w:styleId="Normlnweb">
    <w:name w:val="Normal (Web)"/>
    <w:basedOn w:val="Normln"/>
    <w:uiPriority w:val="99"/>
    <w:semiHidden/>
    <w:unhideWhenUsed/>
    <w:rsid w:val="00137C39"/>
    <w:pPr>
      <w:spacing w:before="100" w:beforeAutospacing="1" w:after="100" w:afterAutospacing="1" w:line="240" w:lineRule="auto"/>
    </w:pPr>
  </w:style>
  <w:style w:type="character" w:styleId="Znakapoznpodarou">
    <w:name w:val="footnote reference"/>
    <w:basedOn w:val="Standardnpsmoodstavce"/>
    <w:uiPriority w:val="99"/>
    <w:semiHidden/>
    <w:unhideWhenUsed/>
    <w:rsid w:val="000B2ABC"/>
    <w:rPr>
      <w:vertAlign w:val="superscript"/>
    </w:rPr>
  </w:style>
  <w:style w:type="paragraph" w:customStyle="1" w:styleId="Normlnodsazen">
    <w:name w:val="Normální_odsazený"/>
    <w:basedOn w:val="Normln"/>
    <w:qFormat/>
    <w:rsid w:val="00231125"/>
    <w:pPr>
      <w:spacing w:after="160" w:line="340" w:lineRule="exact"/>
      <w:ind w:left="284"/>
    </w:pPr>
    <w:rPr>
      <w:rFonts w:ascii="Calibri" w:hAnsi="Calibri"/>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uiPriority w:val="9"/>
    <w:semiHidden/>
    <w:unhideWhenUsed/>
    <w:qFormat/>
    <w:rsid w:val="00675CA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 w:type="paragraph" w:customStyle="1" w:styleId="Stpipomnka">
    <w:name w:val="St připomínka"/>
    <w:basedOn w:val="Normln"/>
    <w:link w:val="StpipomnkaChar"/>
    <w:rsid w:val="00ED1BD0"/>
    <w:pPr>
      <w:spacing w:after="60" w:line="288" w:lineRule="auto"/>
      <w:ind w:left="357" w:hanging="357"/>
      <w:jc w:val="both"/>
    </w:pPr>
  </w:style>
  <w:style w:type="character" w:customStyle="1" w:styleId="StpipomnkaChar">
    <w:name w:val="St připomínka Char"/>
    <w:link w:val="Stpipomnka"/>
    <w:locked/>
    <w:rsid w:val="00ED1BD0"/>
    <w:rPr>
      <w:rFonts w:ascii="Times New Roman" w:eastAsia="Times New Roman" w:hAnsi="Times New Roman" w:cs="Times New Roman"/>
      <w:sz w:val="24"/>
      <w:szCs w:val="24"/>
      <w:lang w:eastAsia="cs-CZ"/>
    </w:rPr>
  </w:style>
  <w:style w:type="character" w:customStyle="1" w:styleId="Sttun">
    <w:name w:val="St tučně"/>
    <w:rsid w:val="00ED1BD0"/>
    <w:rPr>
      <w:b/>
      <w:bCs/>
      <w:sz w:val="24"/>
      <w:szCs w:val="24"/>
      <w:lang w:val="cs-CZ" w:eastAsia="cs-CZ" w:bidi="ar-SA"/>
    </w:rPr>
  </w:style>
  <w:style w:type="paragraph" w:customStyle="1" w:styleId="Default">
    <w:name w:val="Default"/>
    <w:rsid w:val="00121AD9"/>
    <w:pPr>
      <w:autoSpaceDE w:val="0"/>
      <w:autoSpaceDN w:val="0"/>
      <w:adjustRightInd w:val="0"/>
      <w:spacing w:after="0" w:line="240" w:lineRule="auto"/>
    </w:pPr>
    <w:rPr>
      <w:color w:val="000000"/>
      <w:sz w:val="24"/>
      <w:szCs w:val="24"/>
    </w:rPr>
  </w:style>
  <w:style w:type="character" w:customStyle="1" w:styleId="Styl1-1Char">
    <w:name w:val="Styl1 - 1. Char"/>
    <w:link w:val="Styl1-1"/>
    <w:locked/>
    <w:rsid w:val="00DB4545"/>
  </w:style>
  <w:style w:type="paragraph" w:customStyle="1" w:styleId="Styl1-1">
    <w:name w:val="Styl1 - 1."/>
    <w:basedOn w:val="Normln"/>
    <w:link w:val="Styl1-1Char"/>
    <w:qFormat/>
    <w:rsid w:val="00DB4545"/>
    <w:pPr>
      <w:numPr>
        <w:numId w:val="2"/>
      </w:numPr>
      <w:overflowPunct w:val="0"/>
      <w:autoSpaceDE w:val="0"/>
      <w:autoSpaceDN w:val="0"/>
      <w:adjustRightInd w:val="0"/>
      <w:spacing w:before="120" w:after="240" w:line="240" w:lineRule="auto"/>
      <w:ind w:left="357" w:hanging="357"/>
      <w:jc w:val="both"/>
    </w:pPr>
    <w:rPr>
      <w:rFonts w:ascii="Arial" w:eastAsiaTheme="minorHAnsi" w:hAnsi="Arial" w:cs="Arial"/>
      <w:sz w:val="22"/>
      <w:szCs w:val="22"/>
      <w:lang w:eastAsia="en-US"/>
    </w:rPr>
  </w:style>
  <w:style w:type="character" w:customStyle="1" w:styleId="Styl1-aChar">
    <w:name w:val="Styl1 - a) Char"/>
    <w:basedOn w:val="Styl1-1Char"/>
    <w:link w:val="Styl1-a"/>
    <w:locked/>
    <w:rsid w:val="00DB4545"/>
  </w:style>
  <w:style w:type="paragraph" w:customStyle="1" w:styleId="Styl1-a">
    <w:name w:val="Styl1 - a)"/>
    <w:basedOn w:val="Styl1-1"/>
    <w:link w:val="Styl1-aChar"/>
    <w:qFormat/>
    <w:rsid w:val="00DB4545"/>
    <w:pPr>
      <w:numPr>
        <w:numId w:val="3"/>
      </w:numPr>
      <w:ind w:left="357" w:hanging="357"/>
    </w:pPr>
  </w:style>
  <w:style w:type="paragraph" w:styleId="Zkladntext2">
    <w:name w:val="Body Text 2"/>
    <w:basedOn w:val="Normln"/>
    <w:link w:val="Zkladntext2Char"/>
    <w:semiHidden/>
    <w:unhideWhenUsed/>
    <w:rsid w:val="00DE0B59"/>
    <w:pPr>
      <w:spacing w:after="0" w:line="240" w:lineRule="auto"/>
    </w:pPr>
    <w:rPr>
      <w:szCs w:val="20"/>
    </w:rPr>
  </w:style>
  <w:style w:type="character" w:customStyle="1" w:styleId="Zkladntext2Char">
    <w:name w:val="Základní text 2 Char"/>
    <w:basedOn w:val="Standardnpsmoodstavce"/>
    <w:link w:val="Zkladntext2"/>
    <w:semiHidden/>
    <w:rsid w:val="00DE0B59"/>
    <w:rPr>
      <w:rFonts w:ascii="Times New Roman" w:eastAsia="Times New Roman" w:hAnsi="Times New Roman" w:cs="Times New Roman"/>
      <w:sz w:val="24"/>
      <w:szCs w:val="20"/>
      <w:lang w:eastAsia="cs-CZ"/>
    </w:rPr>
  </w:style>
  <w:style w:type="paragraph" w:styleId="Revize">
    <w:name w:val="Revision"/>
    <w:hidden/>
    <w:uiPriority w:val="99"/>
    <w:semiHidden/>
    <w:rsid w:val="00803734"/>
    <w:pPr>
      <w:spacing w:after="0" w:line="240" w:lineRule="auto"/>
    </w:pPr>
    <w:rPr>
      <w:rFonts w:ascii="Times New Roman" w:eastAsia="Times New Roman" w:hAnsi="Times New Roman" w:cs="Times New Roman"/>
      <w:sz w:val="24"/>
      <w:szCs w:val="24"/>
      <w:lang w:eastAsia="cs-CZ"/>
    </w:rPr>
  </w:style>
  <w:style w:type="paragraph" w:customStyle="1" w:styleId="P4odrkapuntk">
    <w:name w:val="P4 odrážka puntík"/>
    <w:basedOn w:val="Normln"/>
    <w:uiPriority w:val="99"/>
    <w:qFormat/>
    <w:rsid w:val="00546B64"/>
    <w:pPr>
      <w:numPr>
        <w:numId w:val="4"/>
      </w:numPr>
      <w:pBdr>
        <w:top w:val="nil"/>
        <w:left w:val="nil"/>
        <w:bottom w:val="nil"/>
        <w:right w:val="nil"/>
        <w:between w:val="nil"/>
        <w:bar w:val="nil"/>
      </w:pBdr>
      <w:spacing w:before="120" w:after="0" w:line="264" w:lineRule="auto"/>
      <w:jc w:val="both"/>
    </w:pPr>
    <w:rPr>
      <w:rFonts w:eastAsia="Calibri" w:cs="Calibri"/>
      <w:color w:val="000000" w:themeColor="text1"/>
      <w:sz w:val="22"/>
      <w:szCs w:val="22"/>
      <w:u w:color="000000"/>
      <w:bdr w:val="nil"/>
      <w:lang w:eastAsia="en-GB"/>
    </w:rPr>
  </w:style>
  <w:style w:type="character" w:customStyle="1" w:styleId="Nadpis6Char">
    <w:name w:val="Nadpis 6 Char"/>
    <w:basedOn w:val="Standardnpsmoodstavce"/>
    <w:link w:val="Nadpis6"/>
    <w:uiPriority w:val="99"/>
    <w:semiHidden/>
    <w:rsid w:val="00675CA2"/>
    <w:rPr>
      <w:rFonts w:asciiTheme="majorHAnsi" w:eastAsiaTheme="majorEastAsia" w:hAnsiTheme="majorHAnsi" w:cstheme="majorBidi"/>
      <w:i/>
      <w:iCs/>
      <w:color w:val="243F60" w:themeColor="accent1" w:themeShade="7F"/>
      <w:sz w:val="24"/>
      <w:szCs w:val="24"/>
      <w:lang w:eastAsia="cs-CZ"/>
    </w:rPr>
  </w:style>
  <w:style w:type="paragraph" w:customStyle="1" w:styleId="P4abstract">
    <w:name w:val="P4 abstract"/>
    <w:basedOn w:val="Bezmezer"/>
    <w:next w:val="Normln"/>
    <w:qFormat/>
    <w:rsid w:val="00511AE8"/>
    <w:pPr>
      <w:pBdr>
        <w:top w:val="nil"/>
        <w:left w:val="nil"/>
        <w:bottom w:val="nil"/>
        <w:right w:val="nil"/>
        <w:between w:val="nil"/>
        <w:bar w:val="nil"/>
      </w:pBdr>
      <w:spacing w:before="240"/>
      <w:jc w:val="both"/>
    </w:pPr>
    <w:rPr>
      <w:rFonts w:eastAsia="Arial Unicode MS" w:cs="Arial Unicode MS"/>
      <w:b/>
      <w:bCs/>
      <w:color w:val="000000"/>
      <w:sz w:val="22"/>
      <w:szCs w:val="22"/>
      <w:u w:color="000000"/>
      <w:bdr w:val="nil"/>
      <w:lang w:eastAsia="en-GB"/>
    </w:rPr>
  </w:style>
  <w:style w:type="paragraph" w:styleId="Bezmezer">
    <w:name w:val="No Spacing"/>
    <w:uiPriority w:val="1"/>
    <w:qFormat/>
    <w:rsid w:val="00511AE8"/>
    <w:pPr>
      <w:spacing w:after="0" w:line="240" w:lineRule="auto"/>
    </w:pPr>
    <w:rPr>
      <w:rFonts w:ascii="Times New Roman" w:eastAsia="Times New Roman" w:hAnsi="Times New Roman" w:cs="Times New Roman"/>
      <w:sz w:val="24"/>
      <w:szCs w:val="24"/>
      <w:lang w:eastAsia="cs-CZ"/>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rsid w:val="00511AE8"/>
    <w:pPr>
      <w:spacing w:after="0" w:line="240" w:lineRule="auto"/>
      <w:ind w:left="198" w:hanging="198"/>
    </w:pPr>
    <w:rPr>
      <w:rFonts w:ascii="Calibri" w:eastAsia="Calibri" w:hAnsi="Calibri"/>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511AE8"/>
    <w:rPr>
      <w:rFonts w:ascii="Calibri" w:eastAsia="Calibri" w:hAnsi="Calibri" w:cs="Times New Roman"/>
      <w:sz w:val="20"/>
      <w:szCs w:val="20"/>
      <w:lang w:eastAsia="cs-CZ"/>
    </w:rPr>
  </w:style>
  <w:style w:type="paragraph" w:customStyle="1" w:styleId="P4bodytext">
    <w:name w:val="P4 body text"/>
    <w:basedOn w:val="Normln"/>
    <w:qFormat/>
    <w:rsid w:val="00511AE8"/>
    <w:pPr>
      <w:pBdr>
        <w:top w:val="nil"/>
        <w:left w:val="nil"/>
        <w:bottom w:val="nil"/>
        <w:right w:val="nil"/>
        <w:between w:val="nil"/>
        <w:bar w:val="nil"/>
      </w:pBdr>
      <w:spacing w:before="120" w:after="0" w:line="264" w:lineRule="auto"/>
      <w:jc w:val="both"/>
    </w:pPr>
    <w:rPr>
      <w:rFonts w:eastAsia="Calibri" w:cs="Calibri"/>
      <w:color w:val="000000"/>
      <w:sz w:val="22"/>
      <w:szCs w:val="22"/>
      <w:u w:color="000000"/>
      <w:bdr w:val="nil"/>
      <w:lang w:eastAsia="en-GB"/>
    </w:rPr>
  </w:style>
  <w:style w:type="paragraph" w:customStyle="1" w:styleId="perex">
    <w:name w:val="perex"/>
    <w:basedOn w:val="Normln"/>
    <w:rsid w:val="00137C39"/>
    <w:pPr>
      <w:spacing w:before="100" w:beforeAutospacing="1" w:after="100" w:afterAutospacing="1" w:line="240" w:lineRule="auto"/>
    </w:pPr>
  </w:style>
  <w:style w:type="character" w:customStyle="1" w:styleId="datum">
    <w:name w:val="datum"/>
    <w:basedOn w:val="Standardnpsmoodstavce"/>
    <w:rsid w:val="00137C39"/>
  </w:style>
  <w:style w:type="character" w:styleId="Hypertextovodkaz">
    <w:name w:val="Hyperlink"/>
    <w:basedOn w:val="Standardnpsmoodstavce"/>
    <w:uiPriority w:val="99"/>
    <w:semiHidden/>
    <w:unhideWhenUsed/>
    <w:rsid w:val="00137C39"/>
    <w:rPr>
      <w:color w:val="0000FF"/>
      <w:u w:val="single"/>
    </w:rPr>
  </w:style>
  <w:style w:type="paragraph" w:customStyle="1" w:styleId="dv4-clanek-img-popis">
    <w:name w:val="dv4-clanek-img-popis"/>
    <w:basedOn w:val="Normln"/>
    <w:rsid w:val="00137C39"/>
    <w:pPr>
      <w:spacing w:before="100" w:beforeAutospacing="1" w:after="100" w:afterAutospacing="1" w:line="240" w:lineRule="auto"/>
    </w:pPr>
  </w:style>
  <w:style w:type="character" w:customStyle="1" w:styleId="apple-converted-space">
    <w:name w:val="apple-converted-space"/>
    <w:basedOn w:val="Standardnpsmoodstavce"/>
    <w:rsid w:val="00137C39"/>
  </w:style>
  <w:style w:type="paragraph" w:styleId="Normlnweb">
    <w:name w:val="Normal (Web)"/>
    <w:basedOn w:val="Normln"/>
    <w:uiPriority w:val="99"/>
    <w:semiHidden/>
    <w:unhideWhenUsed/>
    <w:rsid w:val="00137C39"/>
    <w:pPr>
      <w:spacing w:before="100" w:beforeAutospacing="1" w:after="100" w:afterAutospacing="1" w:line="240" w:lineRule="auto"/>
    </w:pPr>
  </w:style>
  <w:style w:type="character" w:styleId="Znakapoznpodarou">
    <w:name w:val="footnote reference"/>
    <w:basedOn w:val="Standardnpsmoodstavce"/>
    <w:uiPriority w:val="99"/>
    <w:semiHidden/>
    <w:unhideWhenUsed/>
    <w:rsid w:val="000B2ABC"/>
    <w:rPr>
      <w:vertAlign w:val="superscript"/>
    </w:rPr>
  </w:style>
  <w:style w:type="paragraph" w:customStyle="1" w:styleId="Normlnodsazen">
    <w:name w:val="Normální_odsazený"/>
    <w:basedOn w:val="Normln"/>
    <w:qFormat/>
    <w:rsid w:val="00231125"/>
    <w:pPr>
      <w:spacing w:after="160" w:line="340" w:lineRule="exact"/>
      <w:ind w:left="284"/>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2028">
      <w:bodyDiv w:val="1"/>
      <w:marLeft w:val="0"/>
      <w:marRight w:val="0"/>
      <w:marTop w:val="0"/>
      <w:marBottom w:val="0"/>
      <w:divBdr>
        <w:top w:val="none" w:sz="0" w:space="0" w:color="auto"/>
        <w:left w:val="none" w:sz="0" w:space="0" w:color="auto"/>
        <w:bottom w:val="none" w:sz="0" w:space="0" w:color="auto"/>
        <w:right w:val="none" w:sz="0" w:space="0" w:color="auto"/>
      </w:divBdr>
    </w:div>
    <w:div w:id="648365370">
      <w:bodyDiv w:val="1"/>
      <w:marLeft w:val="0"/>
      <w:marRight w:val="0"/>
      <w:marTop w:val="0"/>
      <w:marBottom w:val="0"/>
      <w:divBdr>
        <w:top w:val="none" w:sz="0" w:space="0" w:color="auto"/>
        <w:left w:val="none" w:sz="0" w:space="0" w:color="auto"/>
        <w:bottom w:val="none" w:sz="0" w:space="0" w:color="auto"/>
        <w:right w:val="none" w:sz="0" w:space="0" w:color="auto"/>
      </w:divBdr>
    </w:div>
    <w:div w:id="1844275027">
      <w:bodyDiv w:val="1"/>
      <w:marLeft w:val="0"/>
      <w:marRight w:val="0"/>
      <w:marTop w:val="0"/>
      <w:marBottom w:val="0"/>
      <w:divBdr>
        <w:top w:val="none" w:sz="0" w:space="0" w:color="auto"/>
        <w:left w:val="none" w:sz="0" w:space="0" w:color="auto"/>
        <w:bottom w:val="none" w:sz="0" w:space="0" w:color="auto"/>
        <w:right w:val="none" w:sz="0" w:space="0" w:color="auto"/>
      </w:divBdr>
      <w:divsChild>
        <w:div w:id="1763990775">
          <w:marLeft w:val="0"/>
          <w:marRight w:val="0"/>
          <w:marTop w:val="375"/>
          <w:marBottom w:val="375"/>
          <w:divBdr>
            <w:top w:val="none" w:sz="0" w:space="0" w:color="auto"/>
            <w:left w:val="none" w:sz="0" w:space="0" w:color="auto"/>
            <w:bottom w:val="none" w:sz="0" w:space="0" w:color="auto"/>
            <w:right w:val="none" w:sz="0" w:space="0" w:color="auto"/>
          </w:divBdr>
          <w:divsChild>
            <w:div w:id="1966885832">
              <w:marLeft w:val="0"/>
              <w:marRight w:val="0"/>
              <w:marTop w:val="0"/>
              <w:marBottom w:val="0"/>
              <w:divBdr>
                <w:top w:val="none" w:sz="0" w:space="0" w:color="auto"/>
                <w:left w:val="none" w:sz="0" w:space="0" w:color="auto"/>
                <w:bottom w:val="none" w:sz="0" w:space="0" w:color="auto"/>
                <w:right w:val="none" w:sz="0" w:space="0" w:color="auto"/>
              </w:divBdr>
            </w:div>
          </w:divsChild>
        </w:div>
        <w:div w:id="476652176">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d.vvbox.cz/vv_show_url.php?idk=91010&amp;idc=4476048&amp;ids=14730&amp;idp=86146&amp;url=http%3A%2F%2Frts.cz%2F%23%23"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B710A-EEF3-454A-80FA-9F82C1422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961</Words>
  <Characters>5675</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Bártová Milada</cp:lastModifiedBy>
  <cp:revision>31</cp:revision>
  <cp:lastPrinted>2016-08-16T05:10:00Z</cp:lastPrinted>
  <dcterms:created xsi:type="dcterms:W3CDTF">2016-08-11T12:34:00Z</dcterms:created>
  <dcterms:modified xsi:type="dcterms:W3CDTF">2016-09-05T10:54:00Z</dcterms:modified>
</cp:coreProperties>
</file>