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1D3C6BDD" w:rsidR="003C42EF" w:rsidRPr="003C42EF" w:rsidRDefault="003C42EF" w:rsidP="00DD0596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 podání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F044E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A2068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u / člena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vědecké rady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Grantov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2D010755" w:rsidR="00CF0156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B007E">
        <w:rPr>
          <w:rFonts w:ascii="Arial" w:eastAsia="Times New Roman" w:hAnsi="Arial" w:cs="Arial"/>
          <w:color w:val="000000"/>
          <w:lang w:eastAsia="cs-CZ"/>
        </w:rPr>
        <w:t>člena vědecké rady Grantové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>agentury České republiky (dále jen „</w:t>
      </w:r>
      <w:r w:rsidR="00FB007E">
        <w:rPr>
          <w:rFonts w:ascii="Arial" w:eastAsia="Times New Roman" w:hAnsi="Arial" w:cs="Arial"/>
          <w:color w:val="000000"/>
          <w:lang w:eastAsia="cs-CZ"/>
        </w:rPr>
        <w:t>G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ČR“) vyhlašuje místopředseda vlá</w:t>
      </w:r>
      <w:r w:rsidR="001D219A">
        <w:rPr>
          <w:rFonts w:ascii="Arial" w:eastAsia="Times New Roman" w:hAnsi="Arial" w:cs="Arial"/>
          <w:color w:val="000000"/>
          <w:lang w:eastAsia="cs-CZ"/>
        </w:rPr>
        <w:t>dy pro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vědu, výzkum a inovace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 výzkum, vývoj a 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MVDr. Pavel Bělo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brádek, Ph.D., MPA,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 podání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FB007E">
        <w:rPr>
          <w:rFonts w:ascii="Arial" w:eastAsia="Times New Roman" w:hAnsi="Arial" w:cs="Arial"/>
          <w:color w:val="000000"/>
          <w:lang w:eastAsia="cs-CZ"/>
        </w:rPr>
        <w:t>1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6A7058">
        <w:rPr>
          <w:rFonts w:ascii="Arial" w:eastAsia="Times New Roman" w:hAnsi="Arial" w:cs="Arial"/>
          <w:color w:val="000000"/>
          <w:lang w:eastAsia="cs-CZ"/>
        </w:rPr>
        <w:t>členku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FB007E">
        <w:rPr>
          <w:rFonts w:ascii="Arial" w:eastAsia="Times New Roman" w:hAnsi="Arial" w:cs="Arial"/>
          <w:color w:val="000000"/>
          <w:lang w:eastAsia="cs-CZ"/>
        </w:rPr>
        <w:t>a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B007E">
        <w:rPr>
          <w:rFonts w:ascii="Arial" w:eastAsia="Times New Roman" w:hAnsi="Arial" w:cs="Arial"/>
          <w:color w:val="000000"/>
          <w:lang w:eastAsia="cs-CZ"/>
        </w:rPr>
        <w:t>vědecké rady G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078D2CB" w:rsidR="00C41E09" w:rsidRDefault="0036425C" w:rsidP="00EF7ECC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vědecká rada GA ČR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GA ČR 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Rady pro výzkum, vývoj a inovace (dále jen „Rada“). </w:t>
      </w:r>
    </w:p>
    <w:p w14:paraId="65102F43" w14:textId="7B028254" w:rsidR="00EF7ECC" w:rsidRDefault="00EF7ECC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>
        <w:rPr>
          <w:rFonts w:ascii="Arial" w:eastAsia="Times New Roman" w:hAnsi="Arial" w:cs="Arial"/>
          <w:color w:val="000000"/>
          <w:lang w:eastAsia="cs-CZ"/>
        </w:rPr>
        <w:t>vědecké rady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14:paraId="2B7A3958" w14:textId="02B0D3BC" w:rsidR="00EF7ECC" w:rsidRDefault="00EF7ECC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>Funkce člena vědecké rady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vědecké rady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 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14:paraId="388FBF7B" w14:textId="77777777"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>Členům vědecké rady za výkon funkce náleží odměna, jejíž výši stanoví vláda, a cestovní náhrady, které se poskytují ve výši a za podmínek stanovených zákoníkem práce.</w:t>
      </w:r>
    </w:p>
    <w:p w14:paraId="3057AE3E" w14:textId="39E46427" w:rsidR="00E54430" w:rsidRPr="00D9239B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 xml:space="preserve">Stávající členové </w:t>
      </w:r>
      <w:r w:rsidR="00F4086C">
        <w:rPr>
          <w:rFonts w:ascii="Arial" w:eastAsia="Times New Roman" w:hAnsi="Arial" w:cs="Arial"/>
          <w:color w:val="000000"/>
          <w:u w:val="single"/>
          <w:lang w:eastAsia="cs-CZ"/>
        </w:rPr>
        <w:t>v</w:t>
      </w:r>
      <w:r w:rsidR="000E7C99">
        <w:rPr>
          <w:rFonts w:ascii="Arial" w:eastAsia="Times New Roman" w:hAnsi="Arial" w:cs="Arial"/>
          <w:color w:val="000000"/>
          <w:u w:val="single"/>
          <w:lang w:eastAsia="cs-CZ"/>
        </w:rPr>
        <w:t>ědecké</w:t>
      </w:r>
      <w:r w:rsidR="00F4086C">
        <w:rPr>
          <w:rFonts w:ascii="Arial" w:eastAsia="Times New Roman" w:hAnsi="Arial" w:cs="Arial"/>
          <w:color w:val="000000"/>
          <w:u w:val="single"/>
          <w:lang w:eastAsia="cs-CZ"/>
        </w:rPr>
        <w:t xml:space="preserve"> rady G</w:t>
      </w:r>
      <w:r w:rsidR="00874E13" w:rsidRPr="00D9239B">
        <w:rPr>
          <w:rFonts w:ascii="Arial" w:eastAsia="Times New Roman" w:hAnsi="Arial" w:cs="Arial"/>
          <w:color w:val="000000"/>
          <w:u w:val="single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C770D91" w14:textId="137DB877" w:rsidR="001252B8" w:rsidRPr="000E7C99" w:rsidRDefault="000E7C99" w:rsidP="00F10200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Zdeněk </w:t>
      </w:r>
      <w:proofErr w:type="spellStart"/>
      <w:r w:rsidRPr="000E7C99">
        <w:rPr>
          <w:rFonts w:ascii="Arial" w:eastAsia="Times New Roman" w:hAnsi="Arial" w:cs="Arial"/>
          <w:b/>
          <w:color w:val="000000"/>
          <w:lang w:eastAsia="cs-CZ"/>
        </w:rPr>
        <w:t>Bittnar</w:t>
      </w:r>
      <w:proofErr w:type="spellEnd"/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(předseda)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technické vědy</w:t>
      </w:r>
    </w:p>
    <w:p w14:paraId="2C0F2584" w14:textId="591A6EB7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MUDr. Tomáš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Zima</w:t>
      </w:r>
      <w:r w:rsidRPr="000E7C99">
        <w:rPr>
          <w:rFonts w:ascii="Arial" w:eastAsia="Times New Roman" w:hAnsi="Arial" w:cs="Arial"/>
          <w:color w:val="000000"/>
          <w:lang w:eastAsia="cs-CZ"/>
        </w:rPr>
        <w:t xml:space="preserve">, DrSc., MBA 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(místopředseda)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lékařské a biologické vědy</w:t>
      </w:r>
    </w:p>
    <w:p w14:paraId="38D41E17" w14:textId="548D188B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Jana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Hajšlová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zemědělské a biologicko-environmentální vědy</w:t>
      </w:r>
    </w:p>
    <w:p w14:paraId="5CF54776" w14:textId="43F37CE3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Václav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Hampl</w:t>
      </w:r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fyziologie</w:t>
      </w:r>
    </w:p>
    <w:p w14:paraId="30883D4D" w14:textId="6F0AFBFC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Hanousek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společenské a humanitní vědy</w:t>
      </w:r>
    </w:p>
    <w:p w14:paraId="07733C78" w14:textId="1976CBA4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Kratochvíl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informatika</w:t>
      </w:r>
    </w:p>
    <w:p w14:paraId="63725B5A" w14:textId="4BB716BA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PhDr. Jiří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Kuthan</w:t>
      </w:r>
      <w:r w:rsidRPr="000E7C99">
        <w:rPr>
          <w:rFonts w:ascii="Arial" w:eastAsia="Times New Roman" w:hAnsi="Arial" w:cs="Arial"/>
          <w:color w:val="000000"/>
          <w:lang w:eastAsia="cs-CZ"/>
        </w:rPr>
        <w:t xml:space="preserve">, DrSc., </w:t>
      </w:r>
      <w:proofErr w:type="spellStart"/>
      <w:proofErr w:type="gramStart"/>
      <w:r w:rsidRPr="000E7C99">
        <w:rPr>
          <w:rFonts w:ascii="Arial" w:eastAsia="Times New Roman" w:hAnsi="Arial" w:cs="Arial"/>
          <w:color w:val="000000"/>
          <w:lang w:eastAsia="cs-CZ"/>
        </w:rPr>
        <w:t>dr.h.</w:t>
      </w:r>
      <w:proofErr w:type="gramEnd"/>
      <w:r w:rsidRPr="000E7C99">
        <w:rPr>
          <w:rFonts w:ascii="Arial" w:eastAsia="Times New Roman" w:hAnsi="Arial" w:cs="Arial"/>
          <w:color w:val="000000"/>
          <w:lang w:eastAsia="cs-CZ"/>
        </w:rPr>
        <w:t>c</w:t>
      </w:r>
      <w:proofErr w:type="spellEnd"/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dějiny umění, historie</w:t>
      </w:r>
    </w:p>
    <w:p w14:paraId="56CD62D3" w14:textId="2ADB1D4F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Jiří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Málek</w:t>
      </w:r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fyzikální chemie</w:t>
      </w:r>
    </w:p>
    <w:p w14:paraId="676E66F3" w14:textId="283EE5F6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Bedřich </w:t>
      </w:r>
      <w:proofErr w:type="spellStart"/>
      <w:r w:rsidRPr="000E7C99">
        <w:rPr>
          <w:rFonts w:ascii="Arial" w:eastAsia="Times New Roman" w:hAnsi="Arial" w:cs="Arial"/>
          <w:b/>
          <w:color w:val="000000"/>
          <w:lang w:eastAsia="cs-CZ"/>
        </w:rPr>
        <w:t>Mold</w:t>
      </w:r>
      <w:r w:rsidR="00DB2832">
        <w:rPr>
          <w:rFonts w:ascii="Arial" w:eastAsia="Times New Roman" w:hAnsi="Arial" w:cs="Arial"/>
          <w:b/>
          <w:color w:val="000000"/>
          <w:lang w:eastAsia="cs-CZ"/>
        </w:rPr>
        <w:t>a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n</w:t>
      </w:r>
      <w:proofErr w:type="spellEnd"/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environmentální vědy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D505C0D" w14:textId="415744BA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doc. RNDr. Vojtěch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Petráček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14:paraId="1C1001BC" w14:textId="0D8535BC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PhDr.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Sokol</w:t>
      </w:r>
      <w:r w:rsidRPr="000E7C99">
        <w:rPr>
          <w:rFonts w:ascii="Arial" w:eastAsia="Times New Roman" w:hAnsi="Arial" w:cs="Arial"/>
          <w:color w:val="000000"/>
          <w:lang w:eastAsia="cs-CZ"/>
        </w:rPr>
        <w:t>, CSc., Ph.D.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společenské a humanitní vědy</w:t>
      </w:r>
    </w:p>
    <w:p w14:paraId="2F20B43F" w14:textId="1EFEA6A6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MUDr. Julius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Špičák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lékařské a biologické vědy</w:t>
      </w:r>
    </w:p>
    <w:p w14:paraId="2F3150E3" w14:textId="77777777"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66AF165" w14:textId="35A0DE94" w:rsidR="00F8265D" w:rsidRPr="00D9239B" w:rsidRDefault="000E7C99" w:rsidP="00AE570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Dne</w:t>
      </w:r>
      <w:r w:rsidR="00D9239B" w:rsidRPr="00D9239B">
        <w:rPr>
          <w:rFonts w:ascii="Arial" w:eastAsia="Times New Roman" w:hAnsi="Arial" w:cs="Arial"/>
          <w:color w:val="000000"/>
          <w:lang w:eastAsia="cs-CZ"/>
        </w:rPr>
        <w:t xml:space="preserve"> 1</w:t>
      </w:r>
      <w:r>
        <w:rPr>
          <w:rFonts w:ascii="Arial" w:eastAsia="Times New Roman" w:hAnsi="Arial" w:cs="Arial"/>
          <w:color w:val="000000"/>
          <w:lang w:eastAsia="cs-CZ"/>
        </w:rPr>
        <w:t>6</w:t>
      </w:r>
      <w:r w:rsidR="00D9239B" w:rsidRPr="00D9239B">
        <w:rPr>
          <w:rFonts w:ascii="Arial" w:eastAsia="Times New Roman" w:hAnsi="Arial" w:cs="Arial"/>
          <w:color w:val="000000"/>
          <w:lang w:eastAsia="cs-CZ"/>
        </w:rPr>
        <w:t>. října 2017</w:t>
      </w:r>
      <w:r w:rsid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9239B" w:rsidRPr="00D9239B">
        <w:rPr>
          <w:rFonts w:ascii="Arial" w:eastAsia="Times New Roman" w:hAnsi="Arial" w:cs="Arial"/>
          <w:color w:val="000000"/>
          <w:lang w:eastAsia="cs-CZ"/>
        </w:rPr>
        <w:t xml:space="preserve">končí </w:t>
      </w:r>
      <w:r>
        <w:rPr>
          <w:rFonts w:ascii="Arial" w:eastAsia="Times New Roman" w:hAnsi="Arial" w:cs="Arial"/>
          <w:color w:val="000000"/>
          <w:lang w:eastAsia="cs-CZ"/>
        </w:rPr>
        <w:t>první funkční</w:t>
      </w:r>
      <w:r w:rsidR="00D9239B" w:rsidRPr="00D9239B">
        <w:rPr>
          <w:rFonts w:ascii="Arial" w:eastAsia="Times New Roman" w:hAnsi="Arial" w:cs="Arial"/>
          <w:color w:val="000000"/>
          <w:lang w:eastAsia="cs-CZ"/>
        </w:rPr>
        <w:t xml:space="preserve"> období </w:t>
      </w:r>
      <w:r w:rsidRPr="000E7C99">
        <w:rPr>
          <w:rFonts w:ascii="Arial" w:eastAsia="Times New Roman" w:hAnsi="Arial" w:cs="Arial"/>
          <w:color w:val="000000"/>
          <w:lang w:eastAsia="cs-CZ"/>
        </w:rPr>
        <w:t>prof. RNDr. Bedřich</w:t>
      </w:r>
      <w:r>
        <w:rPr>
          <w:rFonts w:ascii="Arial" w:eastAsia="Times New Roman" w:hAnsi="Arial" w:cs="Arial"/>
          <w:color w:val="000000"/>
          <w:lang w:eastAsia="cs-CZ"/>
        </w:rPr>
        <w:t>u</w:t>
      </w:r>
      <w:r w:rsidRPr="000E7C99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0E7C99">
        <w:rPr>
          <w:rFonts w:ascii="Arial" w:eastAsia="Times New Roman" w:hAnsi="Arial" w:cs="Arial"/>
          <w:color w:val="000000"/>
          <w:lang w:eastAsia="cs-CZ"/>
        </w:rPr>
        <w:t>Mold</w:t>
      </w:r>
      <w:r w:rsidR="00DB2832">
        <w:rPr>
          <w:rFonts w:ascii="Arial" w:eastAsia="Times New Roman" w:hAnsi="Arial" w:cs="Arial"/>
          <w:color w:val="000000"/>
          <w:lang w:eastAsia="cs-CZ"/>
        </w:rPr>
        <w:t>a</w:t>
      </w:r>
      <w:r w:rsidRPr="000E7C99">
        <w:rPr>
          <w:rFonts w:ascii="Arial" w:eastAsia="Times New Roman" w:hAnsi="Arial" w:cs="Arial"/>
          <w:color w:val="000000"/>
          <w:lang w:eastAsia="cs-CZ"/>
        </w:rPr>
        <w:t>n</w:t>
      </w:r>
      <w:r>
        <w:rPr>
          <w:rFonts w:ascii="Arial" w:eastAsia="Times New Roman" w:hAnsi="Arial" w:cs="Arial"/>
          <w:color w:val="000000"/>
          <w:lang w:eastAsia="cs-CZ"/>
        </w:rPr>
        <w:t>ovi</w:t>
      </w:r>
      <w:proofErr w:type="spellEnd"/>
      <w:r w:rsidRPr="000E7C99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(obor environmentální vědy)</w:t>
      </w:r>
      <w:r w:rsidR="00D556B2">
        <w:rPr>
          <w:rFonts w:ascii="Arial" w:eastAsia="Times New Roman" w:hAnsi="Arial" w:cs="Arial"/>
          <w:color w:val="000000"/>
          <w:lang w:eastAsia="cs-CZ"/>
        </w:rPr>
        <w:t>.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 xml:space="preserve"> Z tohoto důvodu je třeba doplnit </w:t>
      </w:r>
      <w:r>
        <w:rPr>
          <w:rFonts w:ascii="Arial" w:eastAsia="Times New Roman" w:hAnsi="Arial" w:cs="Arial"/>
          <w:color w:val="000000"/>
          <w:lang w:eastAsia="cs-CZ"/>
        </w:rPr>
        <w:t xml:space="preserve">vědeckou radu GA ČR 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>na zákonem stanovený počet členů.</w:t>
      </w:r>
    </w:p>
    <w:p w14:paraId="18DB0212" w14:textId="09B7D18F" w:rsidR="00302E81" w:rsidRPr="00D9239B" w:rsidRDefault="00F8265D" w:rsidP="00AE570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lastRenderedPageBreak/>
        <w:t>V</w:t>
      </w:r>
      <w:r w:rsidR="00302E81" w:rsidRPr="00D9239B">
        <w:rPr>
          <w:rFonts w:ascii="Arial" w:eastAsia="Times New Roman" w:hAnsi="Arial" w:cs="Arial"/>
          <w:color w:val="000000"/>
          <w:lang w:eastAsia="cs-CZ"/>
        </w:rPr>
        <w:t xml:space="preserve">e funkci zůstává nadále </w:t>
      </w:r>
      <w:r w:rsidR="00F4086C">
        <w:rPr>
          <w:rFonts w:ascii="Arial" w:eastAsia="Times New Roman" w:hAnsi="Arial" w:cs="Arial"/>
          <w:color w:val="000000"/>
          <w:lang w:eastAsia="cs-CZ"/>
        </w:rPr>
        <w:t>všech ostatních 11 členů.</w:t>
      </w:r>
    </w:p>
    <w:p w14:paraId="1293D5D3" w14:textId="2DB9CAED"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tů na členství ve vědecké radě GA ČR</w:t>
      </w:r>
    </w:p>
    <w:p w14:paraId="4C7ECD21" w14:textId="39F4AF46" w:rsidR="00933B63" w:rsidRPr="00D9239B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21C7B9C" w:rsidR="00933B63" w:rsidRPr="00D9239B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67CCE5CD"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enstvím v</w:t>
      </w:r>
      <w:r w:rsidR="00F4086C">
        <w:rPr>
          <w:rFonts w:ascii="Arial" w:eastAsia="Times New Roman" w:hAnsi="Arial" w:cs="Arial"/>
          <w:color w:val="000000"/>
          <w:lang w:eastAsia="cs-CZ"/>
        </w:rPr>
        <w:t>e vědecké radě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28EA7814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vědecké radě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 xml:space="preserve"> 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6C596519"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579A0A3E" w:rsidR="00933B63" w:rsidRPr="00D9239B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14:paraId="2D39E1B9" w14:textId="2DB8D50B"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20954243" w14:textId="563EA35E"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</w:t>
      </w:r>
      <w:r w:rsidR="00F044E3">
        <w:rPr>
          <w:rFonts w:ascii="Arial" w:eastAsia="Times New Roman" w:hAnsi="Arial" w:cs="Arial"/>
          <w:lang w:eastAsia="cs-CZ"/>
        </w:rPr>
        <w:t> </w:t>
      </w:r>
      <w:r w:rsidR="00933B63" w:rsidRPr="00D9239B">
        <w:rPr>
          <w:rFonts w:ascii="Arial" w:eastAsia="Times New Roman" w:hAnsi="Arial" w:cs="Arial"/>
          <w:lang w:eastAsia="cs-CZ"/>
        </w:rPr>
        <w:t>na</w:t>
      </w:r>
      <w:r w:rsidR="00F044E3">
        <w:rPr>
          <w:rFonts w:ascii="Arial" w:eastAsia="Times New Roman" w:hAnsi="Arial" w:cs="Arial"/>
          <w:lang w:eastAsia="cs-CZ"/>
        </w:rPr>
        <w:t> </w:t>
      </w:r>
      <w:r w:rsidR="00933B63" w:rsidRPr="00D9239B">
        <w:rPr>
          <w:rFonts w:ascii="Arial" w:eastAsia="Times New Roman" w:hAnsi="Arial" w:cs="Arial"/>
          <w:lang w:eastAsia="cs-CZ"/>
        </w:rPr>
        <w:t>1</w:t>
      </w:r>
      <w:r w:rsidR="00F044E3">
        <w:rPr>
          <w:rFonts w:ascii="Arial" w:eastAsia="Times New Roman" w:hAnsi="Arial" w:cs="Arial"/>
          <w:lang w:eastAsia="cs-CZ"/>
        </w:rPr>
        <w:t> </w:t>
      </w:r>
      <w:r w:rsidR="00933B63" w:rsidRPr="00D9239B">
        <w:rPr>
          <w:rFonts w:ascii="Arial" w:eastAsia="Times New Roman" w:hAnsi="Arial" w:cs="Arial"/>
          <w:lang w:eastAsia="cs-CZ"/>
        </w:rPr>
        <w:t>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14:paraId="191BC5D4" w14:textId="3B44173C" w:rsidR="00E4395B" w:rsidRPr="00D92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37C59234"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</w:p>
    <w:p w14:paraId="4AAB8686" w14:textId="05A1D372"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14:paraId="3154B09A" w14:textId="49181024"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13B3F99C" w:rsidR="00933B63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všeobecně uznávaná 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11E936D7" w14:textId="1D160DFD" w:rsidR="00E530A3" w:rsidRPr="00BD5D41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lastRenderedPageBreak/>
        <w:t>dlouholeté praxe v oboru environmentální</w:t>
      </w:r>
      <w:r w:rsidR="005A482F">
        <w:rPr>
          <w:rFonts w:ascii="Arial" w:eastAsia="Times New Roman" w:hAnsi="Arial" w:cs="Arial"/>
          <w:lang w:eastAsia="cs-CZ"/>
        </w:rPr>
        <w:t>ch nebo příbuzných věd</w:t>
      </w:r>
      <w:r w:rsidRPr="00BD5D41">
        <w:rPr>
          <w:rFonts w:ascii="Arial" w:eastAsia="Times New Roman" w:hAnsi="Arial" w:cs="Arial"/>
          <w:lang w:eastAsia="cs-CZ"/>
        </w:rPr>
        <w:t>;</w:t>
      </w:r>
    </w:p>
    <w:p w14:paraId="3DED9A5C" w14:textId="4A5A8AB9" w:rsidR="00E530A3" w:rsidRPr="00122AE9" w:rsidRDefault="002E3C80" w:rsidP="00122AE9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zkušenosti z oblasti politiky VaVaI na národní a mezinárodní úrovni a znalosti legislativy, ekonomiky a státní správy v oblasti VaVaI</w:t>
      </w:r>
      <w:r w:rsidR="00DB6DDC" w:rsidRPr="00BD5D41">
        <w:rPr>
          <w:rFonts w:ascii="Arial" w:eastAsia="Times New Roman" w:hAnsi="Arial" w:cs="Arial"/>
          <w:lang w:eastAsia="cs-CZ"/>
        </w:rPr>
        <w:t>;</w:t>
      </w:r>
    </w:p>
    <w:p w14:paraId="63148AA0" w14:textId="061FE7E8"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044E3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3EE60E00" w:rsidR="00AE1E00" w:rsidRDefault="00E530A3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3C918A7A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Navrhovatelům doporučujeme při podávání návrhů vzít v úvahu genderové </w:t>
      </w:r>
      <w:r w:rsidR="005A482F">
        <w:rPr>
          <w:rFonts w:ascii="Arial" w:eastAsia="Times New Roman" w:hAnsi="Arial" w:cs="Arial"/>
          <w:color w:val="000000"/>
          <w:lang w:eastAsia="cs-CZ"/>
        </w:rPr>
        <w:t>a o</w:t>
      </w:r>
      <w:bookmarkStart w:id="0" w:name="_GoBack"/>
      <w:bookmarkEnd w:id="0"/>
      <w:r w:rsidR="00F51755">
        <w:rPr>
          <w:rFonts w:ascii="Arial" w:eastAsia="Times New Roman" w:hAnsi="Arial" w:cs="Arial"/>
          <w:color w:val="000000"/>
          <w:lang w:eastAsia="cs-CZ"/>
        </w:rPr>
        <w:t>borové</w:t>
      </w:r>
      <w:r w:rsidR="005A482F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>hledisko.</w:t>
      </w:r>
    </w:p>
    <w:p w14:paraId="63E6F692" w14:textId="19849571"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D9239B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63F52821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4908BA">
        <w:rPr>
          <w:rFonts w:ascii="Arial" w:eastAsia="Times New Roman" w:hAnsi="Arial" w:cs="Arial"/>
          <w:b/>
          <w:bCs/>
          <w:i/>
          <w:color w:val="000000"/>
          <w:lang w:eastAsia="cs-CZ"/>
        </w:rPr>
        <w:t>9972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9C2A75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7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-RVV </w:t>
      </w:r>
      <w:r w:rsidR="0065548A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r w:rsidR="005A482F">
        <w:rPr>
          <w:rFonts w:ascii="Arial" w:eastAsia="Times New Roman" w:hAnsi="Arial" w:cs="Arial"/>
          <w:b/>
          <w:bCs/>
          <w:i/>
          <w:color w:val="000000"/>
          <w:lang w:eastAsia="cs-CZ"/>
        </w:rPr>
        <w:t>9. června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</w:t>
      </w:r>
      <w:r w:rsidR="009C2A75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7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</w:t>
      </w:r>
      <w:r w:rsidR="00A846F6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3BFBC337" w14:textId="77777777" w:rsidR="00933B63" w:rsidRPr="00D9239B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D9239B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sectPr w:rsidR="00933B63" w:rsidRPr="00D92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AF9A2" w14:textId="77777777" w:rsidR="009C2AEC" w:rsidRDefault="009C2AEC" w:rsidP="00923BCD">
      <w:pPr>
        <w:spacing w:after="0" w:line="240" w:lineRule="auto"/>
      </w:pPr>
      <w:r>
        <w:separator/>
      </w:r>
    </w:p>
  </w:endnote>
  <w:endnote w:type="continuationSeparator" w:id="0">
    <w:p w14:paraId="57682405" w14:textId="77777777" w:rsidR="009C2AEC" w:rsidRDefault="009C2AEC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8949C" w14:textId="77777777" w:rsidR="009C2AEC" w:rsidRDefault="009C2AEC" w:rsidP="00923BCD">
      <w:pPr>
        <w:spacing w:after="0" w:line="240" w:lineRule="auto"/>
      </w:pPr>
      <w:r>
        <w:separator/>
      </w:r>
    </w:p>
  </w:footnote>
  <w:footnote w:type="continuationSeparator" w:id="0">
    <w:p w14:paraId="1A52DDA5" w14:textId="77777777" w:rsidR="009C2AEC" w:rsidRDefault="009C2AEC" w:rsidP="00923BCD">
      <w:pPr>
        <w:spacing w:after="0" w:line="240" w:lineRule="auto"/>
      </w:pPr>
      <w:r>
        <w:continuationSeparator/>
      </w:r>
    </w:p>
  </w:footnote>
  <w:footnote w:id="1">
    <w:p w14:paraId="0283A998" w14:textId="77777777"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14:paraId="100DDD3A" w14:textId="77777777"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7516"/>
    <w:rsid w:val="00092F5D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B66CB"/>
    <w:rsid w:val="001C07A3"/>
    <w:rsid w:val="001D219A"/>
    <w:rsid w:val="001D6A0D"/>
    <w:rsid w:val="001E2D1B"/>
    <w:rsid w:val="001E5491"/>
    <w:rsid w:val="001F33A4"/>
    <w:rsid w:val="00254078"/>
    <w:rsid w:val="00254AA6"/>
    <w:rsid w:val="00261764"/>
    <w:rsid w:val="00261ADB"/>
    <w:rsid w:val="00266887"/>
    <w:rsid w:val="002701CA"/>
    <w:rsid w:val="00277C31"/>
    <w:rsid w:val="0028553E"/>
    <w:rsid w:val="00292623"/>
    <w:rsid w:val="002A53CF"/>
    <w:rsid w:val="002E3C80"/>
    <w:rsid w:val="002E6B07"/>
    <w:rsid w:val="00302E81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70ABD"/>
    <w:rsid w:val="004857E7"/>
    <w:rsid w:val="004908BA"/>
    <w:rsid w:val="004940E6"/>
    <w:rsid w:val="004A3CAE"/>
    <w:rsid w:val="004C19DE"/>
    <w:rsid w:val="004F3ADF"/>
    <w:rsid w:val="00513ADF"/>
    <w:rsid w:val="00514540"/>
    <w:rsid w:val="00514E61"/>
    <w:rsid w:val="005310B0"/>
    <w:rsid w:val="005550C9"/>
    <w:rsid w:val="00580B7A"/>
    <w:rsid w:val="005A3477"/>
    <w:rsid w:val="005A482F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907CA"/>
    <w:rsid w:val="006A7058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323EC"/>
    <w:rsid w:val="00786444"/>
    <w:rsid w:val="007B62E3"/>
    <w:rsid w:val="007C59D5"/>
    <w:rsid w:val="007C6FBC"/>
    <w:rsid w:val="00804679"/>
    <w:rsid w:val="0083616E"/>
    <w:rsid w:val="0084471C"/>
    <w:rsid w:val="00855197"/>
    <w:rsid w:val="0087337D"/>
    <w:rsid w:val="00874E13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C0E5E"/>
    <w:rsid w:val="009C2A75"/>
    <w:rsid w:val="009C2AEC"/>
    <w:rsid w:val="009E0AA0"/>
    <w:rsid w:val="009E74A0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A0272"/>
    <w:rsid w:val="00AB51B3"/>
    <w:rsid w:val="00AD5050"/>
    <w:rsid w:val="00AE1E00"/>
    <w:rsid w:val="00AE247F"/>
    <w:rsid w:val="00AE5707"/>
    <w:rsid w:val="00B32458"/>
    <w:rsid w:val="00B46E50"/>
    <w:rsid w:val="00B56E85"/>
    <w:rsid w:val="00B610BC"/>
    <w:rsid w:val="00B973D0"/>
    <w:rsid w:val="00BA7E68"/>
    <w:rsid w:val="00BC129A"/>
    <w:rsid w:val="00BD5D41"/>
    <w:rsid w:val="00C24236"/>
    <w:rsid w:val="00C41E09"/>
    <w:rsid w:val="00C44A1F"/>
    <w:rsid w:val="00C631FA"/>
    <w:rsid w:val="00CA2594"/>
    <w:rsid w:val="00CB4862"/>
    <w:rsid w:val="00CC4DD7"/>
    <w:rsid w:val="00CF0156"/>
    <w:rsid w:val="00CF1958"/>
    <w:rsid w:val="00D07C18"/>
    <w:rsid w:val="00D36BC0"/>
    <w:rsid w:val="00D4509E"/>
    <w:rsid w:val="00D556B2"/>
    <w:rsid w:val="00D56FD3"/>
    <w:rsid w:val="00D9239B"/>
    <w:rsid w:val="00DB2832"/>
    <w:rsid w:val="00DB46D0"/>
    <w:rsid w:val="00DB6DDC"/>
    <w:rsid w:val="00DC3378"/>
    <w:rsid w:val="00DD0596"/>
    <w:rsid w:val="00DE0AB3"/>
    <w:rsid w:val="00DE4A5E"/>
    <w:rsid w:val="00E06A9B"/>
    <w:rsid w:val="00E10589"/>
    <w:rsid w:val="00E365F2"/>
    <w:rsid w:val="00E4395B"/>
    <w:rsid w:val="00E530A3"/>
    <w:rsid w:val="00E54430"/>
    <w:rsid w:val="00E606D6"/>
    <w:rsid w:val="00E94B26"/>
    <w:rsid w:val="00EB3A9E"/>
    <w:rsid w:val="00EB56C7"/>
    <w:rsid w:val="00EB738E"/>
    <w:rsid w:val="00EC14B6"/>
    <w:rsid w:val="00EE4341"/>
    <w:rsid w:val="00EF209D"/>
    <w:rsid w:val="00EF5C6D"/>
    <w:rsid w:val="00EF7ECC"/>
    <w:rsid w:val="00F044E3"/>
    <w:rsid w:val="00F05092"/>
    <w:rsid w:val="00F10200"/>
    <w:rsid w:val="00F4086C"/>
    <w:rsid w:val="00F4701A"/>
    <w:rsid w:val="00F51755"/>
    <w:rsid w:val="00F725EE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FA2B4-F521-4893-A13A-05FF27B2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13</cp:revision>
  <cp:lastPrinted>2017-03-09T09:37:00Z</cp:lastPrinted>
  <dcterms:created xsi:type="dcterms:W3CDTF">2017-04-11T06:18:00Z</dcterms:created>
  <dcterms:modified xsi:type="dcterms:W3CDTF">2017-04-28T10:18:00Z</dcterms:modified>
</cp:coreProperties>
</file>