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583580" w:rsidRDefault="00583580" w:rsidP="00FE2BBA">
      <w:pPr>
        <w:spacing w:before="120" w:after="600"/>
        <w:jc w:val="right"/>
        <w:rPr>
          <w:rFonts w:ascii="Arial" w:hAnsi="Arial" w:cs="Arial"/>
          <w:b/>
          <w:bCs/>
          <w:sz w:val="22"/>
          <w:szCs w:val="22"/>
        </w:rPr>
      </w:pPr>
      <w:r w:rsidRPr="00583580">
        <w:rPr>
          <w:rFonts w:ascii="Arial" w:hAnsi="Arial" w:cs="Arial"/>
          <w:b/>
          <w:bCs/>
          <w:sz w:val="22"/>
          <w:szCs w:val="22"/>
        </w:rPr>
        <w:t>III.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0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p w:rsidR="00FE2BBA" w:rsidRPr="00CD50B8" w:rsidRDefault="00CD50B8" w:rsidP="00FE2BBA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 w:rsidRPr="00CD50B8">
        <w:rPr>
          <w:rFonts w:ascii="Arial" w:hAnsi="Arial" w:cs="Arial"/>
          <w:b/>
          <w:bCs/>
          <w:szCs w:val="22"/>
        </w:rPr>
        <w:t>Souhrnné vyhodnocení výsledků programů výzkumu, experimentálního vývoje a inovací ukončených v roce 201</w:t>
      </w:r>
      <w:r w:rsidR="003F3A69">
        <w:rPr>
          <w:rFonts w:ascii="Arial" w:hAnsi="Arial" w:cs="Arial"/>
          <w:b/>
          <w:bCs/>
          <w:szCs w:val="22"/>
        </w:rPr>
        <w:t>5</w:t>
      </w:r>
    </w:p>
    <w:p w:rsidR="00CD50B8" w:rsidRDefault="00CD50B8" w:rsidP="007570B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Místopředseda vlády pro vědu, výzkum a inovace Pavel </w:t>
      </w:r>
      <w:proofErr w:type="spellStart"/>
      <w:r>
        <w:rPr>
          <w:rFonts w:ascii="Arial" w:hAnsi="Arial" w:cs="Arial"/>
        </w:rPr>
        <w:t>Bělobrádek</w:t>
      </w:r>
      <w:proofErr w:type="spellEnd"/>
      <w:r>
        <w:rPr>
          <w:rFonts w:ascii="Arial" w:hAnsi="Arial" w:cs="Arial"/>
        </w:rPr>
        <w:t xml:space="preserve"> předložil vládě </w:t>
      </w:r>
      <w:r w:rsidR="007570B1">
        <w:rPr>
          <w:rFonts w:ascii="Arial" w:hAnsi="Arial" w:cs="Arial"/>
        </w:rPr>
        <w:t xml:space="preserve">pro informaci </w:t>
      </w:r>
      <w:r w:rsidRPr="000D6594">
        <w:rPr>
          <w:rFonts w:ascii="Arial" w:hAnsi="Arial" w:cs="Arial"/>
        </w:rPr>
        <w:t>Souhrnné vyhodnocení výsledků program</w:t>
      </w:r>
      <w:r>
        <w:rPr>
          <w:rFonts w:ascii="Arial" w:hAnsi="Arial" w:cs="Arial"/>
        </w:rPr>
        <w:t>ů</w:t>
      </w:r>
      <w:r w:rsidRPr="000D6594">
        <w:rPr>
          <w:rFonts w:ascii="Arial" w:hAnsi="Arial" w:cs="Arial"/>
        </w:rPr>
        <w:t xml:space="preserve"> výzkumu, vývoje a inovací ukončených v roce 201</w:t>
      </w:r>
      <w:r w:rsidR="003F3A69">
        <w:rPr>
          <w:rFonts w:ascii="Arial" w:hAnsi="Arial" w:cs="Arial"/>
        </w:rPr>
        <w:t>5</w:t>
      </w:r>
      <w:r>
        <w:rPr>
          <w:rFonts w:ascii="Arial" w:hAnsi="Arial" w:cs="Arial"/>
        </w:rPr>
        <w:t>, které vypracovala Rada pro výzkum, vývoj a inovace.</w:t>
      </w:r>
    </w:p>
    <w:p w:rsidR="00CD50B8" w:rsidRDefault="00CD50B8" w:rsidP="007570B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Vyhodnocení bylo provedeno </w:t>
      </w:r>
      <w:r w:rsidRPr="000D6594">
        <w:rPr>
          <w:rFonts w:ascii="Arial" w:hAnsi="Arial" w:cs="Arial"/>
        </w:rPr>
        <w:t>podle</w:t>
      </w:r>
      <w:r w:rsidRPr="00DE5013">
        <w:rPr>
          <w:rFonts w:ascii="Arial" w:hAnsi="Arial" w:cs="Arial"/>
        </w:rPr>
        <w:t xml:space="preserve"> Metodiky hodnocení výsledků výzkumných organizací a hodnocení výsledků ukončených programů (platné pro léta 2013 až 2016)</w:t>
      </w:r>
      <w:r>
        <w:rPr>
          <w:rFonts w:ascii="Arial" w:hAnsi="Arial" w:cs="Arial"/>
        </w:rPr>
        <w:t>.</w:t>
      </w:r>
    </w:p>
    <w:p w:rsidR="003F3A69" w:rsidRPr="00E65253" w:rsidRDefault="003F3A69" w:rsidP="003F3A69">
      <w:pPr>
        <w:pStyle w:val="Odstavecseseznamem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65253">
        <w:rPr>
          <w:rFonts w:ascii="Arial" w:hAnsi="Arial" w:cs="Arial"/>
          <w:sz w:val="24"/>
          <w:szCs w:val="24"/>
        </w:rPr>
        <w:t>V roce 2015 byly ukončeny dva programy výzku</w:t>
      </w:r>
      <w:bookmarkStart w:id="1" w:name="_GoBack"/>
      <w:bookmarkEnd w:id="1"/>
      <w:r w:rsidRPr="00E65253">
        <w:rPr>
          <w:rFonts w:ascii="Arial" w:hAnsi="Arial" w:cs="Arial"/>
          <w:sz w:val="24"/>
          <w:szCs w:val="24"/>
        </w:rPr>
        <w:t>mu, vývoje a inovací, a to Program administrovaný Ministerstvem vnitra s názvem „Bezpečnostní výzkum ČR 2010 – 2015“ (dále jen „Bezpečnostní výzkum“)</w:t>
      </w:r>
      <w:r>
        <w:rPr>
          <w:rFonts w:ascii="Arial" w:hAnsi="Arial" w:cs="Arial"/>
          <w:sz w:val="24"/>
          <w:szCs w:val="24"/>
        </w:rPr>
        <w:t xml:space="preserve"> a</w:t>
      </w:r>
      <w:r w:rsidRPr="00E65253">
        <w:rPr>
          <w:rFonts w:ascii="Arial" w:hAnsi="Arial" w:cs="Arial"/>
          <w:sz w:val="24"/>
          <w:szCs w:val="24"/>
        </w:rPr>
        <w:t xml:space="preserve"> „Resortní program výzkumu a</w:t>
      </w:r>
      <w:r>
        <w:rPr>
          <w:rFonts w:ascii="Arial" w:hAnsi="Arial" w:cs="Arial"/>
          <w:sz w:val="24"/>
          <w:szCs w:val="24"/>
        </w:rPr>
        <w:t> </w:t>
      </w:r>
      <w:r w:rsidRPr="00E65253">
        <w:rPr>
          <w:rFonts w:ascii="Arial" w:hAnsi="Arial" w:cs="Arial"/>
          <w:sz w:val="24"/>
          <w:szCs w:val="24"/>
        </w:rPr>
        <w:t>vývoje Ministerstva zdravotnictví III na léta 2010 – 2015“ (dále jen „Zdravotnický výzkum“). Tento program administrovalo Ministerstvo zdravotnictví</w:t>
      </w:r>
      <w:r w:rsidR="006359AE">
        <w:rPr>
          <w:rFonts w:ascii="Arial" w:hAnsi="Arial" w:cs="Arial"/>
          <w:sz w:val="24"/>
          <w:szCs w:val="24"/>
        </w:rPr>
        <w:t>.</w:t>
      </w:r>
      <w:r w:rsidRPr="00E65253">
        <w:rPr>
          <w:rFonts w:ascii="Arial" w:hAnsi="Arial" w:cs="Arial"/>
          <w:sz w:val="24"/>
          <w:szCs w:val="24"/>
        </w:rPr>
        <w:t xml:space="preserve"> </w:t>
      </w:r>
    </w:p>
    <w:p w:rsidR="003F3A69" w:rsidRDefault="003F3A69" w:rsidP="006359AE">
      <w:pPr>
        <w:pStyle w:val="Default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lang w:eastAsia="cs-CZ"/>
        </w:rPr>
        <w:t xml:space="preserve">Na program Bezpečnostní výzkum mělo být </w:t>
      </w:r>
      <w:r w:rsidRPr="00E65253">
        <w:rPr>
          <w:rFonts w:ascii="Arial" w:hAnsi="Arial" w:cs="Arial"/>
        </w:rPr>
        <w:t xml:space="preserve">usnesení vlády ze dne 12. ledna 2009 </w:t>
      </w:r>
      <w:r w:rsidRPr="00E65253">
        <w:rPr>
          <w:rFonts w:ascii="Arial" w:eastAsia="TimesNewRoman" w:hAnsi="Arial" w:cs="Arial"/>
        </w:rPr>
        <w:t>č</w:t>
      </w:r>
      <w:r w:rsidRPr="00E65253">
        <w:rPr>
          <w:rFonts w:ascii="Arial" w:hAnsi="Arial" w:cs="Arial"/>
        </w:rPr>
        <w:t>.</w:t>
      </w:r>
      <w:r w:rsidR="006359AE">
        <w:rPr>
          <w:rFonts w:ascii="Arial" w:hAnsi="Arial" w:cs="Arial"/>
        </w:rPr>
        <w:t> </w:t>
      </w:r>
      <w:r w:rsidRPr="00E65253">
        <w:rPr>
          <w:rFonts w:ascii="Arial" w:hAnsi="Arial" w:cs="Arial"/>
        </w:rPr>
        <w:t>50</w:t>
      </w:r>
      <w:r>
        <w:rPr>
          <w:rFonts w:ascii="Arial" w:hAnsi="Arial" w:cs="Arial"/>
        </w:rPr>
        <w:t>, kterým byl schválen,</w:t>
      </w:r>
      <w:r>
        <w:rPr>
          <w:rFonts w:ascii="Arial" w:hAnsi="Arial" w:cs="Arial"/>
          <w:lang w:eastAsia="cs-CZ"/>
        </w:rPr>
        <w:t xml:space="preserve"> vynaloženo celkem </w:t>
      </w:r>
      <w:r w:rsidRPr="00713CD8">
        <w:rPr>
          <w:rFonts w:ascii="Arial" w:hAnsi="Arial" w:cs="Arial"/>
        </w:rPr>
        <w:t>3</w:t>
      </w:r>
      <w:r>
        <w:rPr>
          <w:rFonts w:ascii="Arial" w:hAnsi="Arial" w:cs="Arial"/>
        </w:rPr>
        <w:t> </w:t>
      </w:r>
      <w:r w:rsidRPr="00713CD8">
        <w:rPr>
          <w:rFonts w:ascii="Arial" w:hAnsi="Arial" w:cs="Arial"/>
        </w:rPr>
        <w:t>192</w:t>
      </w:r>
      <w:r>
        <w:rPr>
          <w:rFonts w:ascii="Arial" w:hAnsi="Arial" w:cs="Arial"/>
        </w:rPr>
        <w:t> </w:t>
      </w:r>
      <w:r w:rsidRPr="00713CD8">
        <w:rPr>
          <w:rFonts w:ascii="Arial" w:hAnsi="Arial" w:cs="Arial"/>
        </w:rPr>
        <w:t>000</w:t>
      </w:r>
      <w:r>
        <w:rPr>
          <w:rFonts w:ascii="Arial" w:hAnsi="Arial" w:cs="Arial"/>
        </w:rPr>
        <w:t xml:space="preserve"> tis. Kč</w:t>
      </w:r>
      <w:r>
        <w:rPr>
          <w:rFonts w:ascii="Arial" w:hAnsi="Arial" w:cs="Arial"/>
          <w:lang w:eastAsia="cs-CZ"/>
        </w:rPr>
        <w:t>, z toho 2 394 000 tis. Kč z veřejných zdrojů. V průběhu jeho trvání však došlo ke snižování výdajů na výzkum a vývoj a inovace, a z tohoto důvodu byly finanční prostředky na realizaci programu sníženy na</w:t>
      </w:r>
      <w:r>
        <w:rPr>
          <w:rFonts w:ascii="Arial" w:hAnsi="Arial" w:cs="Arial"/>
        </w:rPr>
        <w:t xml:space="preserve"> 2 108 495 tis. Kč a p</w:t>
      </w:r>
      <w:r w:rsidRPr="001924CA">
        <w:rPr>
          <w:rFonts w:ascii="Arial" w:hAnsi="Arial" w:cs="Arial"/>
        </w:rPr>
        <w:t xml:space="preserve">odpora ze státního </w:t>
      </w:r>
      <w:r>
        <w:rPr>
          <w:rFonts w:ascii="Arial" w:hAnsi="Arial" w:cs="Arial"/>
        </w:rPr>
        <w:t>rozpočtu na</w:t>
      </w:r>
      <w:r w:rsidR="006359AE">
        <w:rPr>
          <w:rFonts w:ascii="Arial" w:hAnsi="Arial" w:cs="Arial"/>
        </w:rPr>
        <w:t> </w:t>
      </w:r>
      <w:r w:rsidRPr="001924CA">
        <w:rPr>
          <w:rFonts w:ascii="Arial" w:hAnsi="Arial" w:cs="Arial"/>
        </w:rPr>
        <w:t>1 883 79</w:t>
      </w:r>
      <w:r>
        <w:rPr>
          <w:rFonts w:ascii="Arial" w:hAnsi="Arial" w:cs="Arial"/>
        </w:rPr>
        <w:t>8 tis. Kč.</w:t>
      </w:r>
    </w:p>
    <w:p w:rsidR="003F3A69" w:rsidRPr="0013103F" w:rsidRDefault="003F3A69" w:rsidP="006359AE">
      <w:pPr>
        <w:pStyle w:val="Text"/>
        <w:overflowPunct w:val="0"/>
        <w:autoSpaceDE w:val="0"/>
        <w:autoSpaceDN w:val="0"/>
        <w:adjustRightInd w:val="0"/>
        <w:spacing w:after="120" w:line="240" w:lineRule="auto"/>
        <w:ind w:firstLine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V průběhu realizace programu Bezpečnostní výzkum bylo podpořeno celkem 134 návrhů projektů a vzniklo </w:t>
      </w:r>
      <w:r w:rsidRPr="00220BFC">
        <w:rPr>
          <w:rFonts w:ascii="Arial" w:hAnsi="Arial" w:cs="Arial"/>
        </w:rPr>
        <w:t>2</w:t>
      </w:r>
      <w:r>
        <w:rPr>
          <w:rFonts w:ascii="Arial" w:hAnsi="Arial" w:cs="Arial"/>
        </w:rPr>
        <w:t>650</w:t>
      </w:r>
      <w:r w:rsidRPr="00220BFC">
        <w:rPr>
          <w:rFonts w:ascii="Arial" w:hAnsi="Arial" w:cs="Arial"/>
        </w:rPr>
        <w:t xml:space="preserve"> výsledků</w:t>
      </w:r>
      <w:r>
        <w:rPr>
          <w:rFonts w:ascii="Arial" w:hAnsi="Arial" w:cs="Arial"/>
        </w:rPr>
        <w:t xml:space="preserve">. Překročeny byly veškeré </w:t>
      </w:r>
      <w:r w:rsidRPr="00661920">
        <w:rPr>
          <w:rFonts w:ascii="Arial" w:hAnsi="Arial" w:cs="Arial"/>
          <w:szCs w:val="24"/>
        </w:rPr>
        <w:t>plánované indikátory programu</w:t>
      </w:r>
      <w:r>
        <w:rPr>
          <w:rFonts w:ascii="Arial" w:hAnsi="Arial" w:cs="Arial"/>
          <w:szCs w:val="24"/>
        </w:rPr>
        <w:t>, zejména publikační výsledky.</w:t>
      </w:r>
    </w:p>
    <w:p w:rsidR="003F3A69" w:rsidRDefault="003F3A69" w:rsidP="003F3A69">
      <w:pPr>
        <w:pStyle w:val="Text"/>
        <w:overflowPunct w:val="0"/>
        <w:autoSpaceDE w:val="0"/>
        <w:autoSpaceDN w:val="0"/>
        <w:adjustRightInd w:val="0"/>
        <w:spacing w:after="120" w:line="240" w:lineRule="auto"/>
        <w:ind w:firstLine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Na program Zdravotnický výzkum mělo být dle materiálu, schváleném usnesením vlády ze dne</w:t>
      </w:r>
      <w:r w:rsidRPr="00505E53">
        <w:rPr>
          <w:rFonts w:ascii="Arial" w:hAnsi="Arial" w:cs="Arial"/>
          <w:szCs w:val="24"/>
        </w:rPr>
        <w:t xml:space="preserve"> </w:t>
      </w:r>
      <w:r w:rsidRPr="00321969">
        <w:rPr>
          <w:rFonts w:ascii="Arial" w:hAnsi="Arial" w:cs="Arial"/>
          <w:szCs w:val="24"/>
        </w:rPr>
        <w:t xml:space="preserve">31. srpna 2009 </w:t>
      </w:r>
      <w:r>
        <w:rPr>
          <w:rFonts w:ascii="Arial" w:hAnsi="Arial" w:cs="Arial"/>
        </w:rPr>
        <w:t>č.</w:t>
      </w:r>
      <w:r w:rsidRPr="00321969">
        <w:rPr>
          <w:rFonts w:ascii="Arial" w:hAnsi="Arial" w:cs="Arial"/>
          <w:szCs w:val="24"/>
        </w:rPr>
        <w:t xml:space="preserve"> 1133</w:t>
      </w:r>
      <w:r>
        <w:rPr>
          <w:rFonts w:ascii="Arial" w:hAnsi="Arial" w:cs="Arial"/>
          <w:szCs w:val="24"/>
        </w:rPr>
        <w:t>,</w:t>
      </w:r>
      <w:r w:rsidRPr="00321969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</w:rPr>
        <w:t xml:space="preserve">vynaloženo celkem 4 447 000 tis. Kč, z toho 4 358 000 tis. Kč ze státního rozpočtu. Reálně bylo ze státního rozpočtu čerpáno </w:t>
      </w:r>
      <w:r w:rsidRPr="000A668A">
        <w:rPr>
          <w:rFonts w:ascii="Arial" w:hAnsi="Arial" w:cs="Arial"/>
          <w:szCs w:val="24"/>
        </w:rPr>
        <w:t>3 089 21</w:t>
      </w:r>
      <w:r>
        <w:rPr>
          <w:rFonts w:ascii="Arial" w:hAnsi="Arial" w:cs="Arial"/>
          <w:szCs w:val="24"/>
        </w:rPr>
        <w:t>4 tis.</w:t>
      </w:r>
      <w:r w:rsidRPr="000A668A">
        <w:rPr>
          <w:rFonts w:ascii="Arial" w:hAnsi="Arial" w:cs="Arial"/>
          <w:szCs w:val="24"/>
        </w:rPr>
        <w:t xml:space="preserve"> Kč</w:t>
      </w:r>
      <w:r>
        <w:rPr>
          <w:rFonts w:ascii="Arial" w:hAnsi="Arial" w:cs="Arial"/>
          <w:szCs w:val="24"/>
        </w:rPr>
        <w:t xml:space="preserve">. </w:t>
      </w:r>
      <w:r w:rsidRPr="003F6B2A">
        <w:rPr>
          <w:rFonts w:ascii="Arial" w:hAnsi="Arial" w:cs="Arial"/>
          <w:szCs w:val="24"/>
        </w:rPr>
        <w:t xml:space="preserve">Rozdíl </w:t>
      </w:r>
      <w:r>
        <w:rPr>
          <w:rFonts w:ascii="Arial" w:hAnsi="Arial" w:cs="Arial"/>
          <w:szCs w:val="24"/>
        </w:rPr>
        <w:t>byl</w:t>
      </w:r>
      <w:r w:rsidRPr="003F6B2A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rovněž </w:t>
      </w:r>
      <w:r w:rsidRPr="003F6B2A">
        <w:rPr>
          <w:rFonts w:ascii="Arial" w:hAnsi="Arial" w:cs="Arial"/>
          <w:szCs w:val="24"/>
        </w:rPr>
        <w:t>způsoben změnami ve výdajích</w:t>
      </w:r>
      <w:r>
        <w:rPr>
          <w:rFonts w:ascii="Arial" w:hAnsi="Arial" w:cs="Arial"/>
          <w:szCs w:val="24"/>
        </w:rPr>
        <w:t xml:space="preserve"> </w:t>
      </w:r>
      <w:r w:rsidRPr="003F6B2A">
        <w:rPr>
          <w:rFonts w:ascii="Arial" w:hAnsi="Arial" w:cs="Arial"/>
          <w:szCs w:val="24"/>
        </w:rPr>
        <w:t>na</w:t>
      </w:r>
      <w:r>
        <w:rPr>
          <w:rFonts w:ascii="Arial" w:hAnsi="Arial" w:cs="Arial"/>
          <w:szCs w:val="24"/>
        </w:rPr>
        <w:t> </w:t>
      </w:r>
      <w:r w:rsidRPr="003F6B2A">
        <w:rPr>
          <w:rFonts w:ascii="Arial" w:hAnsi="Arial" w:cs="Arial"/>
          <w:szCs w:val="24"/>
        </w:rPr>
        <w:t>výzkum a</w:t>
      </w:r>
      <w:r>
        <w:rPr>
          <w:rFonts w:ascii="Arial" w:hAnsi="Arial" w:cs="Arial"/>
          <w:szCs w:val="24"/>
        </w:rPr>
        <w:t> </w:t>
      </w:r>
      <w:r w:rsidRPr="003F6B2A">
        <w:rPr>
          <w:rFonts w:ascii="Arial" w:hAnsi="Arial" w:cs="Arial"/>
          <w:szCs w:val="24"/>
        </w:rPr>
        <w:t>vývoj ze státního rozpočtu.</w:t>
      </w:r>
    </w:p>
    <w:p w:rsidR="003F3A69" w:rsidRDefault="003F3A69" w:rsidP="003F3A6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321969">
        <w:rPr>
          <w:rFonts w:ascii="Arial" w:hAnsi="Arial" w:cs="Arial"/>
        </w:rPr>
        <w:t xml:space="preserve">V rámci </w:t>
      </w:r>
      <w:r>
        <w:rPr>
          <w:rFonts w:ascii="Arial" w:hAnsi="Arial" w:cs="Arial"/>
        </w:rPr>
        <w:t>Zdravotnického výzkumu byly v letech 2010 - 2015</w:t>
      </w:r>
      <w:r w:rsidRPr="00321969">
        <w:rPr>
          <w:rFonts w:ascii="Arial" w:hAnsi="Arial" w:cs="Arial"/>
        </w:rPr>
        <w:t xml:space="preserve"> vyhlášeny celkem čtyři veřejné soutěže</w:t>
      </w:r>
      <w:r>
        <w:rPr>
          <w:rFonts w:ascii="Arial" w:hAnsi="Arial" w:cs="Arial"/>
        </w:rPr>
        <w:t xml:space="preserve"> a realizováno bylo 522 projektů. Program byl členěn podle tematického zaměření na 12 podprogramů, nejvíce finančních prostředků bylo čerpáno obory onkologie, výživy, kardiovaskulárních a cerebrovaskulárních chorob a metabolických a endokrinních chorob a vnitřního prostředí. </w:t>
      </w:r>
    </w:p>
    <w:p w:rsidR="003F3A69" w:rsidRDefault="003F3A69" w:rsidP="003F3A69">
      <w:pPr>
        <w:spacing w:after="120"/>
        <w:jc w:val="both"/>
        <w:rPr>
          <w:rFonts w:ascii="Arial" w:hAnsi="Arial" w:cs="Arial"/>
        </w:rPr>
      </w:pPr>
      <w:r w:rsidRPr="00C87B29">
        <w:rPr>
          <w:rFonts w:ascii="Arial" w:hAnsi="Arial" w:cs="Arial"/>
        </w:rPr>
        <w:t xml:space="preserve">V rámci programu bylo uplatněno </w:t>
      </w:r>
      <w:r w:rsidRPr="00713CD8">
        <w:rPr>
          <w:rFonts w:ascii="Arial" w:hAnsi="Arial" w:cs="Arial"/>
        </w:rPr>
        <w:t>3</w:t>
      </w:r>
      <w:r>
        <w:rPr>
          <w:rFonts w:ascii="Arial" w:hAnsi="Arial" w:cs="Arial"/>
        </w:rPr>
        <w:t>621</w:t>
      </w:r>
      <w:r w:rsidRPr="00C87B29">
        <w:rPr>
          <w:rFonts w:ascii="Arial" w:hAnsi="Arial" w:cs="Arial"/>
        </w:rPr>
        <w:t xml:space="preserve"> výsledků. </w:t>
      </w:r>
    </w:p>
    <w:p w:rsidR="003F3A69" w:rsidRDefault="003F3A69" w:rsidP="003F3A69">
      <w:pPr>
        <w:pStyle w:val="Styl1"/>
        <w:ind w:firstLine="0"/>
        <w:rPr>
          <w:rFonts w:ascii="Arial" w:hAnsi="Arial" w:cs="Arial"/>
          <w:lang w:val="cs-CZ"/>
        </w:rPr>
      </w:pPr>
      <w:r w:rsidRPr="00713CD8">
        <w:rPr>
          <w:rFonts w:ascii="Arial" w:hAnsi="Arial" w:cs="Arial"/>
          <w:lang w:val="cs-CZ"/>
        </w:rPr>
        <w:t>Informace uvedené v</w:t>
      </w:r>
      <w:r>
        <w:rPr>
          <w:rFonts w:ascii="Arial" w:hAnsi="Arial" w:cs="Arial"/>
          <w:lang w:val="cs-CZ"/>
        </w:rPr>
        <w:t xml:space="preserve">e Vyhodnocení obou programů </w:t>
      </w:r>
      <w:r w:rsidRPr="00713CD8">
        <w:rPr>
          <w:rFonts w:ascii="Arial" w:hAnsi="Arial" w:cs="Arial"/>
          <w:lang w:val="cs-CZ"/>
        </w:rPr>
        <w:t xml:space="preserve">vypovídají o tom, že oba </w:t>
      </w:r>
      <w:r>
        <w:rPr>
          <w:rFonts w:ascii="Arial" w:hAnsi="Arial" w:cs="Arial"/>
          <w:lang w:val="cs-CZ"/>
        </w:rPr>
        <w:t>ukončené programy výzkumu, vývoje a inovací</w:t>
      </w:r>
      <w:r w:rsidRPr="00713CD8">
        <w:rPr>
          <w:rFonts w:ascii="Arial" w:hAnsi="Arial" w:cs="Arial"/>
          <w:lang w:val="cs-CZ"/>
        </w:rPr>
        <w:t xml:space="preserve"> naplnily rámcově předpokládané cíle</w:t>
      </w:r>
      <w:r>
        <w:rPr>
          <w:rFonts w:ascii="Arial" w:hAnsi="Arial" w:cs="Arial"/>
          <w:lang w:val="cs-CZ"/>
        </w:rPr>
        <w:t xml:space="preserve">, a to i přesto, že jejich průběh byl výrazně ovlivněn snižováním výdajů ze státního rozpočtu v době realizace. </w:t>
      </w:r>
      <w:bookmarkEnd w:id="0"/>
    </w:p>
    <w:sectPr w:rsidR="003F3A69" w:rsidSect="00906A48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BAB" w:rsidRDefault="002D6BAB" w:rsidP="002A04A6">
      <w:r>
        <w:separator/>
      </w:r>
    </w:p>
  </w:endnote>
  <w:endnote w:type="continuationSeparator" w:id="0">
    <w:p w:rsidR="002D6BAB" w:rsidRDefault="002D6BAB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6359AE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6359AE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BAB" w:rsidRDefault="002D6BAB" w:rsidP="002A04A6">
      <w:r>
        <w:separator/>
      </w:r>
    </w:p>
  </w:footnote>
  <w:footnote w:type="continuationSeparator" w:id="0">
    <w:p w:rsidR="002D6BAB" w:rsidRDefault="002D6BAB" w:rsidP="002A0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E7556"/>
    <w:rsid w:val="00140711"/>
    <w:rsid w:val="00146F4C"/>
    <w:rsid w:val="001B3695"/>
    <w:rsid w:val="001C3A57"/>
    <w:rsid w:val="00262D6A"/>
    <w:rsid w:val="002A04A6"/>
    <w:rsid w:val="002D6BAB"/>
    <w:rsid w:val="003104E6"/>
    <w:rsid w:val="003B5C51"/>
    <w:rsid w:val="003F3A69"/>
    <w:rsid w:val="004B4383"/>
    <w:rsid w:val="00583580"/>
    <w:rsid w:val="006359AE"/>
    <w:rsid w:val="00683191"/>
    <w:rsid w:val="006E4E9C"/>
    <w:rsid w:val="007323E5"/>
    <w:rsid w:val="007570B1"/>
    <w:rsid w:val="00906A48"/>
    <w:rsid w:val="00970579"/>
    <w:rsid w:val="00B67101"/>
    <w:rsid w:val="00BE776B"/>
    <w:rsid w:val="00CD50B8"/>
    <w:rsid w:val="00D24C64"/>
    <w:rsid w:val="00D74C27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F3A6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Normln"/>
    <w:link w:val="Styl1Char"/>
    <w:rsid w:val="003F3A69"/>
    <w:pPr>
      <w:spacing w:after="120"/>
      <w:ind w:firstLine="709"/>
      <w:jc w:val="both"/>
    </w:pPr>
    <w:rPr>
      <w:lang w:val="en-US" w:eastAsia="en-US" w:bidi="en-US"/>
    </w:rPr>
  </w:style>
  <w:style w:type="character" w:customStyle="1" w:styleId="Styl1Char">
    <w:name w:val="Styl1 Char"/>
    <w:link w:val="Styl1"/>
    <w:rsid w:val="003F3A69"/>
    <w:rPr>
      <w:rFonts w:ascii="Times New Roman" w:eastAsia="Calibri" w:hAnsi="Times New Roman" w:cs="Times New Roman"/>
      <w:sz w:val="24"/>
      <w:szCs w:val="24"/>
      <w:lang w:val="en-US" w:bidi="en-US"/>
    </w:rPr>
  </w:style>
  <w:style w:type="paragraph" w:customStyle="1" w:styleId="Default">
    <w:name w:val="Default"/>
    <w:rsid w:val="003F3A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">
    <w:name w:val="Text"/>
    <w:basedOn w:val="Normln"/>
    <w:rsid w:val="003F3A69"/>
    <w:pPr>
      <w:spacing w:line="360" w:lineRule="auto"/>
      <w:ind w:firstLine="284"/>
      <w:jc w:val="both"/>
    </w:pPr>
    <w:rPr>
      <w:rFonts w:eastAsia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F3A6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Normln"/>
    <w:link w:val="Styl1Char"/>
    <w:rsid w:val="003F3A69"/>
    <w:pPr>
      <w:spacing w:after="120"/>
      <w:ind w:firstLine="709"/>
      <w:jc w:val="both"/>
    </w:pPr>
    <w:rPr>
      <w:lang w:val="en-US" w:eastAsia="en-US" w:bidi="en-US"/>
    </w:rPr>
  </w:style>
  <w:style w:type="character" w:customStyle="1" w:styleId="Styl1Char">
    <w:name w:val="Styl1 Char"/>
    <w:link w:val="Styl1"/>
    <w:rsid w:val="003F3A69"/>
    <w:rPr>
      <w:rFonts w:ascii="Times New Roman" w:eastAsia="Calibri" w:hAnsi="Times New Roman" w:cs="Times New Roman"/>
      <w:sz w:val="24"/>
      <w:szCs w:val="24"/>
      <w:lang w:val="en-US" w:bidi="en-US"/>
    </w:rPr>
  </w:style>
  <w:style w:type="paragraph" w:customStyle="1" w:styleId="Default">
    <w:name w:val="Default"/>
    <w:rsid w:val="003F3A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">
    <w:name w:val="Text"/>
    <w:basedOn w:val="Normln"/>
    <w:rsid w:val="003F3A69"/>
    <w:pPr>
      <w:spacing w:line="360" w:lineRule="auto"/>
      <w:ind w:firstLine="284"/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368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Hlubučková Lenka Bc.</dc:creator>
  <cp:lastModifiedBy>Novotná Marie</cp:lastModifiedBy>
  <cp:revision>3</cp:revision>
  <cp:lastPrinted>2015-03-03T08:56:00Z</cp:lastPrinted>
  <dcterms:created xsi:type="dcterms:W3CDTF">2017-03-22T14:02:00Z</dcterms:created>
  <dcterms:modified xsi:type="dcterms:W3CDTF">2017-03-23T09:48:00Z</dcterms:modified>
</cp:coreProperties>
</file>