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3E" w:rsidRPr="008F1B3E" w:rsidRDefault="008F1B3E" w:rsidP="008F1B3E">
      <w:pPr>
        <w:tabs>
          <w:tab w:val="left" w:pos="851"/>
        </w:tabs>
        <w:spacing w:before="2800" w:after="60"/>
        <w:jc w:val="center"/>
        <w:rPr>
          <w:rStyle w:val="Nzevknihy"/>
          <w:rFonts w:ascii="Arial" w:hAnsi="Arial" w:cs="Arial"/>
          <w:sz w:val="44"/>
          <w:szCs w:val="44"/>
        </w:rPr>
      </w:pPr>
      <w:r w:rsidRPr="008F1B3E">
        <w:rPr>
          <w:rStyle w:val="Nzevknihy"/>
          <w:rFonts w:ascii="Arial" w:hAnsi="Arial" w:cs="Arial"/>
          <w:sz w:val="44"/>
          <w:szCs w:val="44"/>
        </w:rPr>
        <w:t xml:space="preserve"> </w:t>
      </w:r>
      <w:r w:rsidR="00774C39">
        <w:rPr>
          <w:rStyle w:val="Nzevknihy"/>
          <w:rFonts w:ascii="Arial" w:hAnsi="Arial" w:cs="Arial"/>
          <w:sz w:val="44"/>
          <w:szCs w:val="44"/>
        </w:rPr>
        <w:t>Informace o z</w:t>
      </w:r>
      <w:r w:rsidR="00C338D3">
        <w:rPr>
          <w:rStyle w:val="Nzevknihy"/>
          <w:rFonts w:ascii="Arial" w:hAnsi="Arial" w:cs="Arial"/>
          <w:sz w:val="44"/>
          <w:szCs w:val="44"/>
        </w:rPr>
        <w:t>hodnocení aktuálnosti a</w:t>
      </w:r>
      <w:r w:rsidR="00596BBF">
        <w:rPr>
          <w:rStyle w:val="Nzevknihy"/>
          <w:rFonts w:ascii="Arial" w:hAnsi="Arial" w:cs="Arial"/>
          <w:sz w:val="44"/>
          <w:szCs w:val="44"/>
        </w:rPr>
        <w:t> </w:t>
      </w:r>
      <w:r w:rsidR="00C338D3">
        <w:rPr>
          <w:rStyle w:val="Nzevknihy"/>
          <w:rFonts w:ascii="Arial" w:hAnsi="Arial" w:cs="Arial"/>
          <w:sz w:val="44"/>
          <w:szCs w:val="44"/>
        </w:rPr>
        <w:t>relevance N</w:t>
      </w:r>
      <w:r w:rsidRPr="008F1B3E">
        <w:rPr>
          <w:rStyle w:val="Nzevknihy"/>
          <w:rFonts w:ascii="Arial" w:hAnsi="Arial" w:cs="Arial"/>
          <w:sz w:val="44"/>
          <w:szCs w:val="44"/>
        </w:rPr>
        <w:t>árodních priorit orientovaného výzkumu, experimentálního vývoje a inovací</w:t>
      </w:r>
      <w:r w:rsidR="004356D5">
        <w:rPr>
          <w:rStyle w:val="Nzevknihy"/>
          <w:rFonts w:ascii="Arial" w:hAnsi="Arial" w:cs="Arial"/>
          <w:sz w:val="44"/>
          <w:szCs w:val="44"/>
        </w:rPr>
        <w:t>, a tvorbě priorit aplikovaného výzkumu</w:t>
      </w:r>
    </w:p>
    <w:p w:rsidR="008F1B3E" w:rsidRPr="00051B67" w:rsidRDefault="008F1B3E" w:rsidP="008F1B3E">
      <w:pPr>
        <w:tabs>
          <w:tab w:val="left" w:pos="851"/>
        </w:tabs>
        <w:spacing w:after="60"/>
        <w:jc w:val="center"/>
        <w:rPr>
          <w:b/>
          <w:color w:val="17365D"/>
          <w:sz w:val="34"/>
          <w:u w:val="single"/>
        </w:rPr>
      </w:pPr>
    </w:p>
    <w:p w:rsidR="008F1B3E" w:rsidRDefault="008F1B3E" w:rsidP="008F1B3E">
      <w:pPr>
        <w:tabs>
          <w:tab w:val="left" w:pos="851"/>
        </w:tabs>
        <w:spacing w:after="60"/>
        <w:jc w:val="center"/>
        <w:rPr>
          <w:b/>
          <w:color w:val="17365D"/>
          <w:sz w:val="34"/>
          <w:szCs w:val="34"/>
          <w:u w:val="single"/>
        </w:rPr>
      </w:pPr>
    </w:p>
    <w:p w:rsidR="008F1B3E" w:rsidRDefault="008F1B3E" w:rsidP="008F1B3E">
      <w:pPr>
        <w:tabs>
          <w:tab w:val="left" w:pos="851"/>
        </w:tabs>
        <w:spacing w:after="60"/>
        <w:jc w:val="center"/>
        <w:rPr>
          <w:b/>
          <w:color w:val="17365D"/>
          <w:sz w:val="34"/>
          <w:szCs w:val="34"/>
          <w:u w:val="single"/>
        </w:rPr>
      </w:pPr>
    </w:p>
    <w:p w:rsidR="008F1B3E" w:rsidRDefault="008F1B3E" w:rsidP="008F1B3E">
      <w:pPr>
        <w:tabs>
          <w:tab w:val="left" w:pos="851"/>
        </w:tabs>
        <w:spacing w:after="60"/>
        <w:jc w:val="center"/>
        <w:rPr>
          <w:b/>
          <w:color w:val="17365D"/>
          <w:sz w:val="34"/>
          <w:szCs w:val="34"/>
          <w:u w:val="single"/>
        </w:rPr>
      </w:pPr>
    </w:p>
    <w:p w:rsidR="008F1B3E" w:rsidRDefault="008F1B3E" w:rsidP="008F1B3E">
      <w:pPr>
        <w:tabs>
          <w:tab w:val="left" w:pos="851"/>
        </w:tabs>
        <w:spacing w:after="60"/>
        <w:jc w:val="center"/>
        <w:rPr>
          <w:b/>
          <w:color w:val="17365D"/>
          <w:sz w:val="34"/>
          <w:szCs w:val="34"/>
          <w:u w:val="single"/>
        </w:rPr>
      </w:pPr>
    </w:p>
    <w:p w:rsidR="007A2963" w:rsidRPr="007A2963" w:rsidRDefault="00481A30" w:rsidP="008F1B3E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AF1E6DB" wp14:editId="2D324B75">
            <wp:simplePos x="0" y="0"/>
            <wp:positionH relativeFrom="column">
              <wp:posOffset>1968832</wp:posOffset>
            </wp:positionH>
            <wp:positionV relativeFrom="paragraph">
              <wp:posOffset>3447497</wp:posOffset>
            </wp:positionV>
            <wp:extent cx="1734185" cy="530225"/>
            <wp:effectExtent l="0" t="0" r="0" b="3175"/>
            <wp:wrapNone/>
            <wp:docPr id="1" name="Obrázek 1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1B3E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0D032DF" wp14:editId="4E3C50BB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933065" cy="3063875"/>
            <wp:effectExtent l="0" t="0" r="635" b="3175"/>
            <wp:wrapNone/>
            <wp:docPr id="2" name="Obrázek 2" descr="šedý 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edý le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1B3E">
        <w:rPr>
          <w:color w:val="17365D"/>
          <w:sz w:val="34"/>
          <w:szCs w:val="34"/>
          <w:u w:val="single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2104837468"/>
        <w:docPartObj>
          <w:docPartGallery w:val="Table of Contents"/>
          <w:docPartUnique/>
        </w:docPartObj>
      </w:sdtPr>
      <w:sdtEndPr/>
      <w:sdtContent>
        <w:p w:rsidR="007A1A3C" w:rsidRPr="007A2963" w:rsidRDefault="007B7277" w:rsidP="00486B08">
          <w:pPr>
            <w:pStyle w:val="Nadpisobsahu"/>
            <w:rPr>
              <w:rFonts w:ascii="Arial" w:hAnsi="Arial" w:cs="Arial"/>
            </w:rPr>
          </w:pPr>
          <w:r w:rsidRPr="007A2963">
            <w:rPr>
              <w:rFonts w:ascii="Arial" w:hAnsi="Arial" w:cs="Arial"/>
            </w:rPr>
            <w:t>Obsah</w:t>
          </w:r>
        </w:p>
        <w:p w:rsidR="00284FD9" w:rsidRPr="007A2963" w:rsidRDefault="00284FD9" w:rsidP="00284FD9">
          <w:pPr>
            <w:rPr>
              <w:rFonts w:ascii="Arial" w:hAnsi="Arial" w:cs="Arial"/>
              <w:lang w:eastAsia="cs-CZ"/>
            </w:rPr>
          </w:pPr>
        </w:p>
        <w:p w:rsidR="001A5106" w:rsidRDefault="00744687">
          <w:pPr>
            <w:pStyle w:val="Obsah1"/>
            <w:rPr>
              <w:rFonts w:eastAsiaTheme="minorEastAsia"/>
              <w:noProof/>
              <w:lang w:eastAsia="cs-CZ"/>
            </w:rPr>
          </w:pPr>
          <w:r w:rsidRPr="007A2963">
            <w:rPr>
              <w:rFonts w:ascii="Arial" w:hAnsi="Arial" w:cs="Arial"/>
            </w:rPr>
            <w:fldChar w:fldCharType="begin"/>
          </w:r>
          <w:r w:rsidR="00361CEE" w:rsidRPr="007A2963">
            <w:rPr>
              <w:rFonts w:ascii="Arial" w:hAnsi="Arial" w:cs="Arial"/>
            </w:rPr>
            <w:instrText xml:space="preserve"> TOC \o "1-5" \h \z \u </w:instrText>
          </w:r>
          <w:r w:rsidRPr="007A2963">
            <w:rPr>
              <w:rFonts w:ascii="Arial" w:hAnsi="Arial" w:cs="Arial"/>
            </w:rPr>
            <w:fldChar w:fldCharType="separate"/>
          </w:r>
          <w:hyperlink w:anchor="_Toc482093651" w:history="1">
            <w:r w:rsidR="001A5106" w:rsidRPr="005B4E8D">
              <w:rPr>
                <w:rStyle w:val="Hypertextovodkaz"/>
                <w:rFonts w:ascii="Arial" w:hAnsi="Arial" w:cs="Arial"/>
                <w:noProof/>
              </w:rPr>
              <w:t>Úvod</w:t>
            </w:r>
            <w:r w:rsidR="001A5106">
              <w:rPr>
                <w:noProof/>
                <w:webHidden/>
              </w:rPr>
              <w:tab/>
            </w:r>
            <w:r w:rsidR="001A5106">
              <w:rPr>
                <w:noProof/>
                <w:webHidden/>
              </w:rPr>
              <w:fldChar w:fldCharType="begin"/>
            </w:r>
            <w:r w:rsidR="001A5106">
              <w:rPr>
                <w:noProof/>
                <w:webHidden/>
              </w:rPr>
              <w:instrText xml:space="preserve"> PAGEREF _Toc482093651 \h </w:instrText>
            </w:r>
            <w:r w:rsidR="001A5106">
              <w:rPr>
                <w:noProof/>
                <w:webHidden/>
              </w:rPr>
            </w:r>
            <w:r w:rsidR="001A5106">
              <w:rPr>
                <w:noProof/>
                <w:webHidden/>
              </w:rPr>
              <w:fldChar w:fldCharType="separate"/>
            </w:r>
            <w:r w:rsidR="001A5106">
              <w:rPr>
                <w:noProof/>
                <w:webHidden/>
              </w:rPr>
              <w:t>2</w:t>
            </w:r>
            <w:r w:rsidR="001A5106">
              <w:rPr>
                <w:noProof/>
                <w:webHidden/>
              </w:rPr>
              <w:fldChar w:fldCharType="end"/>
            </w:r>
          </w:hyperlink>
        </w:p>
        <w:p w:rsidR="001A5106" w:rsidRDefault="00141145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82093652" w:history="1">
            <w:r w:rsidR="001A5106" w:rsidRPr="005B4E8D">
              <w:rPr>
                <w:rStyle w:val="Hypertextovodkaz"/>
                <w:rFonts w:ascii="Arial" w:hAnsi="Arial" w:cs="Arial"/>
                <w:noProof/>
              </w:rPr>
              <w:t>1</w:t>
            </w:r>
            <w:r w:rsidR="001A5106">
              <w:rPr>
                <w:rFonts w:eastAsiaTheme="minorEastAsia"/>
                <w:noProof/>
                <w:lang w:eastAsia="cs-CZ"/>
              </w:rPr>
              <w:tab/>
            </w:r>
            <w:r w:rsidR="001A5106" w:rsidRPr="005B4E8D">
              <w:rPr>
                <w:rStyle w:val="Hypertextovodkaz"/>
                <w:rFonts w:ascii="Arial" w:hAnsi="Arial" w:cs="Arial"/>
                <w:noProof/>
              </w:rPr>
              <w:t>Východiska pro informaci o zhodnocení aktuálnosti a relevance NPOV</w:t>
            </w:r>
            <w:r w:rsidR="001A5106">
              <w:rPr>
                <w:noProof/>
                <w:webHidden/>
              </w:rPr>
              <w:tab/>
            </w:r>
            <w:r w:rsidR="001A5106">
              <w:rPr>
                <w:noProof/>
                <w:webHidden/>
              </w:rPr>
              <w:fldChar w:fldCharType="begin"/>
            </w:r>
            <w:r w:rsidR="001A5106">
              <w:rPr>
                <w:noProof/>
                <w:webHidden/>
              </w:rPr>
              <w:instrText xml:space="preserve"> PAGEREF _Toc482093652 \h </w:instrText>
            </w:r>
            <w:r w:rsidR="001A5106">
              <w:rPr>
                <w:noProof/>
                <w:webHidden/>
              </w:rPr>
            </w:r>
            <w:r w:rsidR="001A5106">
              <w:rPr>
                <w:noProof/>
                <w:webHidden/>
              </w:rPr>
              <w:fldChar w:fldCharType="separate"/>
            </w:r>
            <w:r w:rsidR="001A5106">
              <w:rPr>
                <w:noProof/>
                <w:webHidden/>
              </w:rPr>
              <w:t>3</w:t>
            </w:r>
            <w:r w:rsidR="001A5106">
              <w:rPr>
                <w:noProof/>
                <w:webHidden/>
              </w:rPr>
              <w:fldChar w:fldCharType="end"/>
            </w:r>
          </w:hyperlink>
        </w:p>
        <w:p w:rsidR="001A5106" w:rsidRDefault="00141145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82093653" w:history="1">
            <w:r w:rsidR="001A5106" w:rsidRPr="005B4E8D">
              <w:rPr>
                <w:rStyle w:val="Hypertextovodkaz"/>
                <w:rFonts w:ascii="Arial" w:hAnsi="Arial" w:cs="Arial"/>
                <w:noProof/>
              </w:rPr>
              <w:t>2</w:t>
            </w:r>
            <w:r w:rsidR="001A5106">
              <w:rPr>
                <w:rFonts w:eastAsiaTheme="minorEastAsia"/>
                <w:noProof/>
                <w:lang w:eastAsia="cs-CZ"/>
              </w:rPr>
              <w:tab/>
            </w:r>
            <w:r w:rsidR="001A5106" w:rsidRPr="005B4E8D">
              <w:rPr>
                <w:rStyle w:val="Hypertextovodkaz"/>
                <w:rFonts w:ascii="Arial" w:hAnsi="Arial" w:cs="Arial"/>
                <w:noProof/>
              </w:rPr>
              <w:t>Proces formulování priorit aplikovaného výzkumu</w:t>
            </w:r>
            <w:r w:rsidR="001A5106">
              <w:rPr>
                <w:noProof/>
                <w:webHidden/>
              </w:rPr>
              <w:tab/>
            </w:r>
            <w:r w:rsidR="001A5106">
              <w:rPr>
                <w:noProof/>
                <w:webHidden/>
              </w:rPr>
              <w:fldChar w:fldCharType="begin"/>
            </w:r>
            <w:r w:rsidR="001A5106">
              <w:rPr>
                <w:noProof/>
                <w:webHidden/>
              </w:rPr>
              <w:instrText xml:space="preserve"> PAGEREF _Toc482093653 \h </w:instrText>
            </w:r>
            <w:r w:rsidR="001A5106">
              <w:rPr>
                <w:noProof/>
                <w:webHidden/>
              </w:rPr>
            </w:r>
            <w:r w:rsidR="001A5106">
              <w:rPr>
                <w:noProof/>
                <w:webHidden/>
              </w:rPr>
              <w:fldChar w:fldCharType="separate"/>
            </w:r>
            <w:r w:rsidR="001A5106">
              <w:rPr>
                <w:noProof/>
                <w:webHidden/>
              </w:rPr>
              <w:t>3</w:t>
            </w:r>
            <w:r w:rsidR="001A5106">
              <w:rPr>
                <w:noProof/>
                <w:webHidden/>
              </w:rPr>
              <w:fldChar w:fldCharType="end"/>
            </w:r>
          </w:hyperlink>
        </w:p>
        <w:p w:rsidR="001A5106" w:rsidRDefault="00141145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82093654" w:history="1">
            <w:r w:rsidR="001A5106" w:rsidRPr="005B4E8D">
              <w:rPr>
                <w:rStyle w:val="Hypertextovodkaz"/>
                <w:rFonts w:ascii="Arial" w:hAnsi="Arial" w:cs="Arial"/>
                <w:noProof/>
              </w:rPr>
              <w:t>3</w:t>
            </w:r>
            <w:r w:rsidR="001A5106">
              <w:rPr>
                <w:rFonts w:eastAsiaTheme="minorEastAsia"/>
                <w:noProof/>
                <w:lang w:eastAsia="cs-CZ"/>
              </w:rPr>
              <w:tab/>
            </w:r>
            <w:r w:rsidR="001A5106" w:rsidRPr="005B4E8D">
              <w:rPr>
                <w:rStyle w:val="Hypertextovodkaz"/>
                <w:rFonts w:ascii="Arial" w:hAnsi="Arial" w:cs="Arial"/>
                <w:noProof/>
              </w:rPr>
              <w:t>Vztah NP VaVaI, NPOV a Národní RIS3 strategie</w:t>
            </w:r>
            <w:r w:rsidR="001A5106">
              <w:rPr>
                <w:noProof/>
                <w:webHidden/>
              </w:rPr>
              <w:tab/>
            </w:r>
            <w:r w:rsidR="001A5106">
              <w:rPr>
                <w:noProof/>
                <w:webHidden/>
              </w:rPr>
              <w:fldChar w:fldCharType="begin"/>
            </w:r>
            <w:r w:rsidR="001A5106">
              <w:rPr>
                <w:noProof/>
                <w:webHidden/>
              </w:rPr>
              <w:instrText xml:space="preserve"> PAGEREF _Toc482093654 \h </w:instrText>
            </w:r>
            <w:r w:rsidR="001A5106">
              <w:rPr>
                <w:noProof/>
                <w:webHidden/>
              </w:rPr>
            </w:r>
            <w:r w:rsidR="001A5106">
              <w:rPr>
                <w:noProof/>
                <w:webHidden/>
              </w:rPr>
              <w:fldChar w:fldCharType="separate"/>
            </w:r>
            <w:r w:rsidR="001A5106">
              <w:rPr>
                <w:noProof/>
                <w:webHidden/>
              </w:rPr>
              <w:t>5</w:t>
            </w:r>
            <w:r w:rsidR="001A5106">
              <w:rPr>
                <w:noProof/>
                <w:webHidden/>
              </w:rPr>
              <w:fldChar w:fldCharType="end"/>
            </w:r>
          </w:hyperlink>
        </w:p>
        <w:p w:rsidR="001A5106" w:rsidRDefault="00141145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82093655" w:history="1">
            <w:r w:rsidR="001A5106" w:rsidRPr="005B4E8D">
              <w:rPr>
                <w:rStyle w:val="Hypertextovodkaz"/>
                <w:rFonts w:ascii="Arial" w:hAnsi="Arial" w:cs="Arial"/>
                <w:noProof/>
              </w:rPr>
              <w:t>4</w:t>
            </w:r>
            <w:r w:rsidR="001A5106">
              <w:rPr>
                <w:rFonts w:eastAsiaTheme="minorEastAsia"/>
                <w:noProof/>
                <w:lang w:eastAsia="cs-CZ"/>
              </w:rPr>
              <w:tab/>
            </w:r>
            <w:r w:rsidR="001A5106" w:rsidRPr="005B4E8D">
              <w:rPr>
                <w:rStyle w:val="Hypertextovodkaz"/>
                <w:rFonts w:ascii="Arial" w:hAnsi="Arial" w:cs="Arial"/>
                <w:noProof/>
              </w:rPr>
              <w:t>Další vývoj</w:t>
            </w:r>
            <w:r w:rsidR="001A5106">
              <w:rPr>
                <w:noProof/>
                <w:webHidden/>
              </w:rPr>
              <w:tab/>
            </w:r>
            <w:r w:rsidR="001A5106">
              <w:rPr>
                <w:noProof/>
                <w:webHidden/>
              </w:rPr>
              <w:fldChar w:fldCharType="begin"/>
            </w:r>
            <w:r w:rsidR="001A5106">
              <w:rPr>
                <w:noProof/>
                <w:webHidden/>
              </w:rPr>
              <w:instrText xml:space="preserve"> PAGEREF _Toc482093655 \h </w:instrText>
            </w:r>
            <w:r w:rsidR="001A5106">
              <w:rPr>
                <w:noProof/>
                <w:webHidden/>
              </w:rPr>
            </w:r>
            <w:r w:rsidR="001A5106">
              <w:rPr>
                <w:noProof/>
                <w:webHidden/>
              </w:rPr>
              <w:fldChar w:fldCharType="separate"/>
            </w:r>
            <w:r w:rsidR="001A5106">
              <w:rPr>
                <w:noProof/>
                <w:webHidden/>
              </w:rPr>
              <w:t>6</w:t>
            </w:r>
            <w:r w:rsidR="001A5106">
              <w:rPr>
                <w:noProof/>
                <w:webHidden/>
              </w:rPr>
              <w:fldChar w:fldCharType="end"/>
            </w:r>
          </w:hyperlink>
        </w:p>
        <w:p w:rsidR="001A5106" w:rsidRDefault="00141145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482093656" w:history="1">
            <w:r w:rsidR="001A5106" w:rsidRPr="005B4E8D">
              <w:rPr>
                <w:rStyle w:val="Hypertextovodkaz"/>
                <w:rFonts w:ascii="Arial" w:hAnsi="Arial" w:cs="Arial"/>
                <w:noProof/>
              </w:rPr>
              <w:t>5</w:t>
            </w:r>
            <w:r w:rsidR="001A5106">
              <w:rPr>
                <w:rFonts w:eastAsiaTheme="minorEastAsia"/>
                <w:noProof/>
                <w:lang w:eastAsia="cs-CZ"/>
              </w:rPr>
              <w:tab/>
            </w:r>
            <w:r w:rsidR="001A5106" w:rsidRPr="005B4E8D">
              <w:rPr>
                <w:rStyle w:val="Hypertextovodkaz"/>
                <w:rFonts w:ascii="Arial" w:hAnsi="Arial" w:cs="Arial"/>
                <w:noProof/>
              </w:rPr>
              <w:t>Závěr</w:t>
            </w:r>
            <w:r w:rsidR="001A5106">
              <w:rPr>
                <w:noProof/>
                <w:webHidden/>
              </w:rPr>
              <w:tab/>
            </w:r>
            <w:r w:rsidR="001A5106">
              <w:rPr>
                <w:noProof/>
                <w:webHidden/>
              </w:rPr>
              <w:fldChar w:fldCharType="begin"/>
            </w:r>
            <w:r w:rsidR="001A5106">
              <w:rPr>
                <w:noProof/>
                <w:webHidden/>
              </w:rPr>
              <w:instrText xml:space="preserve"> PAGEREF _Toc482093656 \h </w:instrText>
            </w:r>
            <w:r w:rsidR="001A5106">
              <w:rPr>
                <w:noProof/>
                <w:webHidden/>
              </w:rPr>
            </w:r>
            <w:r w:rsidR="001A5106">
              <w:rPr>
                <w:noProof/>
                <w:webHidden/>
              </w:rPr>
              <w:fldChar w:fldCharType="separate"/>
            </w:r>
            <w:r w:rsidR="001A5106">
              <w:rPr>
                <w:noProof/>
                <w:webHidden/>
              </w:rPr>
              <w:t>7</w:t>
            </w:r>
            <w:r w:rsidR="001A5106">
              <w:rPr>
                <w:noProof/>
                <w:webHidden/>
              </w:rPr>
              <w:fldChar w:fldCharType="end"/>
            </w:r>
          </w:hyperlink>
        </w:p>
        <w:p w:rsidR="007B7277" w:rsidRPr="007A2963" w:rsidRDefault="00744687">
          <w:pPr>
            <w:rPr>
              <w:rFonts w:ascii="Arial" w:hAnsi="Arial" w:cs="Arial"/>
            </w:rPr>
          </w:pPr>
          <w:r w:rsidRPr="007A2963">
            <w:rPr>
              <w:rFonts w:ascii="Arial" w:hAnsi="Arial" w:cs="Arial"/>
            </w:rPr>
            <w:fldChar w:fldCharType="end"/>
          </w:r>
        </w:p>
      </w:sdtContent>
    </w:sdt>
    <w:p w:rsidR="00282EAB" w:rsidRPr="007A2963" w:rsidRDefault="007B7277" w:rsidP="00E37E87">
      <w:pPr>
        <w:rPr>
          <w:rFonts w:ascii="Arial" w:hAnsi="Arial" w:cs="Arial"/>
        </w:rPr>
      </w:pPr>
      <w:r w:rsidRPr="007A2963">
        <w:rPr>
          <w:rFonts w:ascii="Arial" w:hAnsi="Arial" w:cs="Arial"/>
        </w:rPr>
        <w:br w:type="page"/>
      </w:r>
    </w:p>
    <w:p w:rsidR="00A6253D" w:rsidRPr="007A2963" w:rsidRDefault="0091643F" w:rsidP="00E85B7B">
      <w:pPr>
        <w:pStyle w:val="Nadpis1"/>
        <w:numPr>
          <w:ilvl w:val="0"/>
          <w:numId w:val="0"/>
        </w:numPr>
        <w:ind w:left="432" w:firstLine="144"/>
        <w:rPr>
          <w:rFonts w:ascii="Arial" w:hAnsi="Arial" w:cs="Arial"/>
        </w:rPr>
      </w:pPr>
      <w:bookmarkStart w:id="0" w:name="_Toc482093651"/>
      <w:r w:rsidRPr="007A2963">
        <w:rPr>
          <w:rFonts w:ascii="Arial" w:hAnsi="Arial" w:cs="Arial"/>
        </w:rPr>
        <w:lastRenderedPageBreak/>
        <w:t>Úvod</w:t>
      </w:r>
      <w:bookmarkEnd w:id="0"/>
    </w:p>
    <w:p w:rsidR="001667D3" w:rsidRDefault="00555F78" w:rsidP="00166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F7ABA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sféra v</w:t>
      </w:r>
      <w:r w:rsidRPr="00CF7ABA">
        <w:rPr>
          <w:rFonts w:ascii="Arial" w:hAnsi="Arial" w:cs="Arial"/>
        </w:rPr>
        <w:t>ýzkum</w:t>
      </w:r>
      <w:r>
        <w:rPr>
          <w:rFonts w:ascii="Arial" w:hAnsi="Arial" w:cs="Arial"/>
        </w:rPr>
        <w:t>u</w:t>
      </w:r>
      <w:r w:rsidRPr="00CF7ABA">
        <w:rPr>
          <w:rFonts w:ascii="Arial" w:hAnsi="Arial" w:cs="Arial"/>
        </w:rPr>
        <w:t>, experimentální</w:t>
      </w:r>
      <w:r>
        <w:rPr>
          <w:rFonts w:ascii="Arial" w:hAnsi="Arial" w:cs="Arial"/>
        </w:rPr>
        <w:t>ho</w:t>
      </w:r>
      <w:r w:rsidRPr="00CF7ABA">
        <w:rPr>
          <w:rFonts w:ascii="Arial" w:hAnsi="Arial" w:cs="Arial"/>
        </w:rPr>
        <w:t xml:space="preserve"> vývoj</w:t>
      </w:r>
      <w:r>
        <w:rPr>
          <w:rFonts w:ascii="Arial" w:hAnsi="Arial" w:cs="Arial"/>
        </w:rPr>
        <w:t>e</w:t>
      </w:r>
      <w:r w:rsidRPr="00CF7ABA">
        <w:rPr>
          <w:rFonts w:ascii="Arial" w:hAnsi="Arial" w:cs="Arial"/>
        </w:rPr>
        <w:t xml:space="preserve"> a inovac</w:t>
      </w:r>
      <w:r>
        <w:rPr>
          <w:rFonts w:ascii="Arial" w:hAnsi="Arial" w:cs="Arial"/>
        </w:rPr>
        <w:t>í</w:t>
      </w:r>
      <w:r w:rsidRPr="00CF7ABA">
        <w:rPr>
          <w:rFonts w:ascii="Arial" w:hAnsi="Arial" w:cs="Arial"/>
        </w:rPr>
        <w:t xml:space="preserve"> (dále jen „</w:t>
      </w:r>
      <w:proofErr w:type="spellStart"/>
      <w:r w:rsidRPr="00CF7ABA">
        <w:rPr>
          <w:rFonts w:ascii="Arial" w:hAnsi="Arial" w:cs="Arial"/>
        </w:rPr>
        <w:t>VaVaI</w:t>
      </w:r>
      <w:proofErr w:type="spellEnd"/>
      <w:r w:rsidRPr="00CF7ABA">
        <w:rPr>
          <w:rFonts w:ascii="Arial" w:hAnsi="Arial" w:cs="Arial"/>
        </w:rPr>
        <w:t xml:space="preserve">“) </w:t>
      </w:r>
      <w:r>
        <w:rPr>
          <w:rFonts w:ascii="Arial" w:hAnsi="Arial" w:cs="Arial"/>
        </w:rPr>
        <w:t xml:space="preserve">mohla významně přispívat ke společenskému a hospodářskému rozvoji, je nezbytné část výdajů s ní spojených </w:t>
      </w:r>
      <w:r w:rsidRPr="00CF7ABA">
        <w:rPr>
          <w:rFonts w:ascii="Arial" w:hAnsi="Arial" w:cs="Arial"/>
        </w:rPr>
        <w:t>směřov</w:t>
      </w:r>
      <w:r>
        <w:rPr>
          <w:rFonts w:ascii="Arial" w:hAnsi="Arial" w:cs="Arial"/>
        </w:rPr>
        <w:t>at</w:t>
      </w:r>
      <w:r w:rsidRPr="00CF7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oblastí, které společnost vnímá jaké prioritní a do oblastí, kde je potenciální společenský přínos nejslibnější. Teprve v nedávné době začala Česká republika tento přístup systematic</w:t>
      </w:r>
      <w:r w:rsidR="00867D4E">
        <w:rPr>
          <w:rFonts w:ascii="Arial" w:hAnsi="Arial" w:cs="Arial"/>
        </w:rPr>
        <w:t>ky kultivovat přípravou</w:t>
      </w:r>
      <w:r>
        <w:rPr>
          <w:rFonts w:ascii="Arial" w:hAnsi="Arial" w:cs="Arial"/>
        </w:rPr>
        <w:t xml:space="preserve"> koncepčních materiálů, nastavením institucionalizovaných postupů, které mají za cíl vygenerovat prioritní témata českého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a zavedla nástroje, které realizaci priorit zajišťují v praxi.</w:t>
      </w:r>
    </w:p>
    <w:p w:rsidR="0070456A" w:rsidRPr="00BC4282" w:rsidRDefault="0070456A" w:rsidP="0070456A">
      <w:pPr>
        <w:jc w:val="both"/>
        <w:rPr>
          <w:rFonts w:ascii="Arial" w:hAnsi="Arial" w:cs="Arial"/>
        </w:rPr>
      </w:pPr>
      <w:r w:rsidRPr="00BC4282">
        <w:rPr>
          <w:rFonts w:ascii="Arial" w:hAnsi="Arial" w:cs="Arial"/>
        </w:rPr>
        <w:t>Do roku 2008 byly priority v oblasti výzkumu a vývoje formulovány v podobě dlouhodobých základních směrů výzkumu, představující širokou škálu téměř všech vědních (výzkumných) oborů v České republice. V roce 2008 proběhlo přehodnocení dlouhodobých základních směrů výzkumu, výsledkem čehož došlo v roce 2009 k jejich aktualizaci a přejmenování na</w:t>
      </w:r>
      <w:r w:rsidR="00141145">
        <w:rPr>
          <w:rFonts w:ascii="Arial" w:hAnsi="Arial" w:cs="Arial"/>
        </w:rPr>
        <w:t> </w:t>
      </w:r>
      <w:r w:rsidRPr="00BC4282">
        <w:rPr>
          <w:rFonts w:ascii="Arial" w:hAnsi="Arial" w:cs="Arial"/>
        </w:rPr>
        <w:t>Priority aplikovaného výzkumu, vývoje a inovací České republiky na léta 2009 – 2011.</w:t>
      </w:r>
    </w:p>
    <w:p w:rsidR="0070456A" w:rsidRDefault="0070456A" w:rsidP="0070456A">
      <w:pPr>
        <w:jc w:val="both"/>
        <w:rPr>
          <w:rFonts w:ascii="Arial" w:hAnsi="Arial" w:cs="Arial"/>
        </w:rPr>
      </w:pPr>
      <w:r w:rsidRPr="00BC4282">
        <w:rPr>
          <w:rFonts w:ascii="Arial" w:hAnsi="Arial" w:cs="Arial"/>
        </w:rPr>
        <w:t>Priority aplikovaného výzkumu, vývoje a inovací České republiky na léta 2009 – 2011 se staly součástí Národní politiky výzkumu, vývoje a inovací České republiky na léta 2009 až 2015. Tyto priority byly formulovány velmi obecně a komplexně, chybělo jim dostatečné zacílení na oblasti, které by reagovaly na potřeby společnosti, zejména na společenský a</w:t>
      </w:r>
      <w:r w:rsidR="00F81D03">
        <w:rPr>
          <w:rFonts w:ascii="Arial" w:hAnsi="Arial" w:cs="Arial"/>
        </w:rPr>
        <w:t> </w:t>
      </w:r>
      <w:r w:rsidRPr="00BC4282">
        <w:rPr>
          <w:rFonts w:ascii="Arial" w:hAnsi="Arial" w:cs="Arial"/>
        </w:rPr>
        <w:t xml:space="preserve">hospodářský rozvoj České republiky. Programy podpory </w:t>
      </w:r>
      <w:proofErr w:type="spellStart"/>
      <w:r w:rsidRPr="00BC4282">
        <w:rPr>
          <w:rFonts w:ascii="Arial" w:hAnsi="Arial" w:cs="Arial"/>
        </w:rPr>
        <w:t>VaVaI</w:t>
      </w:r>
      <w:proofErr w:type="spellEnd"/>
      <w:r w:rsidRPr="00BC4282">
        <w:rPr>
          <w:rFonts w:ascii="Arial" w:hAnsi="Arial" w:cs="Arial"/>
        </w:rPr>
        <w:t xml:space="preserve"> se zpravidla odkazovaly na stávající směry výzkumu, ve skutečnosti se však často jednalo o vazbu formální. Priority aplikovaného výzkumu, vývoje a inovací České republiky na léta 2009 – 2011 byly</w:t>
      </w:r>
      <w:r w:rsidR="00983659">
        <w:rPr>
          <w:rFonts w:ascii="Arial" w:hAnsi="Arial" w:cs="Arial"/>
        </w:rPr>
        <w:t xml:space="preserve"> v roce 2012</w:t>
      </w:r>
      <w:r w:rsidRPr="00BC4282">
        <w:rPr>
          <w:rFonts w:ascii="Arial" w:hAnsi="Arial" w:cs="Arial"/>
        </w:rPr>
        <w:t xml:space="preserve"> nahrazeny </w:t>
      </w:r>
      <w:r w:rsidR="00053CCF">
        <w:rPr>
          <w:rFonts w:ascii="Arial" w:hAnsi="Arial" w:cs="Arial"/>
        </w:rPr>
        <w:t>Národními prioritami orientovaného výzkumu, experimentálního vývoje a</w:t>
      </w:r>
      <w:r w:rsidR="00F81D03">
        <w:rPr>
          <w:rFonts w:ascii="Arial" w:hAnsi="Arial" w:cs="Arial"/>
        </w:rPr>
        <w:t> </w:t>
      </w:r>
      <w:r w:rsidR="00053CCF">
        <w:rPr>
          <w:rFonts w:ascii="Arial" w:hAnsi="Arial" w:cs="Arial"/>
        </w:rPr>
        <w:t>inovací</w:t>
      </w:r>
      <w:r w:rsidR="00813610">
        <w:rPr>
          <w:rFonts w:ascii="Arial" w:hAnsi="Arial" w:cs="Arial"/>
        </w:rPr>
        <w:t xml:space="preserve"> (dále jen „NPOV“)</w:t>
      </w:r>
      <w:r w:rsidR="00E0026E">
        <w:rPr>
          <w:rFonts w:ascii="Arial" w:hAnsi="Arial" w:cs="Arial"/>
        </w:rPr>
        <w:t xml:space="preserve">, které </w:t>
      </w:r>
      <w:r w:rsidR="00813610">
        <w:rPr>
          <w:rFonts w:ascii="Arial" w:hAnsi="Arial" w:cs="Arial"/>
        </w:rPr>
        <w:t>se staly součástí Aktualizace Národní politiky výzkumu, vývoje a inovací České republiky na léta 2009 až 2015 s výhledem do roku 2020.</w:t>
      </w:r>
    </w:p>
    <w:p w:rsidR="001667D3" w:rsidRDefault="001667D3" w:rsidP="00326793">
      <w:pPr>
        <w:jc w:val="both"/>
        <w:rPr>
          <w:rFonts w:ascii="Arial" w:hAnsi="Arial" w:cs="Arial"/>
        </w:rPr>
      </w:pPr>
      <w:r w:rsidRPr="00AD7A7C">
        <w:rPr>
          <w:rFonts w:ascii="Arial" w:hAnsi="Arial" w:cs="Arial"/>
        </w:rPr>
        <w:t>Usnesením vlády ze dne 31. července 2013 č. 569 byla schválena Implementace</w:t>
      </w:r>
      <w:r w:rsidR="00813610">
        <w:rPr>
          <w:rFonts w:ascii="Arial" w:hAnsi="Arial" w:cs="Arial"/>
        </w:rPr>
        <w:t xml:space="preserve"> NPOV</w:t>
      </w:r>
      <w:r w:rsidR="006F654B">
        <w:rPr>
          <w:rFonts w:ascii="Arial" w:hAnsi="Arial" w:cs="Arial"/>
        </w:rPr>
        <w:t>. V</w:t>
      </w:r>
      <w:r w:rsidRPr="00AD7A7C">
        <w:rPr>
          <w:rFonts w:ascii="Arial" w:hAnsi="Arial" w:cs="Arial"/>
        </w:rPr>
        <w:t xml:space="preserve">láda uložila předsedovi vlády a předsedovi Rady pro výzkum, vývoj a inovace předkládat vládě v pětiletých intervalech </w:t>
      </w:r>
      <w:r w:rsidRPr="00AD7A7C">
        <w:rPr>
          <w:rFonts w:ascii="Arial" w:hAnsi="Arial" w:cs="Arial"/>
          <w:b/>
        </w:rPr>
        <w:t>zhodnocení aktuálnosti a</w:t>
      </w:r>
      <w:r w:rsidR="00F81D03">
        <w:rPr>
          <w:rFonts w:ascii="Arial" w:hAnsi="Arial" w:cs="Arial"/>
          <w:b/>
        </w:rPr>
        <w:t> </w:t>
      </w:r>
      <w:r w:rsidRPr="00AD7A7C">
        <w:rPr>
          <w:rFonts w:ascii="Arial" w:hAnsi="Arial" w:cs="Arial"/>
          <w:b/>
        </w:rPr>
        <w:t xml:space="preserve">relevance </w:t>
      </w:r>
      <w:r w:rsidR="00813610">
        <w:rPr>
          <w:rFonts w:ascii="Arial" w:hAnsi="Arial" w:cs="Arial"/>
          <w:b/>
        </w:rPr>
        <w:t>NPOV</w:t>
      </w:r>
      <w:r w:rsidRPr="00AD7A7C">
        <w:rPr>
          <w:rFonts w:ascii="Arial" w:hAnsi="Arial" w:cs="Arial"/>
          <w:b/>
        </w:rPr>
        <w:t xml:space="preserve"> </w:t>
      </w:r>
      <w:r w:rsidRPr="008A3A54">
        <w:rPr>
          <w:rFonts w:ascii="Arial" w:hAnsi="Arial" w:cs="Arial"/>
        </w:rPr>
        <w:t>vzhledem k</w:t>
      </w:r>
      <w:r w:rsidR="00141145">
        <w:rPr>
          <w:rFonts w:ascii="Arial" w:hAnsi="Arial" w:cs="Arial"/>
        </w:rPr>
        <w:t> </w:t>
      </w:r>
      <w:r w:rsidRPr="008A3A54">
        <w:rPr>
          <w:rFonts w:ascii="Arial" w:hAnsi="Arial" w:cs="Arial"/>
        </w:rPr>
        <w:t>aktuálním potřebám rozvoje společnosti</w:t>
      </w:r>
      <w:r w:rsidRPr="00AD7A7C">
        <w:rPr>
          <w:rFonts w:ascii="Arial" w:hAnsi="Arial" w:cs="Arial"/>
        </w:rPr>
        <w:t xml:space="preserve">. Usnesení vlády ze dne 31. července 2013 č. 569 navazuje na usnesení vlády ze dne 19. července 2012 č. 552, ve kterém byly </w:t>
      </w:r>
      <w:r w:rsidR="002D3B93">
        <w:rPr>
          <w:rFonts w:ascii="Arial" w:hAnsi="Arial" w:cs="Arial"/>
        </w:rPr>
        <w:t xml:space="preserve">samotné </w:t>
      </w:r>
      <w:r w:rsidRPr="00AD7A7C">
        <w:rPr>
          <w:rFonts w:ascii="Arial" w:hAnsi="Arial" w:cs="Arial"/>
        </w:rPr>
        <w:t>NPOV schváleny.</w:t>
      </w:r>
      <w:r>
        <w:rPr>
          <w:rFonts w:ascii="Arial" w:hAnsi="Arial" w:cs="Arial"/>
        </w:rPr>
        <w:t xml:space="preserve"> </w:t>
      </w:r>
    </w:p>
    <w:p w:rsidR="00D430B5" w:rsidRDefault="00D430B5" w:rsidP="00D43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52443">
        <w:rPr>
          <w:rFonts w:ascii="Arial" w:hAnsi="Arial" w:cs="Arial"/>
        </w:rPr>
        <w:t xml:space="preserve">ákon </w:t>
      </w:r>
      <w:r>
        <w:rPr>
          <w:rFonts w:ascii="Arial" w:hAnsi="Arial" w:cs="Arial"/>
        </w:rPr>
        <w:t xml:space="preserve">č. </w:t>
      </w:r>
      <w:r w:rsidRPr="00852443">
        <w:rPr>
          <w:rFonts w:ascii="Arial" w:hAnsi="Arial" w:cs="Arial"/>
        </w:rPr>
        <w:t>130</w:t>
      </w:r>
      <w:r>
        <w:rPr>
          <w:rFonts w:ascii="Arial" w:hAnsi="Arial" w:cs="Arial"/>
        </w:rPr>
        <w:t>/2002 Sb.</w:t>
      </w:r>
      <w:r w:rsidRPr="008524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 podpoře výzkumu, experimentálního vývoje a inovací z veřejných prostředků a o změně některých souvisejících zákonů, v platném znění, předjímá stanovení priorit ve vazbě na </w:t>
      </w:r>
      <w:r w:rsidRPr="00BC3683">
        <w:rPr>
          <w:rFonts w:ascii="Arial" w:hAnsi="Arial" w:cs="Arial"/>
          <w:i/>
        </w:rPr>
        <w:t>aplikovaný výzkum</w:t>
      </w:r>
      <w:r>
        <w:rPr>
          <w:rFonts w:ascii="Arial" w:hAnsi="Arial" w:cs="Arial"/>
        </w:rPr>
        <w:t xml:space="preserve"> (viz § 2 odst. 3 citovaného zákona).</w:t>
      </w:r>
      <w:r w:rsidRPr="00852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Požadavek na formulaci priorit aplikovaného výzkumu se</w:t>
      </w:r>
      <w:r w:rsidR="00837777">
        <w:rPr>
          <w:rFonts w:ascii="Arial" w:hAnsi="Arial" w:cs="Arial"/>
        </w:rPr>
        <w:t xml:space="preserve"> v souvislosti s přípravou programového období 2014-2020</w:t>
      </w:r>
      <w:r>
        <w:rPr>
          <w:rFonts w:ascii="Arial" w:hAnsi="Arial" w:cs="Arial"/>
        </w:rPr>
        <w:t xml:space="preserve"> objevil ze strany Evropské unie, ale hlavně i ze strany podnikatelského sektoru.  </w:t>
      </w:r>
    </w:p>
    <w:p w:rsidR="00D430B5" w:rsidRDefault="00D430B5" w:rsidP="00D43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Usnesením ze dne 17. února 2016 č. 135 vláda schválila novou Národní politiku výzkumu, vývoje a inovací České republiky na léta 2016 – 2020 (dále jen „NP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>“), ze které vyplývá úkol vytvořit do konce roku 2017</w:t>
      </w:r>
      <w:r w:rsidR="00921747">
        <w:rPr>
          <w:rFonts w:ascii="Arial" w:hAnsi="Arial" w:cs="Arial"/>
        </w:rPr>
        <w:t xml:space="preserve"> </w:t>
      </w:r>
      <w:r w:rsidRPr="004B01A2">
        <w:rPr>
          <w:rFonts w:ascii="Arial" w:hAnsi="Arial" w:cs="Arial"/>
          <w:b/>
        </w:rPr>
        <w:t>střednědobé priority aplikovaného výzkumu</w:t>
      </w:r>
      <w:r>
        <w:rPr>
          <w:rFonts w:ascii="Arial" w:hAnsi="Arial" w:cs="Arial"/>
          <w:b/>
        </w:rPr>
        <w:t>, a to vše spojit s přípravou Národní RIS3 strategie</w:t>
      </w:r>
      <w:r>
        <w:rPr>
          <w:rFonts w:ascii="Arial" w:hAnsi="Arial" w:cs="Arial"/>
        </w:rPr>
        <w:t xml:space="preserve">. 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již při své přípravě vytvořila rámec pro tvorbu priorit aplikovaného výzkumu zavedením dlouhodobého a strukturovaného dialogu se stranou poptávky</w:t>
      </w:r>
      <w:r w:rsidR="00921747">
        <w:rPr>
          <w:rFonts w:ascii="Arial" w:hAnsi="Arial" w:cs="Arial"/>
        </w:rPr>
        <w:t xml:space="preserve"> a ve své příloze obsahovala první návrh priorit aplikovaného výzkumu</w:t>
      </w:r>
      <w:r>
        <w:rPr>
          <w:rFonts w:ascii="Arial" w:hAnsi="Arial" w:cs="Arial"/>
        </w:rPr>
        <w:t xml:space="preserve">. </w:t>
      </w:r>
    </w:p>
    <w:p w:rsidR="001667D3" w:rsidRPr="0070456A" w:rsidRDefault="00E85B7B" w:rsidP="0070456A">
      <w:pPr>
        <w:pStyle w:val="Nadpis1"/>
        <w:rPr>
          <w:rFonts w:ascii="Arial" w:hAnsi="Arial" w:cs="Arial"/>
        </w:rPr>
      </w:pPr>
      <w:bookmarkStart w:id="1" w:name="_Toc482093652"/>
      <w:r w:rsidRPr="007A2963">
        <w:rPr>
          <w:rFonts w:ascii="Arial" w:hAnsi="Arial" w:cs="Arial"/>
        </w:rPr>
        <w:lastRenderedPageBreak/>
        <w:t xml:space="preserve">Východiska pro </w:t>
      </w:r>
      <w:r w:rsidR="000159B6">
        <w:rPr>
          <w:rFonts w:ascii="Arial" w:hAnsi="Arial" w:cs="Arial"/>
        </w:rPr>
        <w:t xml:space="preserve">informaci o </w:t>
      </w:r>
      <w:r w:rsidRPr="007A2963">
        <w:rPr>
          <w:rFonts w:ascii="Arial" w:hAnsi="Arial" w:cs="Arial"/>
        </w:rPr>
        <w:t xml:space="preserve">zhodnocení aktuálnosti a relevance </w:t>
      </w:r>
      <w:r w:rsidR="0071307A">
        <w:rPr>
          <w:rFonts w:ascii="Arial" w:hAnsi="Arial" w:cs="Arial"/>
        </w:rPr>
        <w:t>NPOV</w:t>
      </w:r>
      <w:bookmarkEnd w:id="1"/>
      <w:r w:rsidR="000A6CC2">
        <w:rPr>
          <w:rFonts w:ascii="Arial" w:hAnsi="Arial" w:cs="Arial"/>
        </w:rPr>
        <w:t xml:space="preserve"> </w:t>
      </w:r>
    </w:p>
    <w:p w:rsidR="00AD7A7C" w:rsidRDefault="003A5754" w:rsidP="004B01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01FA3" w:rsidRPr="00201FA3">
        <w:rPr>
          <w:rFonts w:ascii="Arial" w:hAnsi="Arial" w:cs="Arial"/>
        </w:rPr>
        <w:t xml:space="preserve">myslem formulace </w:t>
      </w:r>
      <w:r w:rsidR="00F80475">
        <w:rPr>
          <w:rFonts w:ascii="Arial" w:hAnsi="Arial" w:cs="Arial"/>
        </w:rPr>
        <w:t>NPOV bylo strategické</w:t>
      </w:r>
      <w:r w:rsidR="00C23444">
        <w:rPr>
          <w:rFonts w:ascii="Arial" w:hAnsi="Arial" w:cs="Arial"/>
        </w:rPr>
        <w:t xml:space="preserve"> zacílení</w:t>
      </w:r>
      <w:r w:rsidR="00201FA3" w:rsidRPr="00201FA3">
        <w:rPr>
          <w:rFonts w:ascii="Arial" w:hAnsi="Arial" w:cs="Arial"/>
        </w:rPr>
        <w:t xml:space="preserve"> části národního </w:t>
      </w:r>
      <w:proofErr w:type="spellStart"/>
      <w:r w:rsidR="00201FA3" w:rsidRPr="00201FA3">
        <w:rPr>
          <w:rFonts w:ascii="Arial" w:hAnsi="Arial" w:cs="Arial"/>
        </w:rPr>
        <w:t>VaVaI</w:t>
      </w:r>
      <w:proofErr w:type="spellEnd"/>
      <w:r w:rsidR="00201FA3" w:rsidRPr="00201FA3">
        <w:rPr>
          <w:rFonts w:ascii="Arial" w:hAnsi="Arial" w:cs="Arial"/>
        </w:rPr>
        <w:t xml:space="preserve"> (zejména aplikovaného výzkumu a vývoje, ale částeč</w:t>
      </w:r>
      <w:r w:rsidR="00201FA3">
        <w:rPr>
          <w:rFonts w:ascii="Arial" w:hAnsi="Arial" w:cs="Arial"/>
        </w:rPr>
        <w:t>ně i základní</w:t>
      </w:r>
      <w:r w:rsidR="00201FA3" w:rsidRPr="00201FA3">
        <w:rPr>
          <w:rFonts w:ascii="Arial" w:hAnsi="Arial" w:cs="Arial"/>
        </w:rPr>
        <w:t>ho výzkumu) do oblastí, které napomohou řešit zásadní s</w:t>
      </w:r>
      <w:r w:rsidR="00201FA3">
        <w:rPr>
          <w:rFonts w:ascii="Arial" w:hAnsi="Arial" w:cs="Arial"/>
        </w:rPr>
        <w:t xml:space="preserve">oučasné a předvídatelné budoucí </w:t>
      </w:r>
      <w:r w:rsidR="006E5162">
        <w:rPr>
          <w:rFonts w:ascii="Arial" w:hAnsi="Arial" w:cs="Arial"/>
        </w:rPr>
        <w:t>problémy a výzvy České republiky</w:t>
      </w:r>
      <w:r w:rsidR="00201FA3" w:rsidRPr="00201FA3">
        <w:rPr>
          <w:rFonts w:ascii="Arial" w:hAnsi="Arial" w:cs="Arial"/>
        </w:rPr>
        <w:t>.</w:t>
      </w:r>
      <w:r w:rsidR="001667D3">
        <w:rPr>
          <w:rFonts w:ascii="Arial" w:hAnsi="Arial" w:cs="Arial"/>
        </w:rPr>
        <w:t xml:space="preserve"> </w:t>
      </w:r>
      <w:r w:rsidR="00C23444">
        <w:rPr>
          <w:rFonts w:ascii="Arial" w:hAnsi="Arial" w:cs="Arial"/>
        </w:rPr>
        <w:t>Takto zacílený</w:t>
      </w:r>
      <w:r w:rsidR="002E72C4">
        <w:rPr>
          <w:rFonts w:ascii="Arial" w:hAnsi="Arial" w:cs="Arial"/>
        </w:rPr>
        <w:t xml:space="preserve"> výzkum je zaměřen na řešení konkrétních společenských a</w:t>
      </w:r>
      <w:r w:rsidR="00F81D03">
        <w:rPr>
          <w:rFonts w:ascii="Arial" w:hAnsi="Arial" w:cs="Arial"/>
        </w:rPr>
        <w:t> </w:t>
      </w:r>
      <w:r w:rsidR="002E72C4">
        <w:rPr>
          <w:rFonts w:ascii="Arial" w:hAnsi="Arial" w:cs="Arial"/>
        </w:rPr>
        <w:t>hospodářských cílů</w:t>
      </w:r>
      <w:r w:rsidR="00054E20">
        <w:rPr>
          <w:rFonts w:ascii="Arial" w:hAnsi="Arial" w:cs="Arial"/>
        </w:rPr>
        <w:t xml:space="preserve"> na pomezí základního a aplikovaného výzkumu</w:t>
      </w:r>
      <w:r w:rsidR="002E72C4">
        <w:rPr>
          <w:rFonts w:ascii="Arial" w:hAnsi="Arial" w:cs="Arial"/>
        </w:rPr>
        <w:t>.</w:t>
      </w:r>
      <w:r w:rsidR="00054E20">
        <w:rPr>
          <w:rFonts w:ascii="Arial" w:hAnsi="Arial" w:cs="Arial"/>
        </w:rPr>
        <w:t xml:space="preserve"> To bylo </w:t>
      </w:r>
      <w:r w:rsidR="001F68AB">
        <w:rPr>
          <w:rFonts w:ascii="Arial" w:hAnsi="Arial" w:cs="Arial"/>
        </w:rPr>
        <w:t xml:space="preserve">také </w:t>
      </w:r>
      <w:r w:rsidR="00054E20">
        <w:rPr>
          <w:rFonts w:ascii="Arial" w:hAnsi="Arial" w:cs="Arial"/>
        </w:rPr>
        <w:t>důvodem pro tvorbu priorit aplikovaného výzkumu.</w:t>
      </w:r>
    </w:p>
    <w:p w:rsidR="00E4333D" w:rsidRDefault="001667D3" w:rsidP="004B01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667D3">
        <w:rPr>
          <w:rFonts w:ascii="Arial" w:hAnsi="Arial" w:cs="Arial"/>
        </w:rPr>
        <w:t xml:space="preserve">odle Implementace </w:t>
      </w:r>
      <w:r>
        <w:rPr>
          <w:rFonts w:ascii="Arial" w:hAnsi="Arial" w:cs="Arial"/>
        </w:rPr>
        <w:t xml:space="preserve">NPOV se </w:t>
      </w:r>
      <w:r w:rsidR="0067580E">
        <w:rPr>
          <w:rFonts w:ascii="Arial" w:hAnsi="Arial" w:cs="Arial"/>
        </w:rPr>
        <w:t>mají</w:t>
      </w:r>
      <w:r w:rsidRPr="001667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NPOV </w:t>
      </w:r>
      <w:r w:rsidRPr="001667D3">
        <w:rPr>
          <w:rFonts w:ascii="Arial" w:hAnsi="Arial" w:cs="Arial"/>
        </w:rPr>
        <w:t>využívat při přípravě</w:t>
      </w:r>
      <w:r>
        <w:rPr>
          <w:rFonts w:ascii="Arial" w:hAnsi="Arial" w:cs="Arial"/>
        </w:rPr>
        <w:t xml:space="preserve"> programů </w:t>
      </w:r>
      <w:r w:rsidR="00BE0182">
        <w:rPr>
          <w:rFonts w:ascii="Arial" w:hAnsi="Arial" w:cs="Arial"/>
        </w:rPr>
        <w:t xml:space="preserve">účelové podpory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. </w:t>
      </w:r>
      <w:r w:rsidR="00E76716">
        <w:rPr>
          <w:rFonts w:ascii="Arial" w:hAnsi="Arial" w:cs="Arial"/>
        </w:rPr>
        <w:t>P</w:t>
      </w:r>
      <w:r w:rsidR="007F2C7C">
        <w:rPr>
          <w:rFonts w:ascii="Arial" w:hAnsi="Arial" w:cs="Arial"/>
        </w:rPr>
        <w:t xml:space="preserve">ůvodně </w:t>
      </w:r>
      <w:r w:rsidR="00E76716">
        <w:rPr>
          <w:rFonts w:ascii="Arial" w:hAnsi="Arial" w:cs="Arial"/>
        </w:rPr>
        <w:t xml:space="preserve">měly </w:t>
      </w:r>
      <w:r w:rsidR="00BE0182">
        <w:rPr>
          <w:rFonts w:ascii="Arial" w:hAnsi="Arial" w:cs="Arial"/>
        </w:rPr>
        <w:t xml:space="preserve">rovněž </w:t>
      </w:r>
      <w:r w:rsidR="007F2C7C">
        <w:rPr>
          <w:rFonts w:ascii="Arial" w:hAnsi="Arial" w:cs="Arial"/>
        </w:rPr>
        <w:t xml:space="preserve">tvořit </w:t>
      </w:r>
      <w:r w:rsidR="007F2C7C" w:rsidRPr="00733F4F">
        <w:rPr>
          <w:rFonts w:ascii="Arial" w:hAnsi="Arial" w:cs="Arial"/>
        </w:rPr>
        <w:t>základ pro zacílení po</w:t>
      </w:r>
      <w:r w:rsidR="007F2C7C">
        <w:rPr>
          <w:rFonts w:ascii="Arial" w:hAnsi="Arial" w:cs="Arial"/>
        </w:rPr>
        <w:t>dpory ze strukturálních fondů Evropské unie</w:t>
      </w:r>
      <w:r w:rsidR="007F2C7C" w:rsidRPr="00733F4F">
        <w:rPr>
          <w:rFonts w:ascii="Arial" w:hAnsi="Arial" w:cs="Arial"/>
        </w:rPr>
        <w:t xml:space="preserve"> v programovém období </w:t>
      </w:r>
      <w:r w:rsidR="00BF2B4A">
        <w:rPr>
          <w:rFonts w:ascii="Arial" w:hAnsi="Arial" w:cs="Arial"/>
        </w:rPr>
        <w:t>2014-2020</w:t>
      </w:r>
      <w:r w:rsidR="007F2C7C" w:rsidRPr="00733F4F">
        <w:rPr>
          <w:rFonts w:ascii="Arial" w:hAnsi="Arial" w:cs="Arial"/>
        </w:rPr>
        <w:t>.</w:t>
      </w:r>
      <w:r w:rsidR="007F2C7C">
        <w:rPr>
          <w:rFonts w:ascii="Arial" w:hAnsi="Arial" w:cs="Arial"/>
        </w:rPr>
        <w:t xml:space="preserve"> B</w:t>
      </w:r>
      <w:r w:rsidR="000159B6">
        <w:rPr>
          <w:rFonts w:ascii="Arial" w:hAnsi="Arial" w:cs="Arial"/>
        </w:rPr>
        <w:t>yly</w:t>
      </w:r>
      <w:r w:rsidR="00882278">
        <w:rPr>
          <w:rFonts w:ascii="Arial" w:hAnsi="Arial" w:cs="Arial"/>
        </w:rPr>
        <w:t xml:space="preserve"> ale</w:t>
      </w:r>
      <w:r w:rsidR="000159B6">
        <w:rPr>
          <w:rFonts w:ascii="Arial" w:hAnsi="Arial" w:cs="Arial"/>
        </w:rPr>
        <w:t xml:space="preserve"> připravovány</w:t>
      </w:r>
      <w:r w:rsidR="007F2C7C" w:rsidRPr="00656940">
        <w:rPr>
          <w:rFonts w:ascii="Arial" w:hAnsi="Arial" w:cs="Arial"/>
        </w:rPr>
        <w:t xml:space="preserve"> v</w:t>
      </w:r>
      <w:r w:rsidR="007F2C7C">
        <w:rPr>
          <w:rFonts w:ascii="Arial" w:hAnsi="Arial" w:cs="Arial"/>
        </w:rPr>
        <w:t> </w:t>
      </w:r>
      <w:r w:rsidR="007F2C7C" w:rsidRPr="00656940">
        <w:rPr>
          <w:rFonts w:ascii="Arial" w:hAnsi="Arial" w:cs="Arial"/>
        </w:rPr>
        <w:t>době</w:t>
      </w:r>
      <w:r w:rsidR="007F2C7C">
        <w:rPr>
          <w:rFonts w:ascii="Arial" w:hAnsi="Arial" w:cs="Arial"/>
        </w:rPr>
        <w:t>,</w:t>
      </w:r>
      <w:r w:rsidR="007F2C7C" w:rsidRPr="00656940">
        <w:rPr>
          <w:rFonts w:ascii="Arial" w:hAnsi="Arial" w:cs="Arial"/>
        </w:rPr>
        <w:t xml:space="preserve"> kdy nebyla dokončena příprava</w:t>
      </w:r>
      <w:r w:rsidR="00BF2B4A">
        <w:rPr>
          <w:rFonts w:ascii="Arial" w:hAnsi="Arial" w:cs="Arial"/>
        </w:rPr>
        <w:t xml:space="preserve"> nového</w:t>
      </w:r>
      <w:r w:rsidR="007F2C7C" w:rsidRPr="00656940">
        <w:rPr>
          <w:rFonts w:ascii="Arial" w:hAnsi="Arial" w:cs="Arial"/>
        </w:rPr>
        <w:t xml:space="preserve"> programové</w:t>
      </w:r>
      <w:r w:rsidR="007F2C7C">
        <w:rPr>
          <w:rFonts w:ascii="Arial" w:hAnsi="Arial" w:cs="Arial"/>
        </w:rPr>
        <w:t xml:space="preserve">ho období, </w:t>
      </w:r>
      <w:r w:rsidR="007F2C7C" w:rsidRPr="00656940">
        <w:rPr>
          <w:rFonts w:ascii="Arial" w:hAnsi="Arial" w:cs="Arial"/>
        </w:rPr>
        <w:t>nebyly schváleny operační programy a</w:t>
      </w:r>
      <w:r w:rsidR="00141145">
        <w:rPr>
          <w:rFonts w:ascii="Arial" w:hAnsi="Arial" w:cs="Arial"/>
        </w:rPr>
        <w:t> </w:t>
      </w:r>
      <w:r w:rsidR="000159B6">
        <w:rPr>
          <w:rFonts w:ascii="Arial" w:hAnsi="Arial" w:cs="Arial"/>
        </w:rPr>
        <w:t xml:space="preserve">začínala příprava </w:t>
      </w:r>
      <w:r w:rsidR="007F2C7C" w:rsidRPr="006C770B">
        <w:rPr>
          <w:rFonts w:ascii="Arial" w:hAnsi="Arial" w:cs="Arial"/>
        </w:rPr>
        <w:t xml:space="preserve">Národní výzkumné a inovační strategie pro inteligentní specializaci České republiky (dále jen „Národní </w:t>
      </w:r>
      <w:r w:rsidR="000136E3">
        <w:rPr>
          <w:rFonts w:ascii="Arial" w:hAnsi="Arial" w:cs="Arial"/>
        </w:rPr>
        <w:t>RIS3 strategie</w:t>
      </w:r>
      <w:r w:rsidR="007F2C7C" w:rsidRPr="006C770B">
        <w:rPr>
          <w:rFonts w:ascii="Arial" w:hAnsi="Arial" w:cs="Arial"/>
        </w:rPr>
        <w:t>“)</w:t>
      </w:r>
      <w:r w:rsidR="007F2C7C" w:rsidRPr="00656940">
        <w:rPr>
          <w:rFonts w:ascii="Arial" w:hAnsi="Arial" w:cs="Arial"/>
        </w:rPr>
        <w:t xml:space="preserve"> jako </w:t>
      </w:r>
      <w:r w:rsidR="007F2C7C">
        <w:rPr>
          <w:rFonts w:ascii="Arial" w:hAnsi="Arial" w:cs="Arial"/>
        </w:rPr>
        <w:t xml:space="preserve">předběžné podmínky </w:t>
      </w:r>
      <w:r w:rsidR="007F2C7C" w:rsidRPr="00656940">
        <w:rPr>
          <w:rFonts w:ascii="Arial" w:hAnsi="Arial" w:cs="Arial"/>
        </w:rPr>
        <w:t xml:space="preserve">pro čerpání </w:t>
      </w:r>
      <w:r w:rsidR="007F2C7C">
        <w:rPr>
          <w:rFonts w:ascii="Arial" w:hAnsi="Arial" w:cs="Arial"/>
        </w:rPr>
        <w:t>Evropských strukturálních a investičních fondů (dále jen „ESIF“).</w:t>
      </w:r>
      <w:r w:rsidR="000159B6">
        <w:rPr>
          <w:rFonts w:ascii="Arial" w:hAnsi="Arial" w:cs="Arial"/>
        </w:rPr>
        <w:t xml:space="preserve"> </w:t>
      </w:r>
      <w:r w:rsidR="00D22A57" w:rsidRPr="0040262F">
        <w:rPr>
          <w:rFonts w:ascii="Arial" w:hAnsi="Arial" w:cs="Arial"/>
        </w:rPr>
        <w:t xml:space="preserve">V prosinci 2013 Rada Evropské unie formálně schválila </w:t>
      </w:r>
      <w:r w:rsidR="00D22A57">
        <w:rPr>
          <w:rFonts w:ascii="Arial" w:hAnsi="Arial" w:cs="Arial"/>
        </w:rPr>
        <w:t xml:space="preserve">nová pravidla a právní předpisy </w:t>
      </w:r>
      <w:r w:rsidR="00D22A57" w:rsidRPr="0040262F">
        <w:rPr>
          <w:rFonts w:ascii="Arial" w:hAnsi="Arial" w:cs="Arial"/>
        </w:rPr>
        <w:t>upravující další kolo investic</w:t>
      </w:r>
      <w:r w:rsidR="00D22A57">
        <w:rPr>
          <w:rFonts w:ascii="Arial" w:hAnsi="Arial" w:cs="Arial"/>
        </w:rPr>
        <w:t xml:space="preserve"> v rámci politiky soudržnosti Evropské unie</w:t>
      </w:r>
      <w:r w:rsidR="00D22A57" w:rsidRPr="0040262F">
        <w:rPr>
          <w:rFonts w:ascii="Arial" w:hAnsi="Arial" w:cs="Arial"/>
        </w:rPr>
        <w:t xml:space="preserve"> pro období 2014</w:t>
      </w:r>
      <w:r w:rsidR="00D22A57">
        <w:rPr>
          <w:rFonts w:ascii="Arial" w:hAnsi="Arial" w:cs="Arial"/>
        </w:rPr>
        <w:t xml:space="preserve"> </w:t>
      </w:r>
      <w:r w:rsidR="00D22A57" w:rsidRPr="0040262F">
        <w:rPr>
          <w:rFonts w:ascii="Arial" w:hAnsi="Arial" w:cs="Arial"/>
        </w:rPr>
        <w:t>–</w:t>
      </w:r>
      <w:r w:rsidR="00D22A57">
        <w:rPr>
          <w:rFonts w:ascii="Arial" w:hAnsi="Arial" w:cs="Arial"/>
        </w:rPr>
        <w:t xml:space="preserve"> </w:t>
      </w:r>
      <w:r w:rsidR="00D22A57" w:rsidRPr="0040262F">
        <w:rPr>
          <w:rFonts w:ascii="Arial" w:hAnsi="Arial" w:cs="Arial"/>
        </w:rPr>
        <w:t>2020.</w:t>
      </w:r>
      <w:r w:rsidR="00D22A57">
        <w:rPr>
          <w:rFonts w:ascii="Arial" w:hAnsi="Arial" w:cs="Arial"/>
        </w:rPr>
        <w:t xml:space="preserve"> </w:t>
      </w:r>
    </w:p>
    <w:p w:rsidR="00072E4A" w:rsidRDefault="00D22A57" w:rsidP="004B01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této souvislosti Evropská unie přišla s konceptem národních/regionálních výzkumných a</w:t>
      </w:r>
      <w:r w:rsidR="00F81D0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inovačních strategií pro inteligentní specializaci (strategie </w:t>
      </w:r>
      <w:r w:rsidR="00BD25E2">
        <w:rPr>
          <w:rFonts w:ascii="Arial" w:hAnsi="Arial" w:cs="Arial"/>
        </w:rPr>
        <w:t>RIS3</w:t>
      </w:r>
      <w:r>
        <w:rPr>
          <w:rFonts w:ascii="Arial" w:hAnsi="Arial" w:cs="Arial"/>
        </w:rPr>
        <w:t>). Smysl konceptu spočíval</w:t>
      </w:r>
      <w:r w:rsidRPr="004026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vytvoření strategií, které budou zohledňovat konkrétní podmínky a potřeby jednotlivých regionů. Evropská unie</w:t>
      </w:r>
      <w:r w:rsidR="000159B6">
        <w:rPr>
          <w:rFonts w:ascii="Arial" w:hAnsi="Arial" w:cs="Arial"/>
        </w:rPr>
        <w:t xml:space="preserve"> tak chtěla</w:t>
      </w:r>
      <w:r w:rsidRPr="0040262F">
        <w:rPr>
          <w:rFonts w:ascii="Arial" w:hAnsi="Arial" w:cs="Arial"/>
        </w:rPr>
        <w:t xml:space="preserve"> prostřednictvím </w:t>
      </w:r>
      <w:r>
        <w:rPr>
          <w:rFonts w:ascii="Arial" w:hAnsi="Arial" w:cs="Arial"/>
        </w:rPr>
        <w:t xml:space="preserve">strategií </w:t>
      </w:r>
      <w:r w:rsidR="00F13B8F">
        <w:rPr>
          <w:rFonts w:ascii="Arial" w:hAnsi="Arial" w:cs="Arial"/>
        </w:rPr>
        <w:t>RIS3</w:t>
      </w:r>
      <w:r w:rsidRPr="0040262F">
        <w:rPr>
          <w:rFonts w:ascii="Arial" w:hAnsi="Arial" w:cs="Arial"/>
        </w:rPr>
        <w:t xml:space="preserve"> dosáhnout toho, aby</w:t>
      </w:r>
      <w:r w:rsidR="00141145">
        <w:rPr>
          <w:rFonts w:ascii="Arial" w:hAnsi="Arial" w:cs="Arial"/>
        </w:rPr>
        <w:t> </w:t>
      </w:r>
      <w:r w:rsidRPr="0040262F">
        <w:rPr>
          <w:rFonts w:ascii="Arial" w:hAnsi="Arial" w:cs="Arial"/>
        </w:rPr>
        <w:t>finanční prostředky na výzkum a vývoj byly směřovány do konkurenceschopných oblastí s</w:t>
      </w:r>
      <w:r w:rsidR="00F81D03">
        <w:rPr>
          <w:rFonts w:ascii="Arial" w:hAnsi="Arial" w:cs="Arial"/>
        </w:rPr>
        <w:t> </w:t>
      </w:r>
      <w:r w:rsidRPr="0040262F">
        <w:rPr>
          <w:rFonts w:ascii="Arial" w:hAnsi="Arial" w:cs="Arial"/>
        </w:rPr>
        <w:t>vysokým inovačním potenciálem, které budou motorem ekonomického růstu země, resp. regionu.</w:t>
      </w:r>
      <w:r>
        <w:rPr>
          <w:rFonts w:ascii="Arial" w:hAnsi="Arial" w:cs="Arial"/>
        </w:rPr>
        <w:t xml:space="preserve"> </w:t>
      </w:r>
    </w:p>
    <w:p w:rsidR="00AD54AC" w:rsidRDefault="00AD2EF7" w:rsidP="004B01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159B6">
        <w:rPr>
          <w:rFonts w:ascii="Arial" w:hAnsi="Arial" w:cs="Arial"/>
        </w:rPr>
        <w:t>snesením vlády ze dne 11. července 2016 č. 634</w:t>
      </w:r>
      <w:r w:rsidRPr="00AD2E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 schválena</w:t>
      </w:r>
      <w:r w:rsidRPr="00AD2E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Aktualizace Národní </w:t>
      </w:r>
      <w:r w:rsidR="000136E3">
        <w:rPr>
          <w:rFonts w:ascii="Arial" w:hAnsi="Arial" w:cs="Arial"/>
        </w:rPr>
        <w:t>RIS3 strategie</w:t>
      </w:r>
      <w:r w:rsidR="000159B6">
        <w:rPr>
          <w:rFonts w:ascii="Arial" w:hAnsi="Arial" w:cs="Arial"/>
        </w:rPr>
        <w:t xml:space="preserve">, </w:t>
      </w:r>
      <w:r w:rsidR="00415235">
        <w:rPr>
          <w:rFonts w:ascii="Arial" w:hAnsi="Arial" w:cs="Arial"/>
        </w:rPr>
        <w:t xml:space="preserve">která </w:t>
      </w:r>
      <w:r w:rsidR="000159B6">
        <w:rPr>
          <w:rFonts w:ascii="Arial" w:hAnsi="Arial" w:cs="Arial"/>
        </w:rPr>
        <w:t>již obsahovala</w:t>
      </w:r>
      <w:r w:rsidR="000159B6" w:rsidRPr="00384726">
        <w:rPr>
          <w:rFonts w:ascii="Arial" w:hAnsi="Arial" w:cs="Arial"/>
        </w:rPr>
        <w:t xml:space="preserve"> </w:t>
      </w:r>
      <w:r w:rsidR="000159B6" w:rsidRPr="00D75C4F">
        <w:rPr>
          <w:rFonts w:ascii="Arial" w:hAnsi="Arial" w:cs="Arial"/>
          <w:b/>
        </w:rPr>
        <w:t>priority aplikovaného výzkumu</w:t>
      </w:r>
      <w:r w:rsidR="000159B6">
        <w:rPr>
          <w:rFonts w:ascii="Arial" w:hAnsi="Arial" w:cs="Arial"/>
          <w:b/>
        </w:rPr>
        <w:t xml:space="preserve"> dle</w:t>
      </w:r>
      <w:r w:rsidR="001E56A5">
        <w:rPr>
          <w:rFonts w:ascii="Arial" w:hAnsi="Arial" w:cs="Arial"/>
          <w:b/>
        </w:rPr>
        <w:t xml:space="preserve"> rámce nastaveného NP </w:t>
      </w:r>
      <w:proofErr w:type="spellStart"/>
      <w:r w:rsidR="001E56A5">
        <w:rPr>
          <w:rFonts w:ascii="Arial" w:hAnsi="Arial" w:cs="Arial"/>
          <w:b/>
        </w:rPr>
        <w:t>VaVaI</w:t>
      </w:r>
      <w:proofErr w:type="spellEnd"/>
      <w:r w:rsidR="001E56A5">
        <w:rPr>
          <w:rFonts w:ascii="Arial" w:hAnsi="Arial" w:cs="Arial"/>
          <w:b/>
        </w:rPr>
        <w:t xml:space="preserve"> </w:t>
      </w:r>
      <w:r w:rsidR="000159B6">
        <w:rPr>
          <w:rFonts w:ascii="Arial" w:hAnsi="Arial" w:cs="Arial"/>
          <w:b/>
        </w:rPr>
        <w:t xml:space="preserve"> a</w:t>
      </w:r>
      <w:r w:rsidR="000159B6" w:rsidRPr="00D75C4F">
        <w:rPr>
          <w:rFonts w:ascii="Arial" w:hAnsi="Arial" w:cs="Arial"/>
          <w:b/>
        </w:rPr>
        <w:t xml:space="preserve"> vztažené k</w:t>
      </w:r>
      <w:r w:rsidR="000159B6">
        <w:rPr>
          <w:rFonts w:ascii="Arial" w:hAnsi="Arial" w:cs="Arial"/>
          <w:b/>
        </w:rPr>
        <w:t xml:space="preserve"> ESIF </w:t>
      </w:r>
      <w:r w:rsidR="000159B6" w:rsidRPr="00D75C4F">
        <w:rPr>
          <w:rFonts w:ascii="Arial" w:hAnsi="Arial" w:cs="Arial"/>
          <w:b/>
        </w:rPr>
        <w:t xml:space="preserve">a vybraným národním programům podpory </w:t>
      </w:r>
      <w:proofErr w:type="spellStart"/>
      <w:r w:rsidR="000159B6" w:rsidRPr="00D75C4F">
        <w:rPr>
          <w:rFonts w:ascii="Arial" w:hAnsi="Arial" w:cs="Arial"/>
          <w:b/>
        </w:rPr>
        <w:t>VaVaI</w:t>
      </w:r>
      <w:proofErr w:type="spellEnd"/>
      <w:r w:rsidR="000159B6">
        <w:rPr>
          <w:rFonts w:ascii="Arial" w:hAnsi="Arial" w:cs="Arial"/>
        </w:rPr>
        <w:t xml:space="preserve"> (konkrétně program</w:t>
      </w:r>
      <w:r w:rsidR="00F0565D">
        <w:rPr>
          <w:rFonts w:ascii="Arial" w:hAnsi="Arial" w:cs="Arial"/>
        </w:rPr>
        <w:t>ům</w:t>
      </w:r>
      <w:r w:rsidR="000159B6">
        <w:rPr>
          <w:rFonts w:ascii="Arial" w:hAnsi="Arial" w:cs="Arial"/>
        </w:rPr>
        <w:t xml:space="preserve"> Ministerstva průmyslu a obchodu a Technologické agentury České republiky). </w:t>
      </w:r>
    </w:p>
    <w:p w:rsidR="00F439B6" w:rsidRPr="007A2963" w:rsidRDefault="00CA6FAD" w:rsidP="00F439B6">
      <w:pPr>
        <w:pStyle w:val="Nadpis1"/>
        <w:rPr>
          <w:rFonts w:ascii="Arial" w:hAnsi="Arial" w:cs="Arial"/>
        </w:rPr>
      </w:pPr>
      <w:bookmarkStart w:id="2" w:name="_Toc482093653"/>
      <w:r>
        <w:rPr>
          <w:rFonts w:ascii="Arial" w:hAnsi="Arial" w:cs="Arial"/>
        </w:rPr>
        <w:t xml:space="preserve">Proces </w:t>
      </w:r>
      <w:r w:rsidR="00044B7C">
        <w:rPr>
          <w:rFonts w:ascii="Arial" w:hAnsi="Arial" w:cs="Arial"/>
        </w:rPr>
        <w:t>formulování</w:t>
      </w:r>
      <w:r w:rsidR="00E050D9">
        <w:rPr>
          <w:rFonts w:ascii="Arial" w:hAnsi="Arial" w:cs="Arial"/>
        </w:rPr>
        <w:t xml:space="preserve"> priorit aplikovaného výzkumu</w:t>
      </w:r>
      <w:bookmarkEnd w:id="2"/>
    </w:p>
    <w:p w:rsidR="005A0E37" w:rsidRDefault="005A0E37" w:rsidP="005A0E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výše uvedené dokumenty spolu úzce souvisejí z hlediska postupné tvorby a</w:t>
      </w:r>
      <w:r w:rsidR="00F81D0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zpřesňování </w:t>
      </w:r>
      <w:r w:rsidRPr="007B059F">
        <w:rPr>
          <w:rFonts w:ascii="Arial" w:hAnsi="Arial" w:cs="Arial"/>
        </w:rPr>
        <w:t>priorit aplikovaného výzkumu</w:t>
      </w:r>
      <w:r>
        <w:rPr>
          <w:rFonts w:ascii="Arial" w:hAnsi="Arial" w:cs="Arial"/>
        </w:rPr>
        <w:t xml:space="preserve">. Národní </w:t>
      </w:r>
      <w:r w:rsidR="000136E3">
        <w:rPr>
          <w:rFonts w:ascii="Arial" w:hAnsi="Arial" w:cs="Arial"/>
        </w:rPr>
        <w:t>RIS3 strategie</w:t>
      </w:r>
      <w:r>
        <w:rPr>
          <w:rFonts w:ascii="Arial" w:hAnsi="Arial" w:cs="Arial"/>
        </w:rPr>
        <w:t xml:space="preserve"> obsahuje priority aplikovaného výzkumu vztažené ke konkurenceschopnosti a v této části detailizuje obecné priority obsažené v NPOV a do značné míry je převrstvuje.</w:t>
      </w:r>
    </w:p>
    <w:p w:rsidR="003A5282" w:rsidRDefault="009810E9" w:rsidP="00B81726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Schválením 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</w:t>
      </w:r>
      <w:r w:rsidR="0051664C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únoru 2016 došlo k formálnímu zavedení</w:t>
      </w:r>
      <w:r w:rsidRPr="00E07650">
        <w:rPr>
          <w:rFonts w:ascii="Arial" w:hAnsi="Arial" w:cs="Arial"/>
        </w:rPr>
        <w:t xml:space="preserve"> kontinuální</w:t>
      </w:r>
      <w:r w:rsidR="00AD2EF7">
        <w:rPr>
          <w:rFonts w:ascii="Arial" w:hAnsi="Arial" w:cs="Arial"/>
        </w:rPr>
        <w:t>ho</w:t>
      </w:r>
      <w:r w:rsidRPr="00E07650">
        <w:rPr>
          <w:rFonts w:ascii="Arial" w:hAnsi="Arial" w:cs="Arial"/>
        </w:rPr>
        <w:t xml:space="preserve"> proces</w:t>
      </w:r>
      <w:r>
        <w:rPr>
          <w:rFonts w:ascii="Arial" w:hAnsi="Arial" w:cs="Arial"/>
        </w:rPr>
        <w:t>u</w:t>
      </w:r>
      <w:r w:rsidRPr="00E07650">
        <w:rPr>
          <w:rFonts w:ascii="Arial" w:hAnsi="Arial" w:cs="Arial"/>
        </w:rPr>
        <w:t xml:space="preserve"> zjišťování a vyhodnocování věcných potřeb firem a dalších uživatelů v oblasti aplikovaného výzkumu</w:t>
      </w:r>
      <w:r>
        <w:rPr>
          <w:rFonts w:ascii="Arial" w:hAnsi="Arial" w:cs="Arial"/>
        </w:rPr>
        <w:t>,</w:t>
      </w:r>
      <w:r w:rsidRPr="00FD595E">
        <w:rPr>
          <w:rFonts w:ascii="Arial" w:hAnsi="Arial" w:cs="Arial"/>
        </w:rPr>
        <w:t xml:space="preserve"> </w:t>
      </w:r>
      <w:r w:rsidR="001E56A5">
        <w:rPr>
          <w:rFonts w:ascii="Arial" w:hAnsi="Arial" w:cs="Arial"/>
        </w:rPr>
        <w:t xml:space="preserve">který je zastřešen NP </w:t>
      </w:r>
      <w:proofErr w:type="spellStart"/>
      <w:r w:rsidR="001E56A5">
        <w:rPr>
          <w:rFonts w:ascii="Arial" w:hAnsi="Arial" w:cs="Arial"/>
        </w:rPr>
        <w:t>VaVaI</w:t>
      </w:r>
      <w:proofErr w:type="spellEnd"/>
      <w:r w:rsidR="001E56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potažmo Národní </w:t>
      </w:r>
      <w:r w:rsidR="000136E3">
        <w:rPr>
          <w:rFonts w:ascii="Arial" w:hAnsi="Arial" w:cs="Arial"/>
        </w:rPr>
        <w:t>RIS3 strategi</w:t>
      </w:r>
      <w:r w:rsidR="00882278">
        <w:rPr>
          <w:rFonts w:ascii="Arial" w:hAnsi="Arial" w:cs="Arial"/>
        </w:rPr>
        <w:t>í</w:t>
      </w:r>
      <w:r w:rsidR="001E56A5">
        <w:rPr>
          <w:rFonts w:ascii="Arial" w:hAnsi="Arial" w:cs="Arial"/>
        </w:rPr>
        <w:t>.</w:t>
      </w:r>
      <w:r w:rsidRPr="00E07650">
        <w:rPr>
          <w:rFonts w:ascii="Arial" w:hAnsi="Arial" w:cs="Arial"/>
        </w:rPr>
        <w:t xml:space="preserve"> </w:t>
      </w:r>
      <w:r w:rsidRPr="005305B0">
        <w:rPr>
          <w:rFonts w:ascii="Arial" w:hAnsi="Arial" w:cs="Arial"/>
        </w:rPr>
        <w:t xml:space="preserve">V rámci NP </w:t>
      </w:r>
      <w:proofErr w:type="spellStart"/>
      <w:r w:rsidRPr="005305B0">
        <w:rPr>
          <w:rFonts w:ascii="Arial" w:hAnsi="Arial" w:cs="Arial"/>
        </w:rPr>
        <w:t>VaVaI</w:t>
      </w:r>
      <w:proofErr w:type="spellEnd"/>
      <w:r w:rsidRPr="005305B0">
        <w:rPr>
          <w:rFonts w:ascii="Arial" w:hAnsi="Arial" w:cs="Arial"/>
        </w:rPr>
        <w:t xml:space="preserve"> byl schválen </w:t>
      </w:r>
      <w:r w:rsidRPr="00901D59">
        <w:rPr>
          <w:rFonts w:ascii="Arial" w:hAnsi="Arial" w:cs="Arial"/>
          <w:b/>
        </w:rPr>
        <w:t>první návrh priorit aplikovaného výzkumu</w:t>
      </w:r>
      <w:r w:rsidRPr="005305B0">
        <w:rPr>
          <w:rFonts w:ascii="Arial" w:hAnsi="Arial" w:cs="Arial"/>
        </w:rPr>
        <w:t xml:space="preserve">, který byl po dobu téměř dvou let </w:t>
      </w:r>
      <w:r>
        <w:rPr>
          <w:rFonts w:ascii="Arial" w:hAnsi="Arial" w:cs="Arial"/>
        </w:rPr>
        <w:t xml:space="preserve">(období 2014 – 2015) </w:t>
      </w:r>
      <w:r w:rsidRPr="005305B0">
        <w:rPr>
          <w:rFonts w:ascii="Arial" w:hAnsi="Arial" w:cs="Arial"/>
        </w:rPr>
        <w:t>vyjednáván se zástupci akademické a soukromé sféry v rámci s</w:t>
      </w:r>
      <w:r>
        <w:rPr>
          <w:rFonts w:ascii="Arial" w:hAnsi="Arial" w:cs="Arial"/>
        </w:rPr>
        <w:t>ektorových skupin vytvořených Úřadem vlády České republiky</w:t>
      </w:r>
      <w:r w:rsidR="00436046">
        <w:rPr>
          <w:rFonts w:ascii="Arial" w:hAnsi="Arial" w:cs="Arial"/>
        </w:rPr>
        <w:t xml:space="preserve"> (dále jen „ÚV ČR“)</w:t>
      </w:r>
      <w:r w:rsidRPr="005305B0">
        <w:rPr>
          <w:rFonts w:ascii="Arial" w:hAnsi="Arial" w:cs="Arial"/>
        </w:rPr>
        <w:t xml:space="preserve">. Skupiny byly vytvořeny na základě sektorů národního hospodářství, které vynakládají významné prostředky na </w:t>
      </w:r>
      <w:proofErr w:type="spellStart"/>
      <w:r w:rsidRPr="005305B0">
        <w:rPr>
          <w:rFonts w:ascii="Arial" w:hAnsi="Arial" w:cs="Arial"/>
        </w:rPr>
        <w:t>VaVaI</w:t>
      </w:r>
      <w:proofErr w:type="spellEnd"/>
      <w:r w:rsidRPr="005305B0">
        <w:rPr>
          <w:rFonts w:ascii="Arial" w:hAnsi="Arial" w:cs="Arial"/>
        </w:rPr>
        <w:t xml:space="preserve"> a jsou významné pro strukturu české ekonomiky. </w:t>
      </w:r>
      <w:r>
        <w:rPr>
          <w:rFonts w:ascii="Arial" w:hAnsi="Arial" w:cs="Arial"/>
        </w:rPr>
        <w:t xml:space="preserve">První návrh těchto priorit </w:t>
      </w:r>
      <w:r w:rsidR="00F50469">
        <w:rPr>
          <w:rFonts w:ascii="Arial" w:hAnsi="Arial" w:cs="Arial"/>
        </w:rPr>
        <w:t>byl</w:t>
      </w:r>
      <w:r>
        <w:rPr>
          <w:rFonts w:ascii="Arial" w:hAnsi="Arial" w:cs="Arial"/>
        </w:rPr>
        <w:t xml:space="preserve"> obsažen v příloze 5 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</w:t>
      </w:r>
      <w:r w:rsidR="003A5282">
        <w:rPr>
          <w:rFonts w:ascii="Arial" w:hAnsi="Arial" w:cs="Arial"/>
        </w:rPr>
        <w:t xml:space="preserve">a </w:t>
      </w:r>
      <w:r w:rsidRPr="005305B0">
        <w:rPr>
          <w:rFonts w:ascii="Arial" w:hAnsi="Arial" w:cs="Arial"/>
        </w:rPr>
        <w:t xml:space="preserve">následně </w:t>
      </w:r>
      <w:r w:rsidR="003A5282">
        <w:rPr>
          <w:rFonts w:ascii="Arial" w:hAnsi="Arial" w:cs="Arial"/>
        </w:rPr>
        <w:t xml:space="preserve">se </w:t>
      </w:r>
      <w:r w:rsidRPr="005305B0">
        <w:rPr>
          <w:rFonts w:ascii="Arial" w:hAnsi="Arial" w:cs="Arial"/>
        </w:rPr>
        <w:t xml:space="preserve">stal základem pro práci Národních </w:t>
      </w:r>
      <w:r w:rsidRPr="005305B0">
        <w:rPr>
          <w:rFonts w:ascii="Arial" w:hAnsi="Arial" w:cs="Arial"/>
        </w:rPr>
        <w:lastRenderedPageBreak/>
        <w:t>inovačních platforem (</w:t>
      </w:r>
      <w:r w:rsidR="001E56A5">
        <w:rPr>
          <w:rFonts w:ascii="Arial" w:hAnsi="Arial" w:cs="Arial"/>
        </w:rPr>
        <w:t>dále jen „</w:t>
      </w:r>
      <w:r w:rsidRPr="005305B0">
        <w:rPr>
          <w:rFonts w:ascii="Arial" w:hAnsi="Arial" w:cs="Arial"/>
        </w:rPr>
        <w:t>NIP</w:t>
      </w:r>
      <w:r w:rsidR="001E56A5">
        <w:rPr>
          <w:rFonts w:ascii="Arial" w:hAnsi="Arial" w:cs="Arial"/>
        </w:rPr>
        <w:t>“</w:t>
      </w:r>
      <w:r w:rsidRPr="005305B0">
        <w:rPr>
          <w:rFonts w:ascii="Arial" w:hAnsi="Arial" w:cs="Arial"/>
        </w:rPr>
        <w:t xml:space="preserve">) pod </w:t>
      </w:r>
      <w:r>
        <w:rPr>
          <w:rFonts w:ascii="Arial" w:hAnsi="Arial" w:cs="Arial"/>
        </w:rPr>
        <w:t xml:space="preserve">Národní </w:t>
      </w:r>
      <w:r w:rsidR="000136E3">
        <w:rPr>
          <w:rFonts w:ascii="Arial" w:hAnsi="Arial" w:cs="Arial"/>
        </w:rPr>
        <w:t>RIS3 strategi</w:t>
      </w:r>
      <w:r w:rsidR="00882278">
        <w:rPr>
          <w:rFonts w:ascii="Arial" w:hAnsi="Arial" w:cs="Arial"/>
        </w:rPr>
        <w:t>í</w:t>
      </w:r>
      <w:r w:rsidRPr="005305B0">
        <w:rPr>
          <w:rFonts w:ascii="Arial" w:hAnsi="Arial" w:cs="Arial"/>
        </w:rPr>
        <w:t>, kde byly tyto prvotní návrhy dále rozpracovány ve spolupráci akademiků a soukromé sféry</w:t>
      </w:r>
      <w:r w:rsidR="00AD2EF7">
        <w:rPr>
          <w:rFonts w:ascii="Arial" w:hAnsi="Arial" w:cs="Arial"/>
        </w:rPr>
        <w:t xml:space="preserve"> a</w:t>
      </w:r>
      <w:r w:rsidR="00F50469">
        <w:rPr>
          <w:rFonts w:ascii="Arial" w:hAnsi="Arial" w:cs="Arial"/>
        </w:rPr>
        <w:t xml:space="preserve"> </w:t>
      </w:r>
      <w:r w:rsidR="00F50469" w:rsidRPr="00976603">
        <w:rPr>
          <w:rFonts w:ascii="Arial" w:hAnsi="Arial" w:cs="Arial"/>
        </w:rPr>
        <w:t xml:space="preserve">byly využity při </w:t>
      </w:r>
      <w:r w:rsidR="00F50469">
        <w:rPr>
          <w:rFonts w:ascii="Arial" w:hAnsi="Arial" w:cs="Arial"/>
        </w:rPr>
        <w:t xml:space="preserve">dokončení Národní </w:t>
      </w:r>
      <w:r w:rsidR="000136E3">
        <w:rPr>
          <w:rFonts w:ascii="Arial" w:hAnsi="Arial" w:cs="Arial"/>
        </w:rPr>
        <w:t>RIS3 strategie</w:t>
      </w:r>
      <w:r w:rsidRPr="005305B0">
        <w:rPr>
          <w:rFonts w:ascii="Arial" w:hAnsi="Arial" w:cs="Arial"/>
        </w:rPr>
        <w:t xml:space="preserve">. </w:t>
      </w:r>
    </w:p>
    <w:p w:rsidR="003A5282" w:rsidRDefault="003A5282" w:rsidP="00B817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Národní </w:t>
      </w:r>
      <w:r w:rsidR="000136E3">
        <w:rPr>
          <w:rFonts w:ascii="Arial" w:hAnsi="Arial" w:cs="Arial"/>
        </w:rPr>
        <w:t>RIS3 strategie</w:t>
      </w:r>
      <w:r>
        <w:rPr>
          <w:rFonts w:ascii="Arial" w:hAnsi="Arial" w:cs="Arial"/>
        </w:rPr>
        <w:t xml:space="preserve"> již obsahuje priority aplikovaného výzkumu</w:t>
      </w:r>
      <w:r w:rsidR="0075487F">
        <w:rPr>
          <w:rFonts w:ascii="Arial" w:hAnsi="Arial" w:cs="Arial"/>
        </w:rPr>
        <w:t xml:space="preserve">, které </w:t>
      </w:r>
      <w:r w:rsidR="0075487F" w:rsidRPr="00976603">
        <w:rPr>
          <w:rFonts w:ascii="Arial" w:hAnsi="Arial" w:cs="Arial"/>
        </w:rPr>
        <w:t>ÚV ČR precizoval s</w:t>
      </w:r>
      <w:r w:rsidR="00F81D03">
        <w:rPr>
          <w:rFonts w:ascii="Arial" w:hAnsi="Arial" w:cs="Arial"/>
        </w:rPr>
        <w:t> </w:t>
      </w:r>
      <w:r w:rsidR="0075487F" w:rsidRPr="00D66663">
        <w:rPr>
          <w:rFonts w:ascii="Arial" w:hAnsi="Arial" w:cs="Arial"/>
        </w:rPr>
        <w:t>pomocí intenzivní diskuze v rámci NIP se zástupci akademického a podnikatelského sektoru</w:t>
      </w:r>
      <w:r w:rsidRPr="00D66663">
        <w:rPr>
          <w:rFonts w:ascii="Arial" w:hAnsi="Arial" w:cs="Arial"/>
        </w:rPr>
        <w:t>. Prioritami jsou tzv. aplikační odvětví rozpracovaná na úroveň konkrétních témat (tzv.</w:t>
      </w:r>
      <w:r w:rsidR="00F81D03">
        <w:rPr>
          <w:rFonts w:ascii="Arial" w:hAnsi="Arial" w:cs="Arial"/>
        </w:rPr>
        <w:t> </w:t>
      </w:r>
      <w:r w:rsidRPr="00D66663">
        <w:rPr>
          <w:rFonts w:ascii="Arial" w:hAnsi="Arial" w:cs="Arial"/>
        </w:rPr>
        <w:t>Národní d</w:t>
      </w:r>
      <w:r w:rsidR="00D66663" w:rsidRPr="00D66663">
        <w:rPr>
          <w:rFonts w:ascii="Arial" w:hAnsi="Arial" w:cs="Arial"/>
        </w:rPr>
        <w:t>o</w:t>
      </w:r>
      <w:r w:rsidRPr="00D66663">
        <w:rPr>
          <w:rFonts w:ascii="Arial" w:hAnsi="Arial" w:cs="Arial"/>
        </w:rPr>
        <w:t>mény specializace), která je vhodné prioritně podporovat s ohledem na</w:t>
      </w:r>
      <w:r w:rsidR="00141145">
        <w:rPr>
          <w:rFonts w:ascii="Arial" w:hAnsi="Arial" w:cs="Arial"/>
        </w:rPr>
        <w:t> </w:t>
      </w:r>
      <w:r w:rsidRPr="00D66663">
        <w:rPr>
          <w:rFonts w:ascii="Arial" w:hAnsi="Arial" w:cs="Arial"/>
        </w:rPr>
        <w:t>ekonomickou specializaci České republiky.</w:t>
      </w:r>
      <w:r>
        <w:rPr>
          <w:rFonts w:ascii="Arial" w:hAnsi="Arial" w:cs="Arial"/>
        </w:rPr>
        <w:t xml:space="preserve"> </w:t>
      </w:r>
    </w:p>
    <w:p w:rsidR="00524651" w:rsidRPr="00D430B5" w:rsidRDefault="00524651" w:rsidP="00524651">
      <w:pPr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Výsledný přehled aplikačních odvětví je tento:</w:t>
      </w:r>
    </w:p>
    <w:p w:rsidR="00524651" w:rsidRPr="00D430B5" w:rsidRDefault="00524651" w:rsidP="00524651">
      <w:pPr>
        <w:ind w:left="720"/>
        <w:jc w:val="both"/>
        <w:rPr>
          <w:rFonts w:ascii="Arial" w:eastAsia="Calibri" w:hAnsi="Arial" w:cs="Arial"/>
        </w:rPr>
      </w:pPr>
      <w:proofErr w:type="gramStart"/>
      <w:r w:rsidRPr="00D430B5">
        <w:rPr>
          <w:rFonts w:ascii="Arial" w:hAnsi="Arial" w:cs="Arial"/>
        </w:rPr>
        <w:t>1</w:t>
      </w:r>
      <w:r w:rsidRPr="00D430B5">
        <w:rPr>
          <w:rFonts w:ascii="Arial" w:eastAsia="Calibri" w:hAnsi="Arial" w:cs="Arial"/>
        </w:rPr>
        <w:t>.Pokročilé</w:t>
      </w:r>
      <w:proofErr w:type="gramEnd"/>
      <w:r w:rsidRPr="00D430B5">
        <w:rPr>
          <w:rFonts w:ascii="Arial" w:eastAsia="Calibri" w:hAnsi="Arial" w:cs="Arial"/>
        </w:rPr>
        <w:t xml:space="preserve"> stroje pro globálně silný a konkurenceschopný průmysl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 xml:space="preserve">Strojírenství – </w:t>
      </w:r>
      <w:proofErr w:type="spellStart"/>
      <w:r w:rsidRPr="00D430B5">
        <w:rPr>
          <w:rFonts w:ascii="Arial" w:eastAsia="Calibri" w:hAnsi="Arial" w:cs="Arial"/>
        </w:rPr>
        <w:t>mechatronika</w:t>
      </w:r>
      <w:proofErr w:type="spellEnd"/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Energetika</w:t>
      </w:r>
    </w:p>
    <w:p w:rsidR="00524651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Hutnictví</w:t>
      </w:r>
    </w:p>
    <w:p w:rsidR="003A5282" w:rsidRPr="00D430B5" w:rsidRDefault="003A5282" w:rsidP="00D430B5">
      <w:pPr>
        <w:spacing w:after="0"/>
        <w:ind w:left="720"/>
        <w:jc w:val="both"/>
        <w:rPr>
          <w:rFonts w:ascii="Arial" w:eastAsia="Calibri" w:hAnsi="Arial" w:cs="Arial"/>
        </w:rPr>
      </w:pPr>
    </w:p>
    <w:p w:rsidR="00524651" w:rsidRPr="00D430B5" w:rsidRDefault="00524651" w:rsidP="00524651">
      <w:pPr>
        <w:ind w:left="720"/>
        <w:jc w:val="both"/>
        <w:rPr>
          <w:rFonts w:ascii="Arial" w:eastAsia="Calibri" w:hAnsi="Arial" w:cs="Arial"/>
        </w:rPr>
      </w:pPr>
      <w:proofErr w:type="gramStart"/>
      <w:r w:rsidRPr="00D430B5">
        <w:rPr>
          <w:rFonts w:ascii="Arial" w:eastAsia="Calibri" w:hAnsi="Arial" w:cs="Arial"/>
        </w:rPr>
        <w:t>2.Digital</w:t>
      </w:r>
      <w:proofErr w:type="gramEnd"/>
      <w:r w:rsidRPr="00D430B5">
        <w:rPr>
          <w:rFonts w:ascii="Arial" w:eastAsia="Calibri" w:hAnsi="Arial" w:cs="Arial"/>
        </w:rPr>
        <w:t xml:space="preserve"> market </w:t>
      </w:r>
      <w:proofErr w:type="spellStart"/>
      <w:r w:rsidRPr="00D430B5">
        <w:rPr>
          <w:rFonts w:ascii="Arial" w:eastAsia="Calibri" w:hAnsi="Arial" w:cs="Arial"/>
        </w:rPr>
        <w:t>technologies</w:t>
      </w:r>
      <w:proofErr w:type="spellEnd"/>
      <w:r w:rsidRPr="00D430B5">
        <w:rPr>
          <w:rFonts w:ascii="Arial" w:eastAsia="Calibri" w:hAnsi="Arial" w:cs="Arial"/>
        </w:rPr>
        <w:t xml:space="preserve"> a elektrotechnika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Elektronika a elektrotechnika</w:t>
      </w:r>
    </w:p>
    <w:p w:rsidR="00524651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Digitální ekonomika a digitální obsah</w:t>
      </w:r>
    </w:p>
    <w:p w:rsidR="003A5282" w:rsidRPr="00D430B5" w:rsidRDefault="003A5282" w:rsidP="00D430B5">
      <w:pPr>
        <w:pStyle w:val="Odstavecseseznamem"/>
        <w:spacing w:after="0"/>
        <w:ind w:left="1080"/>
        <w:jc w:val="both"/>
        <w:rPr>
          <w:rFonts w:ascii="Arial" w:eastAsia="Calibri" w:hAnsi="Arial" w:cs="Arial"/>
        </w:rPr>
      </w:pPr>
    </w:p>
    <w:p w:rsidR="00524651" w:rsidRPr="00D430B5" w:rsidRDefault="00524651" w:rsidP="00524651">
      <w:pPr>
        <w:ind w:left="720"/>
        <w:jc w:val="both"/>
        <w:rPr>
          <w:rFonts w:ascii="Arial" w:eastAsia="Calibri" w:hAnsi="Arial" w:cs="Arial"/>
        </w:rPr>
      </w:pPr>
      <w:proofErr w:type="gramStart"/>
      <w:r w:rsidRPr="00D430B5">
        <w:rPr>
          <w:rFonts w:ascii="Arial" w:eastAsia="Calibri" w:hAnsi="Arial" w:cs="Arial"/>
        </w:rPr>
        <w:t>3.Dopravní</w:t>
      </w:r>
      <w:proofErr w:type="gramEnd"/>
      <w:r w:rsidRPr="00D430B5">
        <w:rPr>
          <w:rFonts w:ascii="Arial" w:eastAsia="Calibri" w:hAnsi="Arial" w:cs="Arial"/>
        </w:rPr>
        <w:t xml:space="preserve"> prostředky pro 21. století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proofErr w:type="spellStart"/>
      <w:r w:rsidRPr="00D430B5">
        <w:rPr>
          <w:rFonts w:ascii="Arial" w:eastAsia="Calibri" w:hAnsi="Arial" w:cs="Arial"/>
        </w:rPr>
        <w:t>Automotive</w:t>
      </w:r>
      <w:proofErr w:type="spellEnd"/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Letecký a kosmický průmysl</w:t>
      </w:r>
    </w:p>
    <w:p w:rsidR="00524651" w:rsidRDefault="003A5282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3A5282">
        <w:rPr>
          <w:rFonts w:ascii="Arial" w:eastAsia="Calibri" w:hAnsi="Arial" w:cs="Arial"/>
        </w:rPr>
        <w:t>Železniční a kolejová vozidl</w:t>
      </w:r>
      <w:r>
        <w:rPr>
          <w:rFonts w:ascii="Arial" w:eastAsia="Calibri" w:hAnsi="Arial" w:cs="Arial"/>
        </w:rPr>
        <w:t>a</w:t>
      </w:r>
    </w:p>
    <w:p w:rsidR="003A5282" w:rsidRPr="00D430B5" w:rsidRDefault="003A5282" w:rsidP="00D430B5">
      <w:pPr>
        <w:pStyle w:val="Odstavecseseznamem"/>
        <w:spacing w:after="0"/>
        <w:ind w:left="1080"/>
        <w:jc w:val="both"/>
        <w:rPr>
          <w:rFonts w:ascii="Arial" w:eastAsia="Calibri" w:hAnsi="Arial" w:cs="Arial"/>
        </w:rPr>
      </w:pPr>
    </w:p>
    <w:p w:rsidR="00524651" w:rsidRPr="00D430B5" w:rsidRDefault="00524651" w:rsidP="00524651">
      <w:pPr>
        <w:ind w:left="720"/>
        <w:jc w:val="both"/>
        <w:rPr>
          <w:rFonts w:ascii="Arial" w:eastAsia="Calibri" w:hAnsi="Arial" w:cs="Arial"/>
        </w:rPr>
      </w:pPr>
      <w:proofErr w:type="gramStart"/>
      <w:r w:rsidRPr="00D430B5">
        <w:rPr>
          <w:rFonts w:ascii="Arial" w:eastAsia="Calibri" w:hAnsi="Arial" w:cs="Arial"/>
        </w:rPr>
        <w:t>4.Péče</w:t>
      </w:r>
      <w:proofErr w:type="gramEnd"/>
      <w:r w:rsidRPr="00D430B5">
        <w:rPr>
          <w:rFonts w:ascii="Arial" w:eastAsia="Calibri" w:hAnsi="Arial" w:cs="Arial"/>
        </w:rPr>
        <w:t xml:space="preserve"> o zdraví, pokročilá medicína</w:t>
      </w:r>
    </w:p>
    <w:p w:rsidR="00524651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 xml:space="preserve">Léčiva, biotechnologie, prostředky zdravotnické techniky a </w:t>
      </w:r>
      <w:proofErr w:type="spellStart"/>
      <w:r w:rsidRPr="00D430B5">
        <w:rPr>
          <w:rFonts w:ascii="Arial" w:eastAsia="Calibri" w:hAnsi="Arial" w:cs="Arial"/>
        </w:rPr>
        <w:t>Life</w:t>
      </w:r>
      <w:proofErr w:type="spellEnd"/>
      <w:r w:rsidRPr="00D430B5">
        <w:rPr>
          <w:rFonts w:ascii="Arial" w:eastAsia="Calibri" w:hAnsi="Arial" w:cs="Arial"/>
        </w:rPr>
        <w:t xml:space="preserve"> </w:t>
      </w:r>
      <w:proofErr w:type="spellStart"/>
      <w:r w:rsidRPr="00D430B5">
        <w:rPr>
          <w:rFonts w:ascii="Arial" w:eastAsia="Calibri" w:hAnsi="Arial" w:cs="Arial"/>
        </w:rPr>
        <w:t>Sciences</w:t>
      </w:r>
      <w:proofErr w:type="spellEnd"/>
    </w:p>
    <w:p w:rsidR="003A5282" w:rsidRPr="00D430B5" w:rsidRDefault="003A5282" w:rsidP="00D430B5">
      <w:pPr>
        <w:pStyle w:val="Odstavecseseznamem"/>
        <w:spacing w:after="0"/>
        <w:ind w:left="1080"/>
        <w:jc w:val="both"/>
        <w:rPr>
          <w:rFonts w:ascii="Arial" w:eastAsia="Calibri" w:hAnsi="Arial" w:cs="Arial"/>
        </w:rPr>
      </w:pPr>
    </w:p>
    <w:p w:rsidR="00524651" w:rsidRPr="00D430B5" w:rsidRDefault="00524651" w:rsidP="00524651">
      <w:pPr>
        <w:ind w:left="720"/>
        <w:jc w:val="both"/>
        <w:rPr>
          <w:rFonts w:ascii="Arial" w:eastAsia="Calibri" w:hAnsi="Arial" w:cs="Arial"/>
        </w:rPr>
      </w:pPr>
      <w:proofErr w:type="gramStart"/>
      <w:r w:rsidRPr="00D430B5">
        <w:rPr>
          <w:rFonts w:ascii="Arial" w:eastAsia="Calibri" w:hAnsi="Arial" w:cs="Arial"/>
        </w:rPr>
        <w:t>5.Kreativní</w:t>
      </w:r>
      <w:proofErr w:type="gramEnd"/>
      <w:r w:rsidRPr="00D430B5">
        <w:rPr>
          <w:rFonts w:ascii="Arial" w:eastAsia="Calibri" w:hAnsi="Arial" w:cs="Arial"/>
        </w:rPr>
        <w:t xml:space="preserve"> Česko </w:t>
      </w:r>
    </w:p>
    <w:p w:rsidR="00524651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Tradiční kulturní a kreativní průmysly</w:t>
      </w:r>
    </w:p>
    <w:p w:rsidR="003A5282" w:rsidRPr="00D430B5" w:rsidRDefault="003A5282" w:rsidP="00D430B5">
      <w:pPr>
        <w:pStyle w:val="Odstavecseseznamem"/>
        <w:spacing w:after="0"/>
        <w:ind w:left="1080"/>
        <w:jc w:val="both"/>
        <w:rPr>
          <w:rFonts w:ascii="Arial" w:eastAsia="Calibri" w:hAnsi="Arial" w:cs="Arial"/>
        </w:rPr>
      </w:pPr>
    </w:p>
    <w:p w:rsidR="00524651" w:rsidRPr="00D430B5" w:rsidRDefault="00524651" w:rsidP="00524651">
      <w:pPr>
        <w:ind w:left="720"/>
        <w:jc w:val="both"/>
        <w:rPr>
          <w:rFonts w:ascii="Arial" w:eastAsia="Calibri" w:hAnsi="Arial" w:cs="Arial"/>
        </w:rPr>
      </w:pPr>
      <w:proofErr w:type="gramStart"/>
      <w:r w:rsidRPr="00D430B5">
        <w:rPr>
          <w:rFonts w:ascii="Arial" w:eastAsia="Calibri" w:hAnsi="Arial" w:cs="Arial"/>
        </w:rPr>
        <w:t>6.Zemědělství</w:t>
      </w:r>
      <w:proofErr w:type="gramEnd"/>
      <w:r w:rsidRPr="00D430B5">
        <w:rPr>
          <w:rFonts w:ascii="Arial" w:eastAsia="Calibri" w:hAnsi="Arial" w:cs="Arial"/>
        </w:rPr>
        <w:t xml:space="preserve"> a životní prostředí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Udržitelné hospodaření s přírodními zdroji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Udržitelné zemědělství a lesnictví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Udržitelná produkce potravin</w:t>
      </w:r>
    </w:p>
    <w:p w:rsidR="00524651" w:rsidRDefault="00524651" w:rsidP="00524651">
      <w:pPr>
        <w:pStyle w:val="Odstavecseseznamem"/>
        <w:numPr>
          <w:ilvl w:val="0"/>
          <w:numId w:val="34"/>
        </w:numPr>
        <w:spacing w:after="0"/>
        <w:ind w:left="1418" w:hanging="284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Zajištění zdravého a kvalitního životního prostředí a efektivní využívání přírodních zdrojů</w:t>
      </w:r>
    </w:p>
    <w:p w:rsidR="003A5282" w:rsidRPr="00D430B5" w:rsidRDefault="003A5282" w:rsidP="00D430B5">
      <w:pPr>
        <w:pStyle w:val="Odstavecseseznamem"/>
        <w:spacing w:after="0"/>
        <w:ind w:left="1418"/>
        <w:jc w:val="both"/>
        <w:rPr>
          <w:rFonts w:ascii="Arial" w:eastAsia="Calibri" w:hAnsi="Arial" w:cs="Arial"/>
        </w:rPr>
      </w:pPr>
    </w:p>
    <w:p w:rsidR="00524651" w:rsidRPr="00D430B5" w:rsidRDefault="00524651" w:rsidP="00524651">
      <w:pPr>
        <w:ind w:left="720"/>
        <w:jc w:val="both"/>
        <w:rPr>
          <w:rFonts w:ascii="Arial" w:eastAsia="Calibri" w:hAnsi="Arial" w:cs="Arial"/>
        </w:rPr>
      </w:pPr>
      <w:proofErr w:type="gramStart"/>
      <w:r w:rsidRPr="00D430B5">
        <w:rPr>
          <w:rFonts w:ascii="Arial" w:eastAsia="Calibri" w:hAnsi="Arial" w:cs="Arial"/>
        </w:rPr>
        <w:t>7.Společenské</w:t>
      </w:r>
      <w:proofErr w:type="gramEnd"/>
      <w:r w:rsidRPr="00D430B5">
        <w:rPr>
          <w:rFonts w:ascii="Arial" w:eastAsia="Calibri" w:hAnsi="Arial" w:cs="Arial"/>
        </w:rPr>
        <w:t xml:space="preserve"> výzvy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Bezpečnostní výzkum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eastAsia="Calibri" w:hAnsi="Arial" w:cs="Arial"/>
        </w:rPr>
      </w:pPr>
      <w:r w:rsidRPr="00D430B5">
        <w:rPr>
          <w:rFonts w:ascii="Arial" w:eastAsia="Calibri" w:hAnsi="Arial" w:cs="Arial"/>
        </w:rPr>
        <w:t>Výzkum ve zdravotnictví</w:t>
      </w:r>
    </w:p>
    <w:p w:rsidR="00524651" w:rsidRPr="00D430B5" w:rsidRDefault="00524651" w:rsidP="00524651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D430B5">
        <w:rPr>
          <w:rFonts w:ascii="Arial" w:eastAsia="Calibri" w:hAnsi="Arial" w:cs="Arial"/>
        </w:rPr>
        <w:t>Práce, sociální služby a důchodový systém</w:t>
      </w:r>
    </w:p>
    <w:p w:rsidR="00524651" w:rsidRPr="00D430B5" w:rsidRDefault="00524651" w:rsidP="00D430B5">
      <w:pPr>
        <w:pStyle w:val="Odstavecseseznamem"/>
        <w:spacing w:after="0"/>
        <w:ind w:left="1080"/>
        <w:jc w:val="both"/>
        <w:rPr>
          <w:rFonts w:ascii="Arial" w:hAnsi="Arial" w:cs="Arial"/>
        </w:rPr>
      </w:pPr>
    </w:p>
    <w:p w:rsidR="009810E9" w:rsidRDefault="00524651" w:rsidP="00B81726">
      <w:pPr>
        <w:jc w:val="both"/>
        <w:rPr>
          <w:rFonts w:ascii="Arial" w:hAnsi="Arial" w:cs="Arial"/>
        </w:rPr>
      </w:pPr>
      <w:r w:rsidRPr="00E07650">
        <w:rPr>
          <w:rFonts w:ascii="Arial" w:hAnsi="Arial" w:cs="Arial"/>
        </w:rPr>
        <w:t xml:space="preserve">Takto široce prodiskutované </w:t>
      </w:r>
      <w:r w:rsidR="003A5282">
        <w:rPr>
          <w:rFonts w:ascii="Arial" w:hAnsi="Arial" w:cs="Arial"/>
        </w:rPr>
        <w:t>priority aplikovaného výzkumu</w:t>
      </w:r>
      <w:r w:rsidRPr="00E07650">
        <w:rPr>
          <w:rFonts w:ascii="Arial" w:hAnsi="Arial" w:cs="Arial"/>
        </w:rPr>
        <w:t xml:space="preserve"> jsou</w:t>
      </w:r>
      <w:r>
        <w:rPr>
          <w:rFonts w:ascii="Arial" w:hAnsi="Arial" w:cs="Arial"/>
        </w:rPr>
        <w:t xml:space="preserve"> od té doby</w:t>
      </w:r>
      <w:r w:rsidRPr="00E07650">
        <w:rPr>
          <w:rFonts w:ascii="Arial" w:hAnsi="Arial" w:cs="Arial"/>
        </w:rPr>
        <w:t xml:space="preserve"> průběžně zapracovávány do programů podpory v oblasti aplikovaného výzkumu, </w:t>
      </w:r>
      <w:r>
        <w:rPr>
          <w:rFonts w:ascii="Arial" w:hAnsi="Arial" w:cs="Arial"/>
        </w:rPr>
        <w:t xml:space="preserve">které tak odpovídají </w:t>
      </w:r>
      <w:r w:rsidRPr="00E07650">
        <w:rPr>
          <w:rFonts w:ascii="Arial" w:hAnsi="Arial" w:cs="Arial"/>
        </w:rPr>
        <w:t>poptávce ze strany soukromého sektoru a dalších uživatelů.</w:t>
      </w:r>
      <w:r>
        <w:rPr>
          <w:rFonts w:ascii="Arial" w:hAnsi="Arial" w:cs="Arial"/>
        </w:rPr>
        <w:t xml:space="preserve"> </w:t>
      </w:r>
      <w:r w:rsidR="003A5282">
        <w:rPr>
          <w:rFonts w:ascii="Arial" w:hAnsi="Arial" w:cs="Arial"/>
        </w:rPr>
        <w:t xml:space="preserve">Jak je již uvedeno výše, </w:t>
      </w:r>
      <w:r w:rsidR="000136E3">
        <w:rPr>
          <w:rFonts w:ascii="Arial" w:hAnsi="Arial" w:cs="Arial"/>
        </w:rPr>
        <w:t>a</w:t>
      </w:r>
      <w:r w:rsidR="009810E9" w:rsidRPr="000C0EFE">
        <w:rPr>
          <w:rFonts w:ascii="Arial" w:hAnsi="Arial" w:cs="Arial"/>
        </w:rPr>
        <w:t>plikačn</w:t>
      </w:r>
      <w:r w:rsidR="009810E9">
        <w:rPr>
          <w:rFonts w:ascii="Arial" w:hAnsi="Arial" w:cs="Arial"/>
        </w:rPr>
        <w:t xml:space="preserve">í odvětví </w:t>
      </w:r>
      <w:r w:rsidR="003A5282">
        <w:rPr>
          <w:rFonts w:ascii="Arial" w:hAnsi="Arial" w:cs="Arial"/>
        </w:rPr>
        <w:t>a Národní domény specializace</w:t>
      </w:r>
      <w:r>
        <w:rPr>
          <w:rFonts w:ascii="Arial" w:hAnsi="Arial" w:cs="Arial"/>
        </w:rPr>
        <w:t xml:space="preserve"> </w:t>
      </w:r>
      <w:r w:rsidR="009810E9">
        <w:rPr>
          <w:rFonts w:ascii="Arial" w:hAnsi="Arial" w:cs="Arial"/>
        </w:rPr>
        <w:t xml:space="preserve">Národní </w:t>
      </w:r>
      <w:r w:rsidR="000136E3">
        <w:rPr>
          <w:rFonts w:ascii="Arial" w:hAnsi="Arial" w:cs="Arial"/>
        </w:rPr>
        <w:t>RIS3 strategie</w:t>
      </w:r>
      <w:r w:rsidR="009810E9">
        <w:rPr>
          <w:rFonts w:ascii="Arial" w:hAnsi="Arial" w:cs="Arial"/>
        </w:rPr>
        <w:t xml:space="preserve"> </w:t>
      </w:r>
      <w:r w:rsidR="009810E9" w:rsidRPr="000C0EFE">
        <w:rPr>
          <w:rFonts w:ascii="Arial" w:hAnsi="Arial" w:cs="Arial"/>
        </w:rPr>
        <w:t xml:space="preserve">nejsou </w:t>
      </w:r>
      <w:r w:rsidR="00C74770">
        <w:rPr>
          <w:rFonts w:ascii="Arial" w:hAnsi="Arial" w:cs="Arial"/>
        </w:rPr>
        <w:t xml:space="preserve">jejím </w:t>
      </w:r>
      <w:r w:rsidR="009810E9" w:rsidRPr="000C0EFE">
        <w:rPr>
          <w:rFonts w:ascii="Arial" w:hAnsi="Arial" w:cs="Arial"/>
        </w:rPr>
        <w:t xml:space="preserve">fixním </w:t>
      </w:r>
      <w:r w:rsidR="00C74770">
        <w:rPr>
          <w:rFonts w:ascii="Arial" w:hAnsi="Arial" w:cs="Arial"/>
        </w:rPr>
        <w:t>zaměřením</w:t>
      </w:r>
      <w:r w:rsidR="009810E9" w:rsidRPr="000C0EFE">
        <w:rPr>
          <w:rFonts w:ascii="Arial" w:hAnsi="Arial" w:cs="Arial"/>
        </w:rPr>
        <w:t>, jejich upřesňování a zaměřování je neustálým procesem, který vychází z</w:t>
      </w:r>
      <w:r w:rsidR="00F81D03">
        <w:rPr>
          <w:rFonts w:ascii="Arial" w:hAnsi="Arial" w:cs="Arial"/>
        </w:rPr>
        <w:t> </w:t>
      </w:r>
      <w:r w:rsidR="009810E9" w:rsidRPr="000C0EFE">
        <w:rPr>
          <w:rFonts w:ascii="Arial" w:hAnsi="Arial" w:cs="Arial"/>
        </w:rPr>
        <w:t xml:space="preserve">implementace výstupů </w:t>
      </w:r>
      <w:r w:rsidR="00DF2E52">
        <w:rPr>
          <w:rFonts w:ascii="Arial" w:hAnsi="Arial" w:cs="Arial"/>
        </w:rPr>
        <w:t xml:space="preserve">procesu objevování podnikatelských příležitostí (tzv. proces </w:t>
      </w:r>
      <w:r w:rsidR="009810E9" w:rsidRPr="000C0EFE">
        <w:rPr>
          <w:rFonts w:ascii="Arial" w:hAnsi="Arial" w:cs="Arial"/>
        </w:rPr>
        <w:t>EDP</w:t>
      </w:r>
      <w:r w:rsidR="008704B9">
        <w:rPr>
          <w:rStyle w:val="Znakapoznpodarou"/>
          <w:rFonts w:ascii="Arial" w:hAnsi="Arial" w:cs="Arial"/>
        </w:rPr>
        <w:footnoteReference w:id="1"/>
      </w:r>
      <w:r w:rsidR="00DF2E52">
        <w:rPr>
          <w:rFonts w:ascii="Arial" w:hAnsi="Arial" w:cs="Arial"/>
        </w:rPr>
        <w:t>)</w:t>
      </w:r>
      <w:r w:rsidR="009810E9" w:rsidRPr="000C0EFE">
        <w:rPr>
          <w:rFonts w:ascii="Arial" w:hAnsi="Arial" w:cs="Arial"/>
        </w:rPr>
        <w:t>.</w:t>
      </w:r>
    </w:p>
    <w:p w:rsidR="003A5282" w:rsidRDefault="003A5282" w:rsidP="00D430B5">
      <w:pPr>
        <w:pStyle w:val="Nadpis1"/>
        <w:rPr>
          <w:rFonts w:ascii="Arial" w:hAnsi="Arial" w:cs="Arial"/>
        </w:rPr>
      </w:pPr>
      <w:bookmarkStart w:id="3" w:name="_Toc482093654"/>
      <w:r>
        <w:rPr>
          <w:rFonts w:ascii="Arial" w:hAnsi="Arial" w:cs="Arial"/>
        </w:rPr>
        <w:t xml:space="preserve">Vztah </w:t>
      </w:r>
      <w:r w:rsidR="000136E3">
        <w:rPr>
          <w:rFonts w:ascii="Arial" w:hAnsi="Arial" w:cs="Arial"/>
        </w:rPr>
        <w:t xml:space="preserve">NP </w:t>
      </w:r>
      <w:proofErr w:type="spellStart"/>
      <w:r w:rsidR="000136E3">
        <w:rPr>
          <w:rFonts w:ascii="Arial" w:hAnsi="Arial" w:cs="Arial"/>
        </w:rPr>
        <w:t>VaVaI</w:t>
      </w:r>
      <w:proofErr w:type="spellEnd"/>
      <w:r w:rsidR="000136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NPOV a Národní </w:t>
      </w:r>
      <w:r w:rsidR="000136E3">
        <w:rPr>
          <w:rFonts w:ascii="Arial" w:hAnsi="Arial" w:cs="Arial"/>
        </w:rPr>
        <w:t xml:space="preserve">RIS3 </w:t>
      </w:r>
      <w:r>
        <w:rPr>
          <w:rFonts w:ascii="Arial" w:hAnsi="Arial" w:cs="Arial"/>
        </w:rPr>
        <w:t>strategie</w:t>
      </w:r>
      <w:bookmarkEnd w:id="3"/>
    </w:p>
    <w:p w:rsidR="0075487F" w:rsidRDefault="00503498" w:rsidP="00AD2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představuje </w:t>
      </w:r>
      <w:r w:rsidR="00792D86">
        <w:rPr>
          <w:rFonts w:ascii="Arial" w:hAnsi="Arial" w:cs="Arial"/>
        </w:rPr>
        <w:t>rámec NPOV a priorit aplikovaného výzkumu</w:t>
      </w:r>
      <w:r w:rsidR="00C85746">
        <w:rPr>
          <w:rFonts w:ascii="Arial" w:hAnsi="Arial" w:cs="Arial"/>
        </w:rPr>
        <w:t xml:space="preserve"> obsažených v Národní </w:t>
      </w:r>
      <w:r w:rsidR="000136E3">
        <w:rPr>
          <w:rFonts w:ascii="Arial" w:hAnsi="Arial" w:cs="Arial"/>
        </w:rPr>
        <w:t>RIS3 strategi</w:t>
      </w:r>
      <w:r w:rsidR="009016D2">
        <w:rPr>
          <w:rFonts w:ascii="Arial" w:hAnsi="Arial" w:cs="Arial"/>
        </w:rPr>
        <w:t>i</w:t>
      </w:r>
      <w:r w:rsidR="00792D86">
        <w:rPr>
          <w:rFonts w:ascii="Arial" w:hAnsi="Arial" w:cs="Arial"/>
        </w:rPr>
        <w:t xml:space="preserve">. </w:t>
      </w:r>
    </w:p>
    <w:p w:rsidR="009016D2" w:rsidRDefault="0075487F" w:rsidP="00AD2EF7">
      <w:pPr>
        <w:jc w:val="both"/>
        <w:rPr>
          <w:rFonts w:ascii="Arial" w:hAnsi="Arial" w:cs="Arial"/>
        </w:rPr>
      </w:pPr>
      <w:r w:rsidRPr="00792D86">
        <w:rPr>
          <w:rFonts w:ascii="Arial" w:hAnsi="Arial" w:cs="Arial"/>
        </w:rPr>
        <w:t>NPOV pokrývají v úrovni koncepce celou</w:t>
      </w:r>
      <w:r w:rsidR="006D17F8">
        <w:rPr>
          <w:rFonts w:ascii="Arial" w:hAnsi="Arial" w:cs="Arial"/>
        </w:rPr>
        <w:t xml:space="preserve"> oblast </w:t>
      </w:r>
      <w:proofErr w:type="spellStart"/>
      <w:r w:rsidR="006D17F8">
        <w:rPr>
          <w:rFonts w:ascii="Arial" w:hAnsi="Arial" w:cs="Arial"/>
        </w:rPr>
        <w:t>VaVaI</w:t>
      </w:r>
      <w:proofErr w:type="spellEnd"/>
      <w:r w:rsidR="006D17F8">
        <w:rPr>
          <w:rFonts w:ascii="Arial" w:hAnsi="Arial" w:cs="Arial"/>
        </w:rPr>
        <w:t xml:space="preserve"> (kromě základního výzkumu)</w:t>
      </w:r>
      <w:r w:rsidRPr="00792D86">
        <w:rPr>
          <w:rFonts w:ascii="Arial" w:hAnsi="Arial" w:cs="Arial"/>
        </w:rPr>
        <w:t xml:space="preserve">, zatímco Národní </w:t>
      </w:r>
      <w:r>
        <w:rPr>
          <w:rFonts w:ascii="Arial" w:hAnsi="Arial" w:cs="Arial"/>
        </w:rPr>
        <w:t>RIS3 strategie</w:t>
      </w:r>
      <w:r w:rsidRPr="00792D86">
        <w:rPr>
          <w:rFonts w:ascii="Arial" w:hAnsi="Arial" w:cs="Arial"/>
        </w:rPr>
        <w:t xml:space="preserve"> cílí svá opatření na </w:t>
      </w:r>
      <w:r>
        <w:rPr>
          <w:rFonts w:ascii="Arial" w:hAnsi="Arial" w:cs="Arial"/>
        </w:rPr>
        <w:t>podporu</w:t>
      </w:r>
      <w:r w:rsidRPr="00792D86">
        <w:rPr>
          <w:rFonts w:ascii="Arial" w:hAnsi="Arial" w:cs="Arial"/>
        </w:rPr>
        <w:t xml:space="preserve"> aplikovaného výzkumu směřujícího k</w:t>
      </w:r>
      <w:r>
        <w:rPr>
          <w:rFonts w:ascii="Arial" w:hAnsi="Arial" w:cs="Arial"/>
        </w:rPr>
        <w:t> </w:t>
      </w:r>
      <w:r w:rsidRPr="00792D86">
        <w:rPr>
          <w:rFonts w:ascii="Arial" w:hAnsi="Arial" w:cs="Arial"/>
        </w:rPr>
        <w:t>inovacím</w:t>
      </w:r>
      <w:r>
        <w:rPr>
          <w:rFonts w:ascii="Arial" w:hAnsi="Arial" w:cs="Arial"/>
        </w:rPr>
        <w:t>.</w:t>
      </w:r>
    </w:p>
    <w:p w:rsidR="0075487F" w:rsidRPr="003A5282" w:rsidRDefault="0075487F" w:rsidP="0075487F">
      <w:pPr>
        <w:jc w:val="both"/>
        <w:rPr>
          <w:rFonts w:ascii="Arial" w:hAnsi="Arial" w:cs="Arial"/>
        </w:rPr>
      </w:pPr>
      <w:r w:rsidRPr="000136E3">
        <w:rPr>
          <w:rFonts w:ascii="Arial" w:hAnsi="Arial" w:cs="Arial"/>
        </w:rPr>
        <w:t xml:space="preserve">Národní </w:t>
      </w:r>
      <w:r>
        <w:rPr>
          <w:rFonts w:ascii="Arial" w:hAnsi="Arial" w:cs="Arial"/>
        </w:rPr>
        <w:t>RIS3 strategie</w:t>
      </w:r>
      <w:r w:rsidRPr="000136E3">
        <w:rPr>
          <w:rFonts w:ascii="Arial" w:hAnsi="Arial" w:cs="Arial"/>
        </w:rPr>
        <w:t xml:space="preserve"> je implementačním nástrojem podstatné části NP </w:t>
      </w:r>
      <w:proofErr w:type="spellStart"/>
      <w:r w:rsidRPr="000136E3">
        <w:rPr>
          <w:rFonts w:ascii="Arial" w:hAnsi="Arial" w:cs="Arial"/>
        </w:rPr>
        <w:t>VaVaI</w:t>
      </w:r>
      <w:proofErr w:type="spellEnd"/>
      <w:r w:rsidRPr="000136E3">
        <w:rPr>
          <w:rFonts w:ascii="Arial" w:hAnsi="Arial" w:cs="Arial"/>
        </w:rPr>
        <w:t>, zejména v</w:t>
      </w:r>
      <w:r w:rsidR="00F81D03">
        <w:rPr>
          <w:rFonts w:ascii="Arial" w:hAnsi="Arial" w:cs="Arial"/>
        </w:rPr>
        <w:t> </w:t>
      </w:r>
      <w:r w:rsidRPr="000136E3">
        <w:rPr>
          <w:rFonts w:ascii="Arial" w:hAnsi="Arial" w:cs="Arial"/>
        </w:rPr>
        <w:t>oblasti podpory aplikovaného výzkumu prostřednictvím efektivního zacílení evropských, národních, regionálních a soukromých prostředků do nejperspektivnějších oblastí výzkumu a</w:t>
      </w:r>
      <w:r w:rsidR="00F81D03">
        <w:rPr>
          <w:rFonts w:ascii="Arial" w:hAnsi="Arial" w:cs="Arial"/>
        </w:rPr>
        <w:t> </w:t>
      </w:r>
      <w:r w:rsidRPr="000136E3">
        <w:rPr>
          <w:rFonts w:ascii="Arial" w:hAnsi="Arial" w:cs="Arial"/>
        </w:rPr>
        <w:t xml:space="preserve">podnikání. </w:t>
      </w:r>
      <w:r w:rsidR="00BF2B4A">
        <w:rPr>
          <w:rFonts w:ascii="Arial" w:hAnsi="Arial" w:cs="Arial"/>
        </w:rPr>
        <w:t>V rámci dialogu dochází</w:t>
      </w:r>
      <w:r w:rsidRPr="000136E3">
        <w:rPr>
          <w:rFonts w:ascii="Arial" w:hAnsi="Arial" w:cs="Arial"/>
        </w:rPr>
        <w:t xml:space="preserve"> ke kontinuálnímu zjišťování věcných potřeb v</w:t>
      </w:r>
      <w:r w:rsidR="00141145">
        <w:rPr>
          <w:rFonts w:ascii="Arial" w:hAnsi="Arial" w:cs="Arial"/>
        </w:rPr>
        <w:t> </w:t>
      </w:r>
      <w:r w:rsidRPr="000136E3">
        <w:rPr>
          <w:rFonts w:ascii="Arial" w:hAnsi="Arial" w:cs="Arial"/>
        </w:rPr>
        <w:t xml:space="preserve">jednotlivých sektorech ekonomiky. </w:t>
      </w:r>
      <w:r w:rsidRPr="000136E3">
        <w:rPr>
          <w:rFonts w:ascii="Arial" w:hAnsi="Arial" w:cs="Arial"/>
          <w:b/>
        </w:rPr>
        <w:t xml:space="preserve">Národní </w:t>
      </w:r>
      <w:r>
        <w:rPr>
          <w:rFonts w:ascii="Arial" w:hAnsi="Arial" w:cs="Arial"/>
          <w:b/>
        </w:rPr>
        <w:t>RIS3 strategie</w:t>
      </w:r>
      <w:r w:rsidRPr="000136E3">
        <w:rPr>
          <w:rFonts w:ascii="Arial" w:hAnsi="Arial" w:cs="Arial"/>
          <w:b/>
        </w:rPr>
        <w:t xml:space="preserve"> je tedy nástrojem pro</w:t>
      </w:r>
      <w:r w:rsidR="00141145">
        <w:rPr>
          <w:rFonts w:ascii="Arial" w:hAnsi="Arial" w:cs="Arial"/>
          <w:b/>
        </w:rPr>
        <w:t> </w:t>
      </w:r>
      <w:r w:rsidRPr="000136E3">
        <w:rPr>
          <w:rFonts w:ascii="Arial" w:hAnsi="Arial" w:cs="Arial"/>
          <w:b/>
        </w:rPr>
        <w:t>identifikaci, ověřování a realizaci priorit aplikovaného výzkumu</w:t>
      </w:r>
      <w:r w:rsidRPr="000136E3">
        <w:rPr>
          <w:rFonts w:ascii="Arial" w:hAnsi="Arial" w:cs="Arial"/>
        </w:rPr>
        <w:t>.</w:t>
      </w:r>
    </w:p>
    <w:p w:rsidR="00902F58" w:rsidRDefault="00F25DCC" w:rsidP="00AD2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NPOV jsou zapracovávány do programů podpory </w:t>
      </w:r>
      <w:proofErr w:type="spellStart"/>
      <w:r>
        <w:rPr>
          <w:rFonts w:ascii="Arial" w:hAnsi="Arial" w:cs="Arial"/>
        </w:rPr>
        <w:t>VaVaI</w:t>
      </w:r>
      <w:proofErr w:type="spellEnd"/>
      <w:r w:rsidR="00D766CF">
        <w:rPr>
          <w:rFonts w:ascii="Arial" w:hAnsi="Arial" w:cs="Arial"/>
        </w:rPr>
        <w:t>, které</w:t>
      </w:r>
      <w:r w:rsidR="00A03F42">
        <w:rPr>
          <w:rFonts w:ascii="Arial" w:hAnsi="Arial" w:cs="Arial"/>
        </w:rPr>
        <w:t xml:space="preserve"> jsou přednostně směřovány na cíle </w:t>
      </w:r>
      <w:proofErr w:type="spellStart"/>
      <w:r w:rsidR="00A03F42">
        <w:rPr>
          <w:rFonts w:ascii="Arial" w:hAnsi="Arial" w:cs="Arial"/>
        </w:rPr>
        <w:t>VaVaI</w:t>
      </w:r>
      <w:proofErr w:type="spellEnd"/>
      <w:r w:rsidR="00A03F42">
        <w:rPr>
          <w:rFonts w:ascii="Arial" w:hAnsi="Arial" w:cs="Arial"/>
        </w:rPr>
        <w:t xml:space="preserve"> obsažené v</w:t>
      </w:r>
      <w:r w:rsidR="00D766CF">
        <w:rPr>
          <w:rFonts w:ascii="Arial" w:hAnsi="Arial" w:cs="Arial"/>
        </w:rPr>
        <w:t> </w:t>
      </w:r>
      <w:r w:rsidR="00A03F42">
        <w:rPr>
          <w:rFonts w:ascii="Arial" w:hAnsi="Arial" w:cs="Arial"/>
        </w:rPr>
        <w:t>NPOV</w:t>
      </w:r>
      <w:r w:rsidR="00D766CF">
        <w:rPr>
          <w:rFonts w:ascii="Arial" w:hAnsi="Arial" w:cs="Arial"/>
        </w:rPr>
        <w:t xml:space="preserve"> (např. resortní programy)</w:t>
      </w:r>
      <w:r w:rsidR="00A03F42">
        <w:rPr>
          <w:rFonts w:ascii="Arial" w:hAnsi="Arial" w:cs="Arial"/>
        </w:rPr>
        <w:t xml:space="preserve"> a tyto cíle tvoří povinnou součást programu. Při vyhlašování veřejných soutěží je ze strany poskytovatelů podpory v těchto programech vyžadován od uchazečů o podporu výběr konkrétních cílů </w:t>
      </w:r>
      <w:proofErr w:type="spellStart"/>
      <w:r w:rsidR="00A03F42">
        <w:rPr>
          <w:rFonts w:ascii="Arial" w:hAnsi="Arial" w:cs="Arial"/>
        </w:rPr>
        <w:t>VaVaI</w:t>
      </w:r>
      <w:proofErr w:type="spellEnd"/>
      <w:r w:rsidR="00A03F42">
        <w:rPr>
          <w:rFonts w:ascii="Arial" w:hAnsi="Arial" w:cs="Arial"/>
        </w:rPr>
        <w:t xml:space="preserve"> z NPOV, resp. příslušného programu podpory </w:t>
      </w:r>
      <w:proofErr w:type="spellStart"/>
      <w:r w:rsidR="00A03F42">
        <w:rPr>
          <w:rFonts w:ascii="Arial" w:hAnsi="Arial" w:cs="Arial"/>
        </w:rPr>
        <w:t>VaVaI</w:t>
      </w:r>
      <w:proofErr w:type="spellEnd"/>
      <w:r w:rsidR="00A03F42">
        <w:rPr>
          <w:rFonts w:ascii="Arial" w:hAnsi="Arial" w:cs="Arial"/>
        </w:rPr>
        <w:t xml:space="preserve">, na které bude jejich projekt </w:t>
      </w:r>
      <w:proofErr w:type="spellStart"/>
      <w:r w:rsidR="00A03F42">
        <w:rPr>
          <w:rFonts w:ascii="Arial" w:hAnsi="Arial" w:cs="Arial"/>
        </w:rPr>
        <w:t>VaVaI</w:t>
      </w:r>
      <w:proofErr w:type="spellEnd"/>
      <w:r w:rsidR="00A03F42">
        <w:rPr>
          <w:rFonts w:ascii="Arial" w:hAnsi="Arial" w:cs="Arial"/>
        </w:rPr>
        <w:t xml:space="preserve"> zaměřen.</w:t>
      </w:r>
    </w:p>
    <w:p w:rsidR="009016D2" w:rsidRDefault="00A03F42" w:rsidP="00AD2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NPOV mohou být rovněž zapracovávány do </w:t>
      </w:r>
      <w:r w:rsidR="00F25DCC">
        <w:rPr>
          <w:rFonts w:ascii="Arial" w:hAnsi="Arial" w:cs="Arial"/>
        </w:rPr>
        <w:t>skupin grantových projektů financovaných ze</w:t>
      </w:r>
      <w:r w:rsidR="00141145">
        <w:rPr>
          <w:rFonts w:ascii="Arial" w:hAnsi="Arial" w:cs="Arial"/>
        </w:rPr>
        <w:t> </w:t>
      </w:r>
      <w:r w:rsidR="00F25DCC">
        <w:rPr>
          <w:rFonts w:ascii="Arial" w:hAnsi="Arial" w:cs="Arial"/>
        </w:rPr>
        <w:t xml:space="preserve">státního rozpočtu na oblast </w:t>
      </w:r>
      <w:proofErr w:type="spellStart"/>
      <w:r w:rsidR="00F25DCC">
        <w:rPr>
          <w:rFonts w:ascii="Arial" w:hAnsi="Arial" w:cs="Arial"/>
        </w:rPr>
        <w:t>VaVaI</w:t>
      </w:r>
      <w:proofErr w:type="spellEnd"/>
      <w:r w:rsidR="00F25DCC">
        <w:rPr>
          <w:rFonts w:ascii="Arial" w:hAnsi="Arial" w:cs="Arial"/>
        </w:rPr>
        <w:t>.</w:t>
      </w:r>
      <w:r w:rsidR="00535340" w:rsidRPr="00535340">
        <w:rPr>
          <w:rFonts w:ascii="Arial" w:hAnsi="Arial" w:cs="Arial"/>
        </w:rPr>
        <w:t xml:space="preserve"> </w:t>
      </w:r>
      <w:r w:rsidR="00C23444">
        <w:rPr>
          <w:rFonts w:ascii="Arial" w:hAnsi="Arial" w:cs="Arial"/>
        </w:rPr>
        <w:t>Uplatňování NPOV</w:t>
      </w:r>
      <w:r w:rsidR="00C23444" w:rsidRPr="00C23444">
        <w:rPr>
          <w:rFonts w:ascii="Arial" w:hAnsi="Arial" w:cs="Arial"/>
        </w:rPr>
        <w:t xml:space="preserve"> se</w:t>
      </w:r>
      <w:r w:rsidR="00C23444">
        <w:rPr>
          <w:rFonts w:ascii="Arial" w:hAnsi="Arial" w:cs="Arial"/>
        </w:rPr>
        <w:t xml:space="preserve"> </w:t>
      </w:r>
      <w:r w:rsidR="00BD3026">
        <w:rPr>
          <w:rFonts w:ascii="Arial" w:hAnsi="Arial" w:cs="Arial"/>
        </w:rPr>
        <w:t xml:space="preserve">však </w:t>
      </w:r>
      <w:r w:rsidR="00C23444">
        <w:rPr>
          <w:rFonts w:ascii="Arial" w:hAnsi="Arial" w:cs="Arial"/>
        </w:rPr>
        <w:t>v tomto případě</w:t>
      </w:r>
      <w:r w:rsidR="00BD3026">
        <w:rPr>
          <w:rFonts w:ascii="Arial" w:hAnsi="Arial" w:cs="Arial"/>
        </w:rPr>
        <w:t xml:space="preserve"> týká</w:t>
      </w:r>
      <w:r w:rsidR="00C23444" w:rsidRPr="00C23444">
        <w:rPr>
          <w:rFonts w:ascii="Arial" w:hAnsi="Arial" w:cs="Arial"/>
        </w:rPr>
        <w:t xml:space="preserve"> pouze </w:t>
      </w:r>
      <w:r w:rsidR="00C23444">
        <w:rPr>
          <w:rFonts w:ascii="Arial" w:hAnsi="Arial" w:cs="Arial"/>
        </w:rPr>
        <w:t xml:space="preserve">základního </w:t>
      </w:r>
      <w:r w:rsidR="00C23444" w:rsidRPr="00C23444">
        <w:rPr>
          <w:rFonts w:ascii="Arial" w:hAnsi="Arial" w:cs="Arial"/>
        </w:rPr>
        <w:t>výzkumu, kt</w:t>
      </w:r>
      <w:r w:rsidR="00C23444">
        <w:rPr>
          <w:rFonts w:ascii="Arial" w:hAnsi="Arial" w:cs="Arial"/>
        </w:rPr>
        <w:t>erý lze považovat za zacílený na řešení konkrétních společenských a hospodářských cílů na pomezí základního a aplikovaného výzkumu</w:t>
      </w:r>
      <w:r w:rsidR="00C23444" w:rsidRPr="00C23444">
        <w:rPr>
          <w:rFonts w:ascii="Arial" w:hAnsi="Arial" w:cs="Arial"/>
        </w:rPr>
        <w:t xml:space="preserve">. </w:t>
      </w:r>
      <w:r w:rsidR="00C23444">
        <w:rPr>
          <w:rFonts w:ascii="Arial" w:hAnsi="Arial" w:cs="Arial"/>
        </w:rPr>
        <w:t>V</w:t>
      </w:r>
      <w:r w:rsidR="00141145">
        <w:rPr>
          <w:rFonts w:ascii="Arial" w:hAnsi="Arial" w:cs="Arial"/>
        </w:rPr>
        <w:t> </w:t>
      </w:r>
      <w:r w:rsidR="00C23444" w:rsidRPr="00C23444">
        <w:rPr>
          <w:rFonts w:ascii="Arial" w:hAnsi="Arial" w:cs="Arial"/>
        </w:rPr>
        <w:t xml:space="preserve">případě </w:t>
      </w:r>
      <w:r w:rsidR="00C23444">
        <w:rPr>
          <w:rFonts w:ascii="Arial" w:hAnsi="Arial" w:cs="Arial"/>
        </w:rPr>
        <w:t>Grantové agentury České republiky (</w:t>
      </w:r>
      <w:r w:rsidR="00C23444" w:rsidRPr="00C23444">
        <w:rPr>
          <w:rFonts w:ascii="Arial" w:hAnsi="Arial" w:cs="Arial"/>
        </w:rPr>
        <w:t>GA ČR</w:t>
      </w:r>
      <w:r w:rsidR="00C23444">
        <w:rPr>
          <w:rFonts w:ascii="Arial" w:hAnsi="Arial" w:cs="Arial"/>
        </w:rPr>
        <w:t>)</w:t>
      </w:r>
      <w:r w:rsidR="00C23444" w:rsidRPr="00C23444">
        <w:rPr>
          <w:rFonts w:ascii="Arial" w:hAnsi="Arial" w:cs="Arial"/>
        </w:rPr>
        <w:t xml:space="preserve"> přihlášení programu či grantového schématu ke konkrétní prioritní obla</w:t>
      </w:r>
      <w:r w:rsidR="00C23444">
        <w:rPr>
          <w:rFonts w:ascii="Arial" w:hAnsi="Arial" w:cs="Arial"/>
        </w:rPr>
        <w:t xml:space="preserve">sti (případně podoblasti) </w:t>
      </w:r>
      <w:r w:rsidR="009C5506">
        <w:rPr>
          <w:rFonts w:ascii="Arial" w:hAnsi="Arial" w:cs="Arial"/>
        </w:rPr>
        <w:t xml:space="preserve">v souladu s Implementací NPOV </w:t>
      </w:r>
      <w:r w:rsidR="00C23444">
        <w:rPr>
          <w:rFonts w:ascii="Arial" w:hAnsi="Arial" w:cs="Arial"/>
        </w:rPr>
        <w:t>není obligatorní, ale je</w:t>
      </w:r>
      <w:r w:rsidR="00C23444" w:rsidRPr="00C23444">
        <w:rPr>
          <w:rFonts w:ascii="Arial" w:hAnsi="Arial" w:cs="Arial"/>
        </w:rPr>
        <w:t xml:space="preserve"> založeno na zaměření konkrétních projektů.</w:t>
      </w:r>
    </w:p>
    <w:p w:rsidR="00AD2EF7" w:rsidRDefault="00F25DCC" w:rsidP="00AD2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Priority aplikovaného výzkumu pod Národní </w:t>
      </w:r>
      <w:r w:rsidR="000136E3">
        <w:rPr>
          <w:rFonts w:ascii="Arial" w:hAnsi="Arial" w:cs="Arial"/>
        </w:rPr>
        <w:t>RIS3 strategi</w:t>
      </w:r>
      <w:r w:rsidR="009016D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jsou zapracovávány do</w:t>
      </w:r>
      <w:r w:rsidR="0014114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operačních programů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financovaných z </w:t>
      </w:r>
      <w:r w:rsidR="00796373">
        <w:rPr>
          <w:rFonts w:ascii="Arial" w:hAnsi="Arial" w:cs="Arial"/>
        </w:rPr>
        <w:t>ESIF a do programů podpory aplikovaného výzkumu</w:t>
      </w:r>
      <w:r>
        <w:rPr>
          <w:rFonts w:ascii="Arial" w:hAnsi="Arial" w:cs="Arial"/>
        </w:rPr>
        <w:t xml:space="preserve"> relevantních poskytovatelů ze státního rozpočtu na oblast </w:t>
      </w:r>
      <w:proofErr w:type="spellStart"/>
      <w:r>
        <w:rPr>
          <w:rFonts w:ascii="Arial" w:hAnsi="Arial" w:cs="Arial"/>
        </w:rPr>
        <w:t>VaVaI</w:t>
      </w:r>
      <w:proofErr w:type="spellEnd"/>
      <w:r w:rsidR="00253D91">
        <w:rPr>
          <w:rFonts w:ascii="Arial" w:hAnsi="Arial" w:cs="Arial"/>
        </w:rPr>
        <w:t>, konkrétně</w:t>
      </w:r>
      <w:r w:rsidR="00AD2EF7">
        <w:rPr>
          <w:rFonts w:ascii="Arial" w:hAnsi="Arial" w:cs="Arial"/>
        </w:rPr>
        <w:t xml:space="preserve"> se j</w:t>
      </w:r>
      <w:r w:rsidR="00AD2EF7" w:rsidRPr="00B81726">
        <w:rPr>
          <w:rFonts w:ascii="Arial" w:hAnsi="Arial" w:cs="Arial"/>
        </w:rPr>
        <w:t xml:space="preserve">edná se o výzvy vyhlašované od podzimu 2016 v </w:t>
      </w:r>
      <w:r w:rsidR="00AD2EF7">
        <w:rPr>
          <w:rFonts w:ascii="Arial" w:hAnsi="Arial" w:cs="Arial"/>
        </w:rPr>
        <w:t xml:space="preserve">operačních </w:t>
      </w:r>
      <w:r w:rsidR="00AD2EF7" w:rsidRPr="00B81726">
        <w:rPr>
          <w:rFonts w:ascii="Arial" w:hAnsi="Arial" w:cs="Arial"/>
        </w:rPr>
        <w:t>program</w:t>
      </w:r>
      <w:r w:rsidR="00AD2EF7">
        <w:rPr>
          <w:rFonts w:ascii="Arial" w:hAnsi="Arial" w:cs="Arial"/>
        </w:rPr>
        <w:t>ech Výzkum, vývoj a</w:t>
      </w:r>
      <w:r w:rsidR="00F81D03">
        <w:rPr>
          <w:rFonts w:ascii="Arial" w:hAnsi="Arial" w:cs="Arial"/>
        </w:rPr>
        <w:t> </w:t>
      </w:r>
      <w:r w:rsidR="00AD2EF7">
        <w:rPr>
          <w:rFonts w:ascii="Arial" w:hAnsi="Arial" w:cs="Arial"/>
        </w:rPr>
        <w:t>vzdělávání, Podnikání a inovace pro konkurenceschopnost a</w:t>
      </w:r>
      <w:r w:rsidR="00AD2EF7" w:rsidRPr="00B81726">
        <w:rPr>
          <w:rFonts w:ascii="Arial" w:hAnsi="Arial" w:cs="Arial"/>
        </w:rPr>
        <w:t xml:space="preserve"> </w:t>
      </w:r>
      <w:r w:rsidR="00AD2EF7">
        <w:rPr>
          <w:rFonts w:ascii="Arial" w:hAnsi="Arial" w:cs="Arial"/>
        </w:rPr>
        <w:t>Praha - Pól růstu ČR a</w:t>
      </w:r>
      <w:r w:rsidR="00F81D03">
        <w:rPr>
          <w:rFonts w:ascii="Arial" w:hAnsi="Arial" w:cs="Arial"/>
        </w:rPr>
        <w:t> </w:t>
      </w:r>
      <w:r w:rsidR="00AD2EF7">
        <w:rPr>
          <w:rFonts w:ascii="Arial" w:hAnsi="Arial" w:cs="Arial"/>
        </w:rPr>
        <w:t>o</w:t>
      </w:r>
      <w:r w:rsidR="00F81D03">
        <w:rPr>
          <w:rFonts w:ascii="Arial" w:hAnsi="Arial" w:cs="Arial"/>
        </w:rPr>
        <w:t> </w:t>
      </w:r>
      <w:r w:rsidR="00AD2EF7">
        <w:rPr>
          <w:rFonts w:ascii="Arial" w:hAnsi="Arial" w:cs="Arial"/>
        </w:rPr>
        <w:t xml:space="preserve">programy výzkumu, vývoje a inovací Ministerstva průmyslu a obchodu a Technologické agentury České republiky, u kterých se počítá s </w:t>
      </w:r>
      <w:proofErr w:type="spellStart"/>
      <w:r w:rsidR="00AD2EF7" w:rsidRPr="00603CD5">
        <w:rPr>
          <w:rFonts w:ascii="Arial" w:hAnsi="Arial" w:cs="Arial"/>
        </w:rPr>
        <w:t>vertikalizací</w:t>
      </w:r>
      <w:proofErr w:type="spellEnd"/>
      <w:r w:rsidR="00AD2EF7" w:rsidRPr="00603CD5">
        <w:rPr>
          <w:rStyle w:val="Znakapoznpodarou"/>
          <w:rFonts w:ascii="Arial" w:hAnsi="Arial" w:cs="Arial"/>
        </w:rPr>
        <w:footnoteReference w:id="2"/>
      </w:r>
      <w:r w:rsidR="00AD2EF7" w:rsidRPr="00D652CF">
        <w:rPr>
          <w:rFonts w:ascii="Arial" w:hAnsi="Arial" w:cs="Arial"/>
        </w:rPr>
        <w:t xml:space="preserve">. </w:t>
      </w:r>
      <w:r w:rsidR="00B06A0B">
        <w:rPr>
          <w:rFonts w:ascii="Arial" w:hAnsi="Arial" w:cs="Arial"/>
        </w:rPr>
        <w:t xml:space="preserve">V následujícím období se </w:t>
      </w:r>
      <w:r w:rsidR="00B06A0B">
        <w:rPr>
          <w:rFonts w:ascii="Arial" w:hAnsi="Arial" w:cs="Arial"/>
        </w:rPr>
        <w:lastRenderedPageBreak/>
        <w:t>povede debata o</w:t>
      </w:r>
      <w:r w:rsidR="007F4A12">
        <w:rPr>
          <w:rFonts w:ascii="Arial" w:hAnsi="Arial" w:cs="Arial"/>
        </w:rPr>
        <w:t xml:space="preserve"> zapracovávání priorit aplikovaného výzkumu do programů podpory aplikovaného výzkumu dalších poskytovatelů</w:t>
      </w:r>
      <w:r w:rsidR="009016D2">
        <w:rPr>
          <w:rFonts w:ascii="Arial" w:hAnsi="Arial" w:cs="Arial"/>
        </w:rPr>
        <w:t>.</w:t>
      </w:r>
    </w:p>
    <w:p w:rsidR="0002060B" w:rsidRPr="001D30A2" w:rsidRDefault="0095269D" w:rsidP="00B817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uvedený obrázek znázorňuje vzájemné vazby mezi 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, NPOV a Národní </w:t>
      </w:r>
      <w:r w:rsidR="000136E3">
        <w:rPr>
          <w:rFonts w:ascii="Arial" w:hAnsi="Arial" w:cs="Arial"/>
        </w:rPr>
        <w:t>RIS3 strategie</w:t>
      </w:r>
      <w:r>
        <w:rPr>
          <w:rFonts w:ascii="Arial" w:hAnsi="Arial" w:cs="Arial"/>
        </w:rPr>
        <w:t xml:space="preserve"> a jejich dopad na poskytovatele podpory v programech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financovaných ze státního rozpočtu resp. ESIF.</w:t>
      </w:r>
      <w:r w:rsidR="00AD2EF7">
        <w:rPr>
          <w:rFonts w:ascii="Arial" w:hAnsi="Arial" w:cs="Arial"/>
        </w:rPr>
        <w:t xml:space="preserve"> </w:t>
      </w:r>
    </w:p>
    <w:p w:rsidR="009D0063" w:rsidRPr="00D652CF" w:rsidRDefault="009D0063" w:rsidP="00B81726">
      <w:pPr>
        <w:jc w:val="both"/>
        <w:rPr>
          <w:rFonts w:ascii="Arial" w:hAnsi="Arial" w:cs="Arial"/>
        </w:rPr>
      </w:pPr>
      <w:r w:rsidRPr="009D0063">
        <w:rPr>
          <w:rFonts w:ascii="Arial" w:hAnsi="Arial" w:cs="Arial"/>
          <w:b/>
        </w:rPr>
        <w:t>Obrázek</w:t>
      </w:r>
      <w:r>
        <w:rPr>
          <w:rFonts w:ascii="Arial" w:hAnsi="Arial" w:cs="Arial"/>
        </w:rPr>
        <w:t xml:space="preserve">: Vztah mezi 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, NPOV, Národní </w:t>
      </w:r>
      <w:r w:rsidR="000136E3">
        <w:rPr>
          <w:rFonts w:ascii="Arial" w:hAnsi="Arial" w:cs="Arial"/>
        </w:rPr>
        <w:t>RIS3 strategi</w:t>
      </w:r>
      <w:r w:rsidR="00535340">
        <w:rPr>
          <w:rFonts w:ascii="Arial" w:hAnsi="Arial" w:cs="Arial"/>
        </w:rPr>
        <w:t>í</w:t>
      </w:r>
      <w:r w:rsidR="00DA55CB">
        <w:rPr>
          <w:rFonts w:ascii="Arial" w:hAnsi="Arial" w:cs="Arial"/>
        </w:rPr>
        <w:t xml:space="preserve"> (</w:t>
      </w:r>
      <w:r w:rsidR="00535340">
        <w:rPr>
          <w:rFonts w:ascii="Arial" w:hAnsi="Arial" w:cs="Arial"/>
        </w:rPr>
        <w:t>obsahují</w:t>
      </w:r>
      <w:r w:rsidR="00DA55CB">
        <w:rPr>
          <w:rFonts w:ascii="Arial" w:hAnsi="Arial" w:cs="Arial"/>
        </w:rPr>
        <w:t xml:space="preserve">cí priority aplikovaného výzkumu) </w:t>
      </w:r>
      <w:r w:rsidR="005E6FDC">
        <w:rPr>
          <w:rFonts w:ascii="Arial" w:hAnsi="Arial" w:cs="Arial"/>
        </w:rPr>
        <w:t xml:space="preserve">a programy podpory </w:t>
      </w:r>
      <w:proofErr w:type="spellStart"/>
      <w:r w:rsidR="005E6FDC">
        <w:rPr>
          <w:rFonts w:ascii="Arial" w:hAnsi="Arial" w:cs="Arial"/>
        </w:rPr>
        <w:t>VaVaI</w:t>
      </w:r>
      <w:proofErr w:type="spellEnd"/>
    </w:p>
    <w:p w:rsidR="00D652CF" w:rsidRPr="00D652CF" w:rsidRDefault="0006635D" w:rsidP="00D652CF">
      <w:pPr>
        <w:jc w:val="both"/>
        <w:rPr>
          <w:rFonts w:ascii="Arial" w:hAnsi="Arial" w:cs="Arial"/>
          <w:shd w:val="clear" w:color="auto" w:fill="FFFF00"/>
        </w:rPr>
      </w:pPr>
      <w:r>
        <w:rPr>
          <w:noProof/>
          <w:lang w:eastAsia="cs-CZ"/>
        </w:rPr>
        <mc:AlternateContent>
          <mc:Choice Requires="wpc">
            <w:drawing>
              <wp:inline distT="0" distB="0" distL="0" distR="0" wp14:anchorId="51D13000" wp14:editId="612B49FD">
                <wp:extent cx="5732780" cy="3363595"/>
                <wp:effectExtent l="0" t="0" r="1270" b="0"/>
                <wp:docPr id="29" name="Plátn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Ovál 6"/>
                        <wps:cNvSpPr>
                          <a:spLocks noChangeArrowheads="1"/>
                        </wps:cNvSpPr>
                        <wps:spPr bwMode="auto">
                          <a:xfrm>
                            <a:off x="1137116" y="2178650"/>
                            <a:ext cx="1558322" cy="1073822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Ovál 7"/>
                        <wps:cNvSpPr>
                          <a:spLocks noChangeArrowheads="1"/>
                        </wps:cNvSpPr>
                        <wps:spPr bwMode="auto">
                          <a:xfrm>
                            <a:off x="4786667" y="2486214"/>
                            <a:ext cx="882312" cy="680741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Ovál 8"/>
                        <wps:cNvSpPr>
                          <a:spLocks noChangeArrowheads="1"/>
                        </wps:cNvSpPr>
                        <wps:spPr bwMode="auto">
                          <a:xfrm>
                            <a:off x="3772853" y="2485914"/>
                            <a:ext cx="886612" cy="666038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Ovál 10"/>
                        <wps:cNvSpPr>
                          <a:spLocks noChangeArrowheads="1"/>
                        </wps:cNvSpPr>
                        <wps:spPr bwMode="auto">
                          <a:xfrm>
                            <a:off x="113302" y="2486514"/>
                            <a:ext cx="914413" cy="666838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3D6" w:rsidRDefault="001C23D6" w:rsidP="001C23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Ovál 11"/>
                        <wps:cNvSpPr>
                          <a:spLocks noChangeArrowheads="1"/>
                        </wps:cNvSpPr>
                        <wps:spPr bwMode="auto">
                          <a:xfrm>
                            <a:off x="2787739" y="2493615"/>
                            <a:ext cx="889412" cy="659336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Ovál 12"/>
                        <wps:cNvSpPr>
                          <a:spLocks noChangeArrowheads="1"/>
                        </wps:cNvSpPr>
                        <wps:spPr bwMode="auto">
                          <a:xfrm>
                            <a:off x="1137116" y="911088"/>
                            <a:ext cx="1821277" cy="66813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Ovál 13"/>
                        <wps:cNvSpPr>
                          <a:spLocks noChangeArrowheads="1"/>
                        </wps:cNvSpPr>
                        <wps:spPr bwMode="auto">
                          <a:xfrm>
                            <a:off x="2047755" y="810882"/>
                            <a:ext cx="3510122" cy="101829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Zaoblený obdélník 9"/>
                        <wps:cNvSpPr>
                          <a:spLocks noChangeArrowheads="1"/>
                        </wps:cNvSpPr>
                        <wps:spPr bwMode="auto">
                          <a:xfrm>
                            <a:off x="278205" y="0"/>
                            <a:ext cx="5390774" cy="5058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ové pole 14"/>
                        <wps:cNvSpPr>
                          <a:spLocks noChangeArrowheads="1"/>
                        </wps:cNvSpPr>
                        <wps:spPr bwMode="auto">
                          <a:xfrm>
                            <a:off x="2472835" y="118224"/>
                            <a:ext cx="743010" cy="3239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3D6" w:rsidRDefault="001C23D6" w:rsidP="001C23D6">
                              <w:r>
                                <w:t xml:space="preserve">NP </w:t>
                              </w:r>
                              <w:proofErr w:type="spellStart"/>
                              <w:r>
                                <w:t>VaVaI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ové pole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77719" y="1137657"/>
                            <a:ext cx="538608" cy="3101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3D6" w:rsidRDefault="001C23D6" w:rsidP="001C23D6">
                              <w:r w:rsidRPr="00D64BA3">
                                <w:t>NPOV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ové pole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70150" y="1129232"/>
                            <a:ext cx="1657723" cy="48802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3D6" w:rsidRDefault="001C23D6" w:rsidP="001C23D6">
                              <w:r>
                                <w:t xml:space="preserve">Národní </w:t>
                              </w:r>
                              <w:r w:rsidR="000136E3">
                                <w:t>RIS3 strategie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ové pole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8204" y="2680054"/>
                            <a:ext cx="693810" cy="2465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3D6" w:rsidRDefault="001C23D6" w:rsidP="001C23D6">
                              <w:r>
                                <w:t>GA ČR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Textové pole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15020" y="2355487"/>
                            <a:ext cx="1057815" cy="69794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3D6" w:rsidRDefault="001C23D6" w:rsidP="001C23D6">
                              <w:r>
                                <w:t>Programy ostatních poskytovatelů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ové pole 20"/>
                        <wps:cNvSpPr txBox="1">
                          <a:spLocks noChangeArrowheads="1"/>
                        </wps:cNvSpPr>
                        <wps:spPr bwMode="auto">
                          <a:xfrm>
                            <a:off x="3020042" y="2680054"/>
                            <a:ext cx="580408" cy="2467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3D6" w:rsidRDefault="001C23D6" w:rsidP="001C23D6">
                              <w:r>
                                <w:t>MPO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ové pole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19955" y="2679954"/>
                            <a:ext cx="588408" cy="2466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3D6" w:rsidRPr="005E0549" w:rsidRDefault="001C23D6" w:rsidP="001C23D6">
                              <w:r>
                                <w:t>TA ČR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Textové pole 22"/>
                        <wps:cNvSpPr txBox="1">
                          <a:spLocks noChangeArrowheads="1"/>
                        </wps:cNvSpPr>
                        <wps:spPr bwMode="auto">
                          <a:xfrm>
                            <a:off x="5041070" y="2679754"/>
                            <a:ext cx="453306" cy="2944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3D6" w:rsidRDefault="001C23D6" w:rsidP="001C23D6">
                              <w:r>
                                <w:t>ESIF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Přímá spojnice se šipkou 23"/>
                        <wps:cNvCnPr>
                          <a:cxnSpLocks noChangeShapeType="1"/>
                        </wps:cNvCnPr>
                        <wps:spPr bwMode="auto">
                          <a:xfrm>
                            <a:off x="3019942" y="505704"/>
                            <a:ext cx="499636" cy="3051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Přímá spojnice se šipkou 25"/>
                        <wps:cNvCnPr>
                          <a:cxnSpLocks noChangeShapeType="1"/>
                          <a:stCxn id="8" idx="4"/>
                        </wps:cNvCnPr>
                        <wps:spPr bwMode="auto">
                          <a:xfrm>
                            <a:off x="2047755" y="1579225"/>
                            <a:ext cx="870286" cy="10109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Přímá spojnice se šipkou 26"/>
                        <wps:cNvCnPr>
                          <a:cxnSpLocks noChangeShapeType="1"/>
                          <a:stCxn id="8" idx="3"/>
                          <a:endCxn id="6" idx="0"/>
                        </wps:cNvCnPr>
                        <wps:spPr bwMode="auto">
                          <a:xfrm flipH="1">
                            <a:off x="570509" y="1481379"/>
                            <a:ext cx="833327" cy="1005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Přímá spojnice se šipkou 27"/>
                        <wps:cNvCnPr>
                          <a:cxnSpLocks noChangeShapeType="1"/>
                        </wps:cNvCnPr>
                        <wps:spPr bwMode="auto">
                          <a:xfrm>
                            <a:off x="2208431" y="1579226"/>
                            <a:ext cx="1694324" cy="10042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Přímá spojnice se šipkou 28"/>
                        <wps:cNvCnPr>
                          <a:cxnSpLocks noChangeShapeType="1"/>
                        </wps:cNvCnPr>
                        <wps:spPr bwMode="auto">
                          <a:xfrm>
                            <a:off x="4157758" y="1828878"/>
                            <a:ext cx="58401" cy="6570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Přímá spojnice se šipkou 29"/>
                        <wps:cNvCnPr>
                          <a:cxnSpLocks noChangeShapeType="1"/>
                        </wps:cNvCnPr>
                        <wps:spPr bwMode="auto">
                          <a:xfrm>
                            <a:off x="4786667" y="1757563"/>
                            <a:ext cx="441206" cy="7286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Přímá spojnice se šipkou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2445" y="1828878"/>
                            <a:ext cx="367905" cy="6647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Přímá spojnice se šipkou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08431" y="505704"/>
                            <a:ext cx="437607" cy="4053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Přímá spojnice se šipkou 32"/>
                        <wps:cNvCnPr>
                          <a:cxnSpLocks noChangeShapeType="1"/>
                        </wps:cNvCnPr>
                        <wps:spPr bwMode="auto">
                          <a:xfrm>
                            <a:off x="1733266" y="1579225"/>
                            <a:ext cx="183061" cy="5994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Přímá spojnice se šipkou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594759" y="1828878"/>
                            <a:ext cx="516576" cy="5996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lumMod val="95000"/>
                                <a:lumOff val="0"/>
                              </a:srgbClr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5" o:spid="_x0000_s1026" editas="canvas" style="width:451.4pt;height:264.85pt;mso-position-horizontal-relative:char;mso-position-vertical-relative:line" coordsize="57327,3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27;height:33635;visibility:visible;mso-wrap-style:square">
                  <v:fill o:detectmouseclick="t"/>
                  <v:path o:connecttype="none"/>
                </v:shape>
                <v:oval id="Ovál 6" o:spid="_x0000_s1028" style="position:absolute;left:11371;top:21786;width:15583;height:10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DOsQA&#10;AADaAAAADwAAAGRycy9kb3ducmV2LnhtbESPQWvCQBSE74L/YXlCL9JsrFIldRVpKRW8WOshx2f2&#10;NYlm34bdrab/3hUEj8PMfMPMl51pxJmcry0rGCUpCOLC6ppLBfufz+cZCB+QNTaWScE/eVgu+r05&#10;Ztpe+JvOu1CKCGGfoYIqhDaT0hcVGfSJbYmj92udwRClK6V2eIlw08iXNH2VBmuOCxW29F5Rcdr9&#10;GQXbj8ks3X7lm5VreTg98vSYjw9KPQ261RuIQF14hO/ttVYwhtuVe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pgzrEAAAA2gAAAA8AAAAAAAAAAAAAAAAAmAIAAGRycy9k&#10;b3ducmV2LnhtbFBLBQYAAAAABAAEAPUAAACJAwAAAAA=&#10;" filled="f" strokecolor="#fabf8f [1945]" strokeweight="2pt"/>
                <v:oval id="Ovál 7" o:spid="_x0000_s1029" style="position:absolute;left:47866;top:24862;width:8823;height:6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bTsQA&#10;AADaAAAADwAAAGRycy9kb3ducmV2LnhtbESPT2sCMRTE7wW/Q3iCl6JZraisRhGltNCL/w4en5vn&#10;7urmZUlS3X57Iwg9DjPzG2a2aEwlbuR8aVlBv5eAIM6sLjlXcNh/dicgfEDWWFkmBX/kYTFvvc0w&#10;1fbOW7rtQi4ihH2KCooQ6lRKnxVk0PdsTRy9s3UGQ5Qul9rhPcJNJQdJMpIGS44LBda0Kii77n6N&#10;gs16OEk2X8efpav5fXzh8eX4cVKq026WUxCBmvAffrW/tYIhPK/E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AG07EAAAA2gAAAA8AAAAAAAAAAAAAAAAAmAIAAGRycy9k&#10;b3ducmV2LnhtbFBLBQYAAAAABAAEAPUAAACJAwAAAAA=&#10;" filled="f" strokecolor="#fabf8f [1945]" strokeweight="2pt"/>
                <v:oval id="Ovál 8" o:spid="_x0000_s1030" style="position:absolute;left:37728;top:24859;width:8866;height:6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+1cQA&#10;AADaAAAADwAAAGRycy9kb3ducmV2LnhtbESPT2sCMRTE70K/Q3iFXkSz1VZlaxSxiIIX/x08Pjev&#10;u2s3L0sSdf32Rij0OMzMb5jxtDGVuJLzpWUF790EBHFmdcm5gsN+0RmB8AFZY2WZFNzJw3Ty0hpj&#10;qu2Nt3TdhVxECPsUFRQh1KmUPivIoO/amjh6P9YZDFG6XGqHtwg3lewlyUAaLDkuFFjTvKDsd3cx&#10;CjbfH6NkszyuZ67m9vDMw/Oxf1Lq7bWZfYEI1IT/8F97pRV8wvNKv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MvtXEAAAA2gAAAA8AAAAAAAAAAAAAAAAAmAIAAGRycy9k&#10;b3ducmV2LnhtbFBLBQYAAAAABAAEAPUAAACJAwAAAAA=&#10;" filled="f" strokecolor="#fabf8f [1945]" strokeweight="2pt"/>
                <v:oval id="Ovál 10" o:spid="_x0000_s1031" style="position:absolute;left:1133;top:24865;width:9144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4gosQA&#10;AADaAAAADwAAAGRycy9kb3ducmV2LnhtbESPT2sCMRTE7wW/Q3iCl6JZbVFZjSJKaaEX/x08PjfP&#10;3dXNy5Kkuv32RhA8DjPzG2Y6b0wlruR8aVlBv5eAIM6sLjlXsN99dccgfEDWWFkmBf/kYT5rvU0x&#10;1fbGG7puQy4ihH2KCooQ6lRKnxVk0PdsTRy9k3UGQ5Qul9rhLcJNJQdJMpQGS44LBda0LCi7bP+M&#10;gvXqc5ysvw+/C1fz++jMo/Ph46hUp90sJiACNeEVfrZ/tIIh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eIKLEAAAA2gAAAA8AAAAAAAAAAAAAAAAAmAIAAGRycy9k&#10;b3ducmV2LnhtbFBLBQYAAAAABAAEAPUAAACJAwAAAAA=&#10;" filled="f" strokecolor="#fabf8f [1945]" strokeweight="2pt">
                  <v:textbox>
                    <w:txbxContent>
                      <w:p w:rsidR="001C23D6" w:rsidRDefault="001C23D6" w:rsidP="001C23D6">
                        <w:pPr>
                          <w:jc w:val="center"/>
                        </w:pPr>
                      </w:p>
                    </w:txbxContent>
                  </v:textbox>
                </v:oval>
                <v:oval id="Ovál 11" o:spid="_x0000_s1032" style="position:absolute;left:27877;top:24936;width:8894;height:6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FOcQA&#10;AADaAAAADwAAAGRycy9kb3ducmV2LnhtbESPQWsCMRSE74L/ITzBi9RsVbqyGkUqYqEXa3vw+Nw8&#10;d1c3L0sSdf33TaHgcZiZb5j5sjW1uJHzlWUFr8MEBHFudcWFgp/vzcsUhA/IGmvLpOBBHpaLbmeO&#10;mbZ3/qLbPhQiQthnqKAMocmk9HlJBv3QNsTRO1lnMETpCqkd3iPc1HKUJG/SYMVxocSG3kvKL/ur&#10;UbBbT6bJbnv4XLmGB+mZ0/NhfFSq32tXMxCB2vAM/7c/tIIU/q7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ShTnEAAAA2gAAAA8AAAAAAAAAAAAAAAAAmAIAAGRycy9k&#10;b3ducmV2LnhtbFBLBQYAAAAABAAEAPUAAACJAwAAAAA=&#10;" filled="f" strokecolor="#fabf8f [1945]" strokeweight="2pt"/>
                <v:oval id="Ovál 12" o:spid="_x0000_s1033" style="position:absolute;left:11371;top:9110;width:18212;height:6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0RS8EA&#10;AADaAAAADwAAAGRycy9kb3ducmV2LnhtbERPy4rCMBTdD/gP4QpuhjH1gUo1iiiDght1ZuHyTnNt&#10;q81NSTJa/94sBJeH854tGlOJGzlfWlbQ6yYgiDOrS84V/P58f01A+ICssbJMCh7kYTFvfcww1fbO&#10;B7odQy5iCPsUFRQh1KmUPivIoO/amjhyZ+sMhghdLrXDeww3lewnyUgaLDk2FFjTqqDsevw3Cvbr&#10;4STZb067pav5c3zh8eU0+FOq026WUxCBmvAWv9xbrSBujVfiDZ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NEUvBAAAA2gAAAA8AAAAAAAAAAAAAAAAAmAIAAGRycy9kb3du&#10;cmV2LnhtbFBLBQYAAAAABAAEAPUAAACGAwAAAAA=&#10;" filled="f" strokecolor="#fabf8f [1945]" strokeweight="2pt"/>
                <v:oval id="Ovál 13" o:spid="_x0000_s1034" style="position:absolute;left:20477;top:8108;width:35101;height:101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G00MQA&#10;AADaAAAADwAAAGRycy9kb3ducmV2LnhtbESPT2sCMRTE70K/Q3iFXkSz1VJ1axSxiIIX/x08Pjev&#10;u2s3L0sSdf32Rij0OMzMb5jxtDGVuJLzpWUF790EBHFmdcm5gsN+0RmC8AFZY2WZFNzJw3Ty0hpj&#10;qu2Nt3TdhVxECPsUFRQh1KmUPivIoO/amjh6P9YZDFG6XGqHtwg3lewlyac0WHJcKLCmeUHZ7+5i&#10;FGy+P4bJZnlcz1zN7cGZB+dj/6TU22sz+wIRqAn/4b/2SisYwfNKv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BtNDEAAAA2gAAAA8AAAAAAAAAAAAAAAAAmAIAAGRycy9k&#10;b3ducmV2LnhtbFBLBQYAAAAABAAEAPUAAACJAwAAAAA=&#10;" filled="f" strokecolor="#fabf8f [1945]" strokeweight="2pt"/>
                <v:roundrect id="Zaoblený obdélník 9" o:spid="_x0000_s1035" style="position:absolute;left:2782;width:53907;height:50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d5PMMA&#10;AADbAAAADwAAAGRycy9kb3ducmV2LnhtbESPQU8CMRCF7yb+h2ZMvElXDoSsFEJIjMSboPE62Q7t&#10;wna6bstS/PXMwcTbTN6b975ZrEro1EhDaiMbeJ5UoIibaFt2Bj73r09zUCkjW+wik4ErJVgt7+8W&#10;WNt44Q8ad9kpCeFUowGfc19rnRpPAdMk9sSiHeIQMMs6OG0HvEh46PS0qmY6YMvS4LGnjafmtDsH&#10;A7M3/x5+fq/Fjf44/S5f8/XokjGPD2X9AipTyf/mv+utFXyhl19kAL2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d5PMMAAADbAAAADwAAAAAAAAAAAAAAAACYAgAAZHJzL2Rv&#10;d25yZXYueG1sUEsFBgAAAAAEAAQA9QAAAIgDAAAAAA==&#10;" filled="f" strokecolor="#fabf8f [1945]" strokeweight="2pt"/>
                <v:roundrect id="Textové pole 14" o:spid="_x0000_s1036" style="position:absolute;left:24728;top:1182;width:7430;height:32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5N8EA&#10;AADbAAAADwAAAGRycy9kb3ducmV2LnhtbERPTWvCQBC9C/0PywjedJMitqSuIhVB8GTaS29Ddkxi&#10;dmfT7JrEf+8Khd7m8T5nvR2tET11vnasIF0kIIgLp2suFXx/HebvIHxA1mgck4I7edhuXiZrzLQb&#10;+Ex9HkoRQ9hnqKAKoc2k9EVFFv3CtcSRu7jOYoiwK6XucIjh1sjXJFlJizXHhgpb+qyoaPKbVRDy&#10;3fKy37+dx5/G9L98MtdmSJWaTcfdB4hAY/gX/7mPOs5P4flLP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iuTfBAAAA2wAAAA8AAAAAAAAAAAAAAAAAmAIAAGRycy9kb3du&#10;cmV2LnhtbFBLBQYAAAAABAAEAPUAAACGAwAAAAA=&#10;" fillcolor="white [3201]" stroked="f" strokeweight=".5pt">
                  <v:textbox>
                    <w:txbxContent>
                      <w:p w:rsidR="001C23D6" w:rsidRDefault="001C23D6" w:rsidP="001C23D6">
                        <w:r>
                          <w:t xml:space="preserve">NP </w:t>
                        </w:r>
                        <w:proofErr w:type="spellStart"/>
                        <w:r>
                          <w:t>VaVaI</w:t>
                        </w:r>
                        <w:proofErr w:type="spellEnd"/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5" o:spid="_x0000_s1037" type="#_x0000_t202" style="position:absolute;left:13777;top:11376;width:5386;height:3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fillcolor="white [3201]" stroked="f" strokeweight=".5pt">
                  <v:textbox>
                    <w:txbxContent>
                      <w:p w:rsidR="001C23D6" w:rsidRDefault="001C23D6" w:rsidP="001C23D6">
                        <w:r w:rsidRPr="00D64BA3">
                          <w:t>NPOV</w:t>
                        </w:r>
                      </w:p>
                    </w:txbxContent>
                  </v:textbox>
                </v:shape>
                <v:shape id="Textové pole 17" o:spid="_x0000_s1038" type="#_x0000_t202" style="position:absolute;left:35701;top:11292;width:16577;height:4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gZb8A&#10;AADbAAAADwAAAGRycy9kb3ducmV2LnhtbERPzYrCMBC+C/sOYQQvsqZdQZauUVxhYa9WH2BsZpPa&#10;ZlKaaLtvbwTB23x8v7Pejq4VN+pD7VlBvshAEFde12wUnI4/758gQkTW2HomBf8UYLt5m6yx0H7g&#10;A93KaEQK4VCgAhtjV0gZKksOw8J3xIn7873DmGBvpO5xSOGulR9ZtpIOa04NFjvaW6qa8uoUlIfz&#10;bm7K6+U4t9+8H05NnptGqdl03H2BiDTGl/jp/tVp/hIev6Q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KBlvwAAANsAAAAPAAAAAAAAAAAAAAAAAJgCAABkcnMvZG93bnJl&#10;di54bWxQSwUGAAAAAAQABAD1AAAAhAMAAAAA&#10;" fillcolor="white [3201]" stroked="f" strokeweight=".5pt">
                  <v:textbox>
                    <w:txbxContent>
                      <w:p w:rsidR="001C23D6" w:rsidRDefault="001C23D6" w:rsidP="001C23D6">
                        <w:r>
                          <w:t xml:space="preserve">Národní </w:t>
                        </w:r>
                        <w:r w:rsidR="000136E3">
                          <w:t>RIS3 strategie</w:t>
                        </w:r>
                      </w:p>
                    </w:txbxContent>
                  </v:textbox>
                </v:shape>
                <v:shape id="Textové pole 18" o:spid="_x0000_s1039" type="#_x0000_t202" style="position:absolute;left:2782;top:26800;width:6938;height:24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4Eb8A&#10;AADbAAAADwAAAGRycy9kb3ducmV2LnhtbERPzYrCMBC+C/sOYQQvsqZdRJauUVxhYa9WH2BsZpPa&#10;ZlKaaLtvbwTB23x8v7Pejq4VN+pD7VlBvshAEFde12wUnI4/758gQkTW2HomBf8UYLt5m6yx0H7g&#10;A93KaEQK4VCgAhtjV0gZKksOw8J3xIn7873DmGBvpO5xSOGulR9ZtpIOa04NFjvaW6qa8uoUlIfz&#10;bm7K6+U4t9+8H05NnptGqdl03H2BiDTGl/jp/tVp/hIev6Q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6TgRvwAAANsAAAAPAAAAAAAAAAAAAAAAAJgCAABkcnMvZG93bnJl&#10;di54bWxQSwUGAAAAAAQABAD1AAAAhAMAAAAA&#10;" fillcolor="white [3201]" stroked="f" strokeweight=".5pt">
                  <v:textbox>
                    <w:txbxContent>
                      <w:p w:rsidR="001C23D6" w:rsidRDefault="001C23D6" w:rsidP="001C23D6">
                        <w:r>
                          <w:t>GA ČR</w:t>
                        </w:r>
                      </w:p>
                    </w:txbxContent>
                  </v:textbox>
                </v:shape>
                <v:shape id="Textové pole 19" o:spid="_x0000_s1040" type="#_x0000_t202" style="position:absolute;left:14150;top:23554;width:10578;height:69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dir8A&#10;AADbAAAADwAAAGRycy9kb3ducmV2LnhtbERPzYrCMBC+C/sOYQQvsqZdUJauUVxhYa9WH2BsZpPa&#10;ZlKaaLtvbwTB23x8v7Pejq4VN+pD7VlBvshAEFde12wUnI4/758gQkTW2HomBf8UYLt5m6yx0H7g&#10;A93KaEQK4VCgAhtjV0gZKksOw8J3xIn7873DmGBvpO5xSOGulR9ZtpIOa04NFjvaW6qa8uoUlIfz&#10;bm7K6+U4t9+8H05NnptGqdl03H2BiDTGl/jp/tVp/hIev6Q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pZ2KvwAAANsAAAAPAAAAAAAAAAAAAAAAAJgCAABkcnMvZG93bnJl&#10;di54bWxQSwUGAAAAAAQABAD1AAAAhAMAAAAA&#10;" fillcolor="white [3201]" stroked="f" strokeweight=".5pt">
                  <v:textbox>
                    <w:txbxContent>
                      <w:p w:rsidR="001C23D6" w:rsidRDefault="001C23D6" w:rsidP="001C23D6">
                        <w:r>
                          <w:t>Programy ostatních poskytovatelů</w:t>
                        </w:r>
                      </w:p>
                    </w:txbxContent>
                  </v:textbox>
                </v:shape>
                <v:shape id="Textové pole 20" o:spid="_x0000_s1041" type="#_x0000_t202" style="position:absolute;left:30200;top:26800;width:5804;height:2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cD/b8A&#10;AADbAAAADwAAAGRycy9kb3ducmV2LnhtbERPzYrCMBC+C/sOYYS9yJrWg0jXKCoseLX6AGMzm3Tb&#10;TEoTbX17syB4m4/vd9bb0bXiTn2oPSvI5xkI4srrmo2Cy/nnawUiRGSNrWdS8KAA283HZI2F9gOf&#10;6F5GI1IIhwIV2Bi7QspQWXIY5r4jTtyv7x3GBHsjdY9DCnetXGTZUjqsOTVY7OhgqWrKm1NQnq67&#10;mSlvf+eZ3fNhuDR5bhqlPqfj7htEpDG+xS/3Uaf5S/j/JR0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dwP9vwAAANsAAAAPAAAAAAAAAAAAAAAAAJgCAABkcnMvZG93bnJl&#10;di54bWxQSwUGAAAAAAQABAD1AAAAhAMAAAAA&#10;" fillcolor="white [3201]" stroked="f" strokeweight=".5pt">
                  <v:textbox>
                    <w:txbxContent>
                      <w:p w:rsidR="001C23D6" w:rsidRDefault="001C23D6" w:rsidP="001C23D6">
                        <w:r>
                          <w:t>MPO</w:t>
                        </w:r>
                      </w:p>
                    </w:txbxContent>
                  </v:textbox>
                </v:shape>
                <v:shape id="Textové pole 21" o:spid="_x0000_s1042" type="#_x0000_t202" style="position:absolute;left:39199;top:26799;width:5884;height:2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mZr8A&#10;AADbAAAADwAAAGRycy9kb3ducmV2LnhtbERPzYrCMBC+C/sOYQQvsqbdgy5do7jCwl6tPsDYzCa1&#10;zaQ00Xbf3giCt/n4fme9HV0rbtSH2rOCfJGBIK68rtkoOB1/3j9BhIissfVMCv4pwHbzNlljof3A&#10;B7qV0YgUwqFABTbGrpAyVJYchoXviBP353uHMcHeSN3jkMJdKz+ybCkd1pwaLHa0t1Q15dUpKA/n&#10;3dyU18txbr95P5yaPDeNUrPpuPsCEWmML/HT/avT/BU8fk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6ZmvwAAANsAAAAPAAAAAAAAAAAAAAAAAJgCAABkcnMvZG93bnJl&#10;di54bWxQSwUGAAAAAAQABAD1AAAAhAMAAAAA&#10;" fillcolor="white [3201]" stroked="f" strokeweight=".5pt">
                  <v:textbox>
                    <w:txbxContent>
                      <w:p w:rsidR="001C23D6" w:rsidRPr="005E0549" w:rsidRDefault="001C23D6" w:rsidP="001C23D6">
                        <w:r>
                          <w:t>TA ČR</w:t>
                        </w:r>
                      </w:p>
                    </w:txbxContent>
                  </v:textbox>
                </v:shape>
                <v:shape id="Textové pole 22" o:spid="_x0000_s1043" type="#_x0000_t202" style="position:absolute;left:50410;top:26797;width:4533;height:2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yFM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AIr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DIUwgAAANsAAAAPAAAAAAAAAAAAAAAAAJgCAABkcnMvZG93&#10;bnJldi54bWxQSwUGAAAAAAQABAD1AAAAhwMAAAAA&#10;" fillcolor="white [3201]" stroked="f" strokeweight=".5pt">
                  <v:textbox>
                    <w:txbxContent>
                      <w:p w:rsidR="001C23D6" w:rsidRDefault="001C23D6" w:rsidP="001C23D6">
                        <w:r>
                          <w:t>ESIF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23" o:spid="_x0000_s1044" type="#_x0000_t32" style="position:absolute;left:30199;top:5057;width:4996;height:30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LrS8EAAADbAAAADwAAAGRycy9kb3ducmV2LnhtbERPS2vCQBC+C/0PyxR6000rkZi6igSC&#10;vTYqtLcxOyah2dmQ3Tz677uFQm/z8T1nd5hNK0bqXWNZwfMqAkFcWt1wpeByzpcJCOeRNbaWScE3&#10;OTjsHxY7TLWd+J3GwlcihLBLUUHtfZdK6cqaDLqV7YgDd7e9QR9gX0nd4xTCTStfomgjDTYcGmrs&#10;KKup/CoGo2B9v82nxB9lkn/YbBjiOL7mn0o9Pc7HVxCeZv8v/nO/6TB/C7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YutLwQAAANsAAAAPAAAAAAAAAAAAAAAA&#10;AKECAABkcnMvZG93bnJldi54bWxQSwUGAAAAAAQABAD5AAAAjwMAAAAA&#10;" strokecolor="#4579b8 [3044]">
                  <v:stroke endarrow="open"/>
                </v:shape>
                <v:shape id="Přímá spojnice se šipkou 25" o:spid="_x0000_s1045" type="#_x0000_t32" style="position:absolute;left:20477;top:15792;width:8703;height:10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SIa8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f1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0iGvAAAAA2wAAAA8AAAAAAAAAAAAAAAAA&#10;oQIAAGRycy9kb3ducmV2LnhtbFBLBQYAAAAABAAEAPkAAACOAwAAAAA=&#10;" strokecolor="#4579b8 [3044]">
                  <v:stroke endarrow="open"/>
                </v:shape>
                <v:shape id="Přímá spojnice se šipkou 26" o:spid="_x0000_s1046" type="#_x0000_t32" style="position:absolute;left:5705;top:14813;width:8333;height:100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AP/cEAAADbAAAADwAAAGRycy9kb3ducmV2LnhtbESP0YrCMBRE3wX/IVzBtzWt0GWpxiKC&#10;YPFJdz/g2lzb2uamNlHr3xthwcdhZs4wy2wwrbhT72rLCuJZBIK4sLrmUsHf7/brB4TzyBpby6Tg&#10;SQ6y1Xi0xFTbBx/ofvSlCBB2KSqovO9SKV1RkUE3sx1x8M62N+iD7Eupe3wEuGnlPIq+pcGaw0KF&#10;HW0qKprjzSi4xqdDtN8mzfWSJ95SntQx50pNJ8N6AcLT4D/h//ZOK5jH8P4SfoB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EA/9wQAAANsAAAAPAAAAAAAAAAAAAAAA&#10;AKECAABkcnMvZG93bnJldi54bWxQSwUGAAAAAAQABAD5AAAAjwMAAAAA&#10;" strokecolor="#4579b8 [3044]">
                  <v:stroke dashstyle="dash" endarrow="open"/>
                </v:shape>
                <v:shape id="Přímá spojnice se šipkou 27" o:spid="_x0000_s1047" type="#_x0000_t32" style="position:absolute;left:22084;top:15792;width:16943;height:10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qzh8IAAADbAAAADwAAAGRycy9kb3ducmV2LnhtbESPT4vCMBTE78J+h/CEvWlqpVKqUUQo&#10;63X9A+7tbfNsi81LaVLtfvuNIHgcZuY3zGozmEbcqXO1ZQWzaQSCuLC65lLB6ZhPUhDOI2tsLJOC&#10;P3KwWX+MVphp++Bvuh98KQKEXYYKKu/bTEpXVGTQTW1LHLyr7Qz6ILtS6g4fAW4aGUfRQhqsOSxU&#10;2NKuouJ26I2C+fV3+Er9Vqb5xe76PkmSc/6j1Od42C5BeBr8O/xq77WCOIbnl/A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qzh8IAAADbAAAADwAAAAAAAAAAAAAA&#10;AAChAgAAZHJzL2Rvd25yZXYueG1sUEsFBgAAAAAEAAQA+QAAAJADAAAAAA==&#10;" strokecolor="#4579b8 [3044]">
                  <v:stroke endarrow="open"/>
                </v:shape>
                <v:shape id="Přímá spojnice se šipkou 28" o:spid="_x0000_s1048" type="#_x0000_t32" style="position:absolute;left:41577;top:18288;width:584;height:6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YWHMIAAADbAAAADwAAAGRycy9kb3ducmV2LnhtbESPT4vCMBTE7wt+h/AEb2u6SqV0jSJC&#10;0av/QG9vm2dbtnkpTar12xtB8DjMzG+Y+bI3tbhR6yrLCn7GEQji3OqKCwXHQ/adgHAeWWNtmRQ8&#10;yMFyMfiaY6rtnXd02/tCBAi7FBWU3jeplC4vyaAb24Y4eFfbGvRBtoXULd4D3NRyEkUzabDisFBi&#10;Q+uS8v99ZxRMr3/9JvErmWRnu+66OI5P2UWp0bBf/YLw1PtP+N3eagWTKby+hB8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YWHMIAAADbAAAADwAAAAAAAAAAAAAA&#10;AAChAgAAZHJzL2Rvd25yZXYueG1sUEsFBgAAAAAEAAQA+QAAAJADAAAAAA==&#10;" strokecolor="#4579b8 [3044]">
                  <v:stroke endarrow="open"/>
                </v:shape>
                <v:shape id="Přímá spojnice se šipkou 29" o:spid="_x0000_s1049" type="#_x0000_t32" style="position:absolute;left:47866;top:17575;width:4412;height:72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+OaMMAAADb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0x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PjmjDAAAA2wAAAA8AAAAAAAAAAAAA&#10;AAAAoQIAAGRycy9kb3ducmV2LnhtbFBLBQYAAAAABAAEAPkAAACRAwAAAAA=&#10;" strokecolor="#4579b8 [3044]">
                  <v:stroke endarrow="open"/>
                </v:shape>
                <v:shape id="Přímá spojnice se šipkou 30" o:spid="_x0000_s1050" type="#_x0000_t32" style="position:absolute;left:32324;top:18288;width:3679;height:66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0c/cQAAADbAAAADwAAAGRycy9kb3ducmV2LnhtbESPX2vCMBTF3wd+h3AF32aq6JBqFFEG&#10;G8JGVRDfrs21LTY3JYm2+/bLYODj4fz5cRarztTiQc5XlhWMhgkI4tzqigsFx8P76wyED8gaa8uk&#10;4Ic8rJa9lwWm2rac0WMfChFH2KeooAyhSaX0eUkG/dA2xNG7WmcwROkKqR22cdzUcpwkb9JgxZFQ&#10;YkObkvLb/m4iZDvJprvT7jKhbP3dXj7PX8GdlRr0u/UcRKAuPMP/7Q+tYDyF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fRz9xAAAANsAAAAPAAAAAAAAAAAA&#10;AAAAAKECAABkcnMvZG93bnJldi54bWxQSwUGAAAAAAQABAD5AAAAkgMAAAAA&#10;" strokecolor="#4579b8 [3044]">
                  <v:stroke endarrow="open"/>
                </v:shape>
                <v:shape id="Přímá spojnice se šipkou 31" o:spid="_x0000_s1051" type="#_x0000_t32" style="position:absolute;left:22084;top:5057;width:4376;height:40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+CisQAAADbAAAADwAAAGRycy9kb3ducmV2LnhtbESPX2vCMBTF3wd+h3AF32aqOJFqFFEG&#10;G8JGVRDfrs21LTY3JYm2+/bLYODj4fz5cRarztTiQc5XlhWMhgkI4tzqigsFx8P76wyED8gaa8uk&#10;4Ic8rJa9lwWm2rac0WMfChFH2KeooAyhSaX0eUkG/dA2xNG7WmcwROkKqR22cdzUcpwkU2mw4kgo&#10;saFNSfltfzcRsp1kb7vT7jKhbP3dXj7PX8GdlRr0u/UcRKAuPMP/7Q+tYDyF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r4KKxAAAANsAAAAPAAAAAAAAAAAA&#10;AAAAAKECAABkcnMvZG93bnJldi54bWxQSwUGAAAAAAQABAD5AAAAkgMAAAAA&#10;" strokecolor="#4579b8 [3044]">
                  <v:stroke endarrow="open"/>
                </v:shape>
                <v:shape id="Přímá spojnice se šipkou 32" o:spid="_x0000_s1052" type="#_x0000_t32" style="position:absolute;left:17332;top:15792;width:1831;height:5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0QH8MAAADbAAAADwAAAGRycy9kb3ducmV2LnhtbESPT4vCMBTE78J+h/AWvGmqS91SjSJC&#10;Wa/+Wdi9PZtnW2xeSpNq/fZGEDwOM/MbZrHqTS2u1LrKsoLJOAJBnFtdcaHgeMhGCQjnkTXWlknB&#10;nRyslh+DBaba3nhH170vRICwS1FB6X2TSunykgy6sW2Ig3e2rUEfZFtI3eItwE0tp1E0kwYrDgsl&#10;NrQpKb/sO6Pg63zqfxK/lkn2ZzddF8fxb/av1PCzX89BeOr9O/xqb7WC6Tc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dEB/DAAAA2wAAAA8AAAAAAAAAAAAA&#10;AAAAoQIAAGRycy9kb3ducmV2LnhtbFBLBQYAAAAABAAEAPkAAACRAwAAAAA=&#10;" strokecolor="#4579b8 [3044]">
                  <v:stroke endarrow="open"/>
                </v:shape>
                <v:shape id="Přímá spojnice se šipkou 31" o:spid="_x0000_s1053" type="#_x0000_t32" style="position:absolute;left:25947;top:18288;width:5166;height:599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a/wcQAAADbAAAADwAAAGRycy9kb3ducmV2LnhtbESPQYvCMBSE78L+h/AWvIimVVDpGkUW&#10;ZEUPorvg9dE8267NS2lSrf56Iwgeh5n5hpktWlOKC9WusKwgHkQgiFOrC84U/P2u+lMQziNrLC2T&#10;ghs5WMw/OjNMtL3yni4Hn4kAYZeggtz7KpHSpTkZdANbEQfvZGuDPsg6k7rGa4CbUg6jaCwNFhwW&#10;cqzoO6f0fGiMguX9Z3uuhs3/5riy08lt14tPplGq+9kuv0B4av07/GqvtYJRDM8v4Qf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5r/BxAAAANsAAAAPAAAAAAAAAAAA&#10;AAAAAKECAABkcnMvZG93bnJldi54bWxQSwUGAAAAAAQABAD5AAAAkgMAAAAA&#10;" strokecolor="#457ab9">
                  <v:stroke dashstyle="dash" endarrow="open"/>
                </v:shape>
                <w10:anchorlock/>
              </v:group>
            </w:pict>
          </mc:Fallback>
        </mc:AlternateContent>
      </w:r>
    </w:p>
    <w:p w:rsidR="009612A8" w:rsidRPr="00603CD5" w:rsidRDefault="009612A8" w:rsidP="00D14914">
      <w:pPr>
        <w:pStyle w:val="Nadpis1"/>
        <w:rPr>
          <w:rFonts w:ascii="Arial" w:hAnsi="Arial" w:cs="Arial"/>
        </w:rPr>
      </w:pPr>
      <w:r w:rsidRPr="00603CD5">
        <w:rPr>
          <w:rFonts w:ascii="Arial" w:hAnsi="Arial" w:cs="Arial"/>
        </w:rPr>
        <w:t xml:space="preserve"> </w:t>
      </w:r>
      <w:bookmarkStart w:id="4" w:name="_Toc482093655"/>
      <w:r w:rsidR="00390710">
        <w:rPr>
          <w:rFonts w:ascii="Arial" w:hAnsi="Arial" w:cs="Arial"/>
        </w:rPr>
        <w:t>D</w:t>
      </w:r>
      <w:r w:rsidRPr="00603CD5">
        <w:rPr>
          <w:rFonts w:ascii="Arial" w:hAnsi="Arial" w:cs="Arial"/>
        </w:rPr>
        <w:t>alší vývoj</w:t>
      </w:r>
      <w:bookmarkEnd w:id="4"/>
    </w:p>
    <w:p w:rsidR="0002060B" w:rsidRPr="0002060B" w:rsidRDefault="0002060B" w:rsidP="009C3FCE">
      <w:pPr>
        <w:spacing w:after="120"/>
        <w:jc w:val="both"/>
        <w:rPr>
          <w:rFonts w:ascii="Arial" w:hAnsi="Arial" w:cs="Arial"/>
          <w:u w:val="single"/>
        </w:rPr>
      </w:pPr>
      <w:r w:rsidRPr="0002060B">
        <w:rPr>
          <w:rFonts w:ascii="Arial" w:hAnsi="Arial" w:cs="Arial"/>
          <w:u w:val="single"/>
        </w:rPr>
        <w:t>NPOV</w:t>
      </w:r>
    </w:p>
    <w:p w:rsidR="00615BFC" w:rsidRDefault="009C3FCE" w:rsidP="009C3FC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NPOV budou</w:t>
      </w:r>
      <w:r w:rsidRPr="005F7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nadále </w:t>
      </w:r>
      <w:r w:rsidRPr="005F7F20">
        <w:rPr>
          <w:rFonts w:ascii="Arial" w:hAnsi="Arial" w:cs="Arial"/>
        </w:rPr>
        <w:t xml:space="preserve">chápány jako dlouhodobé priority </w:t>
      </w:r>
      <w:r w:rsidR="00B06A0B">
        <w:rPr>
          <w:rFonts w:ascii="Arial" w:hAnsi="Arial" w:cs="Arial"/>
        </w:rPr>
        <w:t xml:space="preserve">tzv. </w:t>
      </w:r>
      <w:r>
        <w:rPr>
          <w:rFonts w:ascii="Arial" w:hAnsi="Arial" w:cs="Arial"/>
        </w:rPr>
        <w:t>orientovaného výzkumu</w:t>
      </w:r>
      <w:r w:rsidRPr="005F7F20">
        <w:rPr>
          <w:rFonts w:ascii="Arial" w:hAnsi="Arial" w:cs="Arial"/>
        </w:rPr>
        <w:t>, které jsou v</w:t>
      </w:r>
      <w:r w:rsidR="00F81D03">
        <w:rPr>
          <w:rFonts w:ascii="Arial" w:hAnsi="Arial" w:cs="Arial"/>
        </w:rPr>
        <w:t> </w:t>
      </w:r>
      <w:r w:rsidRPr="005F7F20">
        <w:rPr>
          <w:rFonts w:ascii="Arial" w:hAnsi="Arial" w:cs="Arial"/>
        </w:rPr>
        <w:t xml:space="preserve">těsné návaznosti na výsledky výzkumu základního, dávající impulzy pro výzkum aplikovaný. </w:t>
      </w:r>
    </w:p>
    <w:p w:rsidR="0075487F" w:rsidRDefault="00615BFC" w:rsidP="009C3FC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ukončením platnosti aktuální 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v roce 2020 a v souvislosti s přípravou navazujícího dokumentu na další období po roce 2020, bude v</w:t>
      </w:r>
      <w:r w:rsidR="0075487F">
        <w:rPr>
          <w:rFonts w:ascii="Arial" w:hAnsi="Arial" w:cs="Arial"/>
        </w:rPr>
        <w:t> souladu s dokumentem „</w:t>
      </w:r>
      <w:r w:rsidR="0075487F" w:rsidRPr="0002060B">
        <w:rPr>
          <w:rFonts w:ascii="Arial" w:hAnsi="Arial" w:cs="Arial"/>
        </w:rPr>
        <w:t xml:space="preserve">Implementace </w:t>
      </w:r>
      <w:r w:rsidR="00535340">
        <w:rPr>
          <w:rFonts w:ascii="Arial" w:hAnsi="Arial" w:cs="Arial"/>
        </w:rPr>
        <w:t xml:space="preserve">NPOV </w:t>
      </w:r>
      <w:r w:rsidR="0075487F">
        <w:rPr>
          <w:rFonts w:ascii="Arial" w:hAnsi="Arial" w:cs="Arial"/>
        </w:rPr>
        <w:t xml:space="preserve">zpracována Zpráva o implementaci </w:t>
      </w:r>
      <w:r w:rsidR="00535340">
        <w:rPr>
          <w:rFonts w:ascii="Arial" w:hAnsi="Arial" w:cs="Arial"/>
        </w:rPr>
        <w:t>NPOV</w:t>
      </w:r>
      <w:r w:rsidR="0075487F">
        <w:rPr>
          <w:rFonts w:ascii="Arial" w:hAnsi="Arial" w:cs="Arial"/>
        </w:rPr>
        <w:t xml:space="preserve">. Současně bude znovu </w:t>
      </w:r>
      <w:r w:rsidR="00535340">
        <w:rPr>
          <w:rFonts w:ascii="Arial" w:hAnsi="Arial" w:cs="Arial"/>
        </w:rPr>
        <w:t>z</w:t>
      </w:r>
      <w:r w:rsidR="0075487F">
        <w:rPr>
          <w:rFonts w:ascii="Arial" w:hAnsi="Arial" w:cs="Arial"/>
        </w:rPr>
        <w:t xml:space="preserve">hodnocena </w:t>
      </w:r>
      <w:r>
        <w:rPr>
          <w:rFonts w:ascii="Arial" w:hAnsi="Arial" w:cs="Arial"/>
        </w:rPr>
        <w:t xml:space="preserve">platnost a relevance NPOV </w:t>
      </w:r>
      <w:r w:rsidR="0075487F">
        <w:rPr>
          <w:rFonts w:ascii="Arial" w:hAnsi="Arial" w:cs="Arial"/>
        </w:rPr>
        <w:t>vzhledem k</w:t>
      </w:r>
      <w:r w:rsidR="00535340">
        <w:rPr>
          <w:rFonts w:ascii="Arial" w:hAnsi="Arial" w:cs="Arial"/>
        </w:rPr>
        <w:t xml:space="preserve"> aktuálním </w:t>
      </w:r>
      <w:r w:rsidR="0075487F">
        <w:rPr>
          <w:rFonts w:ascii="Arial" w:hAnsi="Arial" w:cs="Arial"/>
        </w:rPr>
        <w:t xml:space="preserve">potřebám </w:t>
      </w:r>
      <w:r w:rsidR="00535340">
        <w:rPr>
          <w:rFonts w:ascii="Arial" w:hAnsi="Arial" w:cs="Arial"/>
        </w:rPr>
        <w:t xml:space="preserve">rozvoje </w:t>
      </w:r>
      <w:r w:rsidR="0075487F">
        <w:rPr>
          <w:rFonts w:ascii="Arial" w:hAnsi="Arial" w:cs="Arial"/>
        </w:rPr>
        <w:t>společnosti</w:t>
      </w:r>
      <w:r w:rsidR="00686D1A">
        <w:rPr>
          <w:rFonts w:ascii="Arial" w:hAnsi="Arial" w:cs="Arial"/>
        </w:rPr>
        <w:t xml:space="preserve"> </w:t>
      </w:r>
      <w:r w:rsidR="0078022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bude rozhodnuto o dalším postupu v jejich implementaci. </w:t>
      </w:r>
    </w:p>
    <w:p w:rsidR="0075487F" w:rsidRPr="0002060B" w:rsidRDefault="0075487F" w:rsidP="009C3FCE">
      <w:pPr>
        <w:spacing w:after="120"/>
        <w:jc w:val="both"/>
        <w:rPr>
          <w:rFonts w:ascii="Arial" w:hAnsi="Arial" w:cs="Arial"/>
          <w:u w:val="single"/>
        </w:rPr>
      </w:pPr>
      <w:r w:rsidRPr="0002060B">
        <w:rPr>
          <w:rFonts w:ascii="Arial" w:hAnsi="Arial" w:cs="Arial"/>
          <w:u w:val="single"/>
        </w:rPr>
        <w:t>Priority aplikovaného výzkumu</w:t>
      </w:r>
    </w:p>
    <w:p w:rsidR="009C3FCE" w:rsidRDefault="009C3FCE" w:rsidP="009C3FCE">
      <w:pPr>
        <w:spacing w:after="120"/>
        <w:jc w:val="both"/>
        <w:rPr>
          <w:rFonts w:ascii="Arial" w:hAnsi="Arial" w:cs="Arial"/>
        </w:rPr>
      </w:pPr>
      <w:r w:rsidRPr="005F7F20">
        <w:rPr>
          <w:rFonts w:ascii="Arial" w:hAnsi="Arial" w:cs="Arial"/>
        </w:rPr>
        <w:t xml:space="preserve">Nově vytvořené priority aplikovaného výzkumu </w:t>
      </w:r>
      <w:r w:rsidR="00615BFC">
        <w:rPr>
          <w:rFonts w:ascii="Arial" w:hAnsi="Arial" w:cs="Arial"/>
        </w:rPr>
        <w:t xml:space="preserve">v rámci Národní RIS3 strategie </w:t>
      </w:r>
      <w:r w:rsidRPr="005F7F20">
        <w:rPr>
          <w:rFonts w:ascii="Arial" w:hAnsi="Arial" w:cs="Arial"/>
        </w:rPr>
        <w:t xml:space="preserve">zaměřené směrem k inovacím </w:t>
      </w:r>
      <w:r>
        <w:rPr>
          <w:rFonts w:ascii="Arial" w:hAnsi="Arial" w:cs="Arial"/>
        </w:rPr>
        <w:t>jsou</w:t>
      </w:r>
      <w:r w:rsidRPr="005F7F20">
        <w:rPr>
          <w:rFonts w:ascii="Arial" w:hAnsi="Arial" w:cs="Arial"/>
        </w:rPr>
        <w:t xml:space="preserve"> tvořeny jako krátkodobé až střednědobé (2-5 let) a </w:t>
      </w:r>
      <w:r>
        <w:rPr>
          <w:rFonts w:ascii="Arial" w:hAnsi="Arial" w:cs="Arial"/>
        </w:rPr>
        <w:t>reagují zejména</w:t>
      </w:r>
      <w:r w:rsidRPr="005F7F20">
        <w:rPr>
          <w:rFonts w:ascii="Arial" w:hAnsi="Arial" w:cs="Arial"/>
        </w:rPr>
        <w:t xml:space="preserve"> na potenciál České republiky a bezprostředn</w:t>
      </w:r>
      <w:r w:rsidR="00615BFC">
        <w:rPr>
          <w:rFonts w:ascii="Arial" w:hAnsi="Arial" w:cs="Arial"/>
        </w:rPr>
        <w:t>ě</w:t>
      </w:r>
      <w:r w:rsidRPr="005F7F20">
        <w:rPr>
          <w:rFonts w:ascii="Arial" w:hAnsi="Arial" w:cs="Arial"/>
        </w:rPr>
        <w:t xml:space="preserve"> identifikovanou poptávku uživatelů po</w:t>
      </w:r>
      <w:r w:rsidR="00141145">
        <w:rPr>
          <w:rFonts w:ascii="Arial" w:hAnsi="Arial" w:cs="Arial"/>
        </w:rPr>
        <w:t> </w:t>
      </w:r>
      <w:r w:rsidRPr="005F7F20">
        <w:rPr>
          <w:rFonts w:ascii="Arial" w:hAnsi="Arial" w:cs="Arial"/>
        </w:rPr>
        <w:t>výsledcích aplikovaného výzkumu.</w:t>
      </w:r>
      <w:r w:rsidR="007F4A12">
        <w:rPr>
          <w:rFonts w:ascii="Arial" w:hAnsi="Arial" w:cs="Arial"/>
        </w:rPr>
        <w:t xml:space="preserve"> </w:t>
      </w:r>
    </w:p>
    <w:p w:rsidR="007F4A12" w:rsidRPr="0086432B" w:rsidRDefault="007F4A12" w:rsidP="007F4A12">
      <w:pPr>
        <w:jc w:val="both"/>
        <w:rPr>
          <w:rFonts w:ascii="Arial" w:hAnsi="Arial" w:cs="Arial"/>
        </w:rPr>
      </w:pPr>
      <w:r w:rsidRPr="0002060B">
        <w:rPr>
          <w:rFonts w:ascii="Arial" w:hAnsi="Arial" w:cs="Arial"/>
          <w:bCs/>
        </w:rPr>
        <w:lastRenderedPageBreak/>
        <w:t xml:space="preserve">Priority aplikovaného výzkumu budou předmětem pravidelného procesu ověřování v rámci již vytvořených struktur </w:t>
      </w:r>
      <w:r w:rsidR="00535340">
        <w:rPr>
          <w:rFonts w:ascii="Arial" w:hAnsi="Arial" w:cs="Arial"/>
        </w:rPr>
        <w:t xml:space="preserve">ÚV ČR </w:t>
      </w:r>
      <w:r w:rsidRPr="0002060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NIP </w:t>
      </w:r>
      <w:r w:rsidRPr="0086432B">
        <w:rPr>
          <w:rFonts w:ascii="Arial" w:hAnsi="Arial" w:cs="Arial"/>
        </w:rPr>
        <w:t xml:space="preserve">pod Národní </w:t>
      </w:r>
      <w:r w:rsidR="000136E3">
        <w:rPr>
          <w:rFonts w:ascii="Arial" w:hAnsi="Arial" w:cs="Arial"/>
        </w:rPr>
        <w:t>RIS3 strategi</w:t>
      </w:r>
      <w:r w:rsidR="009016D2">
        <w:rPr>
          <w:rFonts w:ascii="Arial" w:hAnsi="Arial" w:cs="Arial"/>
        </w:rPr>
        <w:t>í</w:t>
      </w:r>
      <w:r w:rsidRPr="0086432B">
        <w:rPr>
          <w:rFonts w:ascii="Arial" w:hAnsi="Arial" w:cs="Arial"/>
        </w:rPr>
        <w:t>.</w:t>
      </w:r>
    </w:p>
    <w:p w:rsidR="00E82C8A" w:rsidRDefault="009D1857" w:rsidP="00641F8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průběhu </w:t>
      </w:r>
      <w:r w:rsidR="0002060B">
        <w:rPr>
          <w:rFonts w:ascii="Arial" w:hAnsi="Arial" w:cs="Arial"/>
        </w:rPr>
        <w:t xml:space="preserve">let </w:t>
      </w:r>
      <w:r w:rsidR="00C70795" w:rsidRPr="00C70795">
        <w:rPr>
          <w:rFonts w:ascii="Arial" w:hAnsi="Arial" w:cs="Arial"/>
        </w:rPr>
        <w:t xml:space="preserve">2017 </w:t>
      </w:r>
      <w:r w:rsidR="0002060B">
        <w:rPr>
          <w:rFonts w:ascii="Arial" w:hAnsi="Arial" w:cs="Arial"/>
        </w:rPr>
        <w:t xml:space="preserve">a 2018 </w:t>
      </w:r>
      <w:r w:rsidR="00984000">
        <w:rPr>
          <w:rFonts w:ascii="Arial" w:hAnsi="Arial" w:cs="Arial"/>
        </w:rPr>
        <w:t>budou</w:t>
      </w:r>
      <w:r w:rsidR="00C70795" w:rsidRPr="00C70795">
        <w:rPr>
          <w:rFonts w:ascii="Arial" w:hAnsi="Arial" w:cs="Arial"/>
        </w:rPr>
        <w:t xml:space="preserve"> pokračovat </w:t>
      </w:r>
      <w:r w:rsidR="00984000">
        <w:rPr>
          <w:rFonts w:ascii="Arial" w:hAnsi="Arial" w:cs="Arial"/>
        </w:rPr>
        <w:t>diskuse v rámci NIP, jejichž</w:t>
      </w:r>
      <w:r>
        <w:rPr>
          <w:rFonts w:ascii="Arial" w:hAnsi="Arial" w:cs="Arial"/>
        </w:rPr>
        <w:t xml:space="preserve"> výsledkem bude průběžné </w:t>
      </w:r>
      <w:r w:rsidR="004D7B8E">
        <w:rPr>
          <w:rFonts w:ascii="Arial" w:hAnsi="Arial" w:cs="Arial"/>
        </w:rPr>
        <w:t xml:space="preserve">ověřování a </w:t>
      </w:r>
      <w:r>
        <w:rPr>
          <w:rFonts w:ascii="Arial" w:hAnsi="Arial" w:cs="Arial"/>
        </w:rPr>
        <w:t>zpřesňování priorit aplikovaného výzkumu</w:t>
      </w:r>
      <w:r w:rsidR="0002060B">
        <w:rPr>
          <w:rFonts w:ascii="Arial" w:hAnsi="Arial" w:cs="Arial"/>
        </w:rPr>
        <w:t>.</w:t>
      </w:r>
      <w:r w:rsidR="00C70795" w:rsidRPr="00C70795">
        <w:rPr>
          <w:rFonts w:ascii="Arial" w:hAnsi="Arial" w:cs="Arial"/>
        </w:rPr>
        <w:t xml:space="preserve"> </w:t>
      </w:r>
    </w:p>
    <w:p w:rsidR="009673D8" w:rsidRDefault="009673D8" w:rsidP="00CE72D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usnesením vlády ze dne 11. července 2016 č. 634 k aktualizaci Národní </w:t>
      </w:r>
      <w:r w:rsidR="000136E3">
        <w:rPr>
          <w:rFonts w:ascii="Arial" w:hAnsi="Arial" w:cs="Arial"/>
        </w:rPr>
        <w:t>RIS3 strategie</w:t>
      </w:r>
      <w:r>
        <w:rPr>
          <w:rFonts w:ascii="Arial" w:hAnsi="Arial" w:cs="Arial"/>
        </w:rPr>
        <w:t xml:space="preserve"> bude k 30. červnu 2017, a poté každoročně, předkládán Plán implementace Národní </w:t>
      </w:r>
      <w:r w:rsidR="000136E3">
        <w:rPr>
          <w:rFonts w:ascii="Arial" w:hAnsi="Arial" w:cs="Arial"/>
        </w:rPr>
        <w:t>RIS3 strategie</w:t>
      </w:r>
      <w:r>
        <w:rPr>
          <w:rFonts w:ascii="Arial" w:hAnsi="Arial" w:cs="Arial"/>
        </w:rPr>
        <w:t>.</w:t>
      </w:r>
      <w:r w:rsidR="005F137A">
        <w:rPr>
          <w:rFonts w:ascii="Arial" w:hAnsi="Arial" w:cs="Arial"/>
        </w:rPr>
        <w:t xml:space="preserve"> </w:t>
      </w:r>
    </w:p>
    <w:p w:rsidR="009673D8" w:rsidRDefault="009673D8" w:rsidP="009673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bude k 30. červnu 2017 vládě předloženo hodnocení Národní </w:t>
      </w:r>
      <w:r w:rsidR="000136E3">
        <w:rPr>
          <w:rFonts w:ascii="Arial" w:hAnsi="Arial" w:cs="Arial"/>
        </w:rPr>
        <w:t>RIS3 strategie</w:t>
      </w:r>
      <w:r w:rsidR="006A003E">
        <w:rPr>
          <w:rFonts w:ascii="Arial" w:hAnsi="Arial" w:cs="Arial"/>
        </w:rPr>
        <w:t>.</w:t>
      </w:r>
      <w:r w:rsidR="00140377">
        <w:rPr>
          <w:rFonts w:ascii="Arial" w:hAnsi="Arial" w:cs="Arial"/>
        </w:rPr>
        <w:t xml:space="preserve"> </w:t>
      </w:r>
      <w:r w:rsidR="00B44146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odnocení Národní </w:t>
      </w:r>
      <w:r w:rsidR="000136E3">
        <w:rPr>
          <w:rFonts w:ascii="Arial" w:hAnsi="Arial" w:cs="Arial"/>
        </w:rPr>
        <w:t>RIS3 strategie</w:t>
      </w:r>
      <w:r w:rsidRPr="00941886">
        <w:rPr>
          <w:rFonts w:ascii="Arial" w:hAnsi="Arial" w:cs="Arial"/>
        </w:rPr>
        <w:t xml:space="preserve"> nebo jejích dílčích částí či jednotlivých intervencí</w:t>
      </w:r>
      <w:r w:rsidR="00B44146">
        <w:rPr>
          <w:rFonts w:ascii="Arial" w:hAnsi="Arial" w:cs="Arial"/>
        </w:rPr>
        <w:t xml:space="preserve"> bude</w:t>
      </w:r>
      <w:r w:rsidR="006A003E">
        <w:rPr>
          <w:rFonts w:ascii="Arial" w:hAnsi="Arial" w:cs="Arial"/>
        </w:rPr>
        <w:t xml:space="preserve"> předkládáno</w:t>
      </w:r>
      <w:r w:rsidRPr="00941886">
        <w:rPr>
          <w:rFonts w:ascii="Arial" w:hAnsi="Arial" w:cs="Arial"/>
        </w:rPr>
        <w:t xml:space="preserve"> nejméně jednou za dva roky zpravidla v před</w:t>
      </w:r>
      <w:r>
        <w:rPr>
          <w:rFonts w:ascii="Arial" w:hAnsi="Arial" w:cs="Arial"/>
        </w:rPr>
        <w:t xml:space="preserve">stihu před aktualizací Národní </w:t>
      </w:r>
      <w:r w:rsidR="000136E3">
        <w:rPr>
          <w:rFonts w:ascii="Arial" w:hAnsi="Arial" w:cs="Arial"/>
        </w:rPr>
        <w:t>RIS3 strategie</w:t>
      </w:r>
      <w:r>
        <w:rPr>
          <w:rFonts w:ascii="Arial" w:hAnsi="Arial" w:cs="Arial"/>
        </w:rPr>
        <w:t xml:space="preserve">. </w:t>
      </w:r>
      <w:r w:rsidR="00961DF6">
        <w:rPr>
          <w:rFonts w:ascii="Arial" w:hAnsi="Arial" w:cs="Arial"/>
        </w:rPr>
        <w:t xml:space="preserve">Touto pravidelnou aktivitou tak dochází k neustálému ověřování relevance priorit pod Národní </w:t>
      </w:r>
      <w:r w:rsidR="000136E3">
        <w:rPr>
          <w:rFonts w:ascii="Arial" w:hAnsi="Arial" w:cs="Arial"/>
        </w:rPr>
        <w:t>RIS3 strategi</w:t>
      </w:r>
      <w:r w:rsidR="00615BFC">
        <w:rPr>
          <w:rFonts w:ascii="Arial" w:hAnsi="Arial" w:cs="Arial"/>
        </w:rPr>
        <w:t>í</w:t>
      </w:r>
      <w:r w:rsidR="00961DF6">
        <w:rPr>
          <w:rFonts w:ascii="Arial" w:hAnsi="Arial" w:cs="Arial"/>
        </w:rPr>
        <w:t>, potažmo NPOV.</w:t>
      </w:r>
      <w:r w:rsidR="00B545D6" w:rsidRPr="00B545D6">
        <w:rPr>
          <w:rFonts w:ascii="Arial" w:hAnsi="Arial" w:cs="Arial"/>
        </w:rPr>
        <w:t xml:space="preserve"> </w:t>
      </w:r>
      <w:r w:rsidR="00B545D6">
        <w:rPr>
          <w:rFonts w:ascii="Arial" w:hAnsi="Arial" w:cs="Arial"/>
        </w:rPr>
        <w:t xml:space="preserve">Další aktualizace Národní </w:t>
      </w:r>
      <w:r w:rsidR="000136E3">
        <w:rPr>
          <w:rFonts w:ascii="Arial" w:hAnsi="Arial" w:cs="Arial"/>
        </w:rPr>
        <w:t>RIS3 strategie</w:t>
      </w:r>
      <w:r w:rsidR="00B545D6">
        <w:rPr>
          <w:rFonts w:ascii="Arial" w:hAnsi="Arial" w:cs="Arial"/>
        </w:rPr>
        <w:t xml:space="preserve"> proběhne v roce 2018.</w:t>
      </w:r>
    </w:p>
    <w:p w:rsidR="00D73765" w:rsidRPr="007A2963" w:rsidRDefault="00203D0C" w:rsidP="00203D0C">
      <w:pPr>
        <w:pStyle w:val="Nadpis1"/>
        <w:rPr>
          <w:rFonts w:ascii="Arial" w:hAnsi="Arial" w:cs="Arial"/>
        </w:rPr>
      </w:pPr>
      <w:bookmarkStart w:id="5" w:name="_Toc481043501"/>
      <w:bookmarkStart w:id="6" w:name="_Toc482093656"/>
      <w:bookmarkEnd w:id="5"/>
      <w:r w:rsidRPr="007A2963">
        <w:rPr>
          <w:rFonts w:ascii="Arial" w:hAnsi="Arial" w:cs="Arial"/>
        </w:rPr>
        <w:t>Závěr</w:t>
      </w:r>
      <w:bookmarkEnd w:id="6"/>
    </w:p>
    <w:p w:rsidR="005D3870" w:rsidRDefault="00140377" w:rsidP="009673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Základem pro informaci o zhodnocení aktuálnosti a relevance NPOV</w:t>
      </w:r>
      <w:r w:rsidR="006973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F09B3">
        <w:rPr>
          <w:rFonts w:ascii="Arial" w:hAnsi="Arial" w:cs="Arial"/>
        </w:rPr>
        <w:t>a tvorbě pr</w:t>
      </w:r>
      <w:r w:rsidR="00B11B23">
        <w:rPr>
          <w:rFonts w:ascii="Arial" w:hAnsi="Arial" w:cs="Arial"/>
        </w:rPr>
        <w:t xml:space="preserve">iorit aplikovaného výzkumu </w:t>
      </w:r>
      <w:r>
        <w:rPr>
          <w:rFonts w:ascii="Arial" w:hAnsi="Arial" w:cs="Arial"/>
        </w:rPr>
        <w:t xml:space="preserve">se tak stalo schválení NP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2016 a příprava aktualizace Národní </w:t>
      </w:r>
      <w:r w:rsidR="000136E3">
        <w:rPr>
          <w:rFonts w:ascii="Arial" w:hAnsi="Arial" w:cs="Arial"/>
        </w:rPr>
        <w:t>RIS3 strategie</w:t>
      </w:r>
      <w:r>
        <w:rPr>
          <w:rFonts w:ascii="Arial" w:hAnsi="Arial" w:cs="Arial"/>
        </w:rPr>
        <w:t xml:space="preserve"> v průběhu roku 2016, kdy probíhaly intenzivní debaty s představiteli soukromého i veřejného sektoru a docházelo k formulování témat aplikovaného výzkumu. </w:t>
      </w:r>
    </w:p>
    <w:p w:rsidR="00ED518C" w:rsidRDefault="00D7589A" w:rsidP="00BA2D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Význam </w:t>
      </w:r>
      <w:r w:rsidR="00140377" w:rsidRPr="00987A70">
        <w:rPr>
          <w:rFonts w:ascii="Arial" w:hAnsi="Arial" w:cs="Arial"/>
        </w:rPr>
        <w:t>NPOV</w:t>
      </w:r>
      <w:r>
        <w:rPr>
          <w:rFonts w:ascii="Arial" w:hAnsi="Arial" w:cs="Arial"/>
        </w:rPr>
        <w:t xml:space="preserve"> spočívá v tom, že</w:t>
      </w:r>
      <w:r w:rsidR="00140377" w:rsidRPr="00987A70">
        <w:rPr>
          <w:rFonts w:ascii="Arial" w:hAnsi="Arial" w:cs="Arial"/>
        </w:rPr>
        <w:t xml:space="preserve"> pokrývají v úrovni koncepce celou obla</w:t>
      </w:r>
      <w:r w:rsidR="00614F9C">
        <w:rPr>
          <w:rFonts w:ascii="Arial" w:hAnsi="Arial" w:cs="Arial"/>
        </w:rPr>
        <w:t xml:space="preserve">st </w:t>
      </w:r>
      <w:proofErr w:type="spellStart"/>
      <w:r w:rsidR="00614F9C">
        <w:rPr>
          <w:rFonts w:ascii="Arial" w:hAnsi="Arial" w:cs="Arial"/>
        </w:rPr>
        <w:t>VaVaI</w:t>
      </w:r>
      <w:proofErr w:type="spellEnd"/>
      <w:r w:rsidR="00614F9C">
        <w:rPr>
          <w:rFonts w:ascii="Arial" w:hAnsi="Arial" w:cs="Arial"/>
        </w:rPr>
        <w:t xml:space="preserve"> (kromě základního</w:t>
      </w:r>
      <w:r w:rsidR="00140377" w:rsidRPr="00987A70">
        <w:rPr>
          <w:rFonts w:ascii="Arial" w:hAnsi="Arial" w:cs="Arial"/>
        </w:rPr>
        <w:t xml:space="preserve"> výzkumu)</w:t>
      </w:r>
      <w:r w:rsidR="00050A6B">
        <w:rPr>
          <w:rFonts w:ascii="Arial" w:hAnsi="Arial" w:cs="Arial"/>
        </w:rPr>
        <w:t xml:space="preserve">. Význam </w:t>
      </w:r>
      <w:r w:rsidR="00140377">
        <w:rPr>
          <w:rFonts w:ascii="Arial" w:hAnsi="Arial" w:cs="Arial"/>
        </w:rPr>
        <w:t xml:space="preserve">Národní </w:t>
      </w:r>
      <w:r w:rsidR="000136E3">
        <w:rPr>
          <w:rFonts w:ascii="Arial" w:hAnsi="Arial" w:cs="Arial"/>
        </w:rPr>
        <w:t>RIS3 strategie</w:t>
      </w:r>
      <w:r w:rsidR="00140377">
        <w:rPr>
          <w:rFonts w:ascii="Arial" w:hAnsi="Arial" w:cs="Arial"/>
        </w:rPr>
        <w:t xml:space="preserve"> </w:t>
      </w:r>
      <w:r w:rsidR="00050A6B">
        <w:rPr>
          <w:rFonts w:ascii="Arial" w:hAnsi="Arial" w:cs="Arial"/>
        </w:rPr>
        <w:t xml:space="preserve">spočívá v zacílení </w:t>
      </w:r>
      <w:r w:rsidR="00140377">
        <w:rPr>
          <w:rFonts w:ascii="Arial" w:hAnsi="Arial" w:cs="Arial"/>
        </w:rPr>
        <w:t>opatření na</w:t>
      </w:r>
      <w:r w:rsidR="00141145">
        <w:rPr>
          <w:rFonts w:ascii="Arial" w:hAnsi="Arial" w:cs="Arial"/>
        </w:rPr>
        <w:t> </w:t>
      </w:r>
      <w:r w:rsidR="00140377">
        <w:rPr>
          <w:rFonts w:ascii="Arial" w:hAnsi="Arial" w:cs="Arial"/>
        </w:rPr>
        <w:t xml:space="preserve">realizaci aplikovaného výzkumu směřujícího k inovacím. </w:t>
      </w:r>
      <w:r w:rsidR="0002060B">
        <w:rPr>
          <w:rFonts w:ascii="Arial" w:hAnsi="Arial" w:cs="Arial"/>
        </w:rPr>
        <w:t>U témat, kde dochází k průniku priorit obsažených v NPOV a priorit Národní RIS3 strategie, fakticky došlo ke zpřesnění (převrstvení) NPOV prostřednictvím priorit aplikovaného výzkumu obsažených v Národní RIS3 strategi</w:t>
      </w:r>
      <w:r w:rsidR="00535340">
        <w:rPr>
          <w:rFonts w:ascii="Arial" w:hAnsi="Arial" w:cs="Arial"/>
        </w:rPr>
        <w:t>i</w:t>
      </w:r>
      <w:r w:rsidR="0002060B">
        <w:rPr>
          <w:rFonts w:ascii="Arial" w:hAnsi="Arial" w:cs="Arial"/>
        </w:rPr>
        <w:t>.</w:t>
      </w:r>
      <w:r w:rsidR="00050A6B">
        <w:rPr>
          <w:rFonts w:ascii="Arial" w:hAnsi="Arial" w:cs="Arial"/>
        </w:rPr>
        <w:t xml:space="preserve"> </w:t>
      </w:r>
      <w:r w:rsidR="00140377">
        <w:rPr>
          <w:rFonts w:ascii="Arial" w:hAnsi="Arial" w:cs="Arial"/>
        </w:rPr>
        <w:t xml:space="preserve">Národní </w:t>
      </w:r>
      <w:r w:rsidR="000136E3">
        <w:rPr>
          <w:rFonts w:ascii="Arial" w:hAnsi="Arial" w:cs="Arial"/>
        </w:rPr>
        <w:t>RIS3 strategie</w:t>
      </w:r>
      <w:r w:rsidR="00140377">
        <w:rPr>
          <w:rFonts w:ascii="Arial" w:hAnsi="Arial" w:cs="Arial"/>
        </w:rPr>
        <w:t xml:space="preserve"> směřuje k</w:t>
      </w:r>
      <w:r w:rsidR="0002060B">
        <w:rPr>
          <w:rFonts w:ascii="Arial" w:hAnsi="Arial" w:cs="Arial"/>
        </w:rPr>
        <w:t xml:space="preserve"> podpoře </w:t>
      </w:r>
      <w:r w:rsidR="00140377">
        <w:rPr>
          <w:rFonts w:ascii="Arial" w:hAnsi="Arial" w:cs="Arial"/>
        </w:rPr>
        <w:t xml:space="preserve">ekonomické konkurenceschopnosti. </w:t>
      </w:r>
      <w:r w:rsidR="00140377" w:rsidRPr="003D4454">
        <w:rPr>
          <w:rFonts w:ascii="Arial" w:hAnsi="Arial" w:cs="Arial"/>
        </w:rPr>
        <w:t>Priority aplikovaného výzkumu</w:t>
      </w:r>
      <w:r w:rsidR="0002060B">
        <w:rPr>
          <w:rFonts w:ascii="Arial" w:hAnsi="Arial" w:cs="Arial"/>
        </w:rPr>
        <w:t xml:space="preserve"> -</w:t>
      </w:r>
      <w:r w:rsidR="00140377">
        <w:rPr>
          <w:rFonts w:ascii="Arial" w:hAnsi="Arial" w:cs="Arial"/>
        </w:rPr>
        <w:t xml:space="preserve"> na rozdíl od obecnějších NPO</w:t>
      </w:r>
      <w:r w:rsidR="00645F6D">
        <w:rPr>
          <w:rFonts w:ascii="Arial" w:hAnsi="Arial" w:cs="Arial"/>
        </w:rPr>
        <w:t>V</w:t>
      </w:r>
      <w:r w:rsidR="0002060B">
        <w:rPr>
          <w:rFonts w:ascii="Arial" w:hAnsi="Arial" w:cs="Arial"/>
        </w:rPr>
        <w:t xml:space="preserve"> -</w:t>
      </w:r>
      <w:r w:rsidR="00645F6D">
        <w:rPr>
          <w:rFonts w:ascii="Arial" w:hAnsi="Arial" w:cs="Arial"/>
        </w:rPr>
        <w:t xml:space="preserve"> jsou v souladu s požadavky Evropské komise</w:t>
      </w:r>
      <w:r w:rsidR="00140377">
        <w:rPr>
          <w:rFonts w:ascii="Arial" w:hAnsi="Arial" w:cs="Arial"/>
        </w:rPr>
        <w:t xml:space="preserve"> na kompatibilitu podpory, jsou konkrétnější, cílenější a pokrývají i oblast </w:t>
      </w:r>
      <w:r w:rsidR="00140377" w:rsidRPr="003D4454">
        <w:rPr>
          <w:rFonts w:ascii="Arial" w:hAnsi="Arial" w:cs="Arial"/>
        </w:rPr>
        <w:t>inovací</w:t>
      </w:r>
      <w:r w:rsidR="00140377">
        <w:rPr>
          <w:rFonts w:ascii="Arial" w:hAnsi="Arial" w:cs="Arial"/>
        </w:rPr>
        <w:t>. Vzhledem k dynamickým společenským, hospodářským a vědecko-výzkumným změnám</w:t>
      </w:r>
      <w:r w:rsidR="00140377" w:rsidRPr="003D4454">
        <w:rPr>
          <w:rFonts w:ascii="Arial" w:hAnsi="Arial" w:cs="Arial"/>
        </w:rPr>
        <w:t xml:space="preserve"> </w:t>
      </w:r>
      <w:r w:rsidR="00140377">
        <w:rPr>
          <w:rFonts w:ascii="Arial" w:hAnsi="Arial" w:cs="Arial"/>
        </w:rPr>
        <w:t xml:space="preserve">jsou </w:t>
      </w:r>
      <w:r w:rsidR="00140377" w:rsidRPr="003D4454">
        <w:rPr>
          <w:rFonts w:ascii="Arial" w:hAnsi="Arial" w:cs="Arial"/>
        </w:rPr>
        <w:t xml:space="preserve">tvořeny pro střednědobý až krátkodobý horizont 2-5 let. Navíc </w:t>
      </w:r>
      <w:r w:rsidR="00140377">
        <w:rPr>
          <w:rFonts w:ascii="Arial" w:hAnsi="Arial" w:cs="Arial"/>
        </w:rPr>
        <w:t xml:space="preserve">musí </w:t>
      </w:r>
      <w:r w:rsidR="00140377" w:rsidRPr="003D4454">
        <w:rPr>
          <w:rFonts w:ascii="Arial" w:hAnsi="Arial" w:cs="Arial"/>
        </w:rPr>
        <w:t>bezprostředně reag</w:t>
      </w:r>
      <w:r w:rsidR="00140377">
        <w:rPr>
          <w:rFonts w:ascii="Arial" w:hAnsi="Arial" w:cs="Arial"/>
        </w:rPr>
        <w:t>ovat na potenciál České republiky</w:t>
      </w:r>
      <w:r w:rsidR="00140377" w:rsidRPr="003D4454">
        <w:rPr>
          <w:rFonts w:ascii="Arial" w:hAnsi="Arial" w:cs="Arial"/>
        </w:rPr>
        <w:t xml:space="preserve"> a na poptávku uživatelů po</w:t>
      </w:r>
      <w:r w:rsidR="00141145">
        <w:rPr>
          <w:rFonts w:ascii="Arial" w:hAnsi="Arial" w:cs="Arial"/>
        </w:rPr>
        <w:t> </w:t>
      </w:r>
      <w:r w:rsidR="00140377" w:rsidRPr="003D4454">
        <w:rPr>
          <w:rFonts w:ascii="Arial" w:hAnsi="Arial" w:cs="Arial"/>
        </w:rPr>
        <w:t>výsledcích aplikovaného výzkumu</w:t>
      </w:r>
      <w:r w:rsidR="00140377">
        <w:rPr>
          <w:rFonts w:ascii="Arial" w:hAnsi="Arial" w:cs="Arial"/>
        </w:rPr>
        <w:t>.</w:t>
      </w:r>
      <w:r w:rsidR="00140377" w:rsidRPr="003D4454">
        <w:rPr>
          <w:rFonts w:ascii="Arial" w:hAnsi="Arial" w:cs="Arial"/>
        </w:rPr>
        <w:t xml:space="preserve"> </w:t>
      </w:r>
    </w:p>
    <w:p w:rsidR="00F41518" w:rsidRPr="00BA2D9F" w:rsidRDefault="00F41518" w:rsidP="00BA2D9F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Cs/>
        </w:rPr>
        <w:t>I nadále budou v platnosti jak dlouhodobé priority, tj. NPOV, tak střednědobé priority aplikovaného výzkumu uvedené v Národní RIS3 strategii.</w:t>
      </w:r>
    </w:p>
    <w:p w:rsidR="00902F58" w:rsidRPr="00697316" w:rsidRDefault="00BA2D9F" w:rsidP="00ED518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Soulad s</w:t>
      </w:r>
      <w:r w:rsidR="00ED518C">
        <w:rPr>
          <w:rFonts w:ascii="Arial" w:hAnsi="Arial" w:cs="Arial"/>
        </w:rPr>
        <w:t xml:space="preserve"> NPOV </w:t>
      </w:r>
      <w:r>
        <w:rPr>
          <w:rFonts w:ascii="Arial" w:hAnsi="Arial" w:cs="Arial"/>
        </w:rPr>
        <w:t xml:space="preserve">bude </w:t>
      </w:r>
      <w:r w:rsidR="00393AD3">
        <w:rPr>
          <w:rFonts w:ascii="Arial" w:hAnsi="Arial" w:cs="Arial"/>
        </w:rPr>
        <w:t xml:space="preserve">nadále </w:t>
      </w:r>
      <w:r>
        <w:rPr>
          <w:rFonts w:ascii="Arial" w:hAnsi="Arial" w:cs="Arial"/>
        </w:rPr>
        <w:t>vyžadován u</w:t>
      </w:r>
      <w:r w:rsidR="00F81D03">
        <w:rPr>
          <w:rFonts w:ascii="Arial" w:hAnsi="Arial" w:cs="Arial"/>
        </w:rPr>
        <w:t> </w:t>
      </w:r>
      <w:r>
        <w:rPr>
          <w:rFonts w:ascii="Arial" w:hAnsi="Arial" w:cs="Arial"/>
        </w:rPr>
        <w:t>programů podpory aplikovaného výzkumu</w:t>
      </w:r>
      <w:r w:rsidR="00697316">
        <w:rPr>
          <w:rFonts w:ascii="Arial" w:hAnsi="Arial" w:cs="Arial"/>
        </w:rPr>
        <w:t xml:space="preserve"> a</w:t>
      </w:r>
      <w:r w:rsidR="00122BDA">
        <w:rPr>
          <w:rFonts w:ascii="Arial" w:hAnsi="Arial" w:cs="Arial"/>
        </w:rPr>
        <w:t> </w:t>
      </w:r>
      <w:r w:rsidR="00697316">
        <w:rPr>
          <w:rFonts w:ascii="Arial" w:hAnsi="Arial" w:cs="Arial"/>
        </w:rPr>
        <w:t xml:space="preserve"> sektorových programů podpory </w:t>
      </w:r>
      <w:proofErr w:type="spellStart"/>
      <w:r w:rsidR="00697316"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v tématech, </w:t>
      </w:r>
      <w:r w:rsidR="00ED518C">
        <w:rPr>
          <w:rFonts w:ascii="Arial" w:hAnsi="Arial" w:cs="Arial"/>
        </w:rPr>
        <w:t>která nejsou pokry</w:t>
      </w:r>
      <w:r>
        <w:rPr>
          <w:rFonts w:ascii="Arial" w:hAnsi="Arial" w:cs="Arial"/>
        </w:rPr>
        <w:t>ta Národní RIS3 strate</w:t>
      </w:r>
      <w:r w:rsidR="00A22F7A">
        <w:rPr>
          <w:rFonts w:ascii="Arial" w:hAnsi="Arial" w:cs="Arial"/>
        </w:rPr>
        <w:t>gií</w:t>
      </w:r>
      <w:r w:rsidR="006973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D518C" w:rsidRDefault="00E867EA" w:rsidP="00ED518C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nadále bude platit, že p</w:t>
      </w:r>
      <w:r w:rsidRPr="00E867EA">
        <w:rPr>
          <w:rFonts w:ascii="Arial" w:hAnsi="Arial" w:cs="Arial"/>
          <w:bCs/>
        </w:rPr>
        <w:t>řihlášení grantových projektů GA ČR k</w:t>
      </w:r>
      <w:r>
        <w:rPr>
          <w:rFonts w:ascii="Arial" w:hAnsi="Arial" w:cs="Arial"/>
          <w:bCs/>
        </w:rPr>
        <w:t xml:space="preserve"> NPOV </w:t>
      </w:r>
      <w:r w:rsidRPr="00E867EA">
        <w:rPr>
          <w:rFonts w:ascii="Arial" w:hAnsi="Arial" w:cs="Arial"/>
          <w:bCs/>
        </w:rPr>
        <w:t>může probíhat pouze následně na základě získaných výsledků</w:t>
      </w:r>
      <w:r>
        <w:rPr>
          <w:rFonts w:ascii="Arial" w:hAnsi="Arial" w:cs="Arial"/>
          <w:bCs/>
        </w:rPr>
        <w:t xml:space="preserve"> řešených projektů. To je v souladu s </w:t>
      </w:r>
      <w:r w:rsidRPr="00E867EA">
        <w:rPr>
          <w:rFonts w:ascii="Arial" w:hAnsi="Arial" w:cs="Arial"/>
          <w:bCs/>
        </w:rPr>
        <w:t>ustanovení</w:t>
      </w:r>
      <w:r>
        <w:rPr>
          <w:rFonts w:ascii="Arial" w:hAnsi="Arial" w:cs="Arial"/>
          <w:bCs/>
        </w:rPr>
        <w:t>mi</w:t>
      </w:r>
      <w:r w:rsidRPr="00E867EA">
        <w:rPr>
          <w:rFonts w:ascii="Arial" w:hAnsi="Arial" w:cs="Arial"/>
          <w:bCs/>
        </w:rPr>
        <w:t xml:space="preserve"> §</w:t>
      </w:r>
      <w:r>
        <w:rPr>
          <w:rFonts w:ascii="Arial" w:hAnsi="Arial" w:cs="Arial"/>
          <w:bCs/>
        </w:rPr>
        <w:t xml:space="preserve">§ 3 a </w:t>
      </w:r>
      <w:r w:rsidRPr="00E867EA">
        <w:rPr>
          <w:rFonts w:ascii="Arial" w:hAnsi="Arial" w:cs="Arial"/>
          <w:bCs/>
        </w:rPr>
        <w:t>36 zákona</w:t>
      </w:r>
      <w:r>
        <w:rPr>
          <w:rFonts w:ascii="Arial" w:hAnsi="Arial" w:cs="Arial"/>
          <w:bCs/>
        </w:rPr>
        <w:t xml:space="preserve"> č. 130/2002 Sb., o podpoře výzkumu, experimentálního vývoje a inovací, v platném znění, podle kterých </w:t>
      </w:r>
      <w:r w:rsidRPr="00E867EA">
        <w:rPr>
          <w:rFonts w:ascii="Arial" w:hAnsi="Arial" w:cs="Arial"/>
          <w:bCs/>
        </w:rPr>
        <w:t>GA ČR poskytuje podporu základnímu výzkumu v rámci vládou schválených skupin grantových projektů formou financování grantových projektů, ve</w:t>
      </w:r>
      <w:r w:rsidR="00141145">
        <w:rPr>
          <w:rFonts w:ascii="Arial" w:hAnsi="Arial" w:cs="Arial"/>
          <w:bCs/>
        </w:rPr>
        <w:t> </w:t>
      </w:r>
      <w:r w:rsidRPr="00E867EA">
        <w:rPr>
          <w:rFonts w:ascii="Arial" w:hAnsi="Arial" w:cs="Arial"/>
          <w:bCs/>
        </w:rPr>
        <w:t>kterých příjemce cíle a způsoby řešení v</w:t>
      </w:r>
      <w:r w:rsidR="00F81D03">
        <w:rPr>
          <w:rFonts w:ascii="Arial" w:hAnsi="Arial" w:cs="Arial"/>
          <w:bCs/>
        </w:rPr>
        <w:t> </w:t>
      </w:r>
      <w:r w:rsidRPr="00E867EA">
        <w:rPr>
          <w:rFonts w:ascii="Arial" w:hAnsi="Arial" w:cs="Arial"/>
          <w:bCs/>
        </w:rPr>
        <w:t>základním výzkumu stanovuje sám.</w:t>
      </w:r>
      <w:r>
        <w:rPr>
          <w:rFonts w:ascii="Arial" w:hAnsi="Arial" w:cs="Arial"/>
          <w:bCs/>
        </w:rPr>
        <w:t xml:space="preserve"> </w:t>
      </w:r>
    </w:p>
    <w:p w:rsidR="00E45A43" w:rsidRPr="007A2963" w:rsidRDefault="00ED518C" w:rsidP="00F74707">
      <w:pPr>
        <w:spacing w:after="120"/>
        <w:jc w:val="both"/>
        <w:rPr>
          <w:rFonts w:ascii="Arial" w:hAnsi="Arial" w:cs="Arial"/>
        </w:rPr>
      </w:pPr>
      <w:r w:rsidRPr="002746E2">
        <w:rPr>
          <w:rFonts w:ascii="Arial" w:hAnsi="Arial" w:cs="Arial"/>
          <w:bCs/>
        </w:rPr>
        <w:lastRenderedPageBreak/>
        <w:t xml:space="preserve">Soulad s prioritami aplikovaného výzkumu </w:t>
      </w:r>
      <w:r w:rsidR="00092F9E">
        <w:rPr>
          <w:rFonts w:ascii="Arial" w:hAnsi="Arial" w:cs="Arial"/>
          <w:bCs/>
        </w:rPr>
        <w:t xml:space="preserve">obsaženými v Národní RIS3 strategii </w:t>
      </w:r>
      <w:r w:rsidRPr="002746E2">
        <w:rPr>
          <w:rFonts w:ascii="Arial" w:hAnsi="Arial" w:cs="Arial"/>
          <w:bCs/>
        </w:rPr>
        <w:t>bude vyžadován zejména v oblasti programů účelové podpory</w:t>
      </w:r>
      <w:r>
        <w:rPr>
          <w:rFonts w:ascii="Arial" w:hAnsi="Arial" w:cs="Arial"/>
          <w:bCs/>
        </w:rPr>
        <w:t xml:space="preserve"> MPO a</w:t>
      </w:r>
      <w:r w:rsidRPr="002746E2">
        <w:rPr>
          <w:rFonts w:ascii="Arial" w:hAnsi="Arial" w:cs="Arial"/>
          <w:bCs/>
        </w:rPr>
        <w:t xml:space="preserve"> TAČR, případně</w:t>
      </w:r>
      <w:r>
        <w:rPr>
          <w:rFonts w:ascii="Arial" w:hAnsi="Arial" w:cs="Arial"/>
          <w:bCs/>
        </w:rPr>
        <w:t xml:space="preserve"> dalších</w:t>
      </w:r>
      <w:r w:rsidRPr="002746E2">
        <w:rPr>
          <w:rFonts w:ascii="Arial" w:hAnsi="Arial" w:cs="Arial"/>
          <w:bCs/>
        </w:rPr>
        <w:t xml:space="preserve"> resortních programů</w:t>
      </w:r>
      <w:r>
        <w:rPr>
          <w:rFonts w:ascii="Arial" w:hAnsi="Arial" w:cs="Arial"/>
          <w:bCs/>
        </w:rPr>
        <w:t>, které směřují ke zvýšení konkurenceschopnosti ČR. Projekty předkládané do veřejných soutěží vyhlašovaných v těchto programech budou zaměřeny na</w:t>
      </w:r>
      <w:r w:rsidR="00141145">
        <w:rPr>
          <w:rFonts w:ascii="Arial" w:hAnsi="Arial" w:cs="Arial"/>
          <w:bCs/>
        </w:rPr>
        <w:t> </w:t>
      </w:r>
      <w:bookmarkStart w:id="7" w:name="_GoBack"/>
      <w:bookmarkEnd w:id="7"/>
      <w:r>
        <w:rPr>
          <w:rFonts w:ascii="Arial" w:hAnsi="Arial" w:cs="Arial"/>
          <w:bCs/>
        </w:rPr>
        <w:t xml:space="preserve">plnění priorit aplikovaného výzkumu, soulad s NPOV u nich nebude vyžadován. </w:t>
      </w:r>
    </w:p>
    <w:p w:rsidR="00E45A43" w:rsidRPr="007A2963" w:rsidRDefault="00E45A43" w:rsidP="00E45A43">
      <w:pPr>
        <w:spacing w:line="360" w:lineRule="auto"/>
        <w:jc w:val="both"/>
        <w:rPr>
          <w:rFonts w:ascii="Arial" w:hAnsi="Arial" w:cs="Arial"/>
        </w:rPr>
      </w:pPr>
    </w:p>
    <w:p w:rsidR="00E45A43" w:rsidRPr="007A2963" w:rsidRDefault="00E45A43" w:rsidP="00E45A43">
      <w:pPr>
        <w:spacing w:line="360" w:lineRule="auto"/>
        <w:jc w:val="both"/>
        <w:rPr>
          <w:rFonts w:ascii="Arial" w:hAnsi="Arial" w:cs="Arial"/>
        </w:rPr>
      </w:pPr>
    </w:p>
    <w:p w:rsidR="00E45A43" w:rsidRPr="007A2963" w:rsidRDefault="00E45A43" w:rsidP="00E45A43">
      <w:pPr>
        <w:spacing w:line="360" w:lineRule="auto"/>
        <w:jc w:val="both"/>
        <w:rPr>
          <w:rFonts w:ascii="Arial" w:hAnsi="Arial" w:cs="Arial"/>
        </w:rPr>
      </w:pPr>
    </w:p>
    <w:p w:rsidR="00B01FC3" w:rsidRPr="007A2963" w:rsidRDefault="00B01FC3" w:rsidP="00B018B6">
      <w:pPr>
        <w:spacing w:line="360" w:lineRule="auto"/>
        <w:jc w:val="both"/>
        <w:rPr>
          <w:rFonts w:ascii="Arial" w:hAnsi="Arial" w:cs="Arial"/>
        </w:rPr>
      </w:pPr>
    </w:p>
    <w:p w:rsidR="00B01FC3" w:rsidRPr="007A2963" w:rsidRDefault="00B01FC3" w:rsidP="00B018B6">
      <w:pPr>
        <w:pStyle w:val="Default"/>
        <w:spacing w:line="360" w:lineRule="auto"/>
        <w:rPr>
          <w:sz w:val="22"/>
          <w:szCs w:val="22"/>
        </w:rPr>
      </w:pPr>
    </w:p>
    <w:p w:rsidR="000A7619" w:rsidRPr="007A2963" w:rsidRDefault="000A7619" w:rsidP="00B018B6">
      <w:pPr>
        <w:spacing w:line="360" w:lineRule="auto"/>
        <w:jc w:val="both"/>
        <w:rPr>
          <w:rFonts w:ascii="Arial" w:hAnsi="Arial" w:cs="Arial"/>
          <w:u w:val="single"/>
        </w:rPr>
      </w:pPr>
    </w:p>
    <w:p w:rsidR="00523222" w:rsidRPr="007A2963" w:rsidRDefault="00523222" w:rsidP="00B018B6">
      <w:pPr>
        <w:spacing w:line="360" w:lineRule="auto"/>
        <w:jc w:val="both"/>
        <w:rPr>
          <w:rFonts w:ascii="Arial" w:hAnsi="Arial" w:cs="Arial"/>
        </w:rPr>
      </w:pPr>
    </w:p>
    <w:sectPr w:rsidR="00523222" w:rsidRPr="007A2963" w:rsidSect="007A29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5C" w:rsidRDefault="00D0655C" w:rsidP="001F4FD0">
      <w:pPr>
        <w:spacing w:after="0" w:line="240" w:lineRule="auto"/>
      </w:pPr>
      <w:r>
        <w:separator/>
      </w:r>
    </w:p>
  </w:endnote>
  <w:endnote w:type="continuationSeparator" w:id="0">
    <w:p w:rsidR="00D0655C" w:rsidRDefault="00D0655C" w:rsidP="001F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3C" w:rsidRDefault="007A1A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231073"/>
      <w:docPartObj>
        <w:docPartGallery w:val="Page Numbers (Bottom of Page)"/>
        <w:docPartUnique/>
      </w:docPartObj>
    </w:sdtPr>
    <w:sdtEndPr/>
    <w:sdtContent>
      <w:p w:rsidR="007A1A3C" w:rsidRDefault="00744687">
        <w:pPr>
          <w:pStyle w:val="Zpat"/>
          <w:jc w:val="center"/>
        </w:pPr>
        <w:r>
          <w:fldChar w:fldCharType="begin"/>
        </w:r>
        <w:r w:rsidR="007A1A3C">
          <w:instrText>PAGE   \* MERGEFORMAT</w:instrText>
        </w:r>
        <w:r>
          <w:fldChar w:fldCharType="separate"/>
        </w:r>
        <w:r w:rsidR="00141145">
          <w:rPr>
            <w:noProof/>
          </w:rPr>
          <w:t>8</w:t>
        </w:r>
        <w:r>
          <w:fldChar w:fldCharType="end"/>
        </w:r>
      </w:p>
    </w:sdtContent>
  </w:sdt>
  <w:p w:rsidR="007A1A3C" w:rsidRDefault="007A1A3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3C" w:rsidRDefault="007A1A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5C" w:rsidRDefault="00D0655C" w:rsidP="001F4FD0">
      <w:pPr>
        <w:spacing w:after="0" w:line="240" w:lineRule="auto"/>
      </w:pPr>
      <w:r>
        <w:separator/>
      </w:r>
    </w:p>
  </w:footnote>
  <w:footnote w:type="continuationSeparator" w:id="0">
    <w:p w:rsidR="00D0655C" w:rsidRDefault="00D0655C" w:rsidP="001F4FD0">
      <w:pPr>
        <w:spacing w:after="0" w:line="240" w:lineRule="auto"/>
      </w:pPr>
      <w:r>
        <w:continuationSeparator/>
      </w:r>
    </w:p>
  </w:footnote>
  <w:footnote w:id="1">
    <w:p w:rsidR="008704B9" w:rsidRDefault="008704B9">
      <w:pPr>
        <w:pStyle w:val="Textpoznpodarou"/>
      </w:pPr>
      <w:r>
        <w:rPr>
          <w:rStyle w:val="Znakapoznpodarou"/>
        </w:rPr>
        <w:footnoteRef/>
      </w:r>
      <w:r>
        <w:t xml:space="preserve"> Z anglického „</w:t>
      </w:r>
      <w:proofErr w:type="spellStart"/>
      <w:r>
        <w:t>Enterpreneurial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“</w:t>
      </w:r>
    </w:p>
  </w:footnote>
  <w:footnote w:id="2">
    <w:p w:rsidR="00AD2EF7" w:rsidRPr="006C6761" w:rsidRDefault="00AD2EF7" w:rsidP="00AD2EF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C6761">
        <w:rPr>
          <w:rStyle w:val="Znakapoznpodarou"/>
          <w:rFonts w:ascii="Arial" w:hAnsi="Arial" w:cs="Arial"/>
          <w:sz w:val="18"/>
          <w:szCs w:val="18"/>
        </w:rPr>
        <w:footnoteRef/>
      </w:r>
      <w:r w:rsidRPr="006C67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A6AEF">
        <w:rPr>
          <w:rFonts w:ascii="Arial" w:hAnsi="Arial" w:cs="Arial"/>
          <w:sz w:val="18"/>
          <w:szCs w:val="18"/>
        </w:rPr>
        <w:t>Vertikalizace</w:t>
      </w:r>
      <w:proofErr w:type="spellEnd"/>
      <w:r w:rsidRPr="006A6AEF">
        <w:rPr>
          <w:rFonts w:ascii="Arial" w:hAnsi="Arial" w:cs="Arial"/>
          <w:sz w:val="18"/>
          <w:szCs w:val="18"/>
        </w:rPr>
        <w:t xml:space="preserve"> je postupné zacílení podpory v oblasti </w:t>
      </w:r>
      <w:proofErr w:type="spellStart"/>
      <w:r w:rsidRPr="006A6AEF">
        <w:rPr>
          <w:rFonts w:ascii="Arial" w:hAnsi="Arial" w:cs="Arial"/>
          <w:sz w:val="18"/>
          <w:szCs w:val="18"/>
        </w:rPr>
        <w:t>VaVaI</w:t>
      </w:r>
      <w:proofErr w:type="spellEnd"/>
      <w:r w:rsidRPr="006A6AEF">
        <w:rPr>
          <w:rFonts w:ascii="Arial" w:hAnsi="Arial" w:cs="Arial"/>
          <w:sz w:val="18"/>
          <w:szCs w:val="18"/>
        </w:rPr>
        <w:t xml:space="preserve"> (ve vše</w:t>
      </w:r>
      <w:r>
        <w:rPr>
          <w:rFonts w:ascii="Arial" w:hAnsi="Arial" w:cs="Arial"/>
          <w:sz w:val="18"/>
          <w:szCs w:val="18"/>
        </w:rPr>
        <w:t>ch klíčových oblastech Národní RIS3</w:t>
      </w:r>
      <w:r w:rsidRPr="006A6AEF">
        <w:rPr>
          <w:rFonts w:ascii="Arial" w:hAnsi="Arial" w:cs="Arial"/>
          <w:sz w:val="18"/>
          <w:szCs w:val="18"/>
        </w:rPr>
        <w:t>) na výzkumná témata a jednotlivá apli</w:t>
      </w:r>
      <w:r>
        <w:rPr>
          <w:rFonts w:ascii="Arial" w:hAnsi="Arial" w:cs="Arial"/>
          <w:sz w:val="18"/>
          <w:szCs w:val="18"/>
        </w:rPr>
        <w:t>kační odvětví klíčová pro růst konkurenceschopnosti České republiky</w:t>
      </w:r>
      <w:r w:rsidRPr="006A6AEF">
        <w:rPr>
          <w:rFonts w:ascii="Arial" w:hAnsi="Arial" w:cs="Arial"/>
          <w:sz w:val="18"/>
          <w:szCs w:val="18"/>
        </w:rPr>
        <w:t xml:space="preserve"> založené na znalostech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3C" w:rsidRDefault="007A1A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3C" w:rsidRDefault="007A1A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3C" w:rsidRDefault="007A1A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0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D1211"/>
    <w:multiLevelType w:val="hybridMultilevel"/>
    <w:tmpl w:val="78409986"/>
    <w:lvl w:ilvl="0" w:tplc="4C1EA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CE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8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E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D4F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6E7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AE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8C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254428"/>
    <w:multiLevelType w:val="hybridMultilevel"/>
    <w:tmpl w:val="2124B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13BAA"/>
    <w:multiLevelType w:val="hybridMultilevel"/>
    <w:tmpl w:val="67103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E7318"/>
    <w:multiLevelType w:val="hybridMultilevel"/>
    <w:tmpl w:val="DC90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1F32"/>
    <w:multiLevelType w:val="hybridMultilevel"/>
    <w:tmpl w:val="00E00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14675"/>
    <w:multiLevelType w:val="hybridMultilevel"/>
    <w:tmpl w:val="9F22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C5F97"/>
    <w:multiLevelType w:val="hybridMultilevel"/>
    <w:tmpl w:val="FB824A0A"/>
    <w:lvl w:ilvl="0" w:tplc="F37EB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A4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BE3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1C6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25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442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E3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07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F8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E7074D6"/>
    <w:multiLevelType w:val="hybridMultilevel"/>
    <w:tmpl w:val="2D6AC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13718"/>
    <w:multiLevelType w:val="hybridMultilevel"/>
    <w:tmpl w:val="0AE8E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3349B"/>
    <w:multiLevelType w:val="hybridMultilevel"/>
    <w:tmpl w:val="F9945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0144F"/>
    <w:multiLevelType w:val="hybridMultilevel"/>
    <w:tmpl w:val="56600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97983"/>
    <w:multiLevelType w:val="hybridMultilevel"/>
    <w:tmpl w:val="707470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B1D4B"/>
    <w:multiLevelType w:val="hybridMultilevel"/>
    <w:tmpl w:val="EB64F460"/>
    <w:lvl w:ilvl="0" w:tplc="CC00B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10A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0E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2C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CD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382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FEF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700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EE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D6A4B77"/>
    <w:multiLevelType w:val="hybridMultilevel"/>
    <w:tmpl w:val="67E0757A"/>
    <w:lvl w:ilvl="0" w:tplc="5568E01A">
      <w:start w:val="1"/>
      <w:numFmt w:val="decimal"/>
      <w:lvlText w:val="%1."/>
      <w:lvlJc w:val="left"/>
      <w:pPr>
        <w:ind w:left="1065" w:hanging="360"/>
      </w:pPr>
      <w:rPr>
        <w:rFonts w:ascii="Calibri" w:eastAsiaTheme="minorHAnsi" w:hAnsi="Calibri" w:cstheme="minorBidi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7DE52F3"/>
    <w:multiLevelType w:val="hybridMultilevel"/>
    <w:tmpl w:val="00E00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35FEB"/>
    <w:multiLevelType w:val="multilevel"/>
    <w:tmpl w:val="05F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BA2E2E"/>
    <w:multiLevelType w:val="hybridMultilevel"/>
    <w:tmpl w:val="4A24B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B26DD"/>
    <w:multiLevelType w:val="hybridMultilevel"/>
    <w:tmpl w:val="350A193C"/>
    <w:lvl w:ilvl="0" w:tplc="5A107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FAD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74D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2E2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65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A6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EC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25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81E0FED"/>
    <w:multiLevelType w:val="hybridMultilevel"/>
    <w:tmpl w:val="312CD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35D8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>
    <w:nsid w:val="6EEE6B97"/>
    <w:multiLevelType w:val="multilevel"/>
    <w:tmpl w:val="9D02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990DA1"/>
    <w:multiLevelType w:val="hybridMultilevel"/>
    <w:tmpl w:val="FBE883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665F7E"/>
    <w:multiLevelType w:val="multilevel"/>
    <w:tmpl w:val="7B527C3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4">
    <w:nsid w:val="78F345D0"/>
    <w:multiLevelType w:val="hybridMultilevel"/>
    <w:tmpl w:val="F7A2994A"/>
    <w:lvl w:ilvl="0" w:tplc="26EC8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909B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294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80B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DC2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6289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EB0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0256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22D2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94524A1"/>
    <w:multiLevelType w:val="hybridMultilevel"/>
    <w:tmpl w:val="C6403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906A6"/>
    <w:multiLevelType w:val="hybridMultilevel"/>
    <w:tmpl w:val="124AF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F606E"/>
    <w:multiLevelType w:val="hybridMultilevel"/>
    <w:tmpl w:val="4BEE5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A28CA"/>
    <w:multiLevelType w:val="hybridMultilevel"/>
    <w:tmpl w:val="FD3C7B6C"/>
    <w:lvl w:ilvl="0" w:tplc="3F3AE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FA5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4E0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42A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8C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AE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06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561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60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CC14DF0"/>
    <w:multiLevelType w:val="hybridMultilevel"/>
    <w:tmpl w:val="EE06D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25"/>
  </w:num>
  <w:num w:numId="5">
    <w:abstractNumId w:val="27"/>
  </w:num>
  <w:num w:numId="6">
    <w:abstractNumId w:val="16"/>
  </w:num>
  <w:num w:numId="7">
    <w:abstractNumId w:val="13"/>
  </w:num>
  <w:num w:numId="8">
    <w:abstractNumId w:val="24"/>
  </w:num>
  <w:num w:numId="9">
    <w:abstractNumId w:val="18"/>
  </w:num>
  <w:num w:numId="10">
    <w:abstractNumId w:val="28"/>
  </w:num>
  <w:num w:numId="11">
    <w:abstractNumId w:val="7"/>
  </w:num>
  <w:num w:numId="12">
    <w:abstractNumId w:val="6"/>
  </w:num>
  <w:num w:numId="13">
    <w:abstractNumId w:val="11"/>
  </w:num>
  <w:num w:numId="14">
    <w:abstractNumId w:val="5"/>
  </w:num>
  <w:num w:numId="15">
    <w:abstractNumId w:val="21"/>
  </w:num>
  <w:num w:numId="16">
    <w:abstractNumId w:val="4"/>
  </w:num>
  <w:num w:numId="17">
    <w:abstractNumId w:val="15"/>
  </w:num>
  <w:num w:numId="18">
    <w:abstractNumId w:val="1"/>
  </w:num>
  <w:num w:numId="19">
    <w:abstractNumId w:val="17"/>
  </w:num>
  <w:num w:numId="20">
    <w:abstractNumId w:val="8"/>
  </w:num>
  <w:num w:numId="21">
    <w:abstractNumId w:val="3"/>
  </w:num>
  <w:num w:numId="22">
    <w:abstractNumId w:val="12"/>
  </w:num>
  <w:num w:numId="23">
    <w:abstractNumId w:val="20"/>
  </w:num>
  <w:num w:numId="24">
    <w:abstractNumId w:val="2"/>
  </w:num>
  <w:num w:numId="25">
    <w:abstractNumId w:val="0"/>
  </w:num>
  <w:num w:numId="26">
    <w:abstractNumId w:val="29"/>
  </w:num>
  <w:num w:numId="27">
    <w:abstractNumId w:val="20"/>
  </w:num>
  <w:num w:numId="28">
    <w:abstractNumId w:val="20"/>
  </w:num>
  <w:num w:numId="29">
    <w:abstractNumId w:val="19"/>
  </w:num>
  <w:num w:numId="30">
    <w:abstractNumId w:val="20"/>
  </w:num>
  <w:num w:numId="31">
    <w:abstractNumId w:val="10"/>
  </w:num>
  <w:num w:numId="32">
    <w:abstractNumId w:val="20"/>
  </w:num>
  <w:num w:numId="33">
    <w:abstractNumId w:val="22"/>
  </w:num>
  <w:num w:numId="34">
    <w:abstractNumId w:val="2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C8"/>
    <w:rsid w:val="00000A6B"/>
    <w:rsid w:val="00000EA4"/>
    <w:rsid w:val="000018F1"/>
    <w:rsid w:val="00001AC1"/>
    <w:rsid w:val="00002B7A"/>
    <w:rsid w:val="00006179"/>
    <w:rsid w:val="000136E3"/>
    <w:rsid w:val="0001475D"/>
    <w:rsid w:val="000159B6"/>
    <w:rsid w:val="00017EC6"/>
    <w:rsid w:val="00020373"/>
    <w:rsid w:val="000204BF"/>
    <w:rsid w:val="0002060B"/>
    <w:rsid w:val="00022893"/>
    <w:rsid w:val="00023531"/>
    <w:rsid w:val="000266A7"/>
    <w:rsid w:val="00026905"/>
    <w:rsid w:val="00030E20"/>
    <w:rsid w:val="00031CFC"/>
    <w:rsid w:val="00037AF3"/>
    <w:rsid w:val="0004035A"/>
    <w:rsid w:val="00040ACC"/>
    <w:rsid w:val="00042E8D"/>
    <w:rsid w:val="0004358F"/>
    <w:rsid w:val="00044B7C"/>
    <w:rsid w:val="00044D1B"/>
    <w:rsid w:val="000454EF"/>
    <w:rsid w:val="00050A6B"/>
    <w:rsid w:val="00053CCF"/>
    <w:rsid w:val="00054C41"/>
    <w:rsid w:val="00054E20"/>
    <w:rsid w:val="00056465"/>
    <w:rsid w:val="000578E2"/>
    <w:rsid w:val="00057EC1"/>
    <w:rsid w:val="00063F5F"/>
    <w:rsid w:val="0006476F"/>
    <w:rsid w:val="000657CE"/>
    <w:rsid w:val="0006635D"/>
    <w:rsid w:val="000668B6"/>
    <w:rsid w:val="00071C8A"/>
    <w:rsid w:val="00072E4A"/>
    <w:rsid w:val="000739BC"/>
    <w:rsid w:val="00073E1C"/>
    <w:rsid w:val="00077253"/>
    <w:rsid w:val="00077A5E"/>
    <w:rsid w:val="00084BA4"/>
    <w:rsid w:val="00087280"/>
    <w:rsid w:val="00087AA3"/>
    <w:rsid w:val="000901AB"/>
    <w:rsid w:val="00091CC2"/>
    <w:rsid w:val="00092F9E"/>
    <w:rsid w:val="000A06E0"/>
    <w:rsid w:val="000A2C09"/>
    <w:rsid w:val="000A3330"/>
    <w:rsid w:val="000A4163"/>
    <w:rsid w:val="000A41EB"/>
    <w:rsid w:val="000A6CC2"/>
    <w:rsid w:val="000A7619"/>
    <w:rsid w:val="000A7AB8"/>
    <w:rsid w:val="000B2AFB"/>
    <w:rsid w:val="000B35A6"/>
    <w:rsid w:val="000B47E8"/>
    <w:rsid w:val="000B6308"/>
    <w:rsid w:val="000C0EFE"/>
    <w:rsid w:val="000C665E"/>
    <w:rsid w:val="000D4878"/>
    <w:rsid w:val="000D706B"/>
    <w:rsid w:val="000E06B3"/>
    <w:rsid w:val="000E1ACC"/>
    <w:rsid w:val="000E5E2B"/>
    <w:rsid w:val="000E6506"/>
    <w:rsid w:val="000F09B3"/>
    <w:rsid w:val="000F1C77"/>
    <w:rsid w:val="000F244A"/>
    <w:rsid w:val="000F3299"/>
    <w:rsid w:val="000F3E7B"/>
    <w:rsid w:val="000F5607"/>
    <w:rsid w:val="00102DE9"/>
    <w:rsid w:val="00106D95"/>
    <w:rsid w:val="0010743B"/>
    <w:rsid w:val="0011198C"/>
    <w:rsid w:val="00111F71"/>
    <w:rsid w:val="00114BEE"/>
    <w:rsid w:val="00114D06"/>
    <w:rsid w:val="00115A65"/>
    <w:rsid w:val="0011743B"/>
    <w:rsid w:val="00121A73"/>
    <w:rsid w:val="00122BDA"/>
    <w:rsid w:val="00123FFE"/>
    <w:rsid w:val="0012448C"/>
    <w:rsid w:val="0012578F"/>
    <w:rsid w:val="00125B14"/>
    <w:rsid w:val="00127B76"/>
    <w:rsid w:val="001308C6"/>
    <w:rsid w:val="001313D5"/>
    <w:rsid w:val="00132C5E"/>
    <w:rsid w:val="00133229"/>
    <w:rsid w:val="00140180"/>
    <w:rsid w:val="00140377"/>
    <w:rsid w:val="00141145"/>
    <w:rsid w:val="00142798"/>
    <w:rsid w:val="00144B6F"/>
    <w:rsid w:val="00144D5E"/>
    <w:rsid w:val="001523A9"/>
    <w:rsid w:val="00153450"/>
    <w:rsid w:val="00155530"/>
    <w:rsid w:val="00155BEE"/>
    <w:rsid w:val="001632D6"/>
    <w:rsid w:val="00165EFF"/>
    <w:rsid w:val="001667D3"/>
    <w:rsid w:val="00173C25"/>
    <w:rsid w:val="001742AE"/>
    <w:rsid w:val="0017779C"/>
    <w:rsid w:val="0017783E"/>
    <w:rsid w:val="00181C27"/>
    <w:rsid w:val="00186D00"/>
    <w:rsid w:val="00191011"/>
    <w:rsid w:val="001914B5"/>
    <w:rsid w:val="00195F57"/>
    <w:rsid w:val="001A02F1"/>
    <w:rsid w:val="001A1BA6"/>
    <w:rsid w:val="001A5106"/>
    <w:rsid w:val="001A794C"/>
    <w:rsid w:val="001B0032"/>
    <w:rsid w:val="001B1905"/>
    <w:rsid w:val="001B3E2F"/>
    <w:rsid w:val="001B6FB3"/>
    <w:rsid w:val="001C046C"/>
    <w:rsid w:val="001C23D6"/>
    <w:rsid w:val="001C5041"/>
    <w:rsid w:val="001C52B3"/>
    <w:rsid w:val="001C69B5"/>
    <w:rsid w:val="001D0BC4"/>
    <w:rsid w:val="001D1C1F"/>
    <w:rsid w:val="001D2BC3"/>
    <w:rsid w:val="001D30A2"/>
    <w:rsid w:val="001D41D8"/>
    <w:rsid w:val="001D5AAA"/>
    <w:rsid w:val="001D67AC"/>
    <w:rsid w:val="001D6EA2"/>
    <w:rsid w:val="001D6FED"/>
    <w:rsid w:val="001D73B8"/>
    <w:rsid w:val="001E03B0"/>
    <w:rsid w:val="001E35E8"/>
    <w:rsid w:val="001E4D95"/>
    <w:rsid w:val="001E56A5"/>
    <w:rsid w:val="001E5B36"/>
    <w:rsid w:val="001F3420"/>
    <w:rsid w:val="001F3C54"/>
    <w:rsid w:val="001F4049"/>
    <w:rsid w:val="001F47A1"/>
    <w:rsid w:val="001F4FD0"/>
    <w:rsid w:val="001F68AB"/>
    <w:rsid w:val="001F7C41"/>
    <w:rsid w:val="002015DB"/>
    <w:rsid w:val="00201FA3"/>
    <w:rsid w:val="00203D0C"/>
    <w:rsid w:val="00204987"/>
    <w:rsid w:val="00204D8C"/>
    <w:rsid w:val="00206152"/>
    <w:rsid w:val="00210FD4"/>
    <w:rsid w:val="00214A13"/>
    <w:rsid w:val="0021652C"/>
    <w:rsid w:val="00216647"/>
    <w:rsid w:val="00217CBF"/>
    <w:rsid w:val="002208E0"/>
    <w:rsid w:val="00221354"/>
    <w:rsid w:val="002301A8"/>
    <w:rsid w:val="00230DCF"/>
    <w:rsid w:val="00230F6C"/>
    <w:rsid w:val="00231BAF"/>
    <w:rsid w:val="00232248"/>
    <w:rsid w:val="00240A02"/>
    <w:rsid w:val="00243FF3"/>
    <w:rsid w:val="00245BC9"/>
    <w:rsid w:val="00246144"/>
    <w:rsid w:val="00246618"/>
    <w:rsid w:val="00247563"/>
    <w:rsid w:val="00247A68"/>
    <w:rsid w:val="00250772"/>
    <w:rsid w:val="00252DA1"/>
    <w:rsid w:val="00253D91"/>
    <w:rsid w:val="00254053"/>
    <w:rsid w:val="00254AEE"/>
    <w:rsid w:val="00256931"/>
    <w:rsid w:val="00256C33"/>
    <w:rsid w:val="00261A07"/>
    <w:rsid w:val="00262773"/>
    <w:rsid w:val="00264790"/>
    <w:rsid w:val="00265036"/>
    <w:rsid w:val="00265CBF"/>
    <w:rsid w:val="00270BE3"/>
    <w:rsid w:val="00270CB6"/>
    <w:rsid w:val="002746E2"/>
    <w:rsid w:val="002753D7"/>
    <w:rsid w:val="00277388"/>
    <w:rsid w:val="00281897"/>
    <w:rsid w:val="00282043"/>
    <w:rsid w:val="00282431"/>
    <w:rsid w:val="00282EAB"/>
    <w:rsid w:val="00284EFE"/>
    <w:rsid w:val="00284FD9"/>
    <w:rsid w:val="00286D1C"/>
    <w:rsid w:val="00290946"/>
    <w:rsid w:val="00290B0A"/>
    <w:rsid w:val="00292E2D"/>
    <w:rsid w:val="00296280"/>
    <w:rsid w:val="00296452"/>
    <w:rsid w:val="00297B9C"/>
    <w:rsid w:val="002A135F"/>
    <w:rsid w:val="002A1609"/>
    <w:rsid w:val="002A1A90"/>
    <w:rsid w:val="002A1FAB"/>
    <w:rsid w:val="002A2238"/>
    <w:rsid w:val="002A4FCC"/>
    <w:rsid w:val="002B0361"/>
    <w:rsid w:val="002B211B"/>
    <w:rsid w:val="002B40A6"/>
    <w:rsid w:val="002C0EC8"/>
    <w:rsid w:val="002C1FDF"/>
    <w:rsid w:val="002C5D4E"/>
    <w:rsid w:val="002C793A"/>
    <w:rsid w:val="002D0D1A"/>
    <w:rsid w:val="002D3B68"/>
    <w:rsid w:val="002D3B93"/>
    <w:rsid w:val="002D4099"/>
    <w:rsid w:val="002D4524"/>
    <w:rsid w:val="002D4A04"/>
    <w:rsid w:val="002D5F00"/>
    <w:rsid w:val="002D7C7E"/>
    <w:rsid w:val="002E0DB6"/>
    <w:rsid w:val="002E1C9C"/>
    <w:rsid w:val="002E2109"/>
    <w:rsid w:val="002E2B5B"/>
    <w:rsid w:val="002E32BE"/>
    <w:rsid w:val="002E3536"/>
    <w:rsid w:val="002E3B66"/>
    <w:rsid w:val="002E4FC0"/>
    <w:rsid w:val="002E72C4"/>
    <w:rsid w:val="002F0233"/>
    <w:rsid w:val="002F038A"/>
    <w:rsid w:val="002F10C3"/>
    <w:rsid w:val="002F2836"/>
    <w:rsid w:val="002F2CE5"/>
    <w:rsid w:val="002F3877"/>
    <w:rsid w:val="002F46D0"/>
    <w:rsid w:val="002F780B"/>
    <w:rsid w:val="002F7BC7"/>
    <w:rsid w:val="0030059D"/>
    <w:rsid w:val="00304403"/>
    <w:rsid w:val="00304603"/>
    <w:rsid w:val="003046C2"/>
    <w:rsid w:val="0030545F"/>
    <w:rsid w:val="0031127C"/>
    <w:rsid w:val="0031236A"/>
    <w:rsid w:val="00313788"/>
    <w:rsid w:val="00313F41"/>
    <w:rsid w:val="0031622F"/>
    <w:rsid w:val="00316E35"/>
    <w:rsid w:val="00322D44"/>
    <w:rsid w:val="00322E2E"/>
    <w:rsid w:val="0032355F"/>
    <w:rsid w:val="003254D5"/>
    <w:rsid w:val="0032609A"/>
    <w:rsid w:val="003264BA"/>
    <w:rsid w:val="003266E7"/>
    <w:rsid w:val="00326793"/>
    <w:rsid w:val="0033309B"/>
    <w:rsid w:val="00333EFA"/>
    <w:rsid w:val="003340B4"/>
    <w:rsid w:val="00334139"/>
    <w:rsid w:val="0033516D"/>
    <w:rsid w:val="0034167F"/>
    <w:rsid w:val="00341BA9"/>
    <w:rsid w:val="003426DF"/>
    <w:rsid w:val="00342ED8"/>
    <w:rsid w:val="00345857"/>
    <w:rsid w:val="00345F78"/>
    <w:rsid w:val="0034611E"/>
    <w:rsid w:val="00347667"/>
    <w:rsid w:val="00347A38"/>
    <w:rsid w:val="00350D8C"/>
    <w:rsid w:val="00351FE3"/>
    <w:rsid w:val="0035496C"/>
    <w:rsid w:val="00361CEE"/>
    <w:rsid w:val="00362D1D"/>
    <w:rsid w:val="0036383C"/>
    <w:rsid w:val="00365603"/>
    <w:rsid w:val="00370044"/>
    <w:rsid w:val="00370BB7"/>
    <w:rsid w:val="00371E0F"/>
    <w:rsid w:val="0037256A"/>
    <w:rsid w:val="00372F00"/>
    <w:rsid w:val="003735DA"/>
    <w:rsid w:val="0037559F"/>
    <w:rsid w:val="00375989"/>
    <w:rsid w:val="00382C96"/>
    <w:rsid w:val="003846B6"/>
    <w:rsid w:val="00384726"/>
    <w:rsid w:val="00385658"/>
    <w:rsid w:val="00385911"/>
    <w:rsid w:val="003905D6"/>
    <w:rsid w:val="00390710"/>
    <w:rsid w:val="00391205"/>
    <w:rsid w:val="00393AD3"/>
    <w:rsid w:val="00394B0E"/>
    <w:rsid w:val="0039745C"/>
    <w:rsid w:val="0039755A"/>
    <w:rsid w:val="003A0663"/>
    <w:rsid w:val="003A1C77"/>
    <w:rsid w:val="003A5282"/>
    <w:rsid w:val="003A5754"/>
    <w:rsid w:val="003B149E"/>
    <w:rsid w:val="003B182A"/>
    <w:rsid w:val="003B286D"/>
    <w:rsid w:val="003B2CF6"/>
    <w:rsid w:val="003B4B7A"/>
    <w:rsid w:val="003B5CEC"/>
    <w:rsid w:val="003C0B0C"/>
    <w:rsid w:val="003C0F81"/>
    <w:rsid w:val="003C170A"/>
    <w:rsid w:val="003C176A"/>
    <w:rsid w:val="003C273A"/>
    <w:rsid w:val="003C3FBE"/>
    <w:rsid w:val="003C5D03"/>
    <w:rsid w:val="003C75B5"/>
    <w:rsid w:val="003D2BAA"/>
    <w:rsid w:val="003D2D07"/>
    <w:rsid w:val="003D402A"/>
    <w:rsid w:val="003E01B2"/>
    <w:rsid w:val="003E0A46"/>
    <w:rsid w:val="003E349F"/>
    <w:rsid w:val="003E5070"/>
    <w:rsid w:val="003F5DE1"/>
    <w:rsid w:val="003F6DFD"/>
    <w:rsid w:val="0040262F"/>
    <w:rsid w:val="004037B0"/>
    <w:rsid w:val="00406CBD"/>
    <w:rsid w:val="00412B09"/>
    <w:rsid w:val="00415235"/>
    <w:rsid w:val="00415449"/>
    <w:rsid w:val="00420557"/>
    <w:rsid w:val="004222EE"/>
    <w:rsid w:val="0042245E"/>
    <w:rsid w:val="00422D97"/>
    <w:rsid w:val="00423767"/>
    <w:rsid w:val="0042401B"/>
    <w:rsid w:val="00426D38"/>
    <w:rsid w:val="00427EC2"/>
    <w:rsid w:val="00427F40"/>
    <w:rsid w:val="00430401"/>
    <w:rsid w:val="004311B2"/>
    <w:rsid w:val="00433188"/>
    <w:rsid w:val="004356D5"/>
    <w:rsid w:val="004358ED"/>
    <w:rsid w:val="00436046"/>
    <w:rsid w:val="0043676A"/>
    <w:rsid w:val="00442E04"/>
    <w:rsid w:val="00446C3B"/>
    <w:rsid w:val="00451011"/>
    <w:rsid w:val="00452B81"/>
    <w:rsid w:val="00453E0F"/>
    <w:rsid w:val="00455048"/>
    <w:rsid w:val="00457B37"/>
    <w:rsid w:val="004602F2"/>
    <w:rsid w:val="00461566"/>
    <w:rsid w:val="0046206A"/>
    <w:rsid w:val="004621A9"/>
    <w:rsid w:val="00464888"/>
    <w:rsid w:val="004678F9"/>
    <w:rsid w:val="00470F6D"/>
    <w:rsid w:val="00472739"/>
    <w:rsid w:val="00473BA1"/>
    <w:rsid w:val="00473F90"/>
    <w:rsid w:val="00477321"/>
    <w:rsid w:val="0048139B"/>
    <w:rsid w:val="00481A30"/>
    <w:rsid w:val="00486B08"/>
    <w:rsid w:val="0048710B"/>
    <w:rsid w:val="00490587"/>
    <w:rsid w:val="004906A7"/>
    <w:rsid w:val="00491185"/>
    <w:rsid w:val="0049288F"/>
    <w:rsid w:val="00492988"/>
    <w:rsid w:val="00497314"/>
    <w:rsid w:val="004A1688"/>
    <w:rsid w:val="004A2F28"/>
    <w:rsid w:val="004A634E"/>
    <w:rsid w:val="004B01A2"/>
    <w:rsid w:val="004B0E82"/>
    <w:rsid w:val="004B5046"/>
    <w:rsid w:val="004B56D7"/>
    <w:rsid w:val="004B5F3D"/>
    <w:rsid w:val="004B73AE"/>
    <w:rsid w:val="004C1173"/>
    <w:rsid w:val="004C43D3"/>
    <w:rsid w:val="004C5BB7"/>
    <w:rsid w:val="004C6BA7"/>
    <w:rsid w:val="004D2502"/>
    <w:rsid w:val="004D510B"/>
    <w:rsid w:val="004D7B8E"/>
    <w:rsid w:val="004E2565"/>
    <w:rsid w:val="004E2DF3"/>
    <w:rsid w:val="004E3163"/>
    <w:rsid w:val="004E3FF6"/>
    <w:rsid w:val="004E532B"/>
    <w:rsid w:val="004F1E57"/>
    <w:rsid w:val="004F290B"/>
    <w:rsid w:val="004F3248"/>
    <w:rsid w:val="004F3945"/>
    <w:rsid w:val="004F4033"/>
    <w:rsid w:val="00503498"/>
    <w:rsid w:val="005066D2"/>
    <w:rsid w:val="00506DBC"/>
    <w:rsid w:val="005102CE"/>
    <w:rsid w:val="00512628"/>
    <w:rsid w:val="0051664C"/>
    <w:rsid w:val="0052091E"/>
    <w:rsid w:val="00523222"/>
    <w:rsid w:val="00524651"/>
    <w:rsid w:val="0052495A"/>
    <w:rsid w:val="00526707"/>
    <w:rsid w:val="005305B0"/>
    <w:rsid w:val="005308A6"/>
    <w:rsid w:val="00535340"/>
    <w:rsid w:val="00535CB5"/>
    <w:rsid w:val="00540B74"/>
    <w:rsid w:val="00541EE1"/>
    <w:rsid w:val="0054315F"/>
    <w:rsid w:val="00543AF0"/>
    <w:rsid w:val="0054494C"/>
    <w:rsid w:val="005465FC"/>
    <w:rsid w:val="005470DD"/>
    <w:rsid w:val="005471D2"/>
    <w:rsid w:val="00550263"/>
    <w:rsid w:val="0055470D"/>
    <w:rsid w:val="00555F78"/>
    <w:rsid w:val="00556E86"/>
    <w:rsid w:val="005605AC"/>
    <w:rsid w:val="0056413D"/>
    <w:rsid w:val="00564A75"/>
    <w:rsid w:val="005672E4"/>
    <w:rsid w:val="00572659"/>
    <w:rsid w:val="00576EC2"/>
    <w:rsid w:val="00580011"/>
    <w:rsid w:val="00581E68"/>
    <w:rsid w:val="0058577C"/>
    <w:rsid w:val="00586E0C"/>
    <w:rsid w:val="005876E1"/>
    <w:rsid w:val="00587939"/>
    <w:rsid w:val="005902B0"/>
    <w:rsid w:val="00596566"/>
    <w:rsid w:val="00596BBF"/>
    <w:rsid w:val="00597FA8"/>
    <w:rsid w:val="005A04FF"/>
    <w:rsid w:val="005A0E37"/>
    <w:rsid w:val="005A19B1"/>
    <w:rsid w:val="005A2E29"/>
    <w:rsid w:val="005A2F85"/>
    <w:rsid w:val="005A347F"/>
    <w:rsid w:val="005A35CD"/>
    <w:rsid w:val="005A44CD"/>
    <w:rsid w:val="005A44CF"/>
    <w:rsid w:val="005B0391"/>
    <w:rsid w:val="005B138C"/>
    <w:rsid w:val="005B1A7B"/>
    <w:rsid w:val="005B1F99"/>
    <w:rsid w:val="005B2B75"/>
    <w:rsid w:val="005B379F"/>
    <w:rsid w:val="005C1C99"/>
    <w:rsid w:val="005D3501"/>
    <w:rsid w:val="005D3870"/>
    <w:rsid w:val="005D6FE5"/>
    <w:rsid w:val="005D7093"/>
    <w:rsid w:val="005E2810"/>
    <w:rsid w:val="005E6FDC"/>
    <w:rsid w:val="005F137A"/>
    <w:rsid w:val="005F14D2"/>
    <w:rsid w:val="005F2A52"/>
    <w:rsid w:val="005F4846"/>
    <w:rsid w:val="005F4A20"/>
    <w:rsid w:val="005F4EE7"/>
    <w:rsid w:val="005F6C87"/>
    <w:rsid w:val="005F7495"/>
    <w:rsid w:val="005F7F20"/>
    <w:rsid w:val="00602407"/>
    <w:rsid w:val="00603CD5"/>
    <w:rsid w:val="00607486"/>
    <w:rsid w:val="0061361F"/>
    <w:rsid w:val="00614F9C"/>
    <w:rsid w:val="00615BFC"/>
    <w:rsid w:val="006170D4"/>
    <w:rsid w:val="0061770C"/>
    <w:rsid w:val="00617A8B"/>
    <w:rsid w:val="00620021"/>
    <w:rsid w:val="006208C8"/>
    <w:rsid w:val="00620FAE"/>
    <w:rsid w:val="00620FE1"/>
    <w:rsid w:val="00621D39"/>
    <w:rsid w:val="00623279"/>
    <w:rsid w:val="00623616"/>
    <w:rsid w:val="0062628C"/>
    <w:rsid w:val="00630AEB"/>
    <w:rsid w:val="006314DE"/>
    <w:rsid w:val="00632037"/>
    <w:rsid w:val="00632DDE"/>
    <w:rsid w:val="00634702"/>
    <w:rsid w:val="00634864"/>
    <w:rsid w:val="00634EC8"/>
    <w:rsid w:val="00635546"/>
    <w:rsid w:val="00640C31"/>
    <w:rsid w:val="00641C10"/>
    <w:rsid w:val="00641F8E"/>
    <w:rsid w:val="00643CF4"/>
    <w:rsid w:val="00645F6D"/>
    <w:rsid w:val="00647DA6"/>
    <w:rsid w:val="00654DA3"/>
    <w:rsid w:val="006553A2"/>
    <w:rsid w:val="006556A7"/>
    <w:rsid w:val="00655709"/>
    <w:rsid w:val="00656940"/>
    <w:rsid w:val="00657647"/>
    <w:rsid w:val="0066428A"/>
    <w:rsid w:val="006644F8"/>
    <w:rsid w:val="006652C8"/>
    <w:rsid w:val="006657C5"/>
    <w:rsid w:val="0067052F"/>
    <w:rsid w:val="0067580E"/>
    <w:rsid w:val="006763CF"/>
    <w:rsid w:val="00677656"/>
    <w:rsid w:val="006800DE"/>
    <w:rsid w:val="006826EA"/>
    <w:rsid w:val="00686D1A"/>
    <w:rsid w:val="00687960"/>
    <w:rsid w:val="00695E6F"/>
    <w:rsid w:val="00697316"/>
    <w:rsid w:val="006A003E"/>
    <w:rsid w:val="006A100F"/>
    <w:rsid w:val="006A3344"/>
    <w:rsid w:val="006A3A2E"/>
    <w:rsid w:val="006A5A05"/>
    <w:rsid w:val="006A6AEF"/>
    <w:rsid w:val="006A6E6C"/>
    <w:rsid w:val="006A6EB9"/>
    <w:rsid w:val="006B23B0"/>
    <w:rsid w:val="006B4C8E"/>
    <w:rsid w:val="006B5B1E"/>
    <w:rsid w:val="006B5FCB"/>
    <w:rsid w:val="006B6270"/>
    <w:rsid w:val="006B6C54"/>
    <w:rsid w:val="006C0526"/>
    <w:rsid w:val="006C36E6"/>
    <w:rsid w:val="006C3F2B"/>
    <w:rsid w:val="006C6761"/>
    <w:rsid w:val="006C6FCF"/>
    <w:rsid w:val="006C770B"/>
    <w:rsid w:val="006D15CD"/>
    <w:rsid w:val="006D17F8"/>
    <w:rsid w:val="006D1976"/>
    <w:rsid w:val="006D3CCA"/>
    <w:rsid w:val="006D3DE4"/>
    <w:rsid w:val="006D5FAA"/>
    <w:rsid w:val="006E1435"/>
    <w:rsid w:val="006E354B"/>
    <w:rsid w:val="006E5162"/>
    <w:rsid w:val="006E63B2"/>
    <w:rsid w:val="006F2BA7"/>
    <w:rsid w:val="006F487F"/>
    <w:rsid w:val="006F654B"/>
    <w:rsid w:val="006F69A5"/>
    <w:rsid w:val="0070456A"/>
    <w:rsid w:val="00704E5F"/>
    <w:rsid w:val="00707E0D"/>
    <w:rsid w:val="00710011"/>
    <w:rsid w:val="0071307A"/>
    <w:rsid w:val="00713CF8"/>
    <w:rsid w:val="00714545"/>
    <w:rsid w:val="00714D1F"/>
    <w:rsid w:val="00715786"/>
    <w:rsid w:val="00716A0A"/>
    <w:rsid w:val="0071758E"/>
    <w:rsid w:val="007256C1"/>
    <w:rsid w:val="00726D16"/>
    <w:rsid w:val="00733F4F"/>
    <w:rsid w:val="00734B15"/>
    <w:rsid w:val="00742677"/>
    <w:rsid w:val="00742EC2"/>
    <w:rsid w:val="007434E7"/>
    <w:rsid w:val="00744687"/>
    <w:rsid w:val="00744C95"/>
    <w:rsid w:val="0075101F"/>
    <w:rsid w:val="00753661"/>
    <w:rsid w:val="0075487F"/>
    <w:rsid w:val="00754D5F"/>
    <w:rsid w:val="0076184C"/>
    <w:rsid w:val="00761BA7"/>
    <w:rsid w:val="00763AC2"/>
    <w:rsid w:val="007640C9"/>
    <w:rsid w:val="007670EB"/>
    <w:rsid w:val="007712A9"/>
    <w:rsid w:val="00772E58"/>
    <w:rsid w:val="00773A75"/>
    <w:rsid w:val="00774451"/>
    <w:rsid w:val="007745FB"/>
    <w:rsid w:val="00774C39"/>
    <w:rsid w:val="00780226"/>
    <w:rsid w:val="00783CC8"/>
    <w:rsid w:val="007861F0"/>
    <w:rsid w:val="00787207"/>
    <w:rsid w:val="00790F14"/>
    <w:rsid w:val="00792D86"/>
    <w:rsid w:val="00796373"/>
    <w:rsid w:val="007A1686"/>
    <w:rsid w:val="007A1A3C"/>
    <w:rsid w:val="007A27A6"/>
    <w:rsid w:val="007A2963"/>
    <w:rsid w:val="007A2F24"/>
    <w:rsid w:val="007A3E8C"/>
    <w:rsid w:val="007A43B3"/>
    <w:rsid w:val="007A7D75"/>
    <w:rsid w:val="007B18E3"/>
    <w:rsid w:val="007B23E0"/>
    <w:rsid w:val="007B3F51"/>
    <w:rsid w:val="007B4475"/>
    <w:rsid w:val="007B5EB2"/>
    <w:rsid w:val="007B6F6E"/>
    <w:rsid w:val="007B70DD"/>
    <w:rsid w:val="007B7277"/>
    <w:rsid w:val="007B7C95"/>
    <w:rsid w:val="007C08FF"/>
    <w:rsid w:val="007C0A0E"/>
    <w:rsid w:val="007C229C"/>
    <w:rsid w:val="007C2BCB"/>
    <w:rsid w:val="007C4EC8"/>
    <w:rsid w:val="007C659E"/>
    <w:rsid w:val="007C7358"/>
    <w:rsid w:val="007D184E"/>
    <w:rsid w:val="007D3226"/>
    <w:rsid w:val="007D4A2F"/>
    <w:rsid w:val="007D5F58"/>
    <w:rsid w:val="007D6F4E"/>
    <w:rsid w:val="007E0E04"/>
    <w:rsid w:val="007E4451"/>
    <w:rsid w:val="007E44A6"/>
    <w:rsid w:val="007E65E1"/>
    <w:rsid w:val="007E746A"/>
    <w:rsid w:val="007E7826"/>
    <w:rsid w:val="007F0D64"/>
    <w:rsid w:val="007F2C7C"/>
    <w:rsid w:val="007F3D79"/>
    <w:rsid w:val="007F4A12"/>
    <w:rsid w:val="007F63D4"/>
    <w:rsid w:val="007F7B0B"/>
    <w:rsid w:val="008022FE"/>
    <w:rsid w:val="0080331D"/>
    <w:rsid w:val="00813610"/>
    <w:rsid w:val="00813E64"/>
    <w:rsid w:val="00816AD2"/>
    <w:rsid w:val="0081781B"/>
    <w:rsid w:val="00821AFD"/>
    <w:rsid w:val="00826CB8"/>
    <w:rsid w:val="00827369"/>
    <w:rsid w:val="00831F83"/>
    <w:rsid w:val="00834706"/>
    <w:rsid w:val="00836DFB"/>
    <w:rsid w:val="00837777"/>
    <w:rsid w:val="00837786"/>
    <w:rsid w:val="00844436"/>
    <w:rsid w:val="008452C2"/>
    <w:rsid w:val="00853573"/>
    <w:rsid w:val="00854CC8"/>
    <w:rsid w:val="00860BCC"/>
    <w:rsid w:val="0086432B"/>
    <w:rsid w:val="008643EC"/>
    <w:rsid w:val="00866918"/>
    <w:rsid w:val="00867D4E"/>
    <w:rsid w:val="008704B9"/>
    <w:rsid w:val="00875F4D"/>
    <w:rsid w:val="00882278"/>
    <w:rsid w:val="00887C11"/>
    <w:rsid w:val="00891546"/>
    <w:rsid w:val="0089361D"/>
    <w:rsid w:val="0089641F"/>
    <w:rsid w:val="00897928"/>
    <w:rsid w:val="008A2DA6"/>
    <w:rsid w:val="008A3516"/>
    <w:rsid w:val="008A3A54"/>
    <w:rsid w:val="008A48F9"/>
    <w:rsid w:val="008A4BC9"/>
    <w:rsid w:val="008A7576"/>
    <w:rsid w:val="008B0BBC"/>
    <w:rsid w:val="008B3588"/>
    <w:rsid w:val="008B405D"/>
    <w:rsid w:val="008B4B7D"/>
    <w:rsid w:val="008B5A95"/>
    <w:rsid w:val="008B6433"/>
    <w:rsid w:val="008B6B57"/>
    <w:rsid w:val="008C238E"/>
    <w:rsid w:val="008C29DF"/>
    <w:rsid w:val="008C3AED"/>
    <w:rsid w:val="008C508A"/>
    <w:rsid w:val="008C5EC3"/>
    <w:rsid w:val="008C68AE"/>
    <w:rsid w:val="008C7FB0"/>
    <w:rsid w:val="008D0E80"/>
    <w:rsid w:val="008D2B47"/>
    <w:rsid w:val="008D5B92"/>
    <w:rsid w:val="008D7850"/>
    <w:rsid w:val="008E4053"/>
    <w:rsid w:val="008E4EB4"/>
    <w:rsid w:val="008F0787"/>
    <w:rsid w:val="008F1082"/>
    <w:rsid w:val="008F1B3E"/>
    <w:rsid w:val="008F1BBE"/>
    <w:rsid w:val="008F26D1"/>
    <w:rsid w:val="008F3765"/>
    <w:rsid w:val="008F469A"/>
    <w:rsid w:val="008F575E"/>
    <w:rsid w:val="009016D2"/>
    <w:rsid w:val="00901D59"/>
    <w:rsid w:val="00902F58"/>
    <w:rsid w:val="00906D6F"/>
    <w:rsid w:val="009114CA"/>
    <w:rsid w:val="009145A2"/>
    <w:rsid w:val="009147B3"/>
    <w:rsid w:val="009151B8"/>
    <w:rsid w:val="0091643F"/>
    <w:rsid w:val="009175DC"/>
    <w:rsid w:val="00917B51"/>
    <w:rsid w:val="00917EC1"/>
    <w:rsid w:val="00921747"/>
    <w:rsid w:val="0092229A"/>
    <w:rsid w:val="009234EE"/>
    <w:rsid w:val="00926897"/>
    <w:rsid w:val="00927184"/>
    <w:rsid w:val="009278B1"/>
    <w:rsid w:val="009303DA"/>
    <w:rsid w:val="0093379F"/>
    <w:rsid w:val="00937D87"/>
    <w:rsid w:val="00941886"/>
    <w:rsid w:val="00941A93"/>
    <w:rsid w:val="00943B70"/>
    <w:rsid w:val="0094564D"/>
    <w:rsid w:val="009469D6"/>
    <w:rsid w:val="009477E4"/>
    <w:rsid w:val="00951650"/>
    <w:rsid w:val="009518EE"/>
    <w:rsid w:val="0095269D"/>
    <w:rsid w:val="00954204"/>
    <w:rsid w:val="00955715"/>
    <w:rsid w:val="00956C46"/>
    <w:rsid w:val="009609CB"/>
    <w:rsid w:val="00960DD1"/>
    <w:rsid w:val="009612A8"/>
    <w:rsid w:val="00961C63"/>
    <w:rsid w:val="00961DF6"/>
    <w:rsid w:val="009643C1"/>
    <w:rsid w:val="00966592"/>
    <w:rsid w:val="00966F24"/>
    <w:rsid w:val="009673D8"/>
    <w:rsid w:val="009676D3"/>
    <w:rsid w:val="009715EA"/>
    <w:rsid w:val="00971D2C"/>
    <w:rsid w:val="00971EA1"/>
    <w:rsid w:val="00971F27"/>
    <w:rsid w:val="0097603A"/>
    <w:rsid w:val="00976603"/>
    <w:rsid w:val="00977712"/>
    <w:rsid w:val="00980A8A"/>
    <w:rsid w:val="009810E9"/>
    <w:rsid w:val="00981BAA"/>
    <w:rsid w:val="00983659"/>
    <w:rsid w:val="00983C69"/>
    <w:rsid w:val="00984000"/>
    <w:rsid w:val="00990F28"/>
    <w:rsid w:val="00991AC0"/>
    <w:rsid w:val="00994ACF"/>
    <w:rsid w:val="00995692"/>
    <w:rsid w:val="009977A5"/>
    <w:rsid w:val="009A53E1"/>
    <w:rsid w:val="009A5652"/>
    <w:rsid w:val="009A754E"/>
    <w:rsid w:val="009B13FF"/>
    <w:rsid w:val="009B2FBB"/>
    <w:rsid w:val="009B3368"/>
    <w:rsid w:val="009B4C66"/>
    <w:rsid w:val="009B7600"/>
    <w:rsid w:val="009B7C39"/>
    <w:rsid w:val="009C06A0"/>
    <w:rsid w:val="009C1D14"/>
    <w:rsid w:val="009C2522"/>
    <w:rsid w:val="009C30CF"/>
    <w:rsid w:val="009C3FCE"/>
    <w:rsid w:val="009C5506"/>
    <w:rsid w:val="009D0063"/>
    <w:rsid w:val="009D1857"/>
    <w:rsid w:val="009D23E2"/>
    <w:rsid w:val="009D37A3"/>
    <w:rsid w:val="009E51D9"/>
    <w:rsid w:val="009E5CFB"/>
    <w:rsid w:val="009E60BD"/>
    <w:rsid w:val="009E62E5"/>
    <w:rsid w:val="009E6939"/>
    <w:rsid w:val="009F0982"/>
    <w:rsid w:val="009F1CC8"/>
    <w:rsid w:val="009F1DD4"/>
    <w:rsid w:val="009F259C"/>
    <w:rsid w:val="009F4632"/>
    <w:rsid w:val="009F7218"/>
    <w:rsid w:val="00A0198D"/>
    <w:rsid w:val="00A03F42"/>
    <w:rsid w:val="00A043C2"/>
    <w:rsid w:val="00A04EDA"/>
    <w:rsid w:val="00A05DF2"/>
    <w:rsid w:val="00A06309"/>
    <w:rsid w:val="00A10A32"/>
    <w:rsid w:val="00A11273"/>
    <w:rsid w:val="00A12429"/>
    <w:rsid w:val="00A12B50"/>
    <w:rsid w:val="00A13FAB"/>
    <w:rsid w:val="00A14917"/>
    <w:rsid w:val="00A22F7A"/>
    <w:rsid w:val="00A2357E"/>
    <w:rsid w:val="00A26FC3"/>
    <w:rsid w:val="00A31604"/>
    <w:rsid w:val="00A31A9A"/>
    <w:rsid w:val="00A40A46"/>
    <w:rsid w:val="00A4248D"/>
    <w:rsid w:val="00A45334"/>
    <w:rsid w:val="00A468D2"/>
    <w:rsid w:val="00A4766F"/>
    <w:rsid w:val="00A47DF7"/>
    <w:rsid w:val="00A530A9"/>
    <w:rsid w:val="00A53214"/>
    <w:rsid w:val="00A543DF"/>
    <w:rsid w:val="00A55247"/>
    <w:rsid w:val="00A57849"/>
    <w:rsid w:val="00A60F16"/>
    <w:rsid w:val="00A6253D"/>
    <w:rsid w:val="00A637EB"/>
    <w:rsid w:val="00A650F4"/>
    <w:rsid w:val="00A74F00"/>
    <w:rsid w:val="00A81275"/>
    <w:rsid w:val="00A826DE"/>
    <w:rsid w:val="00A906BD"/>
    <w:rsid w:val="00A91727"/>
    <w:rsid w:val="00A938CE"/>
    <w:rsid w:val="00A941E2"/>
    <w:rsid w:val="00A95356"/>
    <w:rsid w:val="00A96A74"/>
    <w:rsid w:val="00A97490"/>
    <w:rsid w:val="00AA0956"/>
    <w:rsid w:val="00AA13DA"/>
    <w:rsid w:val="00AA38E0"/>
    <w:rsid w:val="00AA73BF"/>
    <w:rsid w:val="00AA7CBA"/>
    <w:rsid w:val="00AB27DB"/>
    <w:rsid w:val="00AB3FB6"/>
    <w:rsid w:val="00AB4383"/>
    <w:rsid w:val="00AB5769"/>
    <w:rsid w:val="00AB6814"/>
    <w:rsid w:val="00AB681E"/>
    <w:rsid w:val="00AB73DE"/>
    <w:rsid w:val="00AC4FE8"/>
    <w:rsid w:val="00AC615D"/>
    <w:rsid w:val="00AC6F6D"/>
    <w:rsid w:val="00AD1C65"/>
    <w:rsid w:val="00AD2EF7"/>
    <w:rsid w:val="00AD54AC"/>
    <w:rsid w:val="00AD594B"/>
    <w:rsid w:val="00AD68E4"/>
    <w:rsid w:val="00AD7A7C"/>
    <w:rsid w:val="00AD7AFC"/>
    <w:rsid w:val="00AD7C5E"/>
    <w:rsid w:val="00AE098B"/>
    <w:rsid w:val="00AE3BF2"/>
    <w:rsid w:val="00AE4264"/>
    <w:rsid w:val="00AE5768"/>
    <w:rsid w:val="00AF59A6"/>
    <w:rsid w:val="00AF6ED8"/>
    <w:rsid w:val="00B018B6"/>
    <w:rsid w:val="00B018D2"/>
    <w:rsid w:val="00B01FC3"/>
    <w:rsid w:val="00B03BE3"/>
    <w:rsid w:val="00B046F4"/>
    <w:rsid w:val="00B04B7C"/>
    <w:rsid w:val="00B06A0B"/>
    <w:rsid w:val="00B11B23"/>
    <w:rsid w:val="00B11FBE"/>
    <w:rsid w:val="00B15E96"/>
    <w:rsid w:val="00B165AB"/>
    <w:rsid w:val="00B170B8"/>
    <w:rsid w:val="00B23744"/>
    <w:rsid w:val="00B238E8"/>
    <w:rsid w:val="00B242D9"/>
    <w:rsid w:val="00B24343"/>
    <w:rsid w:val="00B24A89"/>
    <w:rsid w:val="00B26A4B"/>
    <w:rsid w:val="00B278E2"/>
    <w:rsid w:val="00B32233"/>
    <w:rsid w:val="00B34502"/>
    <w:rsid w:val="00B35B4E"/>
    <w:rsid w:val="00B35FAD"/>
    <w:rsid w:val="00B3605D"/>
    <w:rsid w:val="00B421C5"/>
    <w:rsid w:val="00B430A5"/>
    <w:rsid w:val="00B44146"/>
    <w:rsid w:val="00B44BB9"/>
    <w:rsid w:val="00B45D61"/>
    <w:rsid w:val="00B4713A"/>
    <w:rsid w:val="00B47C69"/>
    <w:rsid w:val="00B515C1"/>
    <w:rsid w:val="00B51DD3"/>
    <w:rsid w:val="00B523DF"/>
    <w:rsid w:val="00B533AA"/>
    <w:rsid w:val="00B539FF"/>
    <w:rsid w:val="00B53CB9"/>
    <w:rsid w:val="00B540F2"/>
    <w:rsid w:val="00B545D6"/>
    <w:rsid w:val="00B54B98"/>
    <w:rsid w:val="00B551C3"/>
    <w:rsid w:val="00B558A4"/>
    <w:rsid w:val="00B563FF"/>
    <w:rsid w:val="00B5652D"/>
    <w:rsid w:val="00B614BD"/>
    <w:rsid w:val="00B66CB8"/>
    <w:rsid w:val="00B70CB0"/>
    <w:rsid w:val="00B71020"/>
    <w:rsid w:val="00B7201C"/>
    <w:rsid w:val="00B728AC"/>
    <w:rsid w:val="00B73954"/>
    <w:rsid w:val="00B742A7"/>
    <w:rsid w:val="00B75C30"/>
    <w:rsid w:val="00B76460"/>
    <w:rsid w:val="00B77FB1"/>
    <w:rsid w:val="00B8009A"/>
    <w:rsid w:val="00B810D9"/>
    <w:rsid w:val="00B81424"/>
    <w:rsid w:val="00B81726"/>
    <w:rsid w:val="00B83677"/>
    <w:rsid w:val="00B85091"/>
    <w:rsid w:val="00B86084"/>
    <w:rsid w:val="00B86B50"/>
    <w:rsid w:val="00B870A6"/>
    <w:rsid w:val="00B87C87"/>
    <w:rsid w:val="00B903B5"/>
    <w:rsid w:val="00B9147A"/>
    <w:rsid w:val="00B943D8"/>
    <w:rsid w:val="00B9441F"/>
    <w:rsid w:val="00B95092"/>
    <w:rsid w:val="00B957DB"/>
    <w:rsid w:val="00B96998"/>
    <w:rsid w:val="00BA08DC"/>
    <w:rsid w:val="00BA2D9F"/>
    <w:rsid w:val="00BA2E27"/>
    <w:rsid w:val="00BA7E5B"/>
    <w:rsid w:val="00BB1EF1"/>
    <w:rsid w:val="00BB281D"/>
    <w:rsid w:val="00BB49AA"/>
    <w:rsid w:val="00BB5F20"/>
    <w:rsid w:val="00BB6E69"/>
    <w:rsid w:val="00BB7379"/>
    <w:rsid w:val="00BC077C"/>
    <w:rsid w:val="00BC1025"/>
    <w:rsid w:val="00BC4282"/>
    <w:rsid w:val="00BC54CA"/>
    <w:rsid w:val="00BD0E22"/>
    <w:rsid w:val="00BD25E2"/>
    <w:rsid w:val="00BD2B3E"/>
    <w:rsid w:val="00BD3026"/>
    <w:rsid w:val="00BD47F9"/>
    <w:rsid w:val="00BD753D"/>
    <w:rsid w:val="00BD7D79"/>
    <w:rsid w:val="00BE0182"/>
    <w:rsid w:val="00BE0988"/>
    <w:rsid w:val="00BE2393"/>
    <w:rsid w:val="00BE4CB3"/>
    <w:rsid w:val="00BE4DD9"/>
    <w:rsid w:val="00BE573F"/>
    <w:rsid w:val="00BF1269"/>
    <w:rsid w:val="00BF18CF"/>
    <w:rsid w:val="00BF2B4A"/>
    <w:rsid w:val="00BF3174"/>
    <w:rsid w:val="00BF3E3A"/>
    <w:rsid w:val="00BF4373"/>
    <w:rsid w:val="00BF5E46"/>
    <w:rsid w:val="00BF7878"/>
    <w:rsid w:val="00C03152"/>
    <w:rsid w:val="00C050CD"/>
    <w:rsid w:val="00C12B9E"/>
    <w:rsid w:val="00C12C56"/>
    <w:rsid w:val="00C1573D"/>
    <w:rsid w:val="00C1623E"/>
    <w:rsid w:val="00C163F5"/>
    <w:rsid w:val="00C16FC7"/>
    <w:rsid w:val="00C173B3"/>
    <w:rsid w:val="00C17ACF"/>
    <w:rsid w:val="00C2166A"/>
    <w:rsid w:val="00C21C14"/>
    <w:rsid w:val="00C22527"/>
    <w:rsid w:val="00C22746"/>
    <w:rsid w:val="00C23444"/>
    <w:rsid w:val="00C24F95"/>
    <w:rsid w:val="00C2551E"/>
    <w:rsid w:val="00C25B73"/>
    <w:rsid w:val="00C26301"/>
    <w:rsid w:val="00C3175C"/>
    <w:rsid w:val="00C317C3"/>
    <w:rsid w:val="00C328D9"/>
    <w:rsid w:val="00C33895"/>
    <w:rsid w:val="00C338D3"/>
    <w:rsid w:val="00C36793"/>
    <w:rsid w:val="00C3775B"/>
    <w:rsid w:val="00C37B84"/>
    <w:rsid w:val="00C37DC2"/>
    <w:rsid w:val="00C40E60"/>
    <w:rsid w:val="00C41BF4"/>
    <w:rsid w:val="00C438CC"/>
    <w:rsid w:val="00C44662"/>
    <w:rsid w:val="00C44D50"/>
    <w:rsid w:val="00C4583A"/>
    <w:rsid w:val="00C45F21"/>
    <w:rsid w:val="00C50104"/>
    <w:rsid w:val="00C529B2"/>
    <w:rsid w:val="00C5616B"/>
    <w:rsid w:val="00C56536"/>
    <w:rsid w:val="00C6007E"/>
    <w:rsid w:val="00C61724"/>
    <w:rsid w:val="00C65818"/>
    <w:rsid w:val="00C6677E"/>
    <w:rsid w:val="00C66F0A"/>
    <w:rsid w:val="00C6724E"/>
    <w:rsid w:val="00C672E5"/>
    <w:rsid w:val="00C70795"/>
    <w:rsid w:val="00C71394"/>
    <w:rsid w:val="00C72DB6"/>
    <w:rsid w:val="00C74770"/>
    <w:rsid w:val="00C751C5"/>
    <w:rsid w:val="00C75528"/>
    <w:rsid w:val="00C75704"/>
    <w:rsid w:val="00C757C5"/>
    <w:rsid w:val="00C77ED6"/>
    <w:rsid w:val="00C77F26"/>
    <w:rsid w:val="00C81603"/>
    <w:rsid w:val="00C82220"/>
    <w:rsid w:val="00C845AD"/>
    <w:rsid w:val="00C8555B"/>
    <w:rsid w:val="00C85746"/>
    <w:rsid w:val="00C86589"/>
    <w:rsid w:val="00C87C33"/>
    <w:rsid w:val="00C92635"/>
    <w:rsid w:val="00C964EA"/>
    <w:rsid w:val="00C972CC"/>
    <w:rsid w:val="00CA1DE8"/>
    <w:rsid w:val="00CA2038"/>
    <w:rsid w:val="00CA513E"/>
    <w:rsid w:val="00CA6680"/>
    <w:rsid w:val="00CA6FAD"/>
    <w:rsid w:val="00CB19AE"/>
    <w:rsid w:val="00CB3D7A"/>
    <w:rsid w:val="00CB53D0"/>
    <w:rsid w:val="00CB5467"/>
    <w:rsid w:val="00CC16FC"/>
    <w:rsid w:val="00CC6A15"/>
    <w:rsid w:val="00CD2D32"/>
    <w:rsid w:val="00CD3A80"/>
    <w:rsid w:val="00CD7EA5"/>
    <w:rsid w:val="00CE00A0"/>
    <w:rsid w:val="00CE2F14"/>
    <w:rsid w:val="00CE6A0A"/>
    <w:rsid w:val="00CE72D7"/>
    <w:rsid w:val="00CE764B"/>
    <w:rsid w:val="00CF4C0E"/>
    <w:rsid w:val="00CF4D75"/>
    <w:rsid w:val="00CF610D"/>
    <w:rsid w:val="00CF69AE"/>
    <w:rsid w:val="00CF7551"/>
    <w:rsid w:val="00D020D3"/>
    <w:rsid w:val="00D03AF6"/>
    <w:rsid w:val="00D050E6"/>
    <w:rsid w:val="00D0655C"/>
    <w:rsid w:val="00D06D8F"/>
    <w:rsid w:val="00D12B37"/>
    <w:rsid w:val="00D12CE3"/>
    <w:rsid w:val="00D14914"/>
    <w:rsid w:val="00D15676"/>
    <w:rsid w:val="00D15F98"/>
    <w:rsid w:val="00D17097"/>
    <w:rsid w:val="00D1722E"/>
    <w:rsid w:val="00D20CAC"/>
    <w:rsid w:val="00D22A57"/>
    <w:rsid w:val="00D24854"/>
    <w:rsid w:val="00D258E6"/>
    <w:rsid w:val="00D30B4F"/>
    <w:rsid w:val="00D319E6"/>
    <w:rsid w:val="00D33026"/>
    <w:rsid w:val="00D3565E"/>
    <w:rsid w:val="00D42925"/>
    <w:rsid w:val="00D430B5"/>
    <w:rsid w:val="00D432C2"/>
    <w:rsid w:val="00D44CC4"/>
    <w:rsid w:val="00D45277"/>
    <w:rsid w:val="00D454C2"/>
    <w:rsid w:val="00D45DA6"/>
    <w:rsid w:val="00D47DAD"/>
    <w:rsid w:val="00D510A1"/>
    <w:rsid w:val="00D522B8"/>
    <w:rsid w:val="00D52DA0"/>
    <w:rsid w:val="00D53369"/>
    <w:rsid w:val="00D545CB"/>
    <w:rsid w:val="00D5590B"/>
    <w:rsid w:val="00D55E86"/>
    <w:rsid w:val="00D563E6"/>
    <w:rsid w:val="00D576CE"/>
    <w:rsid w:val="00D57B04"/>
    <w:rsid w:val="00D57DCA"/>
    <w:rsid w:val="00D63234"/>
    <w:rsid w:val="00D6461D"/>
    <w:rsid w:val="00D652CF"/>
    <w:rsid w:val="00D66398"/>
    <w:rsid w:val="00D66663"/>
    <w:rsid w:val="00D6752F"/>
    <w:rsid w:val="00D7096F"/>
    <w:rsid w:val="00D73765"/>
    <w:rsid w:val="00D74A7E"/>
    <w:rsid w:val="00D7589A"/>
    <w:rsid w:val="00D75C4F"/>
    <w:rsid w:val="00D766CF"/>
    <w:rsid w:val="00D813F4"/>
    <w:rsid w:val="00D85E93"/>
    <w:rsid w:val="00D85EB6"/>
    <w:rsid w:val="00D90944"/>
    <w:rsid w:val="00D90A03"/>
    <w:rsid w:val="00D90A20"/>
    <w:rsid w:val="00DA28D4"/>
    <w:rsid w:val="00DA2F91"/>
    <w:rsid w:val="00DA349F"/>
    <w:rsid w:val="00DA382C"/>
    <w:rsid w:val="00DA4D0D"/>
    <w:rsid w:val="00DA55CB"/>
    <w:rsid w:val="00DA60BE"/>
    <w:rsid w:val="00DA61CB"/>
    <w:rsid w:val="00DA7A36"/>
    <w:rsid w:val="00DB02AE"/>
    <w:rsid w:val="00DB0334"/>
    <w:rsid w:val="00DB0AE8"/>
    <w:rsid w:val="00DB384F"/>
    <w:rsid w:val="00DB3D60"/>
    <w:rsid w:val="00DB60E2"/>
    <w:rsid w:val="00DC0E63"/>
    <w:rsid w:val="00DC120C"/>
    <w:rsid w:val="00DC1E76"/>
    <w:rsid w:val="00DC3465"/>
    <w:rsid w:val="00DC3813"/>
    <w:rsid w:val="00DC524D"/>
    <w:rsid w:val="00DC5833"/>
    <w:rsid w:val="00DC5977"/>
    <w:rsid w:val="00DC6662"/>
    <w:rsid w:val="00DD3FFA"/>
    <w:rsid w:val="00DD638A"/>
    <w:rsid w:val="00DD6D15"/>
    <w:rsid w:val="00DE13B0"/>
    <w:rsid w:val="00DE2483"/>
    <w:rsid w:val="00DE43C2"/>
    <w:rsid w:val="00DE5485"/>
    <w:rsid w:val="00DE5C81"/>
    <w:rsid w:val="00DE6271"/>
    <w:rsid w:val="00DF0234"/>
    <w:rsid w:val="00DF05B0"/>
    <w:rsid w:val="00DF2330"/>
    <w:rsid w:val="00DF25A0"/>
    <w:rsid w:val="00DF2E52"/>
    <w:rsid w:val="00DF3831"/>
    <w:rsid w:val="00DF5A72"/>
    <w:rsid w:val="00DF797A"/>
    <w:rsid w:val="00E0026E"/>
    <w:rsid w:val="00E0163B"/>
    <w:rsid w:val="00E03D05"/>
    <w:rsid w:val="00E04642"/>
    <w:rsid w:val="00E04688"/>
    <w:rsid w:val="00E0499B"/>
    <w:rsid w:val="00E050D9"/>
    <w:rsid w:val="00E055B9"/>
    <w:rsid w:val="00E05C58"/>
    <w:rsid w:val="00E05D75"/>
    <w:rsid w:val="00E06006"/>
    <w:rsid w:val="00E07650"/>
    <w:rsid w:val="00E11AA2"/>
    <w:rsid w:val="00E14F51"/>
    <w:rsid w:val="00E14F57"/>
    <w:rsid w:val="00E1651D"/>
    <w:rsid w:val="00E168AF"/>
    <w:rsid w:val="00E20138"/>
    <w:rsid w:val="00E22D85"/>
    <w:rsid w:val="00E2302C"/>
    <w:rsid w:val="00E2356F"/>
    <w:rsid w:val="00E319E8"/>
    <w:rsid w:val="00E360C3"/>
    <w:rsid w:val="00E37E87"/>
    <w:rsid w:val="00E40BEE"/>
    <w:rsid w:val="00E4333D"/>
    <w:rsid w:val="00E440F5"/>
    <w:rsid w:val="00E44B1C"/>
    <w:rsid w:val="00E45A43"/>
    <w:rsid w:val="00E51545"/>
    <w:rsid w:val="00E54D3B"/>
    <w:rsid w:val="00E55EFB"/>
    <w:rsid w:val="00E56651"/>
    <w:rsid w:val="00E60193"/>
    <w:rsid w:val="00E609BC"/>
    <w:rsid w:val="00E63D95"/>
    <w:rsid w:val="00E6566A"/>
    <w:rsid w:val="00E656E2"/>
    <w:rsid w:val="00E672E0"/>
    <w:rsid w:val="00E71E92"/>
    <w:rsid w:val="00E736D9"/>
    <w:rsid w:val="00E75FA1"/>
    <w:rsid w:val="00E76716"/>
    <w:rsid w:val="00E81452"/>
    <w:rsid w:val="00E81475"/>
    <w:rsid w:val="00E816E1"/>
    <w:rsid w:val="00E82C8A"/>
    <w:rsid w:val="00E8371C"/>
    <w:rsid w:val="00E84098"/>
    <w:rsid w:val="00E85B7B"/>
    <w:rsid w:val="00E8661C"/>
    <w:rsid w:val="00E866D0"/>
    <w:rsid w:val="00E867EA"/>
    <w:rsid w:val="00E86E0B"/>
    <w:rsid w:val="00E87A02"/>
    <w:rsid w:val="00E90B7D"/>
    <w:rsid w:val="00E91210"/>
    <w:rsid w:val="00E92B9D"/>
    <w:rsid w:val="00E9592C"/>
    <w:rsid w:val="00E96F8D"/>
    <w:rsid w:val="00EA0181"/>
    <w:rsid w:val="00EA0E8F"/>
    <w:rsid w:val="00EA1350"/>
    <w:rsid w:val="00EA1491"/>
    <w:rsid w:val="00EB09A6"/>
    <w:rsid w:val="00EB0BAC"/>
    <w:rsid w:val="00EB3DC2"/>
    <w:rsid w:val="00EC03FF"/>
    <w:rsid w:val="00EC0977"/>
    <w:rsid w:val="00EC2345"/>
    <w:rsid w:val="00EC2FF1"/>
    <w:rsid w:val="00ED2476"/>
    <w:rsid w:val="00ED3D18"/>
    <w:rsid w:val="00ED518C"/>
    <w:rsid w:val="00ED52B9"/>
    <w:rsid w:val="00ED7415"/>
    <w:rsid w:val="00EE1D4D"/>
    <w:rsid w:val="00EE1EB9"/>
    <w:rsid w:val="00EE3678"/>
    <w:rsid w:val="00EE4537"/>
    <w:rsid w:val="00EE7594"/>
    <w:rsid w:val="00EF1C18"/>
    <w:rsid w:val="00EF773D"/>
    <w:rsid w:val="00EF7CBB"/>
    <w:rsid w:val="00F04134"/>
    <w:rsid w:val="00F0416E"/>
    <w:rsid w:val="00F0565D"/>
    <w:rsid w:val="00F05BD2"/>
    <w:rsid w:val="00F109B1"/>
    <w:rsid w:val="00F10C3C"/>
    <w:rsid w:val="00F10C79"/>
    <w:rsid w:val="00F1195B"/>
    <w:rsid w:val="00F1290F"/>
    <w:rsid w:val="00F13B8F"/>
    <w:rsid w:val="00F146B6"/>
    <w:rsid w:val="00F1710E"/>
    <w:rsid w:val="00F21A95"/>
    <w:rsid w:val="00F2495F"/>
    <w:rsid w:val="00F25DCC"/>
    <w:rsid w:val="00F27354"/>
    <w:rsid w:val="00F316C1"/>
    <w:rsid w:val="00F33934"/>
    <w:rsid w:val="00F3537A"/>
    <w:rsid w:val="00F357F8"/>
    <w:rsid w:val="00F40150"/>
    <w:rsid w:val="00F40851"/>
    <w:rsid w:val="00F41518"/>
    <w:rsid w:val="00F41DC5"/>
    <w:rsid w:val="00F41E2A"/>
    <w:rsid w:val="00F41EBF"/>
    <w:rsid w:val="00F42B92"/>
    <w:rsid w:val="00F4342F"/>
    <w:rsid w:val="00F439B6"/>
    <w:rsid w:val="00F45C3E"/>
    <w:rsid w:val="00F47772"/>
    <w:rsid w:val="00F47F06"/>
    <w:rsid w:val="00F50469"/>
    <w:rsid w:val="00F51946"/>
    <w:rsid w:val="00F52588"/>
    <w:rsid w:val="00F61741"/>
    <w:rsid w:val="00F62589"/>
    <w:rsid w:val="00F6387C"/>
    <w:rsid w:val="00F6510E"/>
    <w:rsid w:val="00F662E4"/>
    <w:rsid w:val="00F673E2"/>
    <w:rsid w:val="00F73349"/>
    <w:rsid w:val="00F73E7F"/>
    <w:rsid w:val="00F74346"/>
    <w:rsid w:val="00F74380"/>
    <w:rsid w:val="00F74707"/>
    <w:rsid w:val="00F747D8"/>
    <w:rsid w:val="00F76C90"/>
    <w:rsid w:val="00F779B7"/>
    <w:rsid w:val="00F80475"/>
    <w:rsid w:val="00F810C7"/>
    <w:rsid w:val="00F81834"/>
    <w:rsid w:val="00F81D03"/>
    <w:rsid w:val="00F83359"/>
    <w:rsid w:val="00F8370A"/>
    <w:rsid w:val="00F84143"/>
    <w:rsid w:val="00F87E20"/>
    <w:rsid w:val="00F921CF"/>
    <w:rsid w:val="00F92A53"/>
    <w:rsid w:val="00F94944"/>
    <w:rsid w:val="00F95301"/>
    <w:rsid w:val="00FA1B71"/>
    <w:rsid w:val="00FA2985"/>
    <w:rsid w:val="00FA66A3"/>
    <w:rsid w:val="00FB0012"/>
    <w:rsid w:val="00FB0AC5"/>
    <w:rsid w:val="00FB2790"/>
    <w:rsid w:val="00FB2AAF"/>
    <w:rsid w:val="00FB5F9F"/>
    <w:rsid w:val="00FB72BB"/>
    <w:rsid w:val="00FC103F"/>
    <w:rsid w:val="00FC250E"/>
    <w:rsid w:val="00FC3D04"/>
    <w:rsid w:val="00FC3F06"/>
    <w:rsid w:val="00FC4A41"/>
    <w:rsid w:val="00FC5347"/>
    <w:rsid w:val="00FC624E"/>
    <w:rsid w:val="00FC6781"/>
    <w:rsid w:val="00FC6B1C"/>
    <w:rsid w:val="00FD05ED"/>
    <w:rsid w:val="00FD5665"/>
    <w:rsid w:val="00FD762C"/>
    <w:rsid w:val="00FE0961"/>
    <w:rsid w:val="00FE51CE"/>
    <w:rsid w:val="00FF147E"/>
    <w:rsid w:val="00FF2935"/>
    <w:rsid w:val="00FF4B1C"/>
    <w:rsid w:val="00FF57E6"/>
    <w:rsid w:val="00FF5C02"/>
    <w:rsid w:val="00FF5CE9"/>
    <w:rsid w:val="00FF5F74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2EAB"/>
    <w:pPr>
      <w:keepNext/>
      <w:keepLines/>
      <w:numPr>
        <w:numId w:val="2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2EAB"/>
    <w:pPr>
      <w:keepNext/>
      <w:keepLines/>
      <w:numPr>
        <w:ilvl w:val="1"/>
        <w:numId w:val="2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E2B5B"/>
    <w:pPr>
      <w:numPr>
        <w:ilvl w:val="2"/>
        <w:numId w:val="23"/>
      </w:numPr>
      <w:spacing w:after="150" w:line="345" w:lineRule="atLeast"/>
      <w:outlineLvl w:val="2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82EAB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82EAB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EAB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EAB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EAB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EAB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4FD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1F4F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4FD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F4FD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F4FD0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3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32BE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B01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E2B5B"/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E2B5B"/>
    <w:pPr>
      <w:spacing w:before="100" w:beforeAutospacing="1" w:after="360" w:line="34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g2">
    <w:name w:val="sg2"/>
    <w:basedOn w:val="Normln"/>
    <w:rsid w:val="00313F41"/>
    <w:pPr>
      <w:spacing w:before="12" w:after="107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le1">
    <w:name w:val="title1"/>
    <w:basedOn w:val="Standardnpsmoodstavce"/>
    <w:rsid w:val="00313F41"/>
  </w:style>
  <w:style w:type="character" w:customStyle="1" w:styleId="dot-d">
    <w:name w:val="dot-d"/>
    <w:basedOn w:val="Standardnpsmoodstavce"/>
    <w:rsid w:val="00313F41"/>
  </w:style>
  <w:style w:type="paragraph" w:styleId="Textbubliny">
    <w:name w:val="Balloon Text"/>
    <w:basedOn w:val="Normln"/>
    <w:link w:val="TextbublinyChar"/>
    <w:uiPriority w:val="99"/>
    <w:semiHidden/>
    <w:unhideWhenUsed/>
    <w:rsid w:val="00D5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0A1"/>
    <w:rPr>
      <w:rFonts w:ascii="Tahoma" w:hAnsi="Tahoma" w:cs="Tahoma"/>
      <w:sz w:val="16"/>
      <w:szCs w:val="16"/>
    </w:rPr>
  </w:style>
  <w:style w:type="character" w:customStyle="1" w:styleId="title2">
    <w:name w:val="title2"/>
    <w:basedOn w:val="Standardnpsmoodstavce"/>
    <w:rsid w:val="00FB0AC5"/>
    <w:rPr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6652C8"/>
    <w:rPr>
      <w:b/>
      <w:bCs/>
    </w:rPr>
  </w:style>
  <w:style w:type="paragraph" w:customStyle="1" w:styleId="ti-doc-dur2">
    <w:name w:val="ti-doc-dur2"/>
    <w:basedOn w:val="Normln"/>
    <w:rsid w:val="00B9147A"/>
    <w:pPr>
      <w:spacing w:before="180" w:after="120" w:line="312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h1a4">
    <w:name w:val="h1a4"/>
    <w:basedOn w:val="Standardnpsmoodstavce"/>
    <w:rsid w:val="002B036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Nadpis1Char">
    <w:name w:val="Nadpis 1 Char"/>
    <w:basedOn w:val="Standardnpsmoodstavce"/>
    <w:link w:val="Nadpis1"/>
    <w:uiPriority w:val="9"/>
    <w:rsid w:val="00282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2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82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82E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E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E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E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E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B7277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D5FAA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B7277"/>
    <w:pPr>
      <w:spacing w:after="100"/>
      <w:ind w:left="220"/>
    </w:pPr>
  </w:style>
  <w:style w:type="paragraph" w:customStyle="1" w:styleId="go">
    <w:name w:val="go"/>
    <w:basedOn w:val="Normln"/>
    <w:rsid w:val="00F4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40851"/>
    <w:rPr>
      <w:i/>
      <w:iCs/>
    </w:rPr>
  </w:style>
  <w:style w:type="character" w:customStyle="1" w:styleId="apple-converted-space">
    <w:name w:val="apple-converted-space"/>
    <w:basedOn w:val="Standardnpsmoodstavce"/>
    <w:rsid w:val="00F40851"/>
  </w:style>
  <w:style w:type="paragraph" w:styleId="Obsah3">
    <w:name w:val="toc 3"/>
    <w:basedOn w:val="Normln"/>
    <w:next w:val="Normln"/>
    <w:autoRedefine/>
    <w:uiPriority w:val="39"/>
    <w:unhideWhenUsed/>
    <w:rsid w:val="00F439B6"/>
    <w:pPr>
      <w:spacing w:after="100"/>
      <w:ind w:left="440"/>
    </w:pPr>
  </w:style>
  <w:style w:type="paragraph" w:styleId="Zpat">
    <w:name w:val="footer"/>
    <w:basedOn w:val="Normln"/>
    <w:link w:val="ZpatChar"/>
    <w:uiPriority w:val="99"/>
    <w:unhideWhenUsed/>
    <w:rsid w:val="001B1905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B1905"/>
    <w:rPr>
      <w:sz w:val="21"/>
      <w:szCs w:val="21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361CEE"/>
    <w:pPr>
      <w:spacing w:after="100"/>
      <w:ind w:left="660"/>
    </w:pPr>
  </w:style>
  <w:style w:type="paragraph" w:styleId="Bezmezer">
    <w:name w:val="No Spacing"/>
    <w:link w:val="BezmezerChar"/>
    <w:uiPriority w:val="1"/>
    <w:qFormat/>
    <w:rsid w:val="009518E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518EE"/>
    <w:rPr>
      <w:rFonts w:eastAsiaTheme="minorEastAsia"/>
      <w:lang w:eastAsia="cs-CZ"/>
    </w:rPr>
  </w:style>
  <w:style w:type="character" w:styleId="Nzevknihy">
    <w:name w:val="Book Title"/>
    <w:uiPriority w:val="33"/>
    <w:qFormat/>
    <w:rsid w:val="008F1B3E"/>
    <w:rPr>
      <w:rFonts w:ascii="Times New Roman" w:hAnsi="Times New Roman"/>
      <w:b/>
      <w:bCs/>
      <w:smallCaps/>
      <w:color w:val="231872"/>
      <w:spacing w:val="5"/>
      <w:sz w:val="6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2B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B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B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B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B7A"/>
    <w:rPr>
      <w:b/>
      <w:bCs/>
      <w:sz w:val="20"/>
      <w:szCs w:val="20"/>
    </w:rPr>
  </w:style>
  <w:style w:type="paragraph" w:customStyle="1" w:styleId="Char1">
    <w:name w:val="Char1"/>
    <w:basedOn w:val="Normln"/>
    <w:rsid w:val="00B7201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9016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2EAB"/>
    <w:pPr>
      <w:keepNext/>
      <w:keepLines/>
      <w:numPr>
        <w:numId w:val="2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2EAB"/>
    <w:pPr>
      <w:keepNext/>
      <w:keepLines/>
      <w:numPr>
        <w:ilvl w:val="1"/>
        <w:numId w:val="2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E2B5B"/>
    <w:pPr>
      <w:numPr>
        <w:ilvl w:val="2"/>
        <w:numId w:val="23"/>
      </w:numPr>
      <w:spacing w:after="150" w:line="345" w:lineRule="atLeast"/>
      <w:outlineLvl w:val="2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82EAB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82EAB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EAB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EAB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EAB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EAB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4FD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1F4F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4FD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F4FD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F4FD0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3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32BE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B01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E2B5B"/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E2B5B"/>
    <w:pPr>
      <w:spacing w:before="100" w:beforeAutospacing="1" w:after="360" w:line="34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g2">
    <w:name w:val="sg2"/>
    <w:basedOn w:val="Normln"/>
    <w:rsid w:val="00313F41"/>
    <w:pPr>
      <w:spacing w:before="12" w:after="107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le1">
    <w:name w:val="title1"/>
    <w:basedOn w:val="Standardnpsmoodstavce"/>
    <w:rsid w:val="00313F41"/>
  </w:style>
  <w:style w:type="character" w:customStyle="1" w:styleId="dot-d">
    <w:name w:val="dot-d"/>
    <w:basedOn w:val="Standardnpsmoodstavce"/>
    <w:rsid w:val="00313F41"/>
  </w:style>
  <w:style w:type="paragraph" w:styleId="Textbubliny">
    <w:name w:val="Balloon Text"/>
    <w:basedOn w:val="Normln"/>
    <w:link w:val="TextbublinyChar"/>
    <w:uiPriority w:val="99"/>
    <w:semiHidden/>
    <w:unhideWhenUsed/>
    <w:rsid w:val="00D5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0A1"/>
    <w:rPr>
      <w:rFonts w:ascii="Tahoma" w:hAnsi="Tahoma" w:cs="Tahoma"/>
      <w:sz w:val="16"/>
      <w:szCs w:val="16"/>
    </w:rPr>
  </w:style>
  <w:style w:type="character" w:customStyle="1" w:styleId="title2">
    <w:name w:val="title2"/>
    <w:basedOn w:val="Standardnpsmoodstavce"/>
    <w:rsid w:val="00FB0AC5"/>
    <w:rPr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6652C8"/>
    <w:rPr>
      <w:b/>
      <w:bCs/>
    </w:rPr>
  </w:style>
  <w:style w:type="paragraph" w:customStyle="1" w:styleId="ti-doc-dur2">
    <w:name w:val="ti-doc-dur2"/>
    <w:basedOn w:val="Normln"/>
    <w:rsid w:val="00B9147A"/>
    <w:pPr>
      <w:spacing w:before="180" w:after="120" w:line="312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h1a4">
    <w:name w:val="h1a4"/>
    <w:basedOn w:val="Standardnpsmoodstavce"/>
    <w:rsid w:val="002B036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Nadpis1Char">
    <w:name w:val="Nadpis 1 Char"/>
    <w:basedOn w:val="Standardnpsmoodstavce"/>
    <w:link w:val="Nadpis1"/>
    <w:uiPriority w:val="9"/>
    <w:rsid w:val="00282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2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82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82E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E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E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E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E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B7277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D5FAA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B7277"/>
    <w:pPr>
      <w:spacing w:after="100"/>
      <w:ind w:left="220"/>
    </w:pPr>
  </w:style>
  <w:style w:type="paragraph" w:customStyle="1" w:styleId="go">
    <w:name w:val="go"/>
    <w:basedOn w:val="Normln"/>
    <w:rsid w:val="00F4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40851"/>
    <w:rPr>
      <w:i/>
      <w:iCs/>
    </w:rPr>
  </w:style>
  <w:style w:type="character" w:customStyle="1" w:styleId="apple-converted-space">
    <w:name w:val="apple-converted-space"/>
    <w:basedOn w:val="Standardnpsmoodstavce"/>
    <w:rsid w:val="00F40851"/>
  </w:style>
  <w:style w:type="paragraph" w:styleId="Obsah3">
    <w:name w:val="toc 3"/>
    <w:basedOn w:val="Normln"/>
    <w:next w:val="Normln"/>
    <w:autoRedefine/>
    <w:uiPriority w:val="39"/>
    <w:unhideWhenUsed/>
    <w:rsid w:val="00F439B6"/>
    <w:pPr>
      <w:spacing w:after="100"/>
      <w:ind w:left="440"/>
    </w:pPr>
  </w:style>
  <w:style w:type="paragraph" w:styleId="Zpat">
    <w:name w:val="footer"/>
    <w:basedOn w:val="Normln"/>
    <w:link w:val="ZpatChar"/>
    <w:uiPriority w:val="99"/>
    <w:unhideWhenUsed/>
    <w:rsid w:val="001B1905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B1905"/>
    <w:rPr>
      <w:sz w:val="21"/>
      <w:szCs w:val="21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361CEE"/>
    <w:pPr>
      <w:spacing w:after="100"/>
      <w:ind w:left="660"/>
    </w:pPr>
  </w:style>
  <w:style w:type="paragraph" w:styleId="Bezmezer">
    <w:name w:val="No Spacing"/>
    <w:link w:val="BezmezerChar"/>
    <w:uiPriority w:val="1"/>
    <w:qFormat/>
    <w:rsid w:val="009518E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518EE"/>
    <w:rPr>
      <w:rFonts w:eastAsiaTheme="minorEastAsia"/>
      <w:lang w:eastAsia="cs-CZ"/>
    </w:rPr>
  </w:style>
  <w:style w:type="character" w:styleId="Nzevknihy">
    <w:name w:val="Book Title"/>
    <w:uiPriority w:val="33"/>
    <w:qFormat/>
    <w:rsid w:val="008F1B3E"/>
    <w:rPr>
      <w:rFonts w:ascii="Times New Roman" w:hAnsi="Times New Roman"/>
      <w:b/>
      <w:bCs/>
      <w:smallCaps/>
      <w:color w:val="231872"/>
      <w:spacing w:val="5"/>
      <w:sz w:val="6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2B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B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B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B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B7A"/>
    <w:rPr>
      <w:b/>
      <w:bCs/>
      <w:sz w:val="20"/>
      <w:szCs w:val="20"/>
    </w:rPr>
  </w:style>
  <w:style w:type="paragraph" w:customStyle="1" w:styleId="Char1">
    <w:name w:val="Char1"/>
    <w:basedOn w:val="Normln"/>
    <w:rsid w:val="00B7201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901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812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733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0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15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92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6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987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316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6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2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9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54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63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6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451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05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77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91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802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815">
              <w:marLeft w:val="34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1984">
          <w:marLeft w:val="0"/>
          <w:marRight w:val="0"/>
          <w:marTop w:val="30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2506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2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1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1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22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8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4454">
          <w:marLeft w:val="0"/>
          <w:marRight w:val="0"/>
          <w:marTop w:val="30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720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54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196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589">
          <w:marLeft w:val="0"/>
          <w:marRight w:val="0"/>
          <w:marTop w:val="30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2214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62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9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70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234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01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4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4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573">
          <w:marLeft w:val="0"/>
          <w:marRight w:val="0"/>
          <w:marTop w:val="30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368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490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5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916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93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45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46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84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4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061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43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09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361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5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12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33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30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ABB413-9E7D-4795-B5AC-EEAD293C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2419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Zhodnocení aktuálnosti a relevance Národních priorit orientovaného výzkumu, experimentálního vývoje a inovací</vt:lpstr>
    </vt:vector>
  </TitlesOfParts>
  <Company>Úřad vlády ČR</Company>
  <LinksUpToDate>false</LinksUpToDate>
  <CharactersWithSpaces>16662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Zhodnocení aktuálnosti a relevance Národních priorit orientovaného výzkumu, experimentálního vývoje a inovací</dc:title>
  <dc:creator>Úřad vlády České republiky - Sekce pro vědu, výzkum a inovace</dc:creator>
  <cp:lastModifiedBy>Bártová Milada</cp:lastModifiedBy>
  <cp:revision>13</cp:revision>
  <cp:lastPrinted>2017-04-27T06:05:00Z</cp:lastPrinted>
  <dcterms:created xsi:type="dcterms:W3CDTF">2017-05-09T11:50:00Z</dcterms:created>
  <dcterms:modified xsi:type="dcterms:W3CDTF">2017-05-09T13:52:00Z</dcterms:modified>
</cp:coreProperties>
</file>