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E41E21EC19E3426D8DDE2E0B17FD9F17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DD79C7" w:rsidRPr="00DD79C7" w:rsidRDefault="0061069B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B70C35">
        <w:rPr>
          <w:rFonts w:ascii="Arial" w:hAnsi="Arial" w:cs="Arial"/>
          <w:bCs/>
          <w:noProof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:rsidR="00B70C35" w:rsidRDefault="00B70C35" w:rsidP="00B70C35">
      <w:p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B70C35">
        <w:rPr>
          <w:rFonts w:ascii="Arial" w:hAnsi="Arial" w:cs="Arial"/>
          <w:sz w:val="22"/>
          <w:szCs w:val="22"/>
        </w:rPr>
        <w:t xml:space="preserve">S ohledem na příznivý růst české ekonomiky a také s ohledem na velmi nízkou nezaměstnanost a s tím související nedostatek pracovní síly se v posledním roce velmi diskutuje o způsobu adekvátního nastavení investičních pobídek. Panuje obecná shoda, že podpora investičních záměrů by se měla posunout od plošné podpory výrobních projektů směrem k podpoře </w:t>
      </w:r>
      <w:r w:rsidR="00CD53D9">
        <w:rPr>
          <w:rFonts w:ascii="Arial" w:hAnsi="Arial" w:cs="Arial"/>
          <w:sz w:val="22"/>
          <w:szCs w:val="22"/>
        </w:rPr>
        <w:t>vyššího podílu přidané hodnoty.</w:t>
      </w:r>
    </w:p>
    <w:p w:rsidR="00B70C35" w:rsidRPr="00B70C35" w:rsidRDefault="00B70C35" w:rsidP="00B70C35">
      <w:pPr>
        <w:spacing w:line="310" w:lineRule="exact"/>
        <w:jc w:val="both"/>
        <w:rPr>
          <w:rFonts w:ascii="Arial" w:hAnsi="Arial" w:cs="Arial"/>
          <w:sz w:val="22"/>
          <w:szCs w:val="22"/>
        </w:rPr>
      </w:pPr>
    </w:p>
    <w:p w:rsidR="00B70C35" w:rsidRDefault="00B70C35" w:rsidP="00B70C35">
      <w:p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B70C35">
        <w:rPr>
          <w:rFonts w:ascii="Arial" w:hAnsi="Arial" w:cs="Arial"/>
          <w:sz w:val="22"/>
          <w:szCs w:val="22"/>
        </w:rPr>
        <w:t>Téma modifikace systému investičních pobídek bylo předmětem jednání několika mezirezortních pracovních skupin. Předkládaný dokument obsahuje stručný přehled současného stavu investičních pobídek a dále jsou předloženy návrhy možných změn. Protože je systém investičních pobídek upraven zákonem, bude k provedení změn zapotřebí změna příslušných právních předpisů. Předložení legislativního návrhu změn bude zařazeno do Plánu legislativních prací vlády na rok 2018.</w:t>
      </w:r>
    </w:p>
    <w:p w:rsidR="00B70C35" w:rsidRPr="00B70C35" w:rsidRDefault="00B70C35" w:rsidP="00B70C35">
      <w:pPr>
        <w:spacing w:line="310" w:lineRule="exact"/>
        <w:jc w:val="both"/>
        <w:rPr>
          <w:rFonts w:ascii="Arial" w:hAnsi="Arial" w:cs="Arial"/>
          <w:sz w:val="22"/>
          <w:szCs w:val="22"/>
        </w:rPr>
      </w:pPr>
    </w:p>
    <w:p w:rsidR="00B70C35" w:rsidRPr="00B70C35" w:rsidRDefault="00B70C35" w:rsidP="00B70C35">
      <w:pPr>
        <w:spacing w:line="310" w:lineRule="exact"/>
        <w:jc w:val="both"/>
        <w:rPr>
          <w:rFonts w:ascii="Arial" w:hAnsi="Arial" w:cs="Arial"/>
          <w:b/>
          <w:sz w:val="22"/>
          <w:szCs w:val="22"/>
        </w:rPr>
      </w:pPr>
      <w:r w:rsidRPr="00B70C35">
        <w:rPr>
          <w:rFonts w:ascii="Arial" w:hAnsi="Arial" w:cs="Arial"/>
          <w:b/>
          <w:sz w:val="22"/>
          <w:szCs w:val="22"/>
        </w:rPr>
        <w:t>Shrnutí hlavních navrhovaných změn:</w:t>
      </w:r>
    </w:p>
    <w:p w:rsidR="00B70C35" w:rsidRPr="00B70C35" w:rsidRDefault="00B70C35" w:rsidP="00B70C35">
      <w:pPr>
        <w:pStyle w:val="Odstavecseseznamem"/>
        <w:numPr>
          <w:ilvl w:val="0"/>
          <w:numId w:val="1"/>
        </w:numPr>
        <w:spacing w:line="310" w:lineRule="exact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B70C35">
        <w:rPr>
          <w:rFonts w:ascii="Arial" w:hAnsi="Arial" w:cs="Arial"/>
          <w:sz w:val="22"/>
          <w:szCs w:val="22"/>
          <w:u w:val="single"/>
        </w:rPr>
        <w:t>Posílení podpory vzniku či rozšíření technologických center a center strategických služeb</w:t>
      </w:r>
    </w:p>
    <w:p w:rsidR="00B70C35" w:rsidRPr="00B70C35" w:rsidRDefault="00B70C35" w:rsidP="00B70C35">
      <w:pPr>
        <w:spacing w:line="310" w:lineRule="exact"/>
        <w:ind w:left="360"/>
        <w:jc w:val="both"/>
        <w:rPr>
          <w:rFonts w:ascii="Arial" w:hAnsi="Arial" w:cs="Arial"/>
          <w:sz w:val="22"/>
          <w:szCs w:val="22"/>
          <w:u w:val="single"/>
        </w:rPr>
      </w:pPr>
    </w:p>
    <w:p w:rsidR="00B70C35" w:rsidRPr="00CD53D9" w:rsidRDefault="00B70C35" w:rsidP="00CD53D9">
      <w:pPr>
        <w:pStyle w:val="Odstavecseseznamem"/>
        <w:numPr>
          <w:ilvl w:val="1"/>
          <w:numId w:val="2"/>
        </w:numPr>
        <w:spacing w:line="31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CD53D9">
        <w:rPr>
          <w:rFonts w:ascii="Arial" w:hAnsi="Arial" w:cs="Arial"/>
          <w:sz w:val="22"/>
          <w:szCs w:val="22"/>
          <w:u w:val="single"/>
        </w:rPr>
        <w:t>rozšíření možností pro poskytování dotačních forem podpory pro tento typ činnosti</w:t>
      </w:r>
    </w:p>
    <w:p w:rsidR="00B70C35" w:rsidRPr="00CD53D9" w:rsidRDefault="00B70C35" w:rsidP="00CD53D9">
      <w:pPr>
        <w:pStyle w:val="Odstavecseseznamem"/>
        <w:numPr>
          <w:ilvl w:val="0"/>
          <w:numId w:val="4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CD53D9">
        <w:rPr>
          <w:rFonts w:ascii="Arial" w:hAnsi="Arial" w:cs="Arial"/>
          <w:sz w:val="22"/>
          <w:szCs w:val="22"/>
        </w:rPr>
        <w:t xml:space="preserve">zvýšením limitu pro poskytování hmotné podpory pořízení dlouhodobého majetku pro strategická technologická centra až na 20 % způsobilých nákladů, </w:t>
      </w:r>
    </w:p>
    <w:p w:rsidR="00B70C35" w:rsidRDefault="00B70C35" w:rsidP="00CD53D9">
      <w:pPr>
        <w:pStyle w:val="Odstavecseseznamem"/>
        <w:numPr>
          <w:ilvl w:val="0"/>
          <w:numId w:val="4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B70C35">
        <w:rPr>
          <w:rFonts w:ascii="Arial" w:hAnsi="Arial" w:cs="Arial"/>
          <w:sz w:val="22"/>
          <w:szCs w:val="22"/>
        </w:rPr>
        <w:t>zavedením hmotné podpory pracovních míst (např. ve výši 200 tis. Kč) a hmotné podpory rekvalifikace nebo školení nových zaměstnanců (např. ve výši 25 % nákladů) ve všech okresech (kromě Prahy),</w:t>
      </w:r>
    </w:p>
    <w:p w:rsidR="00B70C35" w:rsidRPr="00B70C35" w:rsidRDefault="00B70C35" w:rsidP="00B70C35">
      <w:pPr>
        <w:spacing w:line="310" w:lineRule="exact"/>
        <w:ind w:left="567" w:hanging="142"/>
        <w:jc w:val="both"/>
        <w:rPr>
          <w:rFonts w:ascii="Arial" w:hAnsi="Arial" w:cs="Arial"/>
          <w:sz w:val="22"/>
          <w:szCs w:val="22"/>
        </w:rPr>
      </w:pPr>
    </w:p>
    <w:p w:rsidR="00B70C35" w:rsidRPr="00B70C35" w:rsidRDefault="00B70C35" w:rsidP="00CD53D9">
      <w:pPr>
        <w:pStyle w:val="Odstavecseseznamem"/>
        <w:numPr>
          <w:ilvl w:val="1"/>
          <w:numId w:val="2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CD53D9">
        <w:rPr>
          <w:rFonts w:ascii="Arial" w:hAnsi="Arial" w:cs="Arial"/>
          <w:sz w:val="22"/>
          <w:szCs w:val="22"/>
          <w:u w:val="single"/>
        </w:rPr>
        <w:t>zmírněním podmínek pro vytváření nových pracovních míst</w:t>
      </w:r>
    </w:p>
    <w:p w:rsidR="00B70C35" w:rsidRPr="00B70C35" w:rsidRDefault="00B70C35" w:rsidP="00B70C35">
      <w:pPr>
        <w:pStyle w:val="Odstavecseseznamem"/>
        <w:spacing w:line="310" w:lineRule="exact"/>
        <w:jc w:val="both"/>
        <w:rPr>
          <w:rFonts w:ascii="Arial" w:hAnsi="Arial" w:cs="Arial"/>
          <w:sz w:val="22"/>
          <w:szCs w:val="22"/>
        </w:rPr>
      </w:pPr>
    </w:p>
    <w:p w:rsidR="00B70C35" w:rsidRPr="00B70C35" w:rsidRDefault="00B70C35" w:rsidP="00B70C35">
      <w:pPr>
        <w:pStyle w:val="Odstavecseseznamem"/>
        <w:numPr>
          <w:ilvl w:val="0"/>
          <w:numId w:val="1"/>
        </w:numPr>
        <w:spacing w:line="310" w:lineRule="exact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B70C35">
        <w:rPr>
          <w:rFonts w:ascii="Arial" w:hAnsi="Arial" w:cs="Arial"/>
          <w:sz w:val="22"/>
          <w:szCs w:val="22"/>
          <w:u w:val="single"/>
        </w:rPr>
        <w:t>Nastavení dalších podmínek v oblasti podpory výroby</w:t>
      </w:r>
    </w:p>
    <w:p w:rsidR="00B70C35" w:rsidRPr="00E25805" w:rsidRDefault="00B70C35" w:rsidP="00CD53D9">
      <w:pPr>
        <w:pStyle w:val="Odstavecseseznamem"/>
        <w:numPr>
          <w:ilvl w:val="0"/>
          <w:numId w:val="4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B70C35">
        <w:rPr>
          <w:rFonts w:ascii="Arial" w:hAnsi="Arial" w:cs="Arial"/>
          <w:sz w:val="22"/>
          <w:szCs w:val="22"/>
        </w:rPr>
        <w:t xml:space="preserve">stanovením minimální mzdy zaměstnanců ve výrobě, příp. minimálního počtu </w:t>
      </w:r>
      <w:r w:rsidRPr="00E25805">
        <w:rPr>
          <w:rFonts w:ascii="Arial" w:hAnsi="Arial" w:cs="Arial"/>
          <w:sz w:val="22"/>
          <w:szCs w:val="22"/>
        </w:rPr>
        <w:t>zaměstnanců s vysokoškolským vzděláním,</w:t>
      </w:r>
    </w:p>
    <w:p w:rsidR="00B70C35" w:rsidRPr="00E25805" w:rsidRDefault="00B70C35" w:rsidP="00CD53D9">
      <w:pPr>
        <w:pStyle w:val="Odstavecseseznamem"/>
        <w:numPr>
          <w:ilvl w:val="0"/>
          <w:numId w:val="4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E25805">
        <w:rPr>
          <w:rFonts w:ascii="Arial" w:hAnsi="Arial" w:cs="Arial"/>
          <w:sz w:val="22"/>
          <w:szCs w:val="22"/>
        </w:rPr>
        <w:t>stanovením podmínky reinvestice dosaženého zisku po zdanění,</w:t>
      </w:r>
    </w:p>
    <w:p w:rsidR="00B70C35" w:rsidRPr="00E25805" w:rsidRDefault="00B70C35" w:rsidP="00CD53D9">
      <w:pPr>
        <w:pStyle w:val="Odstavecseseznamem"/>
        <w:numPr>
          <w:ilvl w:val="0"/>
          <w:numId w:val="4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E25805">
        <w:rPr>
          <w:rFonts w:ascii="Arial" w:hAnsi="Arial" w:cs="Arial"/>
          <w:sz w:val="22"/>
          <w:szCs w:val="22"/>
        </w:rPr>
        <w:t>podmíněním příspěvku na vytváření nových pracovních míst také fixní mírou nezaměstnanosti</w:t>
      </w:r>
      <w:r w:rsidR="00CD53D9" w:rsidRPr="00E25805">
        <w:rPr>
          <w:rFonts w:ascii="Arial" w:hAnsi="Arial" w:cs="Arial"/>
          <w:sz w:val="22"/>
          <w:szCs w:val="22"/>
        </w:rPr>
        <w:t xml:space="preserve"> v okrese (např. ve výši 7,5 %).</w:t>
      </w:r>
    </w:p>
    <w:p w:rsidR="00B70C35" w:rsidRPr="00E25805" w:rsidRDefault="00B70C35" w:rsidP="00B70C35">
      <w:pPr>
        <w:spacing w:line="310" w:lineRule="exact"/>
        <w:ind w:left="425"/>
        <w:jc w:val="both"/>
        <w:rPr>
          <w:rFonts w:ascii="Arial" w:hAnsi="Arial" w:cs="Arial"/>
          <w:sz w:val="22"/>
          <w:szCs w:val="22"/>
        </w:rPr>
      </w:pPr>
    </w:p>
    <w:p w:rsidR="00B70C35" w:rsidRPr="00E25805" w:rsidRDefault="00B70C35" w:rsidP="00B70C35">
      <w:pPr>
        <w:spacing w:line="310" w:lineRule="exact"/>
        <w:ind w:left="425"/>
        <w:jc w:val="both"/>
        <w:rPr>
          <w:rFonts w:ascii="Arial" w:hAnsi="Arial" w:cs="Arial"/>
          <w:sz w:val="22"/>
          <w:szCs w:val="22"/>
        </w:rPr>
      </w:pPr>
      <w:r w:rsidRPr="00E25805">
        <w:rPr>
          <w:rFonts w:ascii="Arial" w:hAnsi="Arial" w:cs="Arial"/>
          <w:sz w:val="22"/>
          <w:szCs w:val="22"/>
        </w:rPr>
        <w:t xml:space="preserve">V hospodářsky problémových regionech je jednou z možností zachování stávající podmínky podpory. </w:t>
      </w:r>
    </w:p>
    <w:p w:rsidR="00DB2956" w:rsidRPr="00E25805" w:rsidRDefault="00DB2956" w:rsidP="00B70C35">
      <w:pPr>
        <w:spacing w:line="310" w:lineRule="exact"/>
        <w:ind w:left="425"/>
        <w:jc w:val="both"/>
        <w:rPr>
          <w:rFonts w:ascii="Arial" w:hAnsi="Arial" w:cs="Arial"/>
          <w:sz w:val="22"/>
          <w:szCs w:val="22"/>
        </w:rPr>
      </w:pPr>
    </w:p>
    <w:p w:rsidR="00DB2956" w:rsidRPr="00E25805" w:rsidRDefault="00DB2956" w:rsidP="00DB2956">
      <w:pPr>
        <w:spacing w:line="310" w:lineRule="exact"/>
        <w:ind w:left="425"/>
        <w:jc w:val="both"/>
        <w:rPr>
          <w:rFonts w:ascii="Arial" w:hAnsi="Arial" w:cs="Arial"/>
          <w:sz w:val="22"/>
          <w:szCs w:val="22"/>
        </w:rPr>
      </w:pPr>
      <w:r w:rsidRPr="00E25805">
        <w:rPr>
          <w:rFonts w:ascii="Arial" w:hAnsi="Arial" w:cs="Arial"/>
          <w:sz w:val="22"/>
          <w:szCs w:val="22"/>
        </w:rPr>
        <w:t>Zvýhodnění malých a středních podniků v systému investičních pobídek prostřednictvím úpravy podmínek pro získání investiční pobídky.</w:t>
      </w:r>
    </w:p>
    <w:p w:rsidR="00B70C35" w:rsidRPr="00CD53D9" w:rsidRDefault="00B70C35" w:rsidP="00CD53D9">
      <w:pPr>
        <w:pStyle w:val="Odstavecseseznamem"/>
        <w:numPr>
          <w:ilvl w:val="0"/>
          <w:numId w:val="1"/>
        </w:numPr>
        <w:spacing w:line="310" w:lineRule="exact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E25805">
        <w:rPr>
          <w:rFonts w:ascii="Arial" w:hAnsi="Arial" w:cs="Arial"/>
          <w:sz w:val="22"/>
          <w:szCs w:val="22"/>
          <w:u w:val="single"/>
        </w:rPr>
        <w:lastRenderedPageBreak/>
        <w:t>Odstranění překážek v oblasti zaměstnávání p</w:t>
      </w:r>
      <w:bookmarkStart w:id="0" w:name="_GoBack"/>
      <w:bookmarkEnd w:id="0"/>
      <w:r w:rsidRPr="00B70C35">
        <w:rPr>
          <w:rFonts w:ascii="Arial" w:hAnsi="Arial" w:cs="Arial"/>
          <w:sz w:val="22"/>
          <w:szCs w:val="22"/>
          <w:u w:val="single"/>
        </w:rPr>
        <w:t>racovníků při poskytnutí investiční pobídky</w:t>
      </w:r>
    </w:p>
    <w:p w:rsidR="00B70C35" w:rsidRPr="00B70C35" w:rsidRDefault="00B70C35" w:rsidP="00CD53D9">
      <w:pPr>
        <w:pStyle w:val="Odstavecseseznamem"/>
        <w:numPr>
          <w:ilvl w:val="0"/>
          <w:numId w:val="4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B70C35">
        <w:rPr>
          <w:rFonts w:ascii="Arial" w:hAnsi="Arial" w:cs="Arial"/>
          <w:sz w:val="22"/>
          <w:szCs w:val="22"/>
        </w:rPr>
        <w:t>úpravou definice nového pracovního místa tak, aby umožňovala i zaměstnávání pracovníků na částečný úvazek či zaměstnávání dlouhodobě pobývajících rezidentů,</w:t>
      </w:r>
    </w:p>
    <w:p w:rsidR="00B70C35" w:rsidRPr="00B70C35" w:rsidRDefault="00B70C35" w:rsidP="00CD53D9">
      <w:pPr>
        <w:pStyle w:val="Odstavecseseznamem"/>
        <w:numPr>
          <w:ilvl w:val="0"/>
          <w:numId w:val="4"/>
        </w:numPr>
        <w:spacing w:line="310" w:lineRule="exact"/>
        <w:jc w:val="both"/>
        <w:rPr>
          <w:rFonts w:ascii="Arial" w:hAnsi="Arial" w:cs="Arial"/>
          <w:sz w:val="22"/>
          <w:szCs w:val="22"/>
        </w:rPr>
      </w:pPr>
      <w:r w:rsidRPr="00B70C35">
        <w:rPr>
          <w:rFonts w:ascii="Arial" w:hAnsi="Arial" w:cs="Arial"/>
          <w:sz w:val="22"/>
          <w:szCs w:val="22"/>
        </w:rPr>
        <w:t>omezením lhůty pro zachování nových pracovních míst pouze na 5 let u těch míst, která netvoří základ pro způsobilé náklady, ale pouze pro splnění všeobecných podmínek.</w:t>
      </w:r>
    </w:p>
    <w:p w:rsidR="00582DE9" w:rsidRDefault="00582DE9" w:rsidP="00B70C35">
      <w:pPr>
        <w:spacing w:after="240"/>
        <w:jc w:val="both"/>
        <w:rPr>
          <w:rFonts w:ascii="Arial" w:hAnsi="Arial" w:cs="Arial"/>
          <w:sz w:val="22"/>
          <w:szCs w:val="22"/>
          <w:u w:val="single"/>
        </w:rPr>
      </w:pPr>
    </w:p>
    <w:p w:rsidR="00CD53D9" w:rsidRDefault="00CD53D9" w:rsidP="00B70C35">
      <w:pPr>
        <w:spacing w:after="240"/>
        <w:jc w:val="both"/>
        <w:rPr>
          <w:rFonts w:ascii="Arial" w:hAnsi="Arial" w:cs="Arial"/>
          <w:sz w:val="22"/>
          <w:szCs w:val="22"/>
          <w:u w:val="single"/>
        </w:rPr>
      </w:pPr>
    </w:p>
    <w:p w:rsidR="00CD53D9" w:rsidRPr="00C47AEC" w:rsidRDefault="00CD53D9" w:rsidP="00CD53D9">
      <w:pPr>
        <w:jc w:val="both"/>
        <w:rPr>
          <w:rFonts w:ascii="Arial" w:hAnsi="Arial" w:cs="Arial"/>
          <w:i/>
          <w:color w:val="808080"/>
          <w:sz w:val="22"/>
          <w:szCs w:val="22"/>
        </w:rPr>
      </w:pPr>
      <w:r w:rsidRPr="00C47AEC">
        <w:rPr>
          <w:rFonts w:ascii="Arial" w:hAnsi="Arial" w:cs="Arial"/>
          <w:i/>
          <w:color w:val="808080"/>
          <w:sz w:val="22"/>
          <w:szCs w:val="22"/>
        </w:rPr>
        <w:t>výsledek mezirezortního připomínkového řízení bude doplněn</w:t>
      </w:r>
    </w:p>
    <w:p w:rsidR="00CD53D9" w:rsidRPr="00B70C35" w:rsidRDefault="00CD53D9" w:rsidP="00B70C3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</w:p>
    <w:sectPr w:rsidR="00CD53D9" w:rsidRPr="00B70C35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C35" w:rsidRDefault="00B70C35">
      <w:r>
        <w:separator/>
      </w:r>
    </w:p>
  </w:endnote>
  <w:endnote w:type="continuationSeparator" w:id="0">
    <w:p w:rsidR="00B70C35" w:rsidRDefault="00B7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DE9" w:rsidRPr="00582DE9" w:rsidRDefault="00582DE9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E25805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E25805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C35" w:rsidRDefault="00B70C35">
      <w:r>
        <w:separator/>
      </w:r>
    </w:p>
  </w:footnote>
  <w:footnote w:type="continuationSeparator" w:id="0">
    <w:p w:rsidR="00B70C35" w:rsidRDefault="00B70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359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4D2EB9"/>
    <w:multiLevelType w:val="multilevel"/>
    <w:tmpl w:val="42B80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91D432B"/>
    <w:multiLevelType w:val="hybridMultilevel"/>
    <w:tmpl w:val="01B60B36"/>
    <w:lvl w:ilvl="0" w:tplc="25F20C7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AE27AD1"/>
    <w:multiLevelType w:val="hybridMultilevel"/>
    <w:tmpl w:val="C764DC58"/>
    <w:lvl w:ilvl="0" w:tplc="4392C8B2">
      <w:start w:val="1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5D693F39"/>
    <w:multiLevelType w:val="multilevel"/>
    <w:tmpl w:val="67D01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35"/>
    <w:rsid w:val="000353F8"/>
    <w:rsid w:val="000368B3"/>
    <w:rsid w:val="000438F0"/>
    <w:rsid w:val="000A09A4"/>
    <w:rsid w:val="000C6DE7"/>
    <w:rsid w:val="000E0B3C"/>
    <w:rsid w:val="000E170B"/>
    <w:rsid w:val="0017769F"/>
    <w:rsid w:val="00193610"/>
    <w:rsid w:val="001B7406"/>
    <w:rsid w:val="001E0BBF"/>
    <w:rsid w:val="00216D41"/>
    <w:rsid w:val="002331DE"/>
    <w:rsid w:val="00240B7D"/>
    <w:rsid w:val="002440BD"/>
    <w:rsid w:val="002A672E"/>
    <w:rsid w:val="002B6C17"/>
    <w:rsid w:val="002C0431"/>
    <w:rsid w:val="003130CC"/>
    <w:rsid w:val="00342072"/>
    <w:rsid w:val="00361DDC"/>
    <w:rsid w:val="00371422"/>
    <w:rsid w:val="003A59AF"/>
    <w:rsid w:val="003A6008"/>
    <w:rsid w:val="003F0CA0"/>
    <w:rsid w:val="0040404C"/>
    <w:rsid w:val="00406C16"/>
    <w:rsid w:val="00421876"/>
    <w:rsid w:val="00422CA2"/>
    <w:rsid w:val="00517DCD"/>
    <w:rsid w:val="00543A82"/>
    <w:rsid w:val="005476CA"/>
    <w:rsid w:val="00560822"/>
    <w:rsid w:val="0056661A"/>
    <w:rsid w:val="00574B2B"/>
    <w:rsid w:val="00582DE9"/>
    <w:rsid w:val="005A6304"/>
    <w:rsid w:val="0061069B"/>
    <w:rsid w:val="006858E5"/>
    <w:rsid w:val="00696458"/>
    <w:rsid w:val="006A0C51"/>
    <w:rsid w:val="006D0316"/>
    <w:rsid w:val="006E70BC"/>
    <w:rsid w:val="007A0E35"/>
    <w:rsid w:val="007F16DF"/>
    <w:rsid w:val="00804CE1"/>
    <w:rsid w:val="0085300A"/>
    <w:rsid w:val="00887ECA"/>
    <w:rsid w:val="008B13A3"/>
    <w:rsid w:val="008B303C"/>
    <w:rsid w:val="008C1953"/>
    <w:rsid w:val="008E5504"/>
    <w:rsid w:val="008F6257"/>
    <w:rsid w:val="00942359"/>
    <w:rsid w:val="00944039"/>
    <w:rsid w:val="00990E91"/>
    <w:rsid w:val="009C78D1"/>
    <w:rsid w:val="009F4360"/>
    <w:rsid w:val="00A0291F"/>
    <w:rsid w:val="00A21197"/>
    <w:rsid w:val="00A8681C"/>
    <w:rsid w:val="00A90BF6"/>
    <w:rsid w:val="00A97659"/>
    <w:rsid w:val="00AB5907"/>
    <w:rsid w:val="00AC4CBB"/>
    <w:rsid w:val="00B30632"/>
    <w:rsid w:val="00B52072"/>
    <w:rsid w:val="00B70C35"/>
    <w:rsid w:val="00BE6F48"/>
    <w:rsid w:val="00C066CA"/>
    <w:rsid w:val="00C110F9"/>
    <w:rsid w:val="00C35A3D"/>
    <w:rsid w:val="00C83033"/>
    <w:rsid w:val="00C95DCC"/>
    <w:rsid w:val="00C9742C"/>
    <w:rsid w:val="00CB4C0B"/>
    <w:rsid w:val="00CD53D9"/>
    <w:rsid w:val="00CE46C7"/>
    <w:rsid w:val="00D8204E"/>
    <w:rsid w:val="00D9250E"/>
    <w:rsid w:val="00DA3CB5"/>
    <w:rsid w:val="00DA45D9"/>
    <w:rsid w:val="00DB2956"/>
    <w:rsid w:val="00DD79C7"/>
    <w:rsid w:val="00E0734D"/>
    <w:rsid w:val="00E25805"/>
    <w:rsid w:val="00E553A4"/>
    <w:rsid w:val="00E757D9"/>
    <w:rsid w:val="00EB11BC"/>
    <w:rsid w:val="00ED4EBD"/>
    <w:rsid w:val="00F05218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chartTrackingRefBased/>
  <w15:docId w15:val="{C84D941A-353C-45F9-BCE9-98952300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72"/>
    <w:qFormat/>
    <w:rsid w:val="00B7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41E21EC19E3426D8DDE2E0B17FD9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3ACDE4-DB0D-4067-9F9B-260A37DAC1F2}"/>
      </w:docPartPr>
      <w:docPartBody>
        <w:p w:rsidR="00A35BD2" w:rsidRDefault="00A35BD2">
          <w:pPr>
            <w:pStyle w:val="E41E21EC19E3426D8DDE2E0B17FD9F17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D2"/>
    <w:rsid w:val="00A3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E41E21EC19E3426D8DDE2E0B17FD9F17">
    <w:name w:val="E41E21EC19E3426D8DDE2E0B17FD9F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18</TotalTime>
  <Pages>2</Pages>
  <Words>346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Zíval Jakub</dc:creator>
  <cp:keywords/>
  <cp:lastModifiedBy>Kovandová Libuše</cp:lastModifiedBy>
  <cp:revision>4</cp:revision>
  <cp:lastPrinted>2004-05-12T10:49:00Z</cp:lastPrinted>
  <dcterms:created xsi:type="dcterms:W3CDTF">2017-07-19T09:12:00Z</dcterms:created>
  <dcterms:modified xsi:type="dcterms:W3CDTF">2017-07-28T06:46:00Z</dcterms:modified>
</cp:coreProperties>
</file>