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2474F0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32F97" w:rsidRPr="009870E8" w:rsidRDefault="00EB1129" w:rsidP="00C02AC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CC264B" w:rsidRPr="004F389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Rady k</w:t>
            </w:r>
            <w:r w:rsidR="007B5E5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 návrhu </w:t>
            </w:r>
            <w:r w:rsidR="00C02ACB">
              <w:rPr>
                <w:rFonts w:ascii="Arial" w:hAnsi="Arial" w:cs="Arial"/>
                <w:b/>
                <w:color w:val="0070C0"/>
                <w:sz w:val="28"/>
                <w:szCs w:val="28"/>
              </w:rPr>
              <w:t>P</w:t>
            </w:r>
            <w:r w:rsidR="00262FBD" w:rsidRPr="004F3897">
              <w:rPr>
                <w:rFonts w:ascii="Arial" w:hAnsi="Arial" w:cs="Arial"/>
                <w:b/>
                <w:color w:val="0070C0"/>
                <w:sz w:val="28"/>
                <w:szCs w:val="28"/>
              </w:rPr>
              <w:t>rogramu výzkumu</w:t>
            </w:r>
            <w:r w:rsidR="00CC264B" w:rsidRPr="004F389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, vývoje a inovací </w:t>
            </w:r>
            <w:r w:rsidR="00932F97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léta 2020 – 2028 – Prostředí pro život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A332B9" w:rsidRDefault="003D3151" w:rsidP="00A4511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96BE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A4511F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C02ACB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CC264B" w:rsidTr="00E82C36">
        <w:trPr>
          <w:trHeight w:val="6169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B4E77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32F97" w:rsidRPr="00B07702" w:rsidRDefault="00932F97" w:rsidP="00932F97">
            <w:pPr>
              <w:pStyle w:val="Zkladntext2"/>
              <w:spacing w:line="240" w:lineRule="auto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7702">
              <w:rPr>
                <w:rFonts w:ascii="Arial" w:hAnsi="Arial" w:cs="Arial"/>
                <w:sz w:val="22"/>
                <w:szCs w:val="22"/>
              </w:rPr>
              <w:t>Ministerstvo životního prostředí (dále jen „MŽP“) předložilo návrh programu výzkumu, vývoje a inovací na léta 2020 – 2028 – Prostředí pro život (dále jen „program“) s žádostí o stanovisko Rady pro výzkum, vývoj a inovace (dále jen „Rada“).</w:t>
            </w:r>
          </w:p>
          <w:p w:rsidR="00773F03" w:rsidRPr="00B07702" w:rsidRDefault="00773F03" w:rsidP="00262FBD">
            <w:pPr>
              <w:keepNext/>
              <w:spacing w:after="120"/>
              <w:jc w:val="both"/>
              <w:rPr>
                <w:rFonts w:ascii="Arial" w:hAnsi="Arial" w:cs="Calibri"/>
                <w:color w:val="000000"/>
                <w:sz w:val="22"/>
                <w:szCs w:val="22"/>
              </w:rPr>
            </w:pPr>
            <w:r w:rsidRPr="00B07702">
              <w:rPr>
                <w:rFonts w:ascii="Arial" w:hAnsi="Arial" w:cs="Calibri"/>
                <w:color w:val="000000"/>
                <w:sz w:val="22"/>
                <w:szCs w:val="22"/>
              </w:rPr>
              <w:t>Předložený návrh programu reaguje na potřeby resortu životního prostředí, který na základě usnesení vlády ze dne 26. března 2008 č. 287 k návrhu Reformy systému výzkumu, vývoje a</w:t>
            </w:r>
            <w:r w:rsidR="00262FBD">
              <w:rPr>
                <w:rFonts w:ascii="Arial" w:hAnsi="Arial" w:cs="Calibri"/>
                <w:color w:val="000000"/>
                <w:sz w:val="22"/>
                <w:szCs w:val="22"/>
              </w:rPr>
              <w:t> </w:t>
            </w:r>
            <w:r w:rsidRPr="00B07702">
              <w:rPr>
                <w:rFonts w:ascii="Arial" w:hAnsi="Arial" w:cs="Calibri"/>
                <w:color w:val="000000"/>
                <w:sz w:val="22"/>
                <w:szCs w:val="22"/>
              </w:rPr>
              <w:t>inovací v České republice přestal být poskytovatelem podpory ve výzkumu, vývoji a</w:t>
            </w:r>
            <w:r w:rsidR="00262FBD">
              <w:rPr>
                <w:rFonts w:ascii="Arial" w:hAnsi="Arial" w:cs="Calibri"/>
                <w:color w:val="000000"/>
                <w:sz w:val="22"/>
                <w:szCs w:val="22"/>
              </w:rPr>
              <w:t> </w:t>
            </w:r>
            <w:r w:rsidRPr="00B07702">
              <w:rPr>
                <w:rFonts w:ascii="Arial" w:hAnsi="Arial" w:cs="Calibri"/>
                <w:color w:val="000000"/>
                <w:sz w:val="22"/>
                <w:szCs w:val="22"/>
              </w:rPr>
              <w:t xml:space="preserve">inovacích a tato působnost přešla na Technologickou agenturu ČR (dále jen „TA ČR“). </w:t>
            </w:r>
          </w:p>
          <w:p w:rsidR="00773F03" w:rsidRPr="00B07702" w:rsidRDefault="00773F03" w:rsidP="00773F03">
            <w:pPr>
              <w:spacing w:after="120"/>
              <w:jc w:val="both"/>
              <w:rPr>
                <w:rFonts w:ascii="Arial" w:eastAsia="TimesNewRomanPSMT" w:hAnsi="Arial" w:cs="Arial"/>
                <w:b/>
                <w:color w:val="00000A"/>
                <w:sz w:val="22"/>
                <w:szCs w:val="22"/>
                <w:u w:val="single"/>
                <w:lang w:eastAsia="en-US"/>
              </w:rPr>
            </w:pPr>
            <w:r w:rsidRPr="00B0770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MŽP má </w:t>
            </w:r>
            <w:r w:rsidR="00262FB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Radou </w:t>
            </w:r>
            <w:r w:rsidRPr="00B0770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schválenou Koncepci výzkumu a vývoje na léta 2016 až 2030. </w:t>
            </w:r>
          </w:p>
          <w:p w:rsidR="00932F97" w:rsidRPr="00B07702" w:rsidRDefault="00773F03" w:rsidP="00932F97">
            <w:pPr>
              <w:pStyle w:val="Zkladntext2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7702">
              <w:rPr>
                <w:rFonts w:ascii="Arial" w:hAnsi="Arial" w:cs="Arial"/>
                <w:sz w:val="22"/>
                <w:szCs w:val="22"/>
              </w:rPr>
              <w:t>Předložený p</w:t>
            </w:r>
            <w:r w:rsidR="00932F97" w:rsidRPr="00B07702">
              <w:rPr>
                <w:rFonts w:ascii="Arial" w:hAnsi="Arial" w:cs="Arial"/>
                <w:sz w:val="22"/>
                <w:szCs w:val="22"/>
              </w:rPr>
              <w:t>rogram si klade za cíl přispět ke zkvalitnění ochrany životního prostředí prostřednictvím zcela nových nebo inovovaných postupů a technologií, založených na</w:t>
            </w:r>
            <w:r w:rsidR="00262FBD">
              <w:rPr>
                <w:rFonts w:ascii="Arial" w:hAnsi="Arial" w:cs="Arial"/>
                <w:sz w:val="22"/>
                <w:szCs w:val="22"/>
              </w:rPr>
              <w:t> </w:t>
            </w:r>
            <w:r w:rsidR="00932F97" w:rsidRPr="00B07702">
              <w:rPr>
                <w:rFonts w:ascii="Arial" w:hAnsi="Arial" w:cs="Arial"/>
                <w:sz w:val="22"/>
                <w:szCs w:val="22"/>
              </w:rPr>
              <w:t xml:space="preserve">poznatcích výzkumu a vývoje. Program podporuje všechny oblasti ochrany životního prostředí v působnosti MŽP a jeho složkových zákonů, prioritně však budou řešeny aktuální problémy s dlouhodobým dopadem a ty oblasti, ve kterých MŽP v zastoupení ČR přejímá závazky v rámci EU a ty, které jsou dány mezinárodními smlouvami (závazky v horizontu roku 2030 a evropské strategické úvahy do roku 2050). </w:t>
            </w:r>
          </w:p>
          <w:p w:rsidR="00932F97" w:rsidRPr="00B07702" w:rsidRDefault="00932F97" w:rsidP="00932F97">
            <w:pPr>
              <w:pStyle w:val="Zkladntext2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7702">
              <w:rPr>
                <w:rFonts w:ascii="Arial" w:hAnsi="Arial" w:cs="Arial"/>
                <w:sz w:val="22"/>
                <w:szCs w:val="22"/>
              </w:rPr>
              <w:t>Doba trvání je stanovena na léta 2020 do 2028, tj. 9 let. Celkem bude vyhlášeno osm veřejných soutěží, a to v letech 2019 - 2026.</w:t>
            </w:r>
          </w:p>
          <w:p w:rsidR="00932F97" w:rsidRPr="00B07702" w:rsidRDefault="00932F97" w:rsidP="00932F97">
            <w:pPr>
              <w:pStyle w:val="Zkladntext2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7702">
              <w:rPr>
                <w:rFonts w:ascii="Arial" w:hAnsi="Arial" w:cs="Arial"/>
                <w:sz w:val="22"/>
                <w:szCs w:val="22"/>
              </w:rPr>
              <w:t>Poskytovatelem podpory je Technologická agentura České republiky (dále jen „TA ČR“), program je členěn na tři podprogramy.</w:t>
            </w:r>
          </w:p>
          <w:p w:rsidR="00773F03" w:rsidRPr="00B07702" w:rsidRDefault="00932F97" w:rsidP="00932F97">
            <w:pPr>
              <w:pStyle w:val="Zkladntext2"/>
              <w:spacing w:line="24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07702">
              <w:rPr>
                <w:rFonts w:ascii="Arial" w:hAnsi="Arial" w:cs="Arial"/>
                <w:sz w:val="22"/>
                <w:szCs w:val="22"/>
              </w:rPr>
              <w:t>Celkové výdaje se po dobu trvání programu předpokládají ve výši 4 940,8 mil Kč, v</w:t>
            </w:r>
            <w:r w:rsidRPr="00B07702">
              <w:rPr>
                <w:rFonts w:ascii="Arial" w:hAnsi="Arial" w:cs="Arial"/>
                <w:b/>
                <w:sz w:val="22"/>
                <w:szCs w:val="22"/>
              </w:rPr>
              <w:t>ýdaje ze státního rozpočtu po dobu trvání programu se předpokládají ve výši 4 200 mil. Kč.</w:t>
            </w:r>
          </w:p>
          <w:p w:rsidR="002E406A" w:rsidRPr="00262FBD" w:rsidRDefault="002E406A" w:rsidP="002E406A">
            <w:pPr>
              <w:pStyle w:val="Zkladntext2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7702">
              <w:rPr>
                <w:rFonts w:ascii="Arial" w:hAnsi="Arial" w:cs="Arial"/>
                <w:b/>
                <w:sz w:val="22"/>
                <w:szCs w:val="22"/>
              </w:rPr>
              <w:t xml:space="preserve">Komise pro hodnocení výsledků </w:t>
            </w:r>
            <w:r w:rsidR="00096BE5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B07702">
              <w:rPr>
                <w:rFonts w:ascii="Arial" w:hAnsi="Arial" w:cs="Arial"/>
                <w:sz w:val="22"/>
                <w:szCs w:val="22"/>
              </w:rPr>
              <w:t xml:space="preserve">dále jen „KHV“) ve svém stanovisku konstatovala, že předložený návrh programu má </w:t>
            </w:r>
            <w:r w:rsidRPr="00B07702">
              <w:rPr>
                <w:rFonts w:ascii="Arial" w:hAnsi="Arial" w:cs="Arial"/>
                <w:b/>
                <w:sz w:val="22"/>
                <w:szCs w:val="22"/>
              </w:rPr>
              <w:t xml:space="preserve">závažné </w:t>
            </w:r>
            <w:r w:rsidRPr="00262FBD">
              <w:rPr>
                <w:rFonts w:ascii="Arial" w:hAnsi="Arial" w:cs="Arial"/>
                <w:b/>
                <w:sz w:val="22"/>
                <w:szCs w:val="22"/>
              </w:rPr>
              <w:t>nedostatky</w:t>
            </w:r>
            <w:r w:rsidRPr="00262FBD">
              <w:rPr>
                <w:rFonts w:ascii="Arial" w:hAnsi="Arial" w:cs="Arial"/>
                <w:sz w:val="22"/>
                <w:szCs w:val="22"/>
              </w:rPr>
              <w:t xml:space="preserve"> a z procesního hlediska doporučila </w:t>
            </w:r>
            <w:r w:rsidR="00A4511F">
              <w:rPr>
                <w:rFonts w:ascii="Arial" w:hAnsi="Arial" w:cs="Arial"/>
                <w:sz w:val="22"/>
                <w:szCs w:val="22"/>
              </w:rPr>
              <w:t>přepracovat návrh programu podle připomínek z ex-ante hodnocení a poté jej předložit ke stanovisku Radě,</w:t>
            </w:r>
            <w:r w:rsidRPr="00262FBD">
              <w:rPr>
                <w:rFonts w:ascii="Arial" w:hAnsi="Arial" w:cs="Arial"/>
                <w:sz w:val="22"/>
                <w:szCs w:val="22"/>
              </w:rPr>
              <w:t xml:space="preserve"> dále např. explicitně vyjádřit intervenční logiku programu, tj. jakým způsobem bude skrze výsledky programu dosaženo změn, které povedou ke splnění očekávaných cílů (přínosů a dopadů) a zkrátit délku trvání programu.</w:t>
            </w:r>
          </w:p>
          <w:p w:rsidR="00932F97" w:rsidRPr="00B07702" w:rsidRDefault="002E406A" w:rsidP="00096BE5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07702">
              <w:rPr>
                <w:rFonts w:ascii="Arial" w:hAnsi="Arial" w:cs="Arial"/>
                <w:sz w:val="22"/>
                <w:szCs w:val="22"/>
              </w:rPr>
              <w:t>Ve stanovisku Rada vznesla zásadní připomínk</w:t>
            </w:r>
            <w:r w:rsidR="00096BE5">
              <w:rPr>
                <w:rFonts w:ascii="Arial" w:hAnsi="Arial" w:cs="Arial"/>
                <w:sz w:val="22"/>
                <w:szCs w:val="22"/>
              </w:rPr>
              <w:t>y</w:t>
            </w:r>
            <w:r w:rsidRPr="00B077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96BE5">
              <w:rPr>
                <w:rFonts w:ascii="Arial" w:hAnsi="Arial" w:cs="Arial"/>
                <w:sz w:val="22"/>
                <w:szCs w:val="22"/>
              </w:rPr>
              <w:t>(např. k délce</w:t>
            </w:r>
            <w:r w:rsidR="00B07702" w:rsidRPr="00B07702">
              <w:rPr>
                <w:rFonts w:ascii="Arial" w:hAnsi="Arial" w:cs="Arial"/>
                <w:sz w:val="22"/>
                <w:szCs w:val="22"/>
              </w:rPr>
              <w:t xml:space="preserve"> trvání programu, formulaci cílů a kritérií jejich splnění, očekávaným </w:t>
            </w:r>
            <w:r w:rsidR="00262FBD" w:rsidRPr="00B07702">
              <w:rPr>
                <w:rFonts w:ascii="Arial" w:hAnsi="Arial" w:cs="Arial"/>
                <w:sz w:val="22"/>
                <w:szCs w:val="22"/>
              </w:rPr>
              <w:t>výsledkům</w:t>
            </w:r>
            <w:r w:rsidR="00B07702" w:rsidRPr="00B07702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262FBD" w:rsidRPr="00B07702">
              <w:rPr>
                <w:rFonts w:ascii="Arial" w:hAnsi="Arial" w:cs="Arial"/>
                <w:sz w:val="22"/>
                <w:szCs w:val="22"/>
              </w:rPr>
              <w:t>přínosům</w:t>
            </w:r>
            <w:r w:rsidR="00B07702" w:rsidRPr="00B07702">
              <w:rPr>
                <w:rFonts w:ascii="Arial" w:hAnsi="Arial" w:cs="Arial"/>
                <w:sz w:val="22"/>
                <w:szCs w:val="22"/>
              </w:rPr>
              <w:t xml:space="preserve">, intenzitě </w:t>
            </w:r>
            <w:r w:rsidR="00262FBD" w:rsidRPr="00B07702">
              <w:rPr>
                <w:rFonts w:ascii="Arial" w:hAnsi="Arial" w:cs="Arial"/>
                <w:sz w:val="22"/>
                <w:szCs w:val="22"/>
              </w:rPr>
              <w:t>podpory, překryvům</w:t>
            </w:r>
            <w:r w:rsidR="00B07702" w:rsidRPr="00B07702">
              <w:rPr>
                <w:rFonts w:ascii="Arial" w:hAnsi="Arial" w:cs="Arial"/>
                <w:sz w:val="22"/>
                <w:szCs w:val="22"/>
              </w:rPr>
              <w:t xml:space="preserve"> s jinými programy podpory výzkumu, </w:t>
            </w:r>
            <w:r w:rsidR="00262FBD" w:rsidRPr="00B07702">
              <w:rPr>
                <w:rFonts w:ascii="Arial" w:hAnsi="Arial" w:cs="Arial"/>
                <w:sz w:val="22"/>
                <w:szCs w:val="22"/>
              </w:rPr>
              <w:t>experimentálního</w:t>
            </w:r>
            <w:r w:rsidR="00B07702" w:rsidRPr="00B07702">
              <w:rPr>
                <w:rFonts w:ascii="Arial" w:hAnsi="Arial" w:cs="Arial"/>
                <w:sz w:val="22"/>
                <w:szCs w:val="22"/>
              </w:rPr>
              <w:t xml:space="preserve"> vývoje a inovací i</w:t>
            </w:r>
            <w:r w:rsidR="00096BE5">
              <w:rPr>
                <w:rFonts w:ascii="Arial" w:hAnsi="Arial" w:cs="Arial"/>
                <w:sz w:val="22"/>
                <w:szCs w:val="22"/>
              </w:rPr>
              <w:t> </w:t>
            </w:r>
            <w:r w:rsidR="00B07702" w:rsidRPr="00B07702">
              <w:rPr>
                <w:rFonts w:ascii="Arial" w:hAnsi="Arial" w:cs="Arial"/>
                <w:sz w:val="22"/>
                <w:szCs w:val="22"/>
              </w:rPr>
              <w:t>k podkladové studii.</w:t>
            </w:r>
          </w:p>
        </w:tc>
      </w:tr>
      <w:tr w:rsidR="008F77F6" w:rsidRPr="00CC264B" w:rsidTr="00262FBD">
        <w:trPr>
          <w:trHeight w:val="552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B4E77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B4E7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ED7CC7" w:rsidRDefault="00ED7CC7" w:rsidP="00A4511F">
            <w:pPr>
              <w:pStyle w:val="Odstavecseseznamem"/>
              <w:numPr>
                <w:ilvl w:val="0"/>
                <w:numId w:val="3"/>
              </w:numPr>
              <w:spacing w:afterLines="60" w:after="144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B4E77"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  <w:p w:rsidR="00ED7CC7" w:rsidRPr="00ED7CC7" w:rsidRDefault="00ED7CC7" w:rsidP="00A4511F">
            <w:pPr>
              <w:pStyle w:val="Odstavecseseznamem"/>
              <w:spacing w:afterLines="60" w:after="144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ED7CC7" w:rsidRPr="00FB4E77" w:rsidRDefault="00ED7CC7" w:rsidP="00A4511F">
            <w:pPr>
              <w:pStyle w:val="Odstavecseseznamem"/>
              <w:numPr>
                <w:ilvl w:val="0"/>
                <w:numId w:val="3"/>
              </w:numPr>
              <w:spacing w:afterLines="60" w:after="144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B4E77">
              <w:rPr>
                <w:rFonts w:ascii="Arial" w:hAnsi="Arial" w:cs="Arial"/>
                <w:bCs/>
                <w:sz w:val="22"/>
                <w:szCs w:val="22"/>
              </w:rPr>
              <w:t xml:space="preserve">Dopis </w:t>
            </w:r>
            <w:r w:rsidR="00B07702">
              <w:rPr>
                <w:rFonts w:ascii="Arial" w:hAnsi="Arial" w:cs="Arial"/>
                <w:bCs/>
                <w:sz w:val="22"/>
                <w:szCs w:val="22"/>
              </w:rPr>
              <w:t>MŽP</w:t>
            </w:r>
            <w:r w:rsidRPr="00FB4E77">
              <w:rPr>
                <w:rFonts w:ascii="Arial" w:hAnsi="Arial" w:cs="Arial"/>
                <w:bCs/>
                <w:sz w:val="22"/>
                <w:szCs w:val="22"/>
              </w:rPr>
              <w:t xml:space="preserve"> s žádostí o stanovisko</w:t>
            </w:r>
          </w:p>
          <w:p w:rsidR="00ED7CC7" w:rsidRPr="00ED7CC7" w:rsidRDefault="00ED7CC7" w:rsidP="00A4511F">
            <w:pPr>
              <w:pStyle w:val="Odstavecseseznamem"/>
              <w:spacing w:afterLines="60" w:after="144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ED7CC7" w:rsidRDefault="002F3AC9" w:rsidP="00A4511F">
            <w:pPr>
              <w:pStyle w:val="Odstavecseseznamem"/>
              <w:numPr>
                <w:ilvl w:val="0"/>
                <w:numId w:val="3"/>
              </w:numPr>
              <w:spacing w:afterLines="60" w:after="144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B4E77">
              <w:rPr>
                <w:rFonts w:ascii="Arial" w:hAnsi="Arial" w:cs="Arial"/>
                <w:bCs/>
                <w:sz w:val="22"/>
                <w:szCs w:val="22"/>
              </w:rPr>
              <w:t xml:space="preserve">Návrh programu </w:t>
            </w:r>
            <w:r w:rsidR="00B07702" w:rsidRPr="00B07702">
              <w:rPr>
                <w:rFonts w:ascii="Arial" w:hAnsi="Arial" w:cs="Arial"/>
                <w:sz w:val="22"/>
                <w:szCs w:val="22"/>
              </w:rPr>
              <w:t xml:space="preserve">výzkumu, vývoje a inovací na léta 2020 – 2028 – Prostředí pro život </w:t>
            </w:r>
          </w:p>
          <w:p w:rsidR="00ED7CC7" w:rsidRPr="00ED7CC7" w:rsidRDefault="00ED7CC7" w:rsidP="00A4511F">
            <w:pPr>
              <w:pStyle w:val="Odstavecseseznamem"/>
              <w:spacing w:afterLines="60" w:after="144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F23037" w:rsidRDefault="007B6166" w:rsidP="00A4511F">
            <w:pPr>
              <w:pStyle w:val="Odstavecseseznamem"/>
              <w:numPr>
                <w:ilvl w:val="0"/>
                <w:numId w:val="3"/>
              </w:numPr>
              <w:spacing w:afterLines="60" w:after="144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Ex-ante hodnocení</w:t>
            </w:r>
          </w:p>
          <w:p w:rsidR="00A4511F" w:rsidRDefault="00A4511F" w:rsidP="00A4511F">
            <w:pPr>
              <w:pStyle w:val="Odstavecseseznamem"/>
              <w:numPr>
                <w:ilvl w:val="0"/>
                <w:numId w:val="3"/>
              </w:numPr>
              <w:spacing w:afterLines="60" w:after="144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Vyjádření KHV</w:t>
            </w:r>
          </w:p>
          <w:p w:rsidR="00A4511F" w:rsidRDefault="00A4511F" w:rsidP="00A4511F">
            <w:pPr>
              <w:pStyle w:val="Odstavecseseznamem"/>
              <w:numPr>
                <w:ilvl w:val="0"/>
                <w:numId w:val="3"/>
              </w:numPr>
              <w:spacing w:afterLines="60" w:after="144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 NM Kříže k duplicitám navrhovaného programu</w:t>
            </w:r>
          </w:p>
          <w:p w:rsidR="003D3F8B" w:rsidRPr="00FB4E77" w:rsidRDefault="003D3F8B" w:rsidP="00A4511F">
            <w:pPr>
              <w:pStyle w:val="Odstavecseseznamem"/>
              <w:numPr>
                <w:ilvl w:val="0"/>
                <w:numId w:val="3"/>
              </w:numPr>
              <w:spacing w:afterLines="60" w:after="144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Stanovisko TACR</w:t>
            </w:r>
          </w:p>
        </w:tc>
      </w:tr>
    </w:tbl>
    <w:p w:rsidR="00F86D54" w:rsidRDefault="00E0732B" w:rsidP="008F77F6">
      <w:bookmarkStart w:id="0" w:name="_GoBack"/>
      <w:bookmarkEnd w:id="0"/>
    </w:p>
    <w:sectPr w:rsidR="00F86D54" w:rsidSect="002E6D65">
      <w:head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32B" w:rsidRDefault="00E0732B" w:rsidP="008F77F6">
      <w:r>
        <w:separator/>
      </w:r>
    </w:p>
  </w:endnote>
  <w:endnote w:type="continuationSeparator" w:id="0">
    <w:p w:rsidR="00E0732B" w:rsidRDefault="00E0732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32B" w:rsidRDefault="00E0732B" w:rsidP="008F77F6">
      <w:r>
        <w:separator/>
      </w:r>
    </w:p>
  </w:footnote>
  <w:footnote w:type="continuationSeparator" w:id="0">
    <w:p w:rsidR="00E0732B" w:rsidRDefault="00E0732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AE88807" wp14:editId="75B764D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A92114B"/>
    <w:multiLevelType w:val="hybridMultilevel"/>
    <w:tmpl w:val="7C0A0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84240F"/>
    <w:multiLevelType w:val="hybridMultilevel"/>
    <w:tmpl w:val="5F80193C"/>
    <w:lvl w:ilvl="0" w:tplc="040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8407AF"/>
    <w:multiLevelType w:val="hybridMultilevel"/>
    <w:tmpl w:val="A202A9AE"/>
    <w:lvl w:ilvl="0" w:tplc="1F344DD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F0318"/>
    <w:multiLevelType w:val="hybridMultilevel"/>
    <w:tmpl w:val="6994E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FD043F"/>
    <w:multiLevelType w:val="hybridMultilevel"/>
    <w:tmpl w:val="3E107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14893"/>
    <w:multiLevelType w:val="hybridMultilevel"/>
    <w:tmpl w:val="0122DF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745C9"/>
    <w:multiLevelType w:val="hybridMultilevel"/>
    <w:tmpl w:val="F668A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F7EB8"/>
    <w:multiLevelType w:val="multilevel"/>
    <w:tmpl w:val="7FA8E3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658B4933"/>
    <w:multiLevelType w:val="hybridMultilevel"/>
    <w:tmpl w:val="4B52F3DA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>
    <w:nsid w:val="66517F31"/>
    <w:multiLevelType w:val="hybridMultilevel"/>
    <w:tmpl w:val="10142488"/>
    <w:lvl w:ilvl="0" w:tplc="EF90FA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671E2"/>
    <w:multiLevelType w:val="hybridMultilevel"/>
    <w:tmpl w:val="2CFE912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BDB7A6C"/>
    <w:multiLevelType w:val="hybridMultilevel"/>
    <w:tmpl w:val="F2D20E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AB3D6F"/>
    <w:multiLevelType w:val="hybridMultilevel"/>
    <w:tmpl w:val="0776933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404DE7"/>
    <w:multiLevelType w:val="hybridMultilevel"/>
    <w:tmpl w:val="B04604FC"/>
    <w:lvl w:ilvl="0" w:tplc="4D5E7F0C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6970F7"/>
    <w:multiLevelType w:val="hybridMultilevel"/>
    <w:tmpl w:val="7C262F12"/>
    <w:lvl w:ilvl="0" w:tplc="117E4CBE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9"/>
  </w:num>
  <w:num w:numId="5">
    <w:abstractNumId w:val="11"/>
  </w:num>
  <w:num w:numId="6">
    <w:abstractNumId w:val="14"/>
  </w:num>
  <w:num w:numId="7">
    <w:abstractNumId w:val="15"/>
  </w:num>
  <w:num w:numId="8">
    <w:abstractNumId w:val="6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2"/>
  </w:num>
  <w:num w:numId="12">
    <w:abstractNumId w:val="1"/>
  </w:num>
  <w:num w:numId="13">
    <w:abstractNumId w:val="5"/>
  </w:num>
  <w:num w:numId="14">
    <w:abstractNumId w:val="18"/>
  </w:num>
  <w:num w:numId="15">
    <w:abstractNumId w:val="16"/>
  </w:num>
  <w:num w:numId="16">
    <w:abstractNumId w:val="10"/>
  </w:num>
  <w:num w:numId="17">
    <w:abstractNumId w:val="17"/>
  </w:num>
  <w:num w:numId="18">
    <w:abstractNumId w:val="7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A9"/>
    <w:rsid w:val="00002DD2"/>
    <w:rsid w:val="00003F46"/>
    <w:rsid w:val="00015A5A"/>
    <w:rsid w:val="000629F1"/>
    <w:rsid w:val="00065868"/>
    <w:rsid w:val="00075E9B"/>
    <w:rsid w:val="000838EC"/>
    <w:rsid w:val="00085455"/>
    <w:rsid w:val="00095B2C"/>
    <w:rsid w:val="00096BE5"/>
    <w:rsid w:val="000C4A33"/>
    <w:rsid w:val="000D6C28"/>
    <w:rsid w:val="00115DD5"/>
    <w:rsid w:val="0014712B"/>
    <w:rsid w:val="001B43F2"/>
    <w:rsid w:val="001B794B"/>
    <w:rsid w:val="001D4D38"/>
    <w:rsid w:val="001F1972"/>
    <w:rsid w:val="002128DE"/>
    <w:rsid w:val="002307F4"/>
    <w:rsid w:val="0023445D"/>
    <w:rsid w:val="00237006"/>
    <w:rsid w:val="00240CAC"/>
    <w:rsid w:val="002474F0"/>
    <w:rsid w:val="00260B64"/>
    <w:rsid w:val="00262FBD"/>
    <w:rsid w:val="0028779C"/>
    <w:rsid w:val="002A18DA"/>
    <w:rsid w:val="002E406A"/>
    <w:rsid w:val="002E6D65"/>
    <w:rsid w:val="002F01DD"/>
    <w:rsid w:val="002F3AC9"/>
    <w:rsid w:val="0031020D"/>
    <w:rsid w:val="00325259"/>
    <w:rsid w:val="003365E2"/>
    <w:rsid w:val="00350132"/>
    <w:rsid w:val="00360293"/>
    <w:rsid w:val="003675E0"/>
    <w:rsid w:val="00373505"/>
    <w:rsid w:val="00387B05"/>
    <w:rsid w:val="003A2B81"/>
    <w:rsid w:val="003B3776"/>
    <w:rsid w:val="003D2679"/>
    <w:rsid w:val="003D3151"/>
    <w:rsid w:val="003D3F8B"/>
    <w:rsid w:val="003F1464"/>
    <w:rsid w:val="00433E76"/>
    <w:rsid w:val="004546A3"/>
    <w:rsid w:val="00494A1F"/>
    <w:rsid w:val="004A3847"/>
    <w:rsid w:val="004A59CB"/>
    <w:rsid w:val="004B1A52"/>
    <w:rsid w:val="004F3AD7"/>
    <w:rsid w:val="00533F37"/>
    <w:rsid w:val="005724A3"/>
    <w:rsid w:val="00576C2D"/>
    <w:rsid w:val="00577A58"/>
    <w:rsid w:val="00587603"/>
    <w:rsid w:val="00594E60"/>
    <w:rsid w:val="005D2231"/>
    <w:rsid w:val="005D4B53"/>
    <w:rsid w:val="005D77F1"/>
    <w:rsid w:val="00614DFA"/>
    <w:rsid w:val="006152F9"/>
    <w:rsid w:val="00645A2C"/>
    <w:rsid w:val="00646D8B"/>
    <w:rsid w:val="00660AAF"/>
    <w:rsid w:val="006670EE"/>
    <w:rsid w:val="00681D93"/>
    <w:rsid w:val="006B688B"/>
    <w:rsid w:val="006C194F"/>
    <w:rsid w:val="006D5B66"/>
    <w:rsid w:val="00713180"/>
    <w:rsid w:val="007432FB"/>
    <w:rsid w:val="0074638B"/>
    <w:rsid w:val="00747670"/>
    <w:rsid w:val="00773F03"/>
    <w:rsid w:val="007909DF"/>
    <w:rsid w:val="007955D1"/>
    <w:rsid w:val="00795C2F"/>
    <w:rsid w:val="00796C05"/>
    <w:rsid w:val="007B5E5C"/>
    <w:rsid w:val="007B6166"/>
    <w:rsid w:val="007C39E6"/>
    <w:rsid w:val="00810AA0"/>
    <w:rsid w:val="00832902"/>
    <w:rsid w:val="00837F3A"/>
    <w:rsid w:val="00847258"/>
    <w:rsid w:val="008859AD"/>
    <w:rsid w:val="008F35D6"/>
    <w:rsid w:val="008F6650"/>
    <w:rsid w:val="008F69AE"/>
    <w:rsid w:val="008F77F6"/>
    <w:rsid w:val="00903A6D"/>
    <w:rsid w:val="00914FAC"/>
    <w:rsid w:val="0092005B"/>
    <w:rsid w:val="00925EA0"/>
    <w:rsid w:val="00932F97"/>
    <w:rsid w:val="009636E2"/>
    <w:rsid w:val="009704D2"/>
    <w:rsid w:val="0097271D"/>
    <w:rsid w:val="00983981"/>
    <w:rsid w:val="00984DDB"/>
    <w:rsid w:val="009870E8"/>
    <w:rsid w:val="009930AF"/>
    <w:rsid w:val="00994C44"/>
    <w:rsid w:val="00996672"/>
    <w:rsid w:val="009D4285"/>
    <w:rsid w:val="009D5ED8"/>
    <w:rsid w:val="00A07180"/>
    <w:rsid w:val="00A222DA"/>
    <w:rsid w:val="00A332B9"/>
    <w:rsid w:val="00A446FB"/>
    <w:rsid w:val="00A4511F"/>
    <w:rsid w:val="00A51417"/>
    <w:rsid w:val="00A61032"/>
    <w:rsid w:val="00AA1B8F"/>
    <w:rsid w:val="00AA51BE"/>
    <w:rsid w:val="00AA7217"/>
    <w:rsid w:val="00AE7D40"/>
    <w:rsid w:val="00AF27B5"/>
    <w:rsid w:val="00AF6198"/>
    <w:rsid w:val="00B0050B"/>
    <w:rsid w:val="00B07702"/>
    <w:rsid w:val="00B1333B"/>
    <w:rsid w:val="00B476E7"/>
    <w:rsid w:val="00B61EEB"/>
    <w:rsid w:val="00B70AEA"/>
    <w:rsid w:val="00BA148D"/>
    <w:rsid w:val="00BB0768"/>
    <w:rsid w:val="00BF3BC9"/>
    <w:rsid w:val="00C02ACB"/>
    <w:rsid w:val="00C03504"/>
    <w:rsid w:val="00C03BED"/>
    <w:rsid w:val="00C07038"/>
    <w:rsid w:val="00C20639"/>
    <w:rsid w:val="00C24C8E"/>
    <w:rsid w:val="00CA2175"/>
    <w:rsid w:val="00CC264B"/>
    <w:rsid w:val="00CE2897"/>
    <w:rsid w:val="00D27C56"/>
    <w:rsid w:val="00D51FCD"/>
    <w:rsid w:val="00D8096A"/>
    <w:rsid w:val="00D95CEC"/>
    <w:rsid w:val="00DC38E1"/>
    <w:rsid w:val="00DC5FE9"/>
    <w:rsid w:val="00DD3696"/>
    <w:rsid w:val="00E0732B"/>
    <w:rsid w:val="00E150AB"/>
    <w:rsid w:val="00E2367B"/>
    <w:rsid w:val="00E52D50"/>
    <w:rsid w:val="00E6264A"/>
    <w:rsid w:val="00E73236"/>
    <w:rsid w:val="00E82C36"/>
    <w:rsid w:val="00E95416"/>
    <w:rsid w:val="00EA38A7"/>
    <w:rsid w:val="00EB1129"/>
    <w:rsid w:val="00EB525A"/>
    <w:rsid w:val="00EC70A1"/>
    <w:rsid w:val="00ED57A5"/>
    <w:rsid w:val="00ED7CC7"/>
    <w:rsid w:val="00EE065A"/>
    <w:rsid w:val="00EF42EF"/>
    <w:rsid w:val="00EF5DCC"/>
    <w:rsid w:val="00F01519"/>
    <w:rsid w:val="00F17EFF"/>
    <w:rsid w:val="00F23037"/>
    <w:rsid w:val="00F24D60"/>
    <w:rsid w:val="00F26742"/>
    <w:rsid w:val="00F35293"/>
    <w:rsid w:val="00F57FCE"/>
    <w:rsid w:val="00F82835"/>
    <w:rsid w:val="00F84427"/>
    <w:rsid w:val="00FA18E2"/>
    <w:rsid w:val="00FB4E77"/>
    <w:rsid w:val="00FC0D79"/>
    <w:rsid w:val="00FD76E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A222DA"/>
    <w:pPr>
      <w:spacing w:after="100" w:afterAutospacing="1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932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Default">
    <w:name w:val="Default"/>
    <w:rsid w:val="00932F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32F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A222DA"/>
    <w:pPr>
      <w:spacing w:after="100" w:afterAutospacing="1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932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Default">
    <w:name w:val="Default"/>
    <w:rsid w:val="00932F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32F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4545E-3799-43FA-B670-B9646E617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2018-09-05T09:40:00Z</cp:lastPrinted>
  <dcterms:created xsi:type="dcterms:W3CDTF">2018-11-16T06:13:00Z</dcterms:created>
  <dcterms:modified xsi:type="dcterms:W3CDTF">2018-12-19T08:10:00Z</dcterms:modified>
</cp:coreProperties>
</file>